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22AE8" w:rsidRPr="00AC5BB3" w14:paraId="5BFFBD9E" w14:textId="77777777" w:rsidTr="00622AE8">
        <w:trPr>
          <w:trHeight w:val="561"/>
          <w:jc w:val="center"/>
        </w:trPr>
        <w:tc>
          <w:tcPr>
            <w:tcW w:w="7037" w:type="dxa"/>
            <w:vAlign w:val="bottom"/>
          </w:tcPr>
          <w:p w14:paraId="1E5DCB9B" w14:textId="2B6792DD" w:rsidR="00622AE8" w:rsidRPr="00AC5BB3" w:rsidRDefault="00C00603" w:rsidP="001F2041">
            <w:pPr>
              <w:pStyle w:val="Header"/>
              <w:rPr>
                <w:rFonts w:ascii="Inter SemiBold" w:hAnsi="Inter SemiBold" w:cs="Open Sans"/>
                <w:b/>
                <w:noProof/>
                <w:color w:val="004D84"/>
                <w:sz w:val="52"/>
                <w:szCs w:val="52"/>
              </w:rPr>
            </w:pPr>
            <w:r>
              <w:rPr>
                <w:rFonts w:ascii="Inter SemiBold" w:hAnsi="Inter SemiBold" w:cs="Open Sans"/>
                <w:b/>
                <w:noProof/>
                <w:color w:val="004D84"/>
                <w:sz w:val="52"/>
                <w:szCs w:val="52"/>
              </w:rPr>
              <w:t>Position Buyer</w:t>
            </w:r>
          </w:p>
        </w:tc>
      </w:tr>
      <w:tr w:rsidR="00622AE8" w:rsidRPr="00AC5BB3" w14:paraId="3F5B3ECB" w14:textId="77777777" w:rsidTr="00622AE8">
        <w:trPr>
          <w:trHeight w:val="397"/>
          <w:jc w:val="center"/>
        </w:trPr>
        <w:tc>
          <w:tcPr>
            <w:tcW w:w="7037" w:type="dxa"/>
            <w:vAlign w:val="bottom"/>
          </w:tcPr>
          <w:p w14:paraId="7461B968" w14:textId="6F752F73" w:rsidR="00622AE8" w:rsidRPr="00AC5BB3" w:rsidRDefault="00622AE8" w:rsidP="00622AE8">
            <w:pPr>
              <w:pStyle w:val="Header"/>
              <w:rPr>
                <w:rFonts w:ascii="Inter SemiBold" w:hAnsi="Inter SemiBold" w:cs="Open Sans"/>
                <w:b/>
                <w:noProof/>
                <w:color w:val="004D84"/>
                <w:sz w:val="52"/>
                <w:szCs w:val="52"/>
              </w:rPr>
            </w:pPr>
            <w:r w:rsidRPr="00AC5BB3">
              <w:rPr>
                <w:rFonts w:ascii="Inter" w:hAnsi="Inter" w:cs="Open Sans"/>
                <w:b/>
                <w:noProof/>
                <w:color w:val="383E43"/>
                <w:sz w:val="12"/>
                <w:szCs w:val="12"/>
              </w:rPr>
              <w:t xml:space="preserve">Created: </w:t>
            </w:r>
            <w:r w:rsidR="00885751">
              <w:rPr>
                <w:rFonts w:ascii="Inter" w:hAnsi="Inter" w:cs="Open Sans"/>
                <w:b/>
                <w:noProof/>
                <w:color w:val="383E43"/>
                <w:sz w:val="12"/>
                <w:szCs w:val="12"/>
              </w:rPr>
              <w:t>June 11</w:t>
            </w:r>
            <w:r w:rsidRPr="00AC5BB3">
              <w:rPr>
                <w:rFonts w:ascii="Inter" w:hAnsi="Inter" w:cs="Open Sans"/>
                <w:b/>
                <w:noProof/>
                <w:color w:val="383E43"/>
                <w:sz w:val="12"/>
                <w:szCs w:val="12"/>
              </w:rPr>
              <w:t>th 202</w:t>
            </w:r>
            <w:r w:rsidR="00885751">
              <w:rPr>
                <w:rFonts w:ascii="Inter" w:hAnsi="Inter" w:cs="Open Sans"/>
                <w:b/>
                <w:noProof/>
                <w:color w:val="383E43"/>
                <w:sz w:val="12"/>
                <w:szCs w:val="12"/>
              </w:rPr>
              <w:t>4</w:t>
            </w:r>
          </w:p>
        </w:tc>
      </w:tr>
    </w:tbl>
    <w:p w14:paraId="7D1A2BE3" w14:textId="5EADA045" w:rsidR="002C62D8" w:rsidRPr="00AC5BB3" w:rsidRDefault="002C62D8" w:rsidP="00700BCB">
      <w:pPr>
        <w:spacing w:line="288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p w14:paraId="71E6DAF3" w14:textId="77777777" w:rsidR="002C62D8" w:rsidRPr="00AC5BB3" w:rsidRDefault="002C62D8" w:rsidP="00700BCB">
      <w:pPr>
        <w:spacing w:line="288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p w14:paraId="14079923" w14:textId="2D4AB183" w:rsidR="00566507" w:rsidRPr="00AC5BB3" w:rsidRDefault="00566507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tbl>
      <w:tblPr>
        <w:tblW w:w="9072" w:type="dxa"/>
        <w:jc w:val="center"/>
        <w:tblCellMar>
          <w:top w:w="57" w:type="dxa"/>
          <w:left w:w="113" w:type="dxa"/>
          <w:bottom w:w="57" w:type="dxa"/>
          <w:right w:w="113" w:type="dxa"/>
        </w:tblCellMar>
        <w:tblLook w:val="0400" w:firstRow="0" w:lastRow="0" w:firstColumn="0" w:lastColumn="0" w:noHBand="0" w:noVBand="1"/>
      </w:tblPr>
      <w:tblGrid>
        <w:gridCol w:w="2448"/>
        <w:gridCol w:w="6624"/>
      </w:tblGrid>
      <w:tr w:rsidR="00AC5BB3" w:rsidRPr="00AC5BB3" w14:paraId="7579168A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D5F6FF"/>
            <w:vAlign w:val="center"/>
          </w:tcPr>
          <w:p w14:paraId="2644E8FA" w14:textId="2377CB88" w:rsidR="00AC5BB3" w:rsidRPr="00085F4F" w:rsidRDefault="00AC5BB3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00406E"/>
                <w:sz w:val="18"/>
                <w:szCs w:val="18"/>
              </w:rPr>
            </w:pPr>
            <w:r w:rsidRPr="00085F4F">
              <w:rPr>
                <w:rFonts w:ascii="Inter SemiBold" w:hAnsi="Inter SemiBold"/>
                <w:b/>
                <w:noProof/>
                <w:color w:val="00406E"/>
                <w:sz w:val="18"/>
                <w:szCs w:val="18"/>
              </w:rPr>
              <w:t>Position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D5F6FF"/>
            <w:vAlign w:val="center"/>
          </w:tcPr>
          <w:p w14:paraId="3CAA89E6" w14:textId="15AA888B" w:rsidR="00AC5BB3" w:rsidRPr="00085F4F" w:rsidRDefault="00C00603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00406E"/>
                <w:sz w:val="18"/>
                <w:szCs w:val="18"/>
              </w:rPr>
            </w:pPr>
            <w:r>
              <w:rPr>
                <w:rFonts w:ascii="Inter SemiBold" w:hAnsi="Inter SemiBold"/>
                <w:b/>
                <w:noProof/>
                <w:color w:val="00406E"/>
                <w:sz w:val="18"/>
                <w:szCs w:val="18"/>
              </w:rPr>
              <w:t>Position Buyer</w:t>
            </w:r>
          </w:p>
        </w:tc>
      </w:tr>
      <w:tr w:rsidR="002C62D8" w:rsidRPr="00AC5BB3" w14:paraId="5F5EEE03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359D8782" w14:textId="53A0FB67" w:rsidR="002C62D8" w:rsidRPr="00AC5BB3" w:rsidRDefault="00CF0AD4" w:rsidP="002C62D8">
            <w:pPr>
              <w:spacing w:line="276" w:lineRule="auto"/>
              <w:rPr>
                <w:rFonts w:ascii="Inter SemiBold" w:hAnsi="Inter SemiBold" w:cs="Open Sans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Location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776456B2" w14:textId="7F79465C" w:rsidR="002C62D8" w:rsidRPr="00AC5BB3" w:rsidRDefault="00CF0AD4" w:rsidP="002C62D8">
            <w:pPr>
              <w:spacing w:line="276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San Vittore Olona, MI, Italy</w:t>
            </w:r>
          </w:p>
        </w:tc>
      </w:tr>
      <w:tr w:rsidR="00AC5BB3" w:rsidRPr="00AC5BB3" w14:paraId="6892599F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52F22F6" w14:textId="492ECEF5" w:rsidR="00CF0AD4" w:rsidRPr="00AC5BB3" w:rsidRDefault="00CF0AD4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Employment Type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0C5D0B97" w14:textId="52999F2D" w:rsidR="00CF0AD4" w:rsidRPr="00AC5BB3" w:rsidRDefault="00CF0AD4" w:rsidP="002C62D8">
            <w:pPr>
              <w:spacing w:line="276" w:lineRule="auto"/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Full-time</w:t>
            </w:r>
          </w:p>
        </w:tc>
      </w:tr>
      <w:tr w:rsidR="00700BCB" w:rsidRPr="00AC5BB3" w14:paraId="40EB37E7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7A423CA6" w14:textId="4543542C" w:rsidR="00700BCB" w:rsidRPr="00AC5BB3" w:rsidRDefault="00700BCB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Sector</w:t>
            </w:r>
            <w:r w:rsidR="00960700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/Division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A1DB665" w14:textId="7ACD1B1C" w:rsidR="00C451BF" w:rsidRPr="00AC5BB3" w:rsidRDefault="00E127D7" w:rsidP="002C62D8">
            <w:pPr>
              <w:spacing w:line="276" w:lineRule="auto"/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noProof/>
                <w:color w:val="383E43"/>
                <w:sz w:val="18"/>
                <w:szCs w:val="18"/>
              </w:rPr>
              <w:t>Supplier Mgmt, Sourcing and Procurement</w:t>
            </w:r>
          </w:p>
        </w:tc>
      </w:tr>
      <w:tr w:rsidR="002C62D8" w:rsidRPr="00AC5BB3" w14:paraId="504AD458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7DDD2F6" w14:textId="55FF4232" w:rsidR="002C62D8" w:rsidRPr="00AC5BB3" w:rsidRDefault="00CF0AD4" w:rsidP="002C62D8">
            <w:pPr>
              <w:spacing w:line="276" w:lineRule="auto"/>
              <w:rPr>
                <w:rFonts w:ascii="Inter SemiBold" w:hAnsi="Inter SemiBold" w:cs="Open Sans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RAL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73F31A74" w14:textId="288783AD" w:rsidR="002C62D8" w:rsidRPr="00AC5BB3" w:rsidRDefault="00CF0AD4" w:rsidP="002C62D8">
            <w:pPr>
              <w:spacing w:line="276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Proportional to experience (Fixed+Bonus)</w:t>
            </w:r>
          </w:p>
        </w:tc>
      </w:tr>
      <w:tr w:rsidR="00E127D7" w:rsidRPr="00AC5BB3" w14:paraId="7AF86526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60251268" w14:textId="0A3036FD" w:rsidR="00E127D7" w:rsidRPr="00AC5BB3" w:rsidRDefault="00E127D7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</w:pPr>
            <w:r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Level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0940187F" w14:textId="106A62D5" w:rsidR="00E127D7" w:rsidRPr="00AC5BB3" w:rsidRDefault="00E127D7" w:rsidP="002C62D8">
            <w:pPr>
              <w:spacing w:line="276" w:lineRule="auto"/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</w:pPr>
            <w:r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2/3</w:t>
            </w:r>
          </w:p>
        </w:tc>
      </w:tr>
      <w:tr w:rsidR="002C62D8" w:rsidRPr="00AC5BB3" w14:paraId="09C787C0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432762BF" w14:textId="6DB59C19" w:rsidR="002C62D8" w:rsidRPr="00AC5BB3" w:rsidRDefault="00CF0AD4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Contract Type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90401D7" w14:textId="1D564EC5" w:rsidR="002C62D8" w:rsidRPr="00AC5BB3" w:rsidRDefault="00CF0AD4" w:rsidP="002C62D8">
            <w:pPr>
              <w:spacing w:line="276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CCNL Commercio</w:t>
            </w:r>
          </w:p>
        </w:tc>
      </w:tr>
      <w:tr w:rsidR="002C62D8" w:rsidRPr="00AC5BB3" w14:paraId="72FFB767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5EC3CB1" w14:textId="12A57D25" w:rsidR="002C62D8" w:rsidRPr="00AC5BB3" w:rsidRDefault="00CF0AD4" w:rsidP="002C62D8">
            <w:pPr>
              <w:spacing w:line="276" w:lineRule="auto"/>
              <w:rPr>
                <w:rFonts w:ascii="Inter SemiBold" w:hAnsi="Inter SemiBold" w:cs="Open Sans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Reporting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62E12971" w14:textId="30327A2A" w:rsidR="002C62D8" w:rsidRPr="00AC5BB3" w:rsidRDefault="00E127D7" w:rsidP="002C62D8">
            <w:pPr>
              <w:spacing w:line="276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Supply Chain Manager</w:t>
            </w:r>
          </w:p>
        </w:tc>
      </w:tr>
      <w:tr w:rsidR="002C62D8" w:rsidRPr="00AC5BB3" w14:paraId="7AD06AAC" w14:textId="77777777" w:rsidTr="00AC5BB3">
        <w:trPr>
          <w:trHeight w:hRule="exact" w:val="397"/>
          <w:jc w:val="center"/>
        </w:trPr>
        <w:tc>
          <w:tcPr>
            <w:tcW w:w="2448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572BE513" w14:textId="215DA48D" w:rsidR="002C62D8" w:rsidRPr="00AC5BB3" w:rsidRDefault="00CF0AD4" w:rsidP="002C62D8">
            <w:pPr>
              <w:spacing w:line="276" w:lineRule="auto"/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</w:pPr>
            <w:r w:rsidRPr="00AC5BB3">
              <w:rPr>
                <w:rFonts w:ascii="Inter SemiBold" w:hAnsi="Inter SemiBold"/>
                <w:b/>
                <w:noProof/>
                <w:color w:val="383E43"/>
                <w:sz w:val="18"/>
                <w:szCs w:val="18"/>
              </w:rPr>
              <w:t>Area of Operation</w:t>
            </w:r>
          </w:p>
        </w:tc>
        <w:tc>
          <w:tcPr>
            <w:tcW w:w="6624" w:type="dxa"/>
            <w:tcBorders>
              <w:top w:val="single" w:sz="4" w:space="0" w:color="32CBFF"/>
              <w:left w:val="single" w:sz="4" w:space="0" w:color="32CBFF"/>
              <w:bottom w:val="single" w:sz="4" w:space="0" w:color="32CBFF"/>
              <w:right w:val="single" w:sz="4" w:space="0" w:color="32CBFF"/>
            </w:tcBorders>
            <w:shd w:val="clear" w:color="auto" w:fill="auto"/>
            <w:vAlign w:val="center"/>
          </w:tcPr>
          <w:p w14:paraId="49FFF114" w14:textId="00D50C96" w:rsidR="002C62D8" w:rsidRPr="00AC5BB3" w:rsidRDefault="00885751" w:rsidP="002C62D8">
            <w:pPr>
              <w:spacing w:line="276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>
              <w:rPr>
                <w:rFonts w:ascii="Inter" w:hAnsi="Inter"/>
                <w:bCs w:val="0"/>
                <w:noProof/>
                <w:color w:val="383E43"/>
                <w:sz w:val="18"/>
                <w:szCs w:val="18"/>
              </w:rPr>
              <w:t>Global</w:t>
            </w:r>
          </w:p>
        </w:tc>
      </w:tr>
    </w:tbl>
    <w:p w14:paraId="50CBC7D1" w14:textId="6B65DC50" w:rsidR="00D01AD0" w:rsidRPr="00AC5BB3" w:rsidRDefault="00D01AD0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p w14:paraId="4BD93388" w14:textId="669AD054" w:rsidR="00D01AD0" w:rsidRPr="00AC5BB3" w:rsidRDefault="00D01AD0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tbl>
      <w:tblPr>
        <w:tblW w:w="9072" w:type="dxa"/>
        <w:jc w:val="center"/>
        <w:tblCellMar>
          <w:top w:w="57" w:type="dxa"/>
          <w:left w:w="113" w:type="dxa"/>
          <w:bottom w:w="57" w:type="dxa"/>
          <w:right w:w="113" w:type="dxa"/>
        </w:tblCellMar>
        <w:tblLook w:val="0400" w:firstRow="0" w:lastRow="0" w:firstColumn="0" w:lastColumn="0" w:noHBand="0" w:noVBand="1"/>
      </w:tblPr>
      <w:tblGrid>
        <w:gridCol w:w="9072"/>
      </w:tblGrid>
      <w:tr w:rsidR="00D01AD0" w:rsidRPr="00AC5BB3" w14:paraId="38EC24F4" w14:textId="77777777" w:rsidTr="00D01AD0">
        <w:trPr>
          <w:jc w:val="center"/>
        </w:trPr>
        <w:tc>
          <w:tcPr>
            <w:tcW w:w="9072" w:type="dxa"/>
            <w:shd w:val="clear" w:color="auto" w:fill="auto"/>
          </w:tcPr>
          <w:p w14:paraId="4A7656C8" w14:textId="629C65FE" w:rsidR="00D01AD0" w:rsidRPr="00AC5BB3" w:rsidRDefault="00D01AD0" w:rsidP="007E0CFD">
            <w:pPr>
              <w:spacing w:line="288" w:lineRule="auto"/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</w:pPr>
            <w:r w:rsidRPr="00AC5BB3"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  <w:t>Overview</w:t>
            </w:r>
          </w:p>
        </w:tc>
      </w:tr>
      <w:tr w:rsidR="00D01AD0" w:rsidRPr="00AC5BB3" w14:paraId="32332FBE" w14:textId="77777777" w:rsidTr="00D01AD0">
        <w:trPr>
          <w:jc w:val="center"/>
        </w:trPr>
        <w:tc>
          <w:tcPr>
            <w:tcW w:w="9072" w:type="dxa"/>
            <w:shd w:val="clear" w:color="auto" w:fill="auto"/>
          </w:tcPr>
          <w:p w14:paraId="56526680" w14:textId="368650D6" w:rsidR="00D01AD0" w:rsidRPr="00AC5BB3" w:rsidRDefault="00E127D7" w:rsidP="00D01AD0">
            <w:pPr>
              <w:spacing w:line="288" w:lineRule="auto"/>
              <w:rPr>
                <w:rFonts w:ascii="Inter SemiBold" w:hAnsi="Inter SemiBold" w:cs="Open Sans"/>
                <w:b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 SemiBold" w:hAnsi="Inter SemiBold" w:cs="Open Sans"/>
                <w:b/>
                <w:noProof/>
                <w:color w:val="383E43"/>
                <w:sz w:val="18"/>
                <w:szCs w:val="18"/>
              </w:rPr>
              <w:t>The Buyer will play a pivotal role in managing the procurement process for our global chemical distribution operations. This position involves collaborating with suppliers, negotiating contracts, and ensuring the timely and cost-effective acquisition of high-quality chemical products. The successful candidate will have a deep understanding of the international chemical market, strong negotiation skills, and a proactive approach to supply chain management.</w:t>
            </w:r>
          </w:p>
        </w:tc>
      </w:tr>
    </w:tbl>
    <w:p w14:paraId="0563002E" w14:textId="523F8D65" w:rsidR="00EE54E1" w:rsidRPr="00AC5BB3" w:rsidRDefault="00EE54E1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tbl>
      <w:tblPr>
        <w:tblW w:w="9072" w:type="dxa"/>
        <w:jc w:val="center"/>
        <w:tblCellMar>
          <w:top w:w="57" w:type="dxa"/>
          <w:left w:w="113" w:type="dxa"/>
          <w:bottom w:w="57" w:type="dxa"/>
          <w:right w:w="113" w:type="dxa"/>
        </w:tblCellMar>
        <w:tblLook w:val="0400" w:firstRow="0" w:lastRow="0" w:firstColumn="0" w:lastColumn="0" w:noHBand="0" w:noVBand="1"/>
      </w:tblPr>
      <w:tblGrid>
        <w:gridCol w:w="9072"/>
      </w:tblGrid>
      <w:tr w:rsidR="00700BCB" w:rsidRPr="00AC5BB3" w14:paraId="2DADEE4F" w14:textId="77777777" w:rsidTr="007E0CFD">
        <w:trPr>
          <w:jc w:val="center"/>
        </w:trPr>
        <w:tc>
          <w:tcPr>
            <w:tcW w:w="9072" w:type="dxa"/>
            <w:shd w:val="clear" w:color="auto" w:fill="auto"/>
          </w:tcPr>
          <w:p w14:paraId="23988834" w14:textId="6E927D35" w:rsidR="00700BCB" w:rsidRPr="00AC5BB3" w:rsidRDefault="00700BCB" w:rsidP="007E0CFD">
            <w:pPr>
              <w:spacing w:line="288" w:lineRule="auto"/>
              <w:rPr>
                <w:rFonts w:ascii="Inter SemiBold" w:hAnsi="Inter SemiBold" w:cs="Open Sans"/>
                <w:b/>
                <w:noProof/>
                <w:color w:val="383E43"/>
                <w:sz w:val="24"/>
                <w:szCs w:val="24"/>
              </w:rPr>
            </w:pPr>
            <w:r w:rsidRPr="00AC5BB3"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  <w:t>The Company</w:t>
            </w:r>
          </w:p>
        </w:tc>
      </w:tr>
      <w:tr w:rsidR="00700BCB" w:rsidRPr="00AC5BB3" w14:paraId="75BBAB16" w14:textId="77777777" w:rsidTr="007E0CFD">
        <w:trPr>
          <w:jc w:val="center"/>
        </w:trPr>
        <w:tc>
          <w:tcPr>
            <w:tcW w:w="9072" w:type="dxa"/>
            <w:shd w:val="clear" w:color="auto" w:fill="auto"/>
          </w:tcPr>
          <w:p w14:paraId="3AC1EBD9" w14:textId="2E79BB12" w:rsidR="00700BCB" w:rsidRPr="00700BCB" w:rsidRDefault="00700BCB" w:rsidP="00700BCB">
            <w:p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700BCB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 xml:space="preserve">Chematek is a technical, integrated and industrial services distributor focusing </w:t>
            </w:r>
            <w:r w:rsidR="005308A9" w:rsidRPr="00AC5BB3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o</w:t>
            </w:r>
            <w:r w:rsidRPr="00700BCB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n the fields of fine chemicals</w:t>
            </w:r>
            <w:r w:rsidR="005308A9" w:rsidRPr="00AC5BB3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;</w:t>
            </w:r>
            <w:r w:rsidRPr="00700BCB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 xml:space="preserve"> petrochemicals</w:t>
            </w:r>
            <w:r w:rsidR="005308A9" w:rsidRPr="00AC5BB3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>;</w:t>
            </w:r>
            <w:r w:rsidRPr="00700BCB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 xml:space="preserve"> engineering, procurement &amp; construction (EPC) and lubricants. It operates across 9 well-woven geographical centres with an HQ in Northern Italy.</w:t>
            </w:r>
          </w:p>
          <w:p w14:paraId="049C281E" w14:textId="0F0A7370" w:rsidR="00700BCB" w:rsidRPr="00AC5BB3" w:rsidRDefault="00700BCB" w:rsidP="007E0CFD">
            <w:pPr>
              <w:spacing w:line="288" w:lineRule="auto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700BCB"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  <w:t xml:space="preserve">Chematek is privately owned and has been in existence for over 40 years. The company has a mission to develop markets and commercialise best-of-breed and differentiated products in its chosen fields, whilst maintaining excellent, dependable and reliable service and delivery to its wide range of global clients. </w:t>
            </w:r>
          </w:p>
        </w:tc>
      </w:tr>
    </w:tbl>
    <w:p w14:paraId="00D075BE" w14:textId="747206FC" w:rsidR="00D01AD0" w:rsidRPr="00AC5BB3" w:rsidRDefault="00D01AD0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p w14:paraId="5582F86B" w14:textId="1C80F8EA" w:rsidR="00D01AD0" w:rsidRPr="00AC5BB3" w:rsidRDefault="00D01AD0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tbl>
      <w:tblPr>
        <w:tblW w:w="9072" w:type="dxa"/>
        <w:jc w:val="center"/>
        <w:tblCellMar>
          <w:top w:w="57" w:type="dxa"/>
          <w:left w:w="113" w:type="dxa"/>
          <w:bottom w:w="57" w:type="dxa"/>
          <w:right w:w="113" w:type="dxa"/>
        </w:tblCellMar>
        <w:tblLook w:val="0400" w:firstRow="0" w:lastRow="0" w:firstColumn="0" w:lastColumn="0" w:noHBand="0" w:noVBand="1"/>
      </w:tblPr>
      <w:tblGrid>
        <w:gridCol w:w="9072"/>
      </w:tblGrid>
      <w:tr w:rsidR="00D01AD0" w:rsidRPr="00AC5BB3" w14:paraId="056ACC4B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3561D666" w14:textId="67395900" w:rsidR="00D01AD0" w:rsidRPr="00AC5BB3" w:rsidRDefault="00E127D7" w:rsidP="007E0CFD">
            <w:pPr>
              <w:spacing w:line="288" w:lineRule="auto"/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</w:pPr>
            <w:r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  <w:t>Responsibilities</w:t>
            </w:r>
          </w:p>
        </w:tc>
      </w:tr>
      <w:tr w:rsidR="00E127D7" w:rsidRPr="00AC5BB3" w14:paraId="4CFF71BE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6D2C066D" w14:textId="2D264510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Build and maintain strong relationships with suppliers to ensure a robust and diversified supply chain.</w:t>
            </w:r>
          </w:p>
        </w:tc>
      </w:tr>
      <w:tr w:rsidR="00E127D7" w:rsidRPr="00AC5BB3" w14:paraId="757071EB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7EBB6075" w14:textId="5DE2380F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Negotiate favourable terms, pricing, and contracts, striving for cost-effectiveness and quality assurance.</w:t>
            </w:r>
          </w:p>
        </w:tc>
      </w:tr>
      <w:tr w:rsidR="00E127D7" w:rsidRPr="00AC5BB3" w14:paraId="2C4A045B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75CF49AA" w14:textId="32DAAC0B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Conduct thorough market analyses to identify potential opportunities and risks.</w:t>
            </w:r>
          </w:p>
        </w:tc>
      </w:tr>
      <w:tr w:rsidR="00E127D7" w:rsidRPr="00AC5BB3" w14:paraId="48840205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2E95EBCE" w14:textId="4620D322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Implement sourcing strategies for existing or new products.</w:t>
            </w:r>
          </w:p>
        </w:tc>
      </w:tr>
      <w:tr w:rsidR="00E127D7" w:rsidRPr="00AC5BB3" w14:paraId="589B524E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0B4E5EE6" w14:textId="5406137B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lastRenderedPageBreak/>
              <w:t>Develop and implement procurement strategies aligned with company goals and objectives.</w:t>
            </w:r>
          </w:p>
        </w:tc>
      </w:tr>
      <w:tr w:rsidR="00E127D7" w:rsidRPr="00AC5BB3" w14:paraId="516F8F4C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2104D517" w14:textId="3B2B02AA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Collaborate with cross-functional teams to understand business needs and forecast demand for chemical products.</w:t>
            </w:r>
          </w:p>
        </w:tc>
      </w:tr>
      <w:tr w:rsidR="00E127D7" w:rsidRPr="00AC5BB3" w14:paraId="0BF068C3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3FD93C70" w14:textId="5A084A9E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Identify and mitigate potential risks related to supply chain disruptions, market fluctuations, and geopolitical factors.</w:t>
            </w:r>
          </w:p>
        </w:tc>
      </w:tr>
      <w:tr w:rsidR="00E127D7" w:rsidRPr="00AC5BB3" w14:paraId="6CC76D62" w14:textId="77777777" w:rsidTr="009E1C12">
        <w:trPr>
          <w:jc w:val="center"/>
        </w:trPr>
        <w:tc>
          <w:tcPr>
            <w:tcW w:w="9072" w:type="dxa"/>
            <w:shd w:val="clear" w:color="auto" w:fill="auto"/>
          </w:tcPr>
          <w:p w14:paraId="43353F3A" w14:textId="69ED8ACB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Develop contingency plans to address unforeseen challenges.</w:t>
            </w:r>
          </w:p>
        </w:tc>
      </w:tr>
    </w:tbl>
    <w:p w14:paraId="78C19152" w14:textId="77777777" w:rsidR="00D01AD0" w:rsidRDefault="00D01AD0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p w14:paraId="463B6DB4" w14:textId="77777777" w:rsidR="00E127D7" w:rsidRDefault="00E127D7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tbl>
      <w:tblPr>
        <w:tblW w:w="9072" w:type="dxa"/>
        <w:jc w:val="center"/>
        <w:tblCellMar>
          <w:top w:w="57" w:type="dxa"/>
          <w:left w:w="113" w:type="dxa"/>
          <w:bottom w:w="57" w:type="dxa"/>
          <w:right w:w="113" w:type="dxa"/>
        </w:tblCellMar>
        <w:tblLook w:val="0400" w:firstRow="0" w:lastRow="0" w:firstColumn="0" w:lastColumn="0" w:noHBand="0" w:noVBand="1"/>
      </w:tblPr>
      <w:tblGrid>
        <w:gridCol w:w="9072"/>
      </w:tblGrid>
      <w:tr w:rsidR="00E127D7" w:rsidRPr="00AC5BB3" w14:paraId="3DEA9E09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7BE2913C" w14:textId="519455DC" w:rsidR="00E127D7" w:rsidRPr="00AC5BB3" w:rsidRDefault="00E127D7" w:rsidP="00B229A5">
            <w:pPr>
              <w:spacing w:line="288" w:lineRule="auto"/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</w:pPr>
            <w:r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  <w:t>Qualification</w:t>
            </w:r>
            <w:r>
              <w:rPr>
                <w:rFonts w:ascii="Inter SemiBold" w:hAnsi="Inter SemiBold" w:cs="Open Sans"/>
                <w:b/>
                <w:noProof/>
                <w:color w:val="00406E"/>
                <w:sz w:val="24"/>
                <w:szCs w:val="24"/>
              </w:rPr>
              <w:t>s</w:t>
            </w:r>
          </w:p>
        </w:tc>
      </w:tr>
      <w:tr w:rsidR="00E127D7" w:rsidRPr="00AC5BB3" w14:paraId="42BE40CA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6CBDA70B" w14:textId="23C42E97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Proven experience as a Chemical Buyer (preferrable fine/specialty chemicals) in an international context.</w:t>
            </w:r>
          </w:p>
        </w:tc>
      </w:tr>
      <w:tr w:rsidR="00E127D7" w:rsidRPr="00AC5BB3" w14:paraId="7D055EDC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17C85F86" w14:textId="73C100E6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· Be familiar with main quality and regulatory standards for chemical products by collaborating with the quality control and compliance teams.</w:t>
            </w:r>
          </w:p>
        </w:tc>
      </w:tr>
      <w:tr w:rsidR="00E127D7" w:rsidRPr="00AC5BB3" w14:paraId="0CA7E09A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52150D31" w14:textId="668CBFCB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· In-depth knowledge of the global chemical market, suppliers, and regulatory requirements.</w:t>
            </w:r>
          </w:p>
        </w:tc>
      </w:tr>
      <w:tr w:rsidR="00E127D7" w:rsidRPr="00AC5BB3" w14:paraId="49676E4A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1F603895" w14:textId="57A39160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· Strong negotiation and communication skills.</w:t>
            </w:r>
          </w:p>
        </w:tc>
      </w:tr>
      <w:tr w:rsidR="00E127D7" w:rsidRPr="00AC5BB3" w14:paraId="13221F25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1FFEF5A3" w14:textId="3FF5FD13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· Analytical mindset with proficiency in market research and data analysis.</w:t>
            </w:r>
          </w:p>
        </w:tc>
      </w:tr>
      <w:tr w:rsidR="00E127D7" w:rsidRPr="00AC5BB3" w14:paraId="01359D91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1F11995F" w14:textId="5ADC7DB4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· Familiarity with ERP systems and procurement software (Business Central preferred).</w:t>
            </w:r>
          </w:p>
        </w:tc>
      </w:tr>
      <w:tr w:rsidR="00E127D7" w:rsidRPr="00AC5BB3" w14:paraId="40036CA8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00EA852B" w14:textId="461B0006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· Fluent in English.</w:t>
            </w:r>
          </w:p>
        </w:tc>
      </w:tr>
      <w:tr w:rsidR="00E127D7" w:rsidRPr="00AC5BB3" w14:paraId="7B74C275" w14:textId="77777777" w:rsidTr="00B229A5">
        <w:trPr>
          <w:jc w:val="center"/>
        </w:trPr>
        <w:tc>
          <w:tcPr>
            <w:tcW w:w="9072" w:type="dxa"/>
            <w:shd w:val="clear" w:color="auto" w:fill="auto"/>
          </w:tcPr>
          <w:p w14:paraId="5E6C4A8C" w14:textId="767F91CD" w:rsidR="00E127D7" w:rsidRPr="00E127D7" w:rsidRDefault="00E127D7" w:rsidP="00E127D7">
            <w:pPr>
              <w:pStyle w:val="ListParagraph"/>
              <w:numPr>
                <w:ilvl w:val="0"/>
                <w:numId w:val="5"/>
              </w:numPr>
              <w:spacing w:line="288" w:lineRule="auto"/>
              <w:ind w:left="227" w:hanging="227"/>
              <w:rPr>
                <w:rFonts w:ascii="Inter" w:hAnsi="Inter" w:cs="Open Sans"/>
                <w:bCs w:val="0"/>
                <w:noProof/>
                <w:color w:val="383E43"/>
                <w:sz w:val="18"/>
                <w:szCs w:val="18"/>
              </w:rPr>
            </w:pPr>
            <w:r w:rsidRPr="00E127D7">
              <w:rPr>
                <w:rFonts w:ascii="Inter" w:hAnsi="Inter"/>
                <w:color w:val="000000"/>
                <w:sz w:val="18"/>
                <w:szCs w:val="18"/>
              </w:rPr>
              <w:t>Proven experience as a Chemical Buyer (preferrable fine/specialty chemicals) in an international context.</w:t>
            </w:r>
          </w:p>
        </w:tc>
      </w:tr>
    </w:tbl>
    <w:p w14:paraId="240556E0" w14:textId="77777777" w:rsidR="00E127D7" w:rsidRDefault="00E127D7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p w14:paraId="3B1D4CCB" w14:textId="77777777" w:rsidR="00E127D7" w:rsidRPr="00AC5BB3" w:rsidRDefault="00E127D7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</w:p>
    <w:p w14:paraId="2EAC8082" w14:textId="569DA4A1" w:rsidR="00D01AD0" w:rsidRPr="00AC5BB3" w:rsidRDefault="00D01AD0" w:rsidP="00694631">
      <w:pPr>
        <w:spacing w:line="276" w:lineRule="auto"/>
        <w:rPr>
          <w:rFonts w:ascii="Inter" w:hAnsi="Inter" w:cs="Open Sans"/>
          <w:bCs w:val="0"/>
          <w:noProof/>
          <w:color w:val="383E43"/>
          <w:sz w:val="18"/>
          <w:szCs w:val="18"/>
        </w:rPr>
      </w:pPr>
      <w:r w:rsidRPr="00AC5BB3">
        <w:rPr>
          <w:rFonts w:ascii="Inter" w:hAnsi="Inter" w:cs="Open Sans"/>
          <w:bCs w:val="0"/>
          <w:noProof/>
          <w:color w:val="383E43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98E1A" wp14:editId="19FCF627">
                <wp:simplePos x="0" y="0"/>
                <wp:positionH relativeFrom="column">
                  <wp:posOffset>-12881</wp:posOffset>
                </wp:positionH>
                <wp:positionV relativeFrom="paragraph">
                  <wp:posOffset>168003</wp:posOffset>
                </wp:positionV>
                <wp:extent cx="1628502" cy="452392"/>
                <wp:effectExtent l="0" t="0" r="0" b="5080"/>
                <wp:wrapNone/>
                <wp:docPr id="3" name="Rounded Rectangle 3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502" cy="452392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2CB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0E4CFE" w14:textId="768CFE19" w:rsidR="00D01AD0" w:rsidRPr="00D01AD0" w:rsidRDefault="00F13EB9" w:rsidP="00D01AD0">
                            <w:pPr>
                              <w:jc w:val="center"/>
                              <w:rPr>
                                <w:rFonts w:ascii="Inter SemiBold" w:hAnsi="Inter SemiBold"/>
                                <w:b/>
                                <w:color w:val="00406E"/>
                                <w:spacing w:val="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Inter SemiBold" w:hAnsi="Inter SemiBold"/>
                                <w:b/>
                                <w:color w:val="00406E"/>
                                <w:spacing w:val="40"/>
                                <w:sz w:val="18"/>
                                <w:szCs w:val="18"/>
                              </w:rPr>
                              <w:t>APPLY NOW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98E1A" id="Rounded Rectangle 3" o:spid="_x0000_s1026" href="mailto:careers@chematek.com?subject=IT%20Business%20Analyst%20Application" style="position:absolute;margin-left:-1pt;margin-top:13.25pt;width:128.25pt;height:3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" o:button="t" fillcolor="#32cbff" stroked="f" strokeweight="1pt">
                <v:fill o:detectmouseclick="t"/>
                <v:stroke joinstyle="miter"/>
                <v:textbox>
                  <w:txbxContent>
                    <w:p w14:paraId="490E4CFE" w14:textId="768CFE19" w:rsidR="00D01AD0" w:rsidRPr="00D01AD0" w:rsidRDefault="00F13EB9" w:rsidP="00D01AD0">
                      <w:pPr>
                        <w:jc w:val="center"/>
                        <w:rPr>
                          <w:rFonts w:ascii="Inter SemiBold" w:hAnsi="Inter SemiBold"/>
                          <w:b/>
                          <w:color w:val="00406E"/>
                          <w:spacing w:val="40"/>
                          <w:sz w:val="18"/>
                          <w:szCs w:val="18"/>
                        </w:rPr>
                      </w:pPr>
                      <w:r>
                        <w:rPr>
                          <w:rFonts w:ascii="Inter SemiBold" w:hAnsi="Inter SemiBold"/>
                          <w:b/>
                          <w:color w:val="00406E"/>
                          <w:spacing w:val="40"/>
                          <w:sz w:val="18"/>
                          <w:szCs w:val="18"/>
                        </w:rPr>
                        <w:t>APPLY NOW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01AD0" w:rsidRPr="00AC5BB3" w:rsidSect="00D01AD0">
      <w:headerReference w:type="default" r:id="rId8"/>
      <w:footerReference w:type="default" r:id="rId9"/>
      <w:headerReference w:type="first" r:id="rId10"/>
      <w:type w:val="continuous"/>
      <w:pgSz w:w="11900" w:h="16840"/>
      <w:pgMar w:top="1440" w:right="1474" w:bottom="1440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871C" w14:textId="77777777" w:rsidR="002F3EAE" w:rsidRDefault="002F3EAE" w:rsidP="00FB09B4">
      <w:r>
        <w:separator/>
      </w:r>
    </w:p>
  </w:endnote>
  <w:endnote w:type="continuationSeparator" w:id="0">
    <w:p w14:paraId="49C74392" w14:textId="77777777" w:rsidR="002F3EAE" w:rsidRDefault="002F3EAE" w:rsidP="00FB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Open Sans Light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Inter SemiBold">
    <w:panose1 w:val="02000503000000020004"/>
    <w:charset w:val="00"/>
    <w:family w:val="auto"/>
    <w:pitch w:val="variable"/>
    <w:sig w:usb0="E00002FF" w:usb1="1200A1FF" w:usb2="00000001" w:usb3="00000000" w:csb0="0000019F" w:csb1="00000000"/>
    <w:embedBold r:id="rId1" w:fontKey="{074D9F72-EB76-B24F-8C81-EB967A248004}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ter">
    <w:altName w:val="﷽﷽﷽﷽﷽﷽锱蚦ኀ"/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2" w:fontKey="{13B3E607-7806-1D45-916A-944738471778}"/>
    <w:embedBold r:id="rId3" w:fontKey="{C5652FE1-EA91-144F-9566-6EBC74F57F0D}"/>
  </w:font>
  <w:font w:name="Montserrat">
    <w:altName w:val="﷽﷽﷽﷽﷽﷽﷽﷽at"/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Inter Black">
    <w:altName w:val="﷽﷽﷽﷽﷽﷽﷽﷽ack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Light">
    <w:altName w:val="﷽﷽﷽﷽﷽﷽﷽﷽ght"/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4" w:fontKey="{5AFB2E10-5073-3144-88E7-D23C651A91D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466C" w14:textId="5AD69026" w:rsidR="00566507" w:rsidRPr="00AC5BB3" w:rsidRDefault="00566507" w:rsidP="00566507">
    <w:pPr>
      <w:pStyle w:val="NoParagraphStyle"/>
      <w:rPr>
        <w:rFonts w:ascii="Inter SemiBold" w:hAnsi="Inter SemiBold" w:cs="Montserrat"/>
        <w:b/>
        <w:color w:val="00406E"/>
        <w:sz w:val="14"/>
        <w:szCs w:val="14"/>
        <w:lang w:val="en-GB"/>
      </w:rPr>
    </w:pPr>
    <w:r w:rsidRPr="00AC5BB3">
      <w:rPr>
        <w:rFonts w:ascii="Inter SemiBold" w:hAnsi="Inter SemiBold" w:cs="Montserrat"/>
        <w:b/>
        <w:color w:val="00406E"/>
        <w:sz w:val="14"/>
        <w:szCs w:val="14"/>
      </w:rPr>
      <w:t xml:space="preserve">T. </w:t>
    </w:r>
    <w:r w:rsidR="00AC3130" w:rsidRPr="00AC5BB3">
      <w:rPr>
        <w:rFonts w:ascii="Inter SemiBold" w:hAnsi="Inter SemiBold" w:cs="Montserrat"/>
        <w:b/>
        <w:color w:val="00406E"/>
        <w:sz w:val="14"/>
        <w:szCs w:val="14"/>
        <w:lang w:val="en-GB"/>
      </w:rPr>
      <w:t xml:space="preserve">+39 0331 935 411 </w:t>
    </w:r>
    <w:proofErr w:type="gramStart"/>
    <w:r w:rsidRPr="00AC5BB3">
      <w:rPr>
        <w:rFonts w:ascii="Inter SemiBold" w:hAnsi="Inter SemiBold" w:cs="Montserrat"/>
        <w:b/>
        <w:color w:val="00406E"/>
        <w:sz w:val="14"/>
        <w:szCs w:val="14"/>
      </w:rPr>
      <w:t xml:space="preserve">|  </w:t>
    </w:r>
    <w:r w:rsidR="00364E7F" w:rsidRPr="00AC5BB3">
      <w:rPr>
        <w:rFonts w:ascii="Inter SemiBold" w:hAnsi="Inter SemiBold" w:cs="Montserrat"/>
        <w:b/>
        <w:color w:val="00406E"/>
        <w:sz w:val="14"/>
        <w:szCs w:val="14"/>
      </w:rPr>
      <w:t>E</w:t>
    </w:r>
    <w:r w:rsidRPr="00AC5BB3">
      <w:rPr>
        <w:rFonts w:ascii="Inter SemiBold" w:hAnsi="Inter SemiBold" w:cs="Montserrat"/>
        <w:b/>
        <w:color w:val="00406E"/>
        <w:sz w:val="14"/>
        <w:szCs w:val="14"/>
      </w:rPr>
      <w:t>.</w:t>
    </w:r>
    <w:proofErr w:type="gramEnd"/>
    <w:r w:rsidRPr="00AC5BB3">
      <w:rPr>
        <w:rFonts w:ascii="Inter SemiBold" w:hAnsi="Inter SemiBold" w:cs="Montserrat"/>
        <w:b/>
        <w:color w:val="00406E"/>
        <w:sz w:val="14"/>
        <w:szCs w:val="14"/>
      </w:rPr>
      <w:t xml:space="preserve"> </w:t>
    </w:r>
    <w:r w:rsidR="009A2FBB" w:rsidRPr="00AC5BB3">
      <w:rPr>
        <w:rFonts w:ascii="Inter SemiBold" w:hAnsi="Inter SemiBold" w:cs="Montserrat"/>
        <w:b/>
        <w:color w:val="00406E"/>
        <w:sz w:val="14"/>
        <w:szCs w:val="14"/>
      </w:rPr>
      <w:t>careers</w:t>
    </w:r>
    <w:r w:rsidRPr="00AC5BB3">
      <w:rPr>
        <w:rFonts w:ascii="Inter SemiBold" w:hAnsi="Inter SemiBold" w:cs="Montserrat"/>
        <w:b/>
        <w:color w:val="00406E"/>
        <w:sz w:val="14"/>
        <w:szCs w:val="14"/>
      </w:rPr>
      <w:t>@chematek.com  |  W. www.chematek.com</w:t>
    </w:r>
  </w:p>
  <w:p w14:paraId="2952A93D" w14:textId="7F7081A1" w:rsidR="00C231AC" w:rsidRPr="008E129C" w:rsidRDefault="00C231AC" w:rsidP="00FB09B4">
    <w:pPr>
      <w:pStyle w:val="NoParagraphStyle"/>
      <w:suppressAutoHyphens/>
      <w:rPr>
        <w:rFonts w:ascii="Inter Black" w:hAnsi="Inter Black" w:cs="Open Sans Light"/>
        <w:color w:val="6D6E71"/>
        <w:sz w:val="12"/>
        <w:szCs w:val="12"/>
      </w:rPr>
    </w:pPr>
    <w:r w:rsidRPr="008E129C">
      <w:rPr>
        <w:rFonts w:ascii="Inter Black" w:hAnsi="Inter Black" w:cs="Open Sans Light"/>
        <w:noProof/>
        <w:color w:val="6D6E71"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7223DF" wp14:editId="5C38FBE6">
              <wp:simplePos x="0" y="0"/>
              <wp:positionH relativeFrom="margin">
                <wp:posOffset>-8890</wp:posOffset>
              </wp:positionH>
              <wp:positionV relativeFrom="paragraph">
                <wp:posOffset>35658</wp:posOffset>
              </wp:positionV>
              <wp:extent cx="5690235" cy="0"/>
              <wp:effectExtent l="0" t="0" r="12065" b="127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0235" cy="0"/>
                      </a:xfrm>
                      <a:prstGeom prst="line">
                        <a:avLst/>
                      </a:prstGeom>
                      <a:ln w="6350" cap="rnd">
                        <a:solidFill>
                          <a:srgbClr val="32CBFF"/>
                        </a:solidFill>
                        <a:prstDash val="solid"/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917791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7pt,2.8pt" to="447.35pt,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" strokecolor="#32cbff" strokeweight=".5pt">
              <v:stroke endcap="round"/>
              <w10:wrap anchorx="margin"/>
            </v:line>
          </w:pict>
        </mc:Fallback>
      </mc:AlternateContent>
    </w:r>
  </w:p>
  <w:p w14:paraId="61192E9C" w14:textId="35FBA4E5" w:rsidR="00C231AC" w:rsidRPr="00852BD0" w:rsidRDefault="00C231AC" w:rsidP="00A2636C">
    <w:pPr>
      <w:pStyle w:val="NoParagraphStyle"/>
      <w:rPr>
        <w:rFonts w:ascii="Inter Light" w:hAnsi="Inter Light" w:cs="Open Sans"/>
        <w:bCs w:val="0"/>
        <w:color w:val="383E43"/>
        <w:sz w:val="12"/>
        <w:szCs w:val="12"/>
      </w:rPr>
    </w:pPr>
    <w:r w:rsidRPr="00852BD0">
      <w:rPr>
        <w:rFonts w:ascii="Inter Light" w:hAnsi="Inter Light" w:cs="Montserrat"/>
        <w:bCs w:val="0"/>
        <w:noProof/>
        <w:color w:val="383E43"/>
        <w:sz w:val="14"/>
        <w:szCs w:val="14"/>
      </w:rPr>
      <w:drawing>
        <wp:anchor distT="0" distB="0" distL="114300" distR="114300" simplePos="0" relativeHeight="251668480" behindDoc="1" locked="0" layoutInCell="1" allowOverlap="1" wp14:anchorId="68025A5A" wp14:editId="361119FF">
          <wp:simplePos x="0" y="0"/>
          <wp:positionH relativeFrom="column">
            <wp:posOffset>4984187</wp:posOffset>
          </wp:positionH>
          <wp:positionV relativeFrom="paragraph">
            <wp:posOffset>20955</wp:posOffset>
          </wp:positionV>
          <wp:extent cx="264795" cy="266065"/>
          <wp:effectExtent l="0" t="0" r="1905" b="635"/>
          <wp:wrapTight wrapText="bothSides">
            <wp:wrapPolygon edited="0">
              <wp:start x="0" y="0"/>
              <wp:lineTo x="0" y="20621"/>
              <wp:lineTo x="20719" y="20621"/>
              <wp:lineTo x="20719" y="0"/>
              <wp:lineTo x="0" y="0"/>
            </wp:wrapPolygon>
          </wp:wrapTight>
          <wp:docPr id="11" name="Picture 11" descr="A stop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91_ISO9001_rgb_18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79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BD0">
      <w:rPr>
        <w:rFonts w:ascii="Inter Light" w:hAnsi="Inter Light" w:cs="Montserrat"/>
        <w:bCs w:val="0"/>
        <w:noProof/>
        <w:color w:val="383E43"/>
        <w:sz w:val="14"/>
        <w:szCs w:val="14"/>
      </w:rPr>
      <w:drawing>
        <wp:anchor distT="0" distB="0" distL="114300" distR="114300" simplePos="0" relativeHeight="251660799" behindDoc="1" locked="0" layoutInCell="1" allowOverlap="1" wp14:anchorId="2D2018CA" wp14:editId="285AC450">
          <wp:simplePos x="0" y="0"/>
          <wp:positionH relativeFrom="column">
            <wp:posOffset>5378386</wp:posOffset>
          </wp:positionH>
          <wp:positionV relativeFrom="paragraph">
            <wp:posOffset>20955</wp:posOffset>
          </wp:positionV>
          <wp:extent cx="313504" cy="290195"/>
          <wp:effectExtent l="0" t="0" r="4445" b="1905"/>
          <wp:wrapTight wrapText="bothSides">
            <wp:wrapPolygon edited="0">
              <wp:start x="0" y="0"/>
              <wp:lineTo x="0" y="20796"/>
              <wp:lineTo x="21030" y="20796"/>
              <wp:lineTo x="21030" y="0"/>
              <wp:lineTo x="0" y="0"/>
            </wp:wrapPolygon>
          </wp:wrapTight>
          <wp:docPr id="12" name="Picture 1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-RC-AssIC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504" cy="290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Chematek SpA | Via Puccini 18, 20028 San Vittore </w:t>
    </w:r>
    <w:proofErr w:type="spellStart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Olona</w:t>
    </w:r>
    <w:proofErr w:type="spellEnd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, Milan, Italy</w:t>
    </w:r>
  </w:p>
  <w:p w14:paraId="06356694" w14:textId="486A63CE" w:rsidR="00C231AC" w:rsidRPr="00852BD0" w:rsidRDefault="00C231AC" w:rsidP="00E556BD">
    <w:pPr>
      <w:pStyle w:val="NoParagraphStyle"/>
      <w:rPr>
        <w:rFonts w:ascii="Inter Light" w:hAnsi="Inter Light" w:cs="Open Sans"/>
        <w:bCs w:val="0"/>
        <w:color w:val="383E43"/>
        <w:sz w:val="12"/>
        <w:szCs w:val="12"/>
      </w:rPr>
    </w:pPr>
  </w:p>
  <w:p w14:paraId="6A3A9F59" w14:textId="7687578D" w:rsidR="00C231AC" w:rsidRPr="00852BD0" w:rsidRDefault="00C231AC" w:rsidP="0031332B">
    <w:pPr>
      <w:pStyle w:val="NoParagraphStyle"/>
      <w:rPr>
        <w:rFonts w:ascii="Inter Light" w:hAnsi="Inter Light" w:cs="Open Sans"/>
        <w:bCs w:val="0"/>
        <w:color w:val="383E43"/>
        <w:sz w:val="12"/>
        <w:szCs w:val="12"/>
      </w:rPr>
    </w:pPr>
    <w:r w:rsidRPr="00852BD0">
      <w:rPr>
        <w:rFonts w:ascii="Inter Light" w:hAnsi="Inter Light" w:cs="Open Sans"/>
        <w:bCs w:val="0"/>
        <w:noProof/>
        <w:color w:val="383E43"/>
        <w:sz w:val="12"/>
        <w:szCs w:val="1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707F9CD" wp14:editId="58D094BA">
              <wp:simplePos x="0" y="0"/>
              <wp:positionH relativeFrom="column">
                <wp:posOffset>4763071</wp:posOffset>
              </wp:positionH>
              <wp:positionV relativeFrom="paragraph">
                <wp:posOffset>61595</wp:posOffset>
              </wp:positionV>
              <wp:extent cx="706080" cy="28936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6080" cy="2893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8C74D" w14:textId="0DB49749" w:rsidR="00C231AC" w:rsidRPr="00FD6E9B" w:rsidRDefault="00C231AC" w:rsidP="001A1FE5">
                          <w:pPr>
                            <w:spacing w:line="288" w:lineRule="auto"/>
                            <w:jc w:val="center"/>
                            <w:rPr>
                              <w:rFonts w:ascii="Inter Light" w:hAnsi="Inter Light"/>
                              <w:bCs w:val="0"/>
                              <w:color w:val="383E43"/>
                              <w:sz w:val="12"/>
                              <w:szCs w:val="12"/>
                            </w:rPr>
                          </w:pPr>
                          <w:r w:rsidRPr="00FD6E9B">
                            <w:rPr>
                              <w:rFonts w:ascii="Inter Light" w:hAnsi="Inter Light"/>
                              <w:bCs w:val="0"/>
                              <w:color w:val="383E43"/>
                              <w:sz w:val="12"/>
                              <w:szCs w:val="12"/>
                            </w:rPr>
                            <w:t>50 100 14897</w:t>
                          </w:r>
                        </w:p>
                        <w:p w14:paraId="6F1017CA" w14:textId="1C155415" w:rsidR="00C231AC" w:rsidRPr="00FD6E9B" w:rsidRDefault="00C231AC" w:rsidP="001A1FE5">
                          <w:pPr>
                            <w:spacing w:line="288" w:lineRule="auto"/>
                            <w:jc w:val="center"/>
                            <w:rPr>
                              <w:rFonts w:ascii="Inter Light" w:hAnsi="Inter Light"/>
                              <w:bCs w:val="0"/>
                              <w:color w:val="383E43"/>
                              <w:sz w:val="12"/>
                              <w:szCs w:val="12"/>
                            </w:rPr>
                          </w:pPr>
                          <w:r w:rsidRPr="00FD6E9B">
                            <w:rPr>
                              <w:rFonts w:ascii="Inter Light" w:hAnsi="Inter Light"/>
                              <w:bCs w:val="0"/>
                              <w:color w:val="383E43"/>
                              <w:sz w:val="12"/>
                              <w:szCs w:val="12"/>
                            </w:rPr>
                            <w:t>Rev. 001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07F9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75.05pt;margin-top:4.85pt;width:55.6pt;height:2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" filled="f" stroked="f" strokeweight=".5pt">
              <v:textbox>
                <w:txbxContent>
                  <w:p w14:paraId="0F88C74D" w14:textId="0DB49749" w:rsidR="00C231AC" w:rsidRPr="00FD6E9B" w:rsidRDefault="00C231AC" w:rsidP="001A1FE5">
                    <w:pPr>
                      <w:spacing w:line="288" w:lineRule="auto"/>
                      <w:jc w:val="center"/>
                      <w:rPr>
                        <w:rFonts w:ascii="Inter Light" w:hAnsi="Inter Light"/>
                        <w:bCs w:val="0"/>
                        <w:color w:val="383E43"/>
                        <w:sz w:val="12"/>
                        <w:szCs w:val="12"/>
                      </w:rPr>
                    </w:pPr>
                    <w:r w:rsidRPr="00FD6E9B">
                      <w:rPr>
                        <w:rFonts w:ascii="Inter Light" w:hAnsi="Inter Light"/>
                        <w:bCs w:val="0"/>
                        <w:color w:val="383E43"/>
                        <w:sz w:val="12"/>
                        <w:szCs w:val="12"/>
                      </w:rPr>
                      <w:t>50 100 14897</w:t>
                    </w:r>
                  </w:p>
                  <w:p w14:paraId="6F1017CA" w14:textId="1C155415" w:rsidR="00C231AC" w:rsidRPr="00FD6E9B" w:rsidRDefault="00C231AC" w:rsidP="001A1FE5">
                    <w:pPr>
                      <w:spacing w:line="288" w:lineRule="auto"/>
                      <w:jc w:val="center"/>
                      <w:rPr>
                        <w:rFonts w:ascii="Inter Light" w:hAnsi="Inter Light"/>
                        <w:bCs w:val="0"/>
                        <w:color w:val="383E43"/>
                        <w:sz w:val="12"/>
                        <w:szCs w:val="12"/>
                      </w:rPr>
                    </w:pPr>
                    <w:r w:rsidRPr="00FD6E9B">
                      <w:rPr>
                        <w:rFonts w:ascii="Inter Light" w:hAnsi="Inter Light"/>
                        <w:bCs w:val="0"/>
                        <w:color w:val="383E43"/>
                        <w:sz w:val="12"/>
                        <w:szCs w:val="12"/>
                      </w:rPr>
                      <w:t>Rev. 001</w:t>
                    </w:r>
                  </w:p>
                </w:txbxContent>
              </v:textbox>
            </v:shape>
          </w:pict>
        </mc:Fallback>
      </mc:AlternateContent>
    </w:r>
    <w:r w:rsidRPr="00852BD0">
      <w:rPr>
        <w:rFonts w:ascii="Inter Light" w:hAnsi="Inter Light" w:cs="Open Sans"/>
        <w:bCs w:val="0"/>
        <w:noProof/>
        <w:color w:val="383E43"/>
        <w:sz w:val="12"/>
        <w:szCs w:val="12"/>
      </w:rPr>
      <w:t>Registered Office (Sede Legale)</w:t>
    </w:r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: </w:t>
    </w:r>
    <w:r w:rsidRPr="00852BD0">
      <w:rPr>
        <w:rFonts w:ascii="Inter Light" w:hAnsi="Inter Light" w:cs="Open Sans"/>
        <w:bCs w:val="0"/>
        <w:color w:val="383E43"/>
        <w:sz w:val="12"/>
        <w:szCs w:val="12"/>
      </w:rPr>
      <w:t xml:space="preserve">Piazzale </w:t>
    </w:r>
    <w:proofErr w:type="spellStart"/>
    <w:r w:rsidRPr="00852BD0">
      <w:rPr>
        <w:rFonts w:ascii="Inter Light" w:hAnsi="Inter Light" w:cs="Open Sans"/>
        <w:bCs w:val="0"/>
        <w:color w:val="383E43"/>
        <w:sz w:val="12"/>
        <w:szCs w:val="12"/>
      </w:rPr>
      <w:t>Libia</w:t>
    </w:r>
    <w:proofErr w:type="spellEnd"/>
    <w:r w:rsidRPr="00852BD0">
      <w:rPr>
        <w:rFonts w:ascii="Inter Light" w:hAnsi="Inter Light" w:cs="Open Sans"/>
        <w:bCs w:val="0"/>
        <w:color w:val="383E43"/>
        <w:sz w:val="12"/>
        <w:szCs w:val="12"/>
      </w:rPr>
      <w:t xml:space="preserve"> 1, 20135, Milan, Italy</w:t>
    </w:r>
  </w:p>
  <w:p w14:paraId="7EA3FBC1" w14:textId="6DAF3B6B" w:rsidR="00C231AC" w:rsidRPr="00852BD0" w:rsidRDefault="00C231AC" w:rsidP="00A2636C">
    <w:pPr>
      <w:pStyle w:val="NoParagraphStyle"/>
      <w:rPr>
        <w:rFonts w:ascii="Inter Light" w:hAnsi="Inter Light" w:cs="Open Sans"/>
        <w:bCs w:val="0"/>
        <w:color w:val="383E43"/>
        <w:sz w:val="12"/>
        <w:szCs w:val="12"/>
        <w:lang w:val="en-GB"/>
      </w:rPr>
    </w:pPr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Share Capital Fully Paid Up (Cap. Soc. </w:t>
    </w:r>
    <w:proofErr w:type="spellStart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i.v.</w:t>
    </w:r>
    <w:proofErr w:type="spellEnd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) € 3.500.000 | Milan Company Register (Reg. </w:t>
    </w:r>
    <w:proofErr w:type="spellStart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Imprese</w:t>
    </w:r>
    <w:proofErr w:type="spellEnd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 Milano) N.196987</w:t>
    </w:r>
  </w:p>
  <w:p w14:paraId="0261BB7A" w14:textId="1DDA1B01" w:rsidR="00C231AC" w:rsidRPr="00030F51" w:rsidRDefault="00C231AC" w:rsidP="00A2636C">
    <w:pPr>
      <w:pStyle w:val="NoParagraphStyle"/>
      <w:rPr>
        <w:rFonts w:ascii="Inter Light" w:hAnsi="Inter Light" w:cs="Open Sans"/>
        <w:bCs w:val="0"/>
        <w:color w:val="707C86"/>
        <w:sz w:val="12"/>
        <w:szCs w:val="12"/>
        <w:lang w:val="en-GB"/>
      </w:rPr>
    </w:pPr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 xml:space="preserve">R.E.A. Milan N.1046931 | VAT N. (C.F. e P.IVA) 05870170155 | Pos. </w:t>
    </w:r>
    <w:proofErr w:type="spellStart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Mec</w:t>
    </w:r>
    <w:proofErr w:type="spellEnd"/>
    <w:r w:rsidRPr="00852BD0">
      <w:rPr>
        <w:rFonts w:ascii="Inter Light" w:hAnsi="Inter Light" w:cs="Open Sans"/>
        <w:bCs w:val="0"/>
        <w:color w:val="383E43"/>
        <w:sz w:val="12"/>
        <w:szCs w:val="12"/>
        <w:lang w:val="en-GB"/>
      </w:rPr>
      <w:t>. MI017927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82180" w14:textId="77777777" w:rsidR="002F3EAE" w:rsidRDefault="002F3EAE" w:rsidP="00FB09B4">
      <w:r>
        <w:separator/>
      </w:r>
    </w:p>
  </w:footnote>
  <w:footnote w:type="continuationSeparator" w:id="0">
    <w:p w14:paraId="3686B3A2" w14:textId="77777777" w:rsidR="002F3EAE" w:rsidRDefault="002F3EAE" w:rsidP="00FB0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08C1" w14:textId="535BD0F0" w:rsidR="00C231AC" w:rsidRPr="000A75A1" w:rsidRDefault="00C231AC">
    <w:pPr>
      <w:pStyle w:val="Header"/>
      <w:rPr>
        <w:rFonts w:ascii="Open Sans" w:hAnsi="Open Sans" w:cs="Open Sans"/>
        <w:szCs w:val="20"/>
      </w:rPr>
    </w:pPr>
  </w:p>
  <w:p w14:paraId="2EF40D1A" w14:textId="77777777" w:rsidR="00C231AC" w:rsidRPr="000A75A1" w:rsidRDefault="00C231AC">
    <w:pPr>
      <w:pStyle w:val="Header"/>
      <w:rPr>
        <w:rFonts w:ascii="Open Sans" w:hAnsi="Open Sans" w:cs="Open Sans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3C1BE" w14:textId="3E099B8D" w:rsidR="00D01AD0" w:rsidRPr="00D01AD0" w:rsidRDefault="00D01AD0">
    <w:pPr>
      <w:pStyle w:val="Header"/>
      <w:rPr>
        <w:rFonts w:ascii="Inter SemiBold" w:hAnsi="Inter SemiBold" w:cs="Open Sans"/>
        <w:b/>
        <w:color w:val="32CBFF"/>
        <w:spacing w:val="60"/>
        <w:sz w:val="22"/>
        <w:szCs w:val="22"/>
      </w:rPr>
    </w:pPr>
    <w:r w:rsidRPr="000A75A1">
      <w:rPr>
        <w:rFonts w:ascii="Open Sans" w:hAnsi="Open Sans" w:cs="Open Sans"/>
        <w:noProof/>
        <w:szCs w:val="20"/>
      </w:rPr>
      <w:drawing>
        <wp:anchor distT="0" distB="0" distL="114300" distR="114300" simplePos="0" relativeHeight="251672576" behindDoc="1" locked="0" layoutInCell="1" allowOverlap="1" wp14:anchorId="5D066803" wp14:editId="1E7EA9E2">
          <wp:simplePos x="0" y="0"/>
          <wp:positionH relativeFrom="column">
            <wp:posOffset>4422775</wp:posOffset>
          </wp:positionH>
          <wp:positionV relativeFrom="paragraph">
            <wp:posOffset>-87176</wp:posOffset>
          </wp:positionV>
          <wp:extent cx="1176020" cy="332740"/>
          <wp:effectExtent l="0" t="0" r="5080" b="0"/>
          <wp:wrapTight wrapText="bothSides">
            <wp:wrapPolygon edited="0">
              <wp:start x="1633" y="0"/>
              <wp:lineTo x="0" y="4122"/>
              <wp:lineTo x="0" y="16489"/>
              <wp:lineTo x="1633" y="20611"/>
              <wp:lineTo x="4432" y="20611"/>
              <wp:lineTo x="21460" y="17313"/>
              <wp:lineTo x="21460" y="8244"/>
              <wp:lineTo x="4432" y="0"/>
              <wp:lineTo x="1633" y="0"/>
            </wp:wrapPolygon>
          </wp:wrapTight>
          <wp:docPr id="14" name="Picture 14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hematek-logo-sc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020" cy="332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545">
      <w:rPr>
        <w:rFonts w:ascii="Inter SemiBold" w:hAnsi="Inter SemiBold" w:cs="Open Sans"/>
        <w:b/>
        <w:color w:val="32CBFF"/>
        <w:spacing w:val="60"/>
        <w:sz w:val="22"/>
        <w:szCs w:val="22"/>
      </w:rPr>
      <w:t>CURRENT</w:t>
    </w:r>
    <w:r w:rsidR="00CA5E31">
      <w:rPr>
        <w:rFonts w:ascii="Inter SemiBold" w:hAnsi="Inter SemiBold" w:cs="Open Sans"/>
        <w:b/>
        <w:color w:val="32CBFF"/>
        <w:spacing w:val="60"/>
        <w:sz w:val="22"/>
        <w:szCs w:val="22"/>
      </w:rPr>
      <w:t xml:space="preserve"> OPPORTUNITY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27190"/>
    <w:multiLevelType w:val="multilevel"/>
    <w:tmpl w:val="F5D6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6826AA"/>
    <w:multiLevelType w:val="hybridMultilevel"/>
    <w:tmpl w:val="FCCCE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A3B1F"/>
    <w:multiLevelType w:val="hybridMultilevel"/>
    <w:tmpl w:val="AB74FA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D067A"/>
    <w:multiLevelType w:val="hybridMultilevel"/>
    <w:tmpl w:val="3858E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10497"/>
    <w:multiLevelType w:val="multilevel"/>
    <w:tmpl w:val="8F92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05480166">
    <w:abstractNumId w:val="2"/>
  </w:num>
  <w:num w:numId="2" w16cid:durableId="569312064">
    <w:abstractNumId w:val="0"/>
  </w:num>
  <w:num w:numId="3" w16cid:durableId="732504898">
    <w:abstractNumId w:val="4"/>
  </w:num>
  <w:num w:numId="4" w16cid:durableId="623928647">
    <w:abstractNumId w:val="3"/>
  </w:num>
  <w:num w:numId="5" w16cid:durableId="2144496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B4"/>
    <w:rsid w:val="00021E35"/>
    <w:rsid w:val="00030F51"/>
    <w:rsid w:val="0003143F"/>
    <w:rsid w:val="00034CEA"/>
    <w:rsid w:val="00037142"/>
    <w:rsid w:val="0004230A"/>
    <w:rsid w:val="00043FAA"/>
    <w:rsid w:val="000604EE"/>
    <w:rsid w:val="00085F4F"/>
    <w:rsid w:val="00093340"/>
    <w:rsid w:val="000A75A1"/>
    <w:rsid w:val="000C2B08"/>
    <w:rsid w:val="000D2FD3"/>
    <w:rsid w:val="000D3144"/>
    <w:rsid w:val="000E3E89"/>
    <w:rsid w:val="000F638B"/>
    <w:rsid w:val="000F78EE"/>
    <w:rsid w:val="0011021C"/>
    <w:rsid w:val="00114249"/>
    <w:rsid w:val="00162F18"/>
    <w:rsid w:val="00166A86"/>
    <w:rsid w:val="00175D45"/>
    <w:rsid w:val="001851D3"/>
    <w:rsid w:val="00196AA5"/>
    <w:rsid w:val="001A1FE5"/>
    <w:rsid w:val="001C482E"/>
    <w:rsid w:val="001C4C23"/>
    <w:rsid w:val="001D1616"/>
    <w:rsid w:val="001D1A88"/>
    <w:rsid w:val="00203E25"/>
    <w:rsid w:val="00206B1B"/>
    <w:rsid w:val="00215B0C"/>
    <w:rsid w:val="0022162C"/>
    <w:rsid w:val="00225515"/>
    <w:rsid w:val="00231928"/>
    <w:rsid w:val="0023633E"/>
    <w:rsid w:val="002419E9"/>
    <w:rsid w:val="00265531"/>
    <w:rsid w:val="00265748"/>
    <w:rsid w:val="00273544"/>
    <w:rsid w:val="0029070A"/>
    <w:rsid w:val="002A13C5"/>
    <w:rsid w:val="002A5994"/>
    <w:rsid w:val="002B3E0D"/>
    <w:rsid w:val="002C1157"/>
    <w:rsid w:val="002C3FA3"/>
    <w:rsid w:val="002C62D8"/>
    <w:rsid w:val="002E1BE0"/>
    <w:rsid w:val="002F3EAE"/>
    <w:rsid w:val="003011F5"/>
    <w:rsid w:val="003061E2"/>
    <w:rsid w:val="0031332B"/>
    <w:rsid w:val="00332143"/>
    <w:rsid w:val="00346B17"/>
    <w:rsid w:val="003560B8"/>
    <w:rsid w:val="00364E7F"/>
    <w:rsid w:val="00376373"/>
    <w:rsid w:val="0039281F"/>
    <w:rsid w:val="003B0F9B"/>
    <w:rsid w:val="003B6D16"/>
    <w:rsid w:val="003E4092"/>
    <w:rsid w:val="003F06D2"/>
    <w:rsid w:val="0040104D"/>
    <w:rsid w:val="00404BCE"/>
    <w:rsid w:val="0040723B"/>
    <w:rsid w:val="00423B13"/>
    <w:rsid w:val="0043191F"/>
    <w:rsid w:val="004344B8"/>
    <w:rsid w:val="00443D5C"/>
    <w:rsid w:val="00456372"/>
    <w:rsid w:val="00492632"/>
    <w:rsid w:val="00494E63"/>
    <w:rsid w:val="0049563F"/>
    <w:rsid w:val="004B4597"/>
    <w:rsid w:val="004D20A3"/>
    <w:rsid w:val="004E1FB7"/>
    <w:rsid w:val="004E2352"/>
    <w:rsid w:val="004F0B17"/>
    <w:rsid w:val="005308A9"/>
    <w:rsid w:val="005350B4"/>
    <w:rsid w:val="00543C2D"/>
    <w:rsid w:val="005500F1"/>
    <w:rsid w:val="00551570"/>
    <w:rsid w:val="00553372"/>
    <w:rsid w:val="0055423F"/>
    <w:rsid w:val="00566507"/>
    <w:rsid w:val="00571124"/>
    <w:rsid w:val="005725F4"/>
    <w:rsid w:val="00594734"/>
    <w:rsid w:val="00595373"/>
    <w:rsid w:val="005B40A6"/>
    <w:rsid w:val="005D0A54"/>
    <w:rsid w:val="005D5884"/>
    <w:rsid w:val="005D7A73"/>
    <w:rsid w:val="005E137A"/>
    <w:rsid w:val="005E4A9B"/>
    <w:rsid w:val="005E5F03"/>
    <w:rsid w:val="005F0C08"/>
    <w:rsid w:val="005F2B8A"/>
    <w:rsid w:val="00603921"/>
    <w:rsid w:val="00614239"/>
    <w:rsid w:val="006173CA"/>
    <w:rsid w:val="00622AE8"/>
    <w:rsid w:val="00634B33"/>
    <w:rsid w:val="00651E8E"/>
    <w:rsid w:val="00652123"/>
    <w:rsid w:val="00666B48"/>
    <w:rsid w:val="00670983"/>
    <w:rsid w:val="00674058"/>
    <w:rsid w:val="00683FD2"/>
    <w:rsid w:val="00691743"/>
    <w:rsid w:val="00694631"/>
    <w:rsid w:val="00694A1D"/>
    <w:rsid w:val="006A03CF"/>
    <w:rsid w:val="006A6B54"/>
    <w:rsid w:val="006A7FB1"/>
    <w:rsid w:val="006F400B"/>
    <w:rsid w:val="00700BCB"/>
    <w:rsid w:val="00713E56"/>
    <w:rsid w:val="0072143A"/>
    <w:rsid w:val="00731C2A"/>
    <w:rsid w:val="00732A57"/>
    <w:rsid w:val="00751BBC"/>
    <w:rsid w:val="0075702A"/>
    <w:rsid w:val="00785ECB"/>
    <w:rsid w:val="0079317D"/>
    <w:rsid w:val="007A7920"/>
    <w:rsid w:val="007B0000"/>
    <w:rsid w:val="007C7400"/>
    <w:rsid w:val="007D79C3"/>
    <w:rsid w:val="007F342A"/>
    <w:rsid w:val="007F4E53"/>
    <w:rsid w:val="008143CB"/>
    <w:rsid w:val="00815BC0"/>
    <w:rsid w:val="00817496"/>
    <w:rsid w:val="0083211C"/>
    <w:rsid w:val="0083586D"/>
    <w:rsid w:val="008407B3"/>
    <w:rsid w:val="00841356"/>
    <w:rsid w:val="00841BDE"/>
    <w:rsid w:val="00844550"/>
    <w:rsid w:val="00852BD0"/>
    <w:rsid w:val="00854ED5"/>
    <w:rsid w:val="00871C29"/>
    <w:rsid w:val="0088146F"/>
    <w:rsid w:val="00882084"/>
    <w:rsid w:val="00882FEC"/>
    <w:rsid w:val="0088373D"/>
    <w:rsid w:val="00885751"/>
    <w:rsid w:val="008A093B"/>
    <w:rsid w:val="008A5933"/>
    <w:rsid w:val="008C097B"/>
    <w:rsid w:val="008D5CB6"/>
    <w:rsid w:val="008D6AEA"/>
    <w:rsid w:val="008D73B4"/>
    <w:rsid w:val="008E037E"/>
    <w:rsid w:val="008E129C"/>
    <w:rsid w:val="00902E7E"/>
    <w:rsid w:val="0091573E"/>
    <w:rsid w:val="00916EE5"/>
    <w:rsid w:val="0092741A"/>
    <w:rsid w:val="00954B60"/>
    <w:rsid w:val="00960700"/>
    <w:rsid w:val="00964DB8"/>
    <w:rsid w:val="00967770"/>
    <w:rsid w:val="00972BAE"/>
    <w:rsid w:val="00976DF2"/>
    <w:rsid w:val="0099742F"/>
    <w:rsid w:val="009A2FBB"/>
    <w:rsid w:val="009C5911"/>
    <w:rsid w:val="009E0E87"/>
    <w:rsid w:val="009E139C"/>
    <w:rsid w:val="009E1C12"/>
    <w:rsid w:val="009E236F"/>
    <w:rsid w:val="00A2636C"/>
    <w:rsid w:val="00A337B0"/>
    <w:rsid w:val="00A907DF"/>
    <w:rsid w:val="00A9270C"/>
    <w:rsid w:val="00AA72E8"/>
    <w:rsid w:val="00AB098C"/>
    <w:rsid w:val="00AB4FD3"/>
    <w:rsid w:val="00AC3130"/>
    <w:rsid w:val="00AC5BB3"/>
    <w:rsid w:val="00AD3D5A"/>
    <w:rsid w:val="00AD78AE"/>
    <w:rsid w:val="00AF1428"/>
    <w:rsid w:val="00AF4883"/>
    <w:rsid w:val="00AF7FA2"/>
    <w:rsid w:val="00B05183"/>
    <w:rsid w:val="00B12F6C"/>
    <w:rsid w:val="00B1445B"/>
    <w:rsid w:val="00B43DA2"/>
    <w:rsid w:val="00B50650"/>
    <w:rsid w:val="00B645AC"/>
    <w:rsid w:val="00B66E27"/>
    <w:rsid w:val="00BA499B"/>
    <w:rsid w:val="00BB0B05"/>
    <w:rsid w:val="00BB1976"/>
    <w:rsid w:val="00BC5B34"/>
    <w:rsid w:val="00BD3545"/>
    <w:rsid w:val="00BE14FA"/>
    <w:rsid w:val="00BF21A6"/>
    <w:rsid w:val="00BF4F4F"/>
    <w:rsid w:val="00C00603"/>
    <w:rsid w:val="00C231AC"/>
    <w:rsid w:val="00C451BF"/>
    <w:rsid w:val="00C52D14"/>
    <w:rsid w:val="00C62EDF"/>
    <w:rsid w:val="00C706C9"/>
    <w:rsid w:val="00C83325"/>
    <w:rsid w:val="00C855DA"/>
    <w:rsid w:val="00C85E70"/>
    <w:rsid w:val="00CA5E31"/>
    <w:rsid w:val="00CB5BA8"/>
    <w:rsid w:val="00CC1FA2"/>
    <w:rsid w:val="00CC4C0F"/>
    <w:rsid w:val="00CD11FA"/>
    <w:rsid w:val="00CF0AD4"/>
    <w:rsid w:val="00CF6B47"/>
    <w:rsid w:val="00D01AD0"/>
    <w:rsid w:val="00D0415E"/>
    <w:rsid w:val="00D1571D"/>
    <w:rsid w:val="00D34C8E"/>
    <w:rsid w:val="00D41F63"/>
    <w:rsid w:val="00D74B93"/>
    <w:rsid w:val="00D77812"/>
    <w:rsid w:val="00D80D9F"/>
    <w:rsid w:val="00D92ED0"/>
    <w:rsid w:val="00D96F19"/>
    <w:rsid w:val="00DA01F5"/>
    <w:rsid w:val="00DD0EDE"/>
    <w:rsid w:val="00DD4632"/>
    <w:rsid w:val="00DE0094"/>
    <w:rsid w:val="00DF6051"/>
    <w:rsid w:val="00E127D7"/>
    <w:rsid w:val="00E254E0"/>
    <w:rsid w:val="00E53A80"/>
    <w:rsid w:val="00E556BD"/>
    <w:rsid w:val="00E729AB"/>
    <w:rsid w:val="00E742C5"/>
    <w:rsid w:val="00EA074E"/>
    <w:rsid w:val="00EA35FA"/>
    <w:rsid w:val="00EA559D"/>
    <w:rsid w:val="00EC1D8A"/>
    <w:rsid w:val="00EC2930"/>
    <w:rsid w:val="00EC2DE8"/>
    <w:rsid w:val="00EE54E1"/>
    <w:rsid w:val="00EE6F51"/>
    <w:rsid w:val="00EF0C49"/>
    <w:rsid w:val="00EF3D8C"/>
    <w:rsid w:val="00F01498"/>
    <w:rsid w:val="00F11AAE"/>
    <w:rsid w:val="00F13EB9"/>
    <w:rsid w:val="00F27744"/>
    <w:rsid w:val="00F32B38"/>
    <w:rsid w:val="00F333F1"/>
    <w:rsid w:val="00F3699F"/>
    <w:rsid w:val="00F419F7"/>
    <w:rsid w:val="00F51A22"/>
    <w:rsid w:val="00F51A6A"/>
    <w:rsid w:val="00F53D4D"/>
    <w:rsid w:val="00F624D3"/>
    <w:rsid w:val="00F657C2"/>
    <w:rsid w:val="00FB09B4"/>
    <w:rsid w:val="00FD6E9B"/>
    <w:rsid w:val="00FE19EB"/>
    <w:rsid w:val="00FE3559"/>
    <w:rsid w:val="00FE4C2F"/>
    <w:rsid w:val="00FE5B89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4799B"/>
  <w15:chartTrackingRefBased/>
  <w15:docId w15:val="{968479EC-BEF8-F14E-B59C-F7369FC2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Light" w:eastAsiaTheme="minorHAnsi" w:hAnsi="Open Sans Light" w:cs="Times New Roman (Body CS)"/>
        <w:bCs/>
        <w:color w:val="676767"/>
        <w:szCs w:val="28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73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9B4"/>
  </w:style>
  <w:style w:type="paragraph" w:styleId="Footer">
    <w:name w:val="footer"/>
    <w:basedOn w:val="Normal"/>
    <w:link w:val="FooterChar"/>
    <w:uiPriority w:val="99"/>
    <w:unhideWhenUsed/>
    <w:rsid w:val="00FB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9B4"/>
  </w:style>
  <w:style w:type="paragraph" w:customStyle="1" w:styleId="NoParagraphStyle">
    <w:name w:val="[No Paragraph Style]"/>
    <w:rsid w:val="00FB09B4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lang w:val="en-US"/>
    </w:rPr>
  </w:style>
  <w:style w:type="paragraph" w:styleId="NormalWeb">
    <w:name w:val="Normal (Web)"/>
    <w:basedOn w:val="Normal"/>
    <w:uiPriority w:val="99"/>
    <w:semiHidden/>
    <w:unhideWhenUsed/>
    <w:rsid w:val="004E1FB7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535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06D2"/>
    <w:pPr>
      <w:ind w:left="720"/>
      <w:contextualSpacing/>
    </w:pPr>
  </w:style>
  <w:style w:type="paragraph" w:customStyle="1" w:styleId="BasicParagraph">
    <w:name w:val="[Basic Paragraph]"/>
    <w:basedOn w:val="NoParagraphStyle"/>
    <w:uiPriority w:val="99"/>
    <w:rsid w:val="00E729AB"/>
    <w:rPr>
      <w:bCs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61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61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06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9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1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1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0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8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4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0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0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5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9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9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46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2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9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3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5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3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3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3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4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6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9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0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4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2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2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8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6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4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8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5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9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6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9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1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5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4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4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7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7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9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9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7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1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4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3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1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6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3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0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8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2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7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0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6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1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reers@chematek.com?subject=IT%20Business%20Analyst%20Applic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Lenthall &amp; Co</dc:creator>
  <cp:keywords/>
  <dc:description/>
  <cp:lastModifiedBy>Mark Lenthall</cp:lastModifiedBy>
  <cp:revision>4</cp:revision>
  <cp:lastPrinted>2023-07-12T10:00:00Z</cp:lastPrinted>
  <dcterms:created xsi:type="dcterms:W3CDTF">2024-06-20T10:24:00Z</dcterms:created>
  <dcterms:modified xsi:type="dcterms:W3CDTF">2024-06-20T10:27:00Z</dcterms:modified>
  <cp:category/>
</cp:coreProperties>
</file>