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850" w:rsidRPr="00545850" w:rsidRDefault="00545850" w:rsidP="00545850">
      <w:pPr>
        <w:rPr>
          <w:rFonts w:ascii="Open Sans" w:hAnsi="Open Sans" w:cs="Open Sans"/>
          <w:b/>
          <w:sz w:val="28"/>
        </w:rPr>
      </w:pPr>
      <w:bookmarkStart w:id="0" w:name="_GoBack"/>
      <w:bookmarkEnd w:id="0"/>
      <w:r w:rsidRPr="00545850">
        <w:rPr>
          <w:rFonts w:ascii="Open Sans" w:hAnsi="Open Sans" w:cs="Open Sans"/>
          <w:b/>
          <w:sz w:val="28"/>
        </w:rPr>
        <w:t>High-level interactive dialogue: Accelerating implementation of the Beijing Declaration and Platform for Action: exchange of best practices in preparation for the Beijing+25 review and appraisal</w:t>
      </w:r>
    </w:p>
    <w:p w:rsidR="00545850" w:rsidRPr="00A608DB" w:rsidRDefault="00545850" w:rsidP="00545850">
      <w:pPr>
        <w:rPr>
          <w:rFonts w:ascii="Open Sans" w:hAnsi="Open Sans" w:cs="Open Sans"/>
          <w:sz w:val="28"/>
        </w:rPr>
      </w:pPr>
      <w:r w:rsidRPr="00A608DB">
        <w:rPr>
          <w:rFonts w:ascii="Open Sans" w:hAnsi="Open Sans" w:cs="Open Sans"/>
          <w:sz w:val="28"/>
        </w:rPr>
        <w:t>Wednesday 13</w:t>
      </w:r>
      <w:r w:rsidRPr="00A608DB">
        <w:rPr>
          <w:rFonts w:ascii="Open Sans" w:hAnsi="Open Sans" w:cs="Open Sans"/>
          <w:sz w:val="28"/>
          <w:vertAlign w:val="superscript"/>
        </w:rPr>
        <w:t>th</w:t>
      </w:r>
      <w:r w:rsidRPr="00A608DB">
        <w:rPr>
          <w:rFonts w:ascii="Open Sans" w:hAnsi="Open Sans" w:cs="Open Sans"/>
          <w:sz w:val="28"/>
        </w:rPr>
        <w:t xml:space="preserve"> March 2019</w:t>
      </w:r>
    </w:p>
    <w:p w:rsidR="00545850" w:rsidRPr="00A608DB" w:rsidRDefault="00545850" w:rsidP="00545850">
      <w:pPr>
        <w:rPr>
          <w:rFonts w:ascii="Open Sans" w:hAnsi="Open Sans" w:cs="Open Sans"/>
          <w:sz w:val="28"/>
        </w:rPr>
      </w:pPr>
      <w:r w:rsidRPr="00A608DB">
        <w:rPr>
          <w:rFonts w:ascii="Open Sans" w:hAnsi="Open Sans" w:cs="Open Sans"/>
          <w:sz w:val="28"/>
        </w:rPr>
        <w:t>Location: Conference Room 4, UN Headquarters</w:t>
      </w:r>
    </w:p>
    <w:p w:rsidR="00545850" w:rsidRDefault="00545850" w:rsidP="00545850">
      <w:pPr>
        <w:rPr>
          <w:rFonts w:ascii="Open Sans" w:hAnsi="Open Sans" w:cs="Open Sans"/>
          <w:sz w:val="28"/>
        </w:rPr>
      </w:pPr>
      <w:r w:rsidRPr="00A608DB">
        <w:rPr>
          <w:rFonts w:ascii="Open Sans" w:hAnsi="Open Sans" w:cs="Open Sans"/>
          <w:sz w:val="28"/>
        </w:rPr>
        <w:t xml:space="preserve">Role: Attend and make </w:t>
      </w:r>
      <w:proofErr w:type="gramStart"/>
      <w:r w:rsidRPr="00A608DB">
        <w:rPr>
          <w:rFonts w:ascii="Open Sans" w:hAnsi="Open Sans" w:cs="Open Sans"/>
          <w:sz w:val="28"/>
        </w:rPr>
        <w:t>3 minute</w:t>
      </w:r>
      <w:proofErr w:type="gramEnd"/>
      <w:r w:rsidRPr="00A608DB">
        <w:rPr>
          <w:rFonts w:ascii="Open Sans" w:hAnsi="Open Sans" w:cs="Open Sans"/>
          <w:sz w:val="28"/>
        </w:rPr>
        <w:t xml:space="preserve"> intervention</w:t>
      </w:r>
    </w:p>
    <w:p w:rsidR="003A6569" w:rsidRPr="00A608DB" w:rsidRDefault="003A6569" w:rsidP="00545850">
      <w:pPr>
        <w:rPr>
          <w:rFonts w:ascii="Open Sans" w:hAnsi="Open Sans" w:cs="Open Sans"/>
          <w:sz w:val="28"/>
        </w:rPr>
      </w:pPr>
    </w:p>
    <w:p w:rsidR="00545850" w:rsidRPr="00A608DB" w:rsidRDefault="00545850" w:rsidP="00545850">
      <w:pPr>
        <w:rPr>
          <w:rFonts w:ascii="Open Sans" w:hAnsi="Open Sans" w:cs="Open Sans"/>
          <w:b/>
          <w:sz w:val="28"/>
        </w:rPr>
      </w:pPr>
      <w:r w:rsidRPr="00A608DB">
        <w:rPr>
          <w:rFonts w:ascii="Open Sans" w:hAnsi="Open Sans" w:cs="Open Sans"/>
          <w:b/>
          <w:sz w:val="28"/>
        </w:rPr>
        <w:t>Intervention – Kate Jenkins (3 min)</w:t>
      </w:r>
    </w:p>
    <w:p w:rsidR="00545850" w:rsidRPr="00A608DB" w:rsidRDefault="00545850" w:rsidP="00545850">
      <w:pPr>
        <w:ind w:left="360"/>
        <w:rPr>
          <w:rFonts w:ascii="Open Sans" w:hAnsi="Open Sans" w:cs="Open Sans"/>
          <w:b/>
          <w:sz w:val="28"/>
        </w:rPr>
      </w:pPr>
    </w:p>
    <w:p w:rsidR="003A6569" w:rsidRPr="003A6569" w:rsidRDefault="003A6569" w:rsidP="00C32CB0">
      <w:pPr>
        <w:pStyle w:val="ListParagraph"/>
        <w:numPr>
          <w:ilvl w:val="0"/>
          <w:numId w:val="32"/>
        </w:numPr>
        <w:rPr>
          <w:rFonts w:ascii="Open Sans" w:hAnsi="Open Sans" w:cs="Open Sans"/>
          <w:sz w:val="28"/>
          <w:lang w:val="en-AU" w:eastAsia="en-AU"/>
        </w:rPr>
      </w:pPr>
      <w:r w:rsidRPr="003A6569">
        <w:rPr>
          <w:rFonts w:ascii="Open Sans" w:hAnsi="Open Sans" w:cs="Open Sans"/>
          <w:sz w:val="28"/>
        </w:rPr>
        <w:t xml:space="preserve">Thank you Chair. </w:t>
      </w:r>
      <w:r w:rsidR="00545850" w:rsidRPr="003A6569">
        <w:rPr>
          <w:rFonts w:ascii="Open Sans" w:hAnsi="Open Sans" w:cs="Open Sans"/>
          <w:sz w:val="28"/>
        </w:rPr>
        <w:t xml:space="preserve">It is a great pleasure to be here today and engage in this high-level interactive panel discussion. </w:t>
      </w:r>
    </w:p>
    <w:p w:rsidR="003A6569" w:rsidRPr="003A6569" w:rsidRDefault="003A6569" w:rsidP="003A6569">
      <w:pPr>
        <w:pStyle w:val="ListParagraph"/>
        <w:rPr>
          <w:rFonts w:ascii="Open Sans" w:hAnsi="Open Sans" w:cs="Open Sans"/>
          <w:sz w:val="28"/>
          <w:lang w:val="en-AU" w:eastAsia="en-AU"/>
        </w:rPr>
      </w:pPr>
    </w:p>
    <w:p w:rsidR="003A6569" w:rsidRPr="003A6569" w:rsidRDefault="003A6569" w:rsidP="00545850">
      <w:pPr>
        <w:pStyle w:val="ListParagraph"/>
        <w:numPr>
          <w:ilvl w:val="0"/>
          <w:numId w:val="32"/>
        </w:numPr>
        <w:rPr>
          <w:rFonts w:ascii="Open Sans" w:hAnsi="Open Sans" w:cs="Open Sans"/>
          <w:sz w:val="28"/>
          <w:lang w:val="en-AU" w:eastAsia="en-AU"/>
        </w:rPr>
      </w:pPr>
      <w:r>
        <w:rPr>
          <w:rFonts w:ascii="Open Sans" w:hAnsi="Open Sans" w:cs="Open Sans"/>
          <w:sz w:val="28"/>
        </w:rPr>
        <w:t xml:space="preserve">I warmly welcome the opportunity as a member of a National Human Rights Institution to address this meeting and note that this is the third year that National Human Rights Institutions have had an invitation to speak. </w:t>
      </w:r>
    </w:p>
    <w:p w:rsidR="003A6569" w:rsidRPr="003A6569" w:rsidRDefault="003A6569" w:rsidP="003A6569">
      <w:pPr>
        <w:pStyle w:val="ListParagraph"/>
        <w:rPr>
          <w:rFonts w:ascii="Open Sans" w:hAnsi="Open Sans" w:cs="Open Sans"/>
          <w:sz w:val="28"/>
          <w:lang w:val="en-AU" w:eastAsia="en-AU"/>
        </w:rPr>
      </w:pPr>
    </w:p>
    <w:p w:rsidR="003A6569" w:rsidRPr="00A608DB" w:rsidRDefault="003A6569" w:rsidP="00545850">
      <w:pPr>
        <w:pStyle w:val="ListParagraph"/>
        <w:numPr>
          <w:ilvl w:val="0"/>
          <w:numId w:val="32"/>
        </w:numPr>
        <w:rPr>
          <w:rFonts w:ascii="Open Sans" w:hAnsi="Open Sans" w:cs="Open Sans"/>
          <w:sz w:val="28"/>
          <w:lang w:val="en-AU" w:eastAsia="en-AU"/>
        </w:rPr>
      </w:pPr>
      <w:r>
        <w:rPr>
          <w:rFonts w:ascii="Open Sans" w:hAnsi="Open Sans" w:cs="Open Sans"/>
          <w:sz w:val="28"/>
          <w:lang w:val="en-AU" w:eastAsia="en-AU"/>
        </w:rPr>
        <w:t>It is vitally important that National Human Rights Institutions have equal participation and registration rights at CSW, independent of government and NGOs, as we do at the Human Rights Council, the General Assembly</w:t>
      </w:r>
      <w:r w:rsidR="00FB1C05">
        <w:rPr>
          <w:rFonts w:ascii="Open Sans" w:hAnsi="Open Sans" w:cs="Open Sans"/>
          <w:sz w:val="28"/>
          <w:lang w:val="en-AU" w:eastAsia="en-AU"/>
        </w:rPr>
        <w:t xml:space="preserve"> and other UN fora and we sincerely hope that this can be achieved </w:t>
      </w:r>
      <w:proofErr w:type="gramStart"/>
      <w:r w:rsidR="00FB1C05">
        <w:rPr>
          <w:rFonts w:ascii="Open Sans" w:hAnsi="Open Sans" w:cs="Open Sans"/>
          <w:sz w:val="28"/>
          <w:lang w:val="en-AU" w:eastAsia="en-AU"/>
        </w:rPr>
        <w:t>in the near future</w:t>
      </w:r>
      <w:proofErr w:type="gramEnd"/>
      <w:r w:rsidR="00FB1C05">
        <w:rPr>
          <w:rFonts w:ascii="Open Sans" w:hAnsi="Open Sans" w:cs="Open Sans"/>
          <w:sz w:val="28"/>
          <w:lang w:val="en-AU" w:eastAsia="en-AU"/>
        </w:rPr>
        <w:t>.</w:t>
      </w:r>
    </w:p>
    <w:p w:rsidR="00545850" w:rsidRPr="00A608DB" w:rsidRDefault="00545850" w:rsidP="00545850">
      <w:pPr>
        <w:pStyle w:val="ListParagraph"/>
        <w:rPr>
          <w:rFonts w:ascii="Open Sans" w:hAnsi="Open Sans" w:cs="Open Sans"/>
          <w:sz w:val="28"/>
          <w:lang w:val="en-AU" w:eastAsia="en-AU"/>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The Beijing Declaration and Platform for Action envisioned gender equality in all dimensions of life— almost 25 years on and no country has yet achieved this agenda. In the 2030 Agenda, gender equality is asserted as a fundamental human right and as a driver of progress across all development goals.</w:t>
      </w:r>
    </w:p>
    <w:p w:rsidR="00545850" w:rsidRPr="00A608DB" w:rsidRDefault="00545850" w:rsidP="00545850">
      <w:pPr>
        <w:pStyle w:val="ListParagraph"/>
        <w:rPr>
          <w:rFonts w:ascii="Open Sans" w:hAnsi="Open Sans" w:cs="Open Sans"/>
          <w:sz w:val="28"/>
          <w:lang w:val="en-AU" w:eastAsia="en-AU"/>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It is therefore timely that we are here today to exchange best practices in accelerating and implementing the Beijing Declaration and Platform for Action.</w:t>
      </w:r>
    </w:p>
    <w:p w:rsidR="00545850" w:rsidRPr="00A608DB" w:rsidRDefault="00545850" w:rsidP="00545850">
      <w:pPr>
        <w:pStyle w:val="ListParagraph"/>
        <w:rPr>
          <w:rFonts w:ascii="Open Sans" w:hAnsi="Open Sans" w:cs="Open Sans"/>
          <w:sz w:val="28"/>
          <w:lang w:val="en-AU" w:eastAsia="en-AU"/>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lastRenderedPageBreak/>
        <w:t xml:space="preserve">The Australian Human Rights Commission undertakes a range of activities of crucial importance to implementing the Beijing Declaration and Platform for Action, including conducting two major national consultations on gender equality: </w:t>
      </w:r>
      <w:proofErr w:type="gramStart"/>
      <w:r w:rsidRPr="00A608DB">
        <w:rPr>
          <w:rFonts w:ascii="Open Sans" w:hAnsi="Open Sans" w:cs="Open Sans"/>
          <w:sz w:val="28"/>
        </w:rPr>
        <w:t>a</w:t>
      </w:r>
      <w:proofErr w:type="gramEnd"/>
      <w:r w:rsidRPr="00A608DB">
        <w:rPr>
          <w:rFonts w:ascii="Open Sans" w:hAnsi="Open Sans" w:cs="Open Sans"/>
          <w:sz w:val="28"/>
        </w:rPr>
        <w:t xml:space="preserve"> National Inquiry into sexual harassment in Australian workplaces, and consultations with indigenous women and girls to understand their distinct needs.</w:t>
      </w:r>
    </w:p>
    <w:p w:rsidR="00545850" w:rsidRPr="00A608DB" w:rsidRDefault="00545850" w:rsidP="00545850">
      <w:pPr>
        <w:pStyle w:val="ListParagraph"/>
        <w:rPr>
          <w:rFonts w:ascii="Open Sans" w:hAnsi="Open Sans" w:cs="Open Sans"/>
          <w:sz w:val="28"/>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 xml:space="preserve">The 12-month National Inquiry, supported by the Australian Government, will consider the economic impact of sexual harassment, the drivers of these behaviours and the adequacy of the existing legal framework. We believe this is a world first in responding to the issue of workplace sexual harassment. </w:t>
      </w:r>
    </w:p>
    <w:p w:rsidR="00545850" w:rsidRPr="00A608DB" w:rsidRDefault="00545850" w:rsidP="00545850">
      <w:pPr>
        <w:pStyle w:val="ListParagraph"/>
        <w:rPr>
          <w:rFonts w:ascii="Open Sans" w:hAnsi="Open Sans" w:cs="Open Sans"/>
          <w:sz w:val="28"/>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The final report will be released in the second half of this year and will identify examples of existing good practice, and make recommendations for change, providing a way forward for preventing sexual harassment in the workplace.</w:t>
      </w:r>
    </w:p>
    <w:p w:rsidR="00545850" w:rsidRPr="00A608DB" w:rsidRDefault="00545850" w:rsidP="00545850">
      <w:pPr>
        <w:pStyle w:val="ListParagraph"/>
        <w:rPr>
          <w:rFonts w:ascii="Open Sans" w:hAnsi="Open Sans" w:cs="Open Sans"/>
          <w:sz w:val="28"/>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 xml:space="preserve">I am proud to share that the Commission has developed a range of resources designed to help promote diversity and prevent discrimination in workplaces and support women and girls. We also work with organisations and leaders across sectors to provide education and support them in their efforts to achieve gender equality – one well-known example is our work with the Australian Defence Force. </w:t>
      </w:r>
    </w:p>
    <w:p w:rsidR="00545850" w:rsidRPr="00A608DB" w:rsidRDefault="00545850" w:rsidP="00545850">
      <w:pPr>
        <w:pStyle w:val="ListParagraph"/>
        <w:rPr>
          <w:rFonts w:ascii="Open Sans" w:hAnsi="Open Sans" w:cs="Open Sans"/>
          <w:sz w:val="28"/>
        </w:rPr>
      </w:pPr>
    </w:p>
    <w:p w:rsidR="00545850" w:rsidRPr="00A608DB" w:rsidRDefault="00545850" w:rsidP="00545850">
      <w:pPr>
        <w:pStyle w:val="ListParagraph"/>
        <w:numPr>
          <w:ilvl w:val="0"/>
          <w:numId w:val="32"/>
        </w:numPr>
        <w:rPr>
          <w:rFonts w:ascii="Open Sans" w:hAnsi="Open Sans" w:cs="Open Sans"/>
          <w:sz w:val="28"/>
          <w:lang w:val="en-AU" w:eastAsia="en-AU"/>
        </w:rPr>
      </w:pPr>
      <w:r w:rsidRPr="00A608DB">
        <w:rPr>
          <w:rFonts w:ascii="Open Sans" w:hAnsi="Open Sans" w:cs="Open Sans"/>
          <w:sz w:val="28"/>
        </w:rPr>
        <w:t>Implementing the Beijing Declaration and Platform for Action calls for concerted, coordinated and sustained efforts. As the 25th anniversary of the Beijing Declaration and Platform for Action approaches, it remains clear that there is still much more work to be done. That said, Beijing+25 also provides new opportunities to reconnect, regenerate commitment and utilise partners such as National Human Rights Institutions (NHRIs).</w:t>
      </w:r>
    </w:p>
    <w:p w:rsidR="00545850" w:rsidRPr="00A608DB" w:rsidRDefault="00545850" w:rsidP="00545850">
      <w:pPr>
        <w:pStyle w:val="ListParagraph"/>
        <w:rPr>
          <w:rFonts w:ascii="Open Sans" w:hAnsi="Open Sans" w:cs="Open Sans"/>
          <w:bCs/>
          <w:sz w:val="28"/>
        </w:rPr>
      </w:pPr>
    </w:p>
    <w:p w:rsidR="00545850" w:rsidRDefault="00545850" w:rsidP="00545850">
      <w:pPr>
        <w:pStyle w:val="ListParagraph"/>
        <w:numPr>
          <w:ilvl w:val="0"/>
          <w:numId w:val="32"/>
        </w:numPr>
        <w:rPr>
          <w:rFonts w:ascii="Open Sans" w:hAnsi="Open Sans" w:cs="Open Sans"/>
          <w:bCs/>
          <w:sz w:val="28"/>
        </w:rPr>
      </w:pPr>
      <w:r w:rsidRPr="00A608DB">
        <w:rPr>
          <w:rFonts w:ascii="Open Sans" w:hAnsi="Open Sans" w:cs="Open Sans"/>
          <w:bCs/>
          <w:sz w:val="28"/>
        </w:rPr>
        <w:t xml:space="preserve">I would welcome reflections by the panellists on what opportunities they see for NHRIs to engage in the 2020 review </w:t>
      </w:r>
      <w:r w:rsidRPr="00A608DB">
        <w:rPr>
          <w:rFonts w:ascii="Open Sans" w:hAnsi="Open Sans" w:cs="Open Sans"/>
          <w:bCs/>
          <w:sz w:val="28"/>
        </w:rPr>
        <w:lastRenderedPageBreak/>
        <w:t xml:space="preserve">of the implementation of the Beijing Declaration and Platform for Action, and how NHRIs </w:t>
      </w:r>
      <w:proofErr w:type="gramStart"/>
      <w:r w:rsidRPr="00A608DB">
        <w:rPr>
          <w:rFonts w:ascii="Open Sans" w:hAnsi="Open Sans" w:cs="Open Sans"/>
          <w:bCs/>
          <w:sz w:val="28"/>
        </w:rPr>
        <w:t>can be seen as</w:t>
      </w:r>
      <w:proofErr w:type="gramEnd"/>
      <w:r w:rsidRPr="00A608DB">
        <w:rPr>
          <w:rFonts w:ascii="Open Sans" w:hAnsi="Open Sans" w:cs="Open Sans"/>
          <w:bCs/>
          <w:sz w:val="28"/>
        </w:rPr>
        <w:t xml:space="preserve"> a key partner in advancing the rights of women and girls.</w:t>
      </w:r>
    </w:p>
    <w:p w:rsidR="00EF7A8F" w:rsidRPr="00545850" w:rsidRDefault="00EF7A8F" w:rsidP="00545850">
      <w:pPr>
        <w:rPr>
          <w:rStyle w:val="Hyperlink"/>
          <w:rFonts w:cs="Open Sans"/>
          <w:bCs/>
          <w:color w:val="auto"/>
          <w:sz w:val="28"/>
          <w:u w:val="none"/>
        </w:rPr>
      </w:pPr>
    </w:p>
    <w:sectPr w:rsidR="00EF7A8F" w:rsidRPr="00545850" w:rsidSect="00211A4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F5" w:rsidRDefault="009724F5" w:rsidP="00F14C6D">
      <w:r>
        <w:separator/>
      </w:r>
    </w:p>
  </w:endnote>
  <w:endnote w:type="continuationSeparator" w:id="0">
    <w:p w:rsidR="009724F5" w:rsidRDefault="009724F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47" w:rsidRDefault="00211A47">
    <w:pPr>
      <w:pStyle w:val="Footer"/>
    </w:pPr>
    <w:r w:rsidRPr="00E94C73">
      <w:fldChar w:fldCharType="begin"/>
    </w:r>
    <w:r>
      <w:instrText xml:space="preserve"> PAGE   \* MERGEFORMAT </w:instrText>
    </w:r>
    <w:r w:rsidRPr="00E94C73">
      <w:fldChar w:fldCharType="separate"/>
    </w:r>
    <w:r w:rsidR="00545850">
      <w:rPr>
        <w:noProof/>
      </w:rPr>
      <w:t>2</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C73" w:rsidRDefault="00E94C73">
    <w:pPr>
      <w:pStyle w:val="Footer"/>
      <w:jc w:val="right"/>
    </w:pPr>
    <w:r>
      <w:fldChar w:fldCharType="begin"/>
    </w:r>
    <w:r>
      <w:instrText xml:space="preserve"> PAGE   \* MERGEFORMAT </w:instrText>
    </w:r>
    <w:r>
      <w:fldChar w:fldCharType="separate"/>
    </w:r>
    <w:r w:rsidR="00545850">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109"/>
      <w:gridCol w:w="1706"/>
      <w:gridCol w:w="2126"/>
      <w:gridCol w:w="1818"/>
      <w:gridCol w:w="1313"/>
    </w:tblGrid>
    <w:tr w:rsidR="003037FA" w:rsidRPr="00CD0701" w:rsidTr="005F5441">
      <w:trPr>
        <w:jc w:val="center"/>
      </w:trPr>
      <w:tc>
        <w:tcPr>
          <w:tcW w:w="2109" w:type="dxa"/>
        </w:tcPr>
        <w:p w:rsidR="003037FA" w:rsidRPr="00CD0701" w:rsidRDefault="003037FA" w:rsidP="003037FA">
          <w:pPr>
            <w:widowControl w:val="0"/>
            <w:tabs>
              <w:tab w:val="left" w:pos="5830"/>
            </w:tabs>
            <w:autoSpaceDE w:val="0"/>
            <w:autoSpaceDN w:val="0"/>
            <w:adjustRightInd w:val="0"/>
            <w:ind w:left="306"/>
            <w:textAlignment w:val="center"/>
            <w:rPr>
              <w:rFonts w:cs="HelveticaNeue-Light"/>
              <w:color w:val="646464"/>
              <w:sz w:val="10"/>
              <w:szCs w:val="10"/>
              <w:lang w:val="en-US" w:bidi="en-US"/>
            </w:rPr>
          </w:pP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1706" w:type="dxa"/>
        </w:tcPr>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0"/>
              <w:szCs w:val="10"/>
              <w:lang w:val="en-US" w:bidi="en-US"/>
            </w:rPr>
          </w:pP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 xml:space="preserve">Level </w:t>
          </w:r>
          <w:r w:rsidRPr="00CD0701">
            <w:rPr>
              <w:rFonts w:cs="HelveticaNeue-Light" w:hint="eastAsia"/>
              <w:color w:val="646464"/>
              <w:sz w:val="16"/>
              <w:szCs w:val="16"/>
              <w:lang w:val="en-US" w:bidi="en-US"/>
            </w:rPr>
            <w:t>3</w:t>
          </w:r>
          <w:r w:rsidRPr="00CD0701">
            <w:rPr>
              <w:rFonts w:cs="HelveticaNeue-Light"/>
              <w:color w:val="646464"/>
              <w:sz w:val="16"/>
              <w:szCs w:val="16"/>
              <w:lang w:val="en-US" w:bidi="en-US"/>
            </w:rPr>
            <w:t xml:space="preserve"> </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1</w:t>
          </w:r>
          <w:r w:rsidRPr="00CD0701">
            <w:rPr>
              <w:rFonts w:cs="HelveticaNeue-Light" w:hint="eastAsia"/>
              <w:color w:val="646464"/>
              <w:sz w:val="16"/>
              <w:szCs w:val="16"/>
              <w:lang w:val="en-US" w:bidi="en-US"/>
            </w:rPr>
            <w:t>75</w:t>
          </w:r>
          <w:r w:rsidRPr="00CD0701">
            <w:rPr>
              <w:rFonts w:cs="HelveticaNeue-Light"/>
              <w:color w:val="646464"/>
              <w:sz w:val="16"/>
              <w:szCs w:val="16"/>
              <w:lang w:val="en-US" w:bidi="en-US"/>
            </w:rPr>
            <w:t xml:space="preserve"> </w:t>
          </w:r>
          <w:r w:rsidRPr="00CD0701">
            <w:rPr>
              <w:rFonts w:cs="HelveticaNeue-Light" w:hint="eastAsia"/>
              <w:color w:val="646464"/>
              <w:sz w:val="16"/>
              <w:szCs w:val="16"/>
              <w:lang w:val="en-US" w:bidi="en-US"/>
            </w:rPr>
            <w:t>Pitt</w:t>
          </w:r>
          <w:r w:rsidRPr="00CD0701">
            <w:rPr>
              <w:rFonts w:cs="HelveticaNeue-Light"/>
              <w:color w:val="646464"/>
              <w:sz w:val="16"/>
              <w:szCs w:val="16"/>
              <w:lang w:val="en-US" w:bidi="en-US"/>
            </w:rPr>
            <w:t xml:space="preserve"> Street</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w:t>
          </w:r>
          <w:r w:rsidRPr="00CD0701">
            <w:rPr>
              <w:rFonts w:cs="HelveticaNeue-Light" w:hint="eastAsia"/>
              <w:color w:val="646464"/>
              <w:sz w:val="16"/>
              <w:szCs w:val="16"/>
              <w:lang w:val="en-US" w:bidi="en-US"/>
            </w:rPr>
            <w:t>0</w:t>
          </w:r>
        </w:p>
      </w:tc>
      <w:tc>
        <w:tcPr>
          <w:tcW w:w="2126" w:type="dxa"/>
        </w:tcPr>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0"/>
              <w:szCs w:val="10"/>
              <w:lang w:val="en-US" w:bidi="en-US"/>
            </w:rPr>
          </w:pP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1818" w:type="dxa"/>
        </w:tcPr>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0"/>
              <w:szCs w:val="10"/>
              <w:lang w:val="en-US" w:bidi="en-US"/>
            </w:rPr>
          </w:pPr>
        </w:p>
        <w:p w:rsidR="003037FA" w:rsidRPr="00CD0701" w:rsidRDefault="003037FA" w:rsidP="003037FA">
          <w:pPr>
            <w:widowControl w:val="0"/>
            <w:tabs>
              <w:tab w:val="left" w:pos="5830"/>
            </w:tabs>
            <w:autoSpaceDE w:val="0"/>
            <w:autoSpaceDN w:val="0"/>
            <w:adjustRightInd w:val="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rsidR="003037FA" w:rsidRPr="00CD0701" w:rsidRDefault="003037FA" w:rsidP="003037FA">
          <w:pPr>
            <w:widowControl w:val="0"/>
            <w:tabs>
              <w:tab w:val="left" w:pos="5830"/>
            </w:tabs>
            <w:autoSpaceDE w:val="0"/>
            <w:autoSpaceDN w:val="0"/>
            <w:adjustRightInd w:val="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rsidR="003037FA" w:rsidRPr="00CD0701" w:rsidRDefault="003037FA" w:rsidP="003037FA">
          <w:pPr>
            <w:widowControl w:val="0"/>
            <w:tabs>
              <w:tab w:val="left" w:pos="5830"/>
            </w:tabs>
            <w:autoSpaceDE w:val="0"/>
            <w:autoSpaceDN w:val="0"/>
            <w:adjustRightInd w:val="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0"/>
              <w:szCs w:val="10"/>
              <w:lang w:val="en-US" w:bidi="en-US"/>
            </w:rPr>
          </w:pP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rsidR="003037FA" w:rsidRPr="00CD0701" w:rsidRDefault="003037FA" w:rsidP="003037FA">
          <w:pPr>
            <w:widowControl w:val="0"/>
            <w:tabs>
              <w:tab w:val="left" w:pos="5830"/>
            </w:tabs>
            <w:autoSpaceDE w:val="0"/>
            <w:autoSpaceDN w:val="0"/>
            <w:adjustRightInd w:val="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rsidR="00AB2969" w:rsidRPr="003037FA" w:rsidRDefault="00AB2969" w:rsidP="0030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F5" w:rsidRDefault="009724F5" w:rsidP="00F14C6D">
      <w:r>
        <w:separator/>
      </w:r>
    </w:p>
  </w:footnote>
  <w:footnote w:type="continuationSeparator" w:id="0">
    <w:p w:rsidR="009724F5" w:rsidRDefault="009724F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612" w:rsidRDefault="00860C16">
    <w:pPr>
      <w:pStyle w:val="Header"/>
    </w:pPr>
    <w:r>
      <w:t>Australian Human Rights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8B" w:rsidRDefault="00D5682C" w:rsidP="00C71D32">
    <w:pPr>
      <w:pStyle w:val="Header"/>
    </w:pPr>
    <w:r>
      <w:t>Australian Human Rights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1B" w:rsidRDefault="009F7A2B" w:rsidP="00E94C73">
    <w:pPr>
      <w:pStyle w:val="Header"/>
      <w:jc w:val="left"/>
    </w:pPr>
    <w:r w:rsidRPr="00E94C73">
      <w:rPr>
        <w:noProof/>
      </w:rPr>
      <w:drawing>
        <wp:inline distT="0" distB="0" distL="0" distR="0">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BAA244F"/>
    <w:multiLevelType w:val="hybridMultilevel"/>
    <w:tmpl w:val="E7B8F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9448AA"/>
    <w:multiLevelType w:val="hybridMultilevel"/>
    <w:tmpl w:val="C4B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9"/>
  </w:num>
  <w:num w:numId="3">
    <w:abstractNumId w:val="22"/>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4"/>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8"/>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4097">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50"/>
    <w:rsid w:val="000002B8"/>
    <w:rsid w:val="00000871"/>
    <w:rsid w:val="000155B1"/>
    <w:rsid w:val="00016045"/>
    <w:rsid w:val="00031A24"/>
    <w:rsid w:val="00041650"/>
    <w:rsid w:val="00051940"/>
    <w:rsid w:val="00056B62"/>
    <w:rsid w:val="000579B1"/>
    <w:rsid w:val="000642C5"/>
    <w:rsid w:val="0006516D"/>
    <w:rsid w:val="00066163"/>
    <w:rsid w:val="00074B3E"/>
    <w:rsid w:val="00075A4D"/>
    <w:rsid w:val="00093A6D"/>
    <w:rsid w:val="000B0A5D"/>
    <w:rsid w:val="000B38AF"/>
    <w:rsid w:val="000B53EE"/>
    <w:rsid w:val="000E38FA"/>
    <w:rsid w:val="000F179B"/>
    <w:rsid w:val="00123209"/>
    <w:rsid w:val="001239A8"/>
    <w:rsid w:val="0012668C"/>
    <w:rsid w:val="001334CB"/>
    <w:rsid w:val="001373D3"/>
    <w:rsid w:val="0015402D"/>
    <w:rsid w:val="00162A8D"/>
    <w:rsid w:val="001662B6"/>
    <w:rsid w:val="00176220"/>
    <w:rsid w:val="001806D7"/>
    <w:rsid w:val="00181378"/>
    <w:rsid w:val="001A6241"/>
    <w:rsid w:val="001B0353"/>
    <w:rsid w:val="001B25B3"/>
    <w:rsid w:val="001C06C2"/>
    <w:rsid w:val="001C7AA6"/>
    <w:rsid w:val="001D5314"/>
    <w:rsid w:val="001E195B"/>
    <w:rsid w:val="001E5FAF"/>
    <w:rsid w:val="001F110E"/>
    <w:rsid w:val="001F2BBB"/>
    <w:rsid w:val="00201544"/>
    <w:rsid w:val="00201EFE"/>
    <w:rsid w:val="00211A47"/>
    <w:rsid w:val="00214DBF"/>
    <w:rsid w:val="00215015"/>
    <w:rsid w:val="0024557E"/>
    <w:rsid w:val="00276BD6"/>
    <w:rsid w:val="002932DC"/>
    <w:rsid w:val="00296473"/>
    <w:rsid w:val="00296804"/>
    <w:rsid w:val="002A6632"/>
    <w:rsid w:val="002C1C74"/>
    <w:rsid w:val="002D0C4F"/>
    <w:rsid w:val="002D54E2"/>
    <w:rsid w:val="002E1678"/>
    <w:rsid w:val="003037FA"/>
    <w:rsid w:val="00310ED4"/>
    <w:rsid w:val="0031492A"/>
    <w:rsid w:val="00316C1A"/>
    <w:rsid w:val="00325FD6"/>
    <w:rsid w:val="00331013"/>
    <w:rsid w:val="003341CA"/>
    <w:rsid w:val="00340B0E"/>
    <w:rsid w:val="003551F0"/>
    <w:rsid w:val="003731B3"/>
    <w:rsid w:val="00382163"/>
    <w:rsid w:val="003A6426"/>
    <w:rsid w:val="003A6569"/>
    <w:rsid w:val="003C12AD"/>
    <w:rsid w:val="003C3D19"/>
    <w:rsid w:val="003C5EEB"/>
    <w:rsid w:val="003D5FA0"/>
    <w:rsid w:val="003E7C58"/>
    <w:rsid w:val="00410758"/>
    <w:rsid w:val="00435C6A"/>
    <w:rsid w:val="00436164"/>
    <w:rsid w:val="00436828"/>
    <w:rsid w:val="0044690C"/>
    <w:rsid w:val="004510B9"/>
    <w:rsid w:val="0046491B"/>
    <w:rsid w:val="0047319A"/>
    <w:rsid w:val="00474063"/>
    <w:rsid w:val="00484F87"/>
    <w:rsid w:val="004940B8"/>
    <w:rsid w:val="004A3719"/>
    <w:rsid w:val="004B3F64"/>
    <w:rsid w:val="004D6BC5"/>
    <w:rsid w:val="004E4F81"/>
    <w:rsid w:val="004F26CF"/>
    <w:rsid w:val="004F409D"/>
    <w:rsid w:val="00502D75"/>
    <w:rsid w:val="00513540"/>
    <w:rsid w:val="005260C4"/>
    <w:rsid w:val="00545850"/>
    <w:rsid w:val="0057396F"/>
    <w:rsid w:val="005747B5"/>
    <w:rsid w:val="005B50D7"/>
    <w:rsid w:val="005C50FC"/>
    <w:rsid w:val="005D1F34"/>
    <w:rsid w:val="005E7D9D"/>
    <w:rsid w:val="005F36BE"/>
    <w:rsid w:val="005F7015"/>
    <w:rsid w:val="0061324D"/>
    <w:rsid w:val="00625082"/>
    <w:rsid w:val="006520BF"/>
    <w:rsid w:val="006546CD"/>
    <w:rsid w:val="00677233"/>
    <w:rsid w:val="00681242"/>
    <w:rsid w:val="00683698"/>
    <w:rsid w:val="00690436"/>
    <w:rsid w:val="006A6BB3"/>
    <w:rsid w:val="006B2544"/>
    <w:rsid w:val="006C6741"/>
    <w:rsid w:val="006D5EE5"/>
    <w:rsid w:val="006E2FE7"/>
    <w:rsid w:val="006F1E65"/>
    <w:rsid w:val="00727DE5"/>
    <w:rsid w:val="00740E26"/>
    <w:rsid w:val="00753062"/>
    <w:rsid w:val="007606CC"/>
    <w:rsid w:val="00770DCB"/>
    <w:rsid w:val="00775485"/>
    <w:rsid w:val="007A35D7"/>
    <w:rsid w:val="007A4AF6"/>
    <w:rsid w:val="007B201B"/>
    <w:rsid w:val="007D54C0"/>
    <w:rsid w:val="007E129A"/>
    <w:rsid w:val="007F4811"/>
    <w:rsid w:val="00802B0B"/>
    <w:rsid w:val="00815463"/>
    <w:rsid w:val="008511E3"/>
    <w:rsid w:val="00860C16"/>
    <w:rsid w:val="008614DB"/>
    <w:rsid w:val="00867612"/>
    <w:rsid w:val="00870D4C"/>
    <w:rsid w:val="008724DE"/>
    <w:rsid w:val="00884412"/>
    <w:rsid w:val="0089214A"/>
    <w:rsid w:val="008A66C0"/>
    <w:rsid w:val="008B3662"/>
    <w:rsid w:val="008B4C13"/>
    <w:rsid w:val="008C0F56"/>
    <w:rsid w:val="008D6140"/>
    <w:rsid w:val="008E050C"/>
    <w:rsid w:val="008E3D60"/>
    <w:rsid w:val="008E675D"/>
    <w:rsid w:val="0090165F"/>
    <w:rsid w:val="00907E82"/>
    <w:rsid w:val="00911686"/>
    <w:rsid w:val="00953633"/>
    <w:rsid w:val="00966C2F"/>
    <w:rsid w:val="00967D93"/>
    <w:rsid w:val="009709E5"/>
    <w:rsid w:val="009724F5"/>
    <w:rsid w:val="00974980"/>
    <w:rsid w:val="009B03DA"/>
    <w:rsid w:val="009B58B1"/>
    <w:rsid w:val="009B7831"/>
    <w:rsid w:val="009E2AF1"/>
    <w:rsid w:val="009F7A2B"/>
    <w:rsid w:val="00A0406E"/>
    <w:rsid w:val="00A312FF"/>
    <w:rsid w:val="00A32F15"/>
    <w:rsid w:val="00A41145"/>
    <w:rsid w:val="00A41355"/>
    <w:rsid w:val="00A43B92"/>
    <w:rsid w:val="00A4438B"/>
    <w:rsid w:val="00A5443C"/>
    <w:rsid w:val="00A6179E"/>
    <w:rsid w:val="00A9225B"/>
    <w:rsid w:val="00A923A8"/>
    <w:rsid w:val="00AB1815"/>
    <w:rsid w:val="00AB2969"/>
    <w:rsid w:val="00AE0A15"/>
    <w:rsid w:val="00AE47CC"/>
    <w:rsid w:val="00AF60E4"/>
    <w:rsid w:val="00B0666A"/>
    <w:rsid w:val="00B10447"/>
    <w:rsid w:val="00B15F40"/>
    <w:rsid w:val="00B277E0"/>
    <w:rsid w:val="00B53A65"/>
    <w:rsid w:val="00BA262D"/>
    <w:rsid w:val="00BD077B"/>
    <w:rsid w:val="00BD400C"/>
    <w:rsid w:val="00BF1C1B"/>
    <w:rsid w:val="00C1300E"/>
    <w:rsid w:val="00C14914"/>
    <w:rsid w:val="00C22712"/>
    <w:rsid w:val="00C25BDA"/>
    <w:rsid w:val="00C35883"/>
    <w:rsid w:val="00C43F2E"/>
    <w:rsid w:val="00C52035"/>
    <w:rsid w:val="00C55102"/>
    <w:rsid w:val="00C612A4"/>
    <w:rsid w:val="00C71D32"/>
    <w:rsid w:val="00C82B14"/>
    <w:rsid w:val="00C87F1C"/>
    <w:rsid w:val="00CA0D78"/>
    <w:rsid w:val="00CB23FC"/>
    <w:rsid w:val="00CB57E4"/>
    <w:rsid w:val="00CF3642"/>
    <w:rsid w:val="00D04AE0"/>
    <w:rsid w:val="00D1390E"/>
    <w:rsid w:val="00D41C6C"/>
    <w:rsid w:val="00D4218D"/>
    <w:rsid w:val="00D52509"/>
    <w:rsid w:val="00D5682C"/>
    <w:rsid w:val="00D65207"/>
    <w:rsid w:val="00D65C76"/>
    <w:rsid w:val="00DA2F73"/>
    <w:rsid w:val="00DA4ABF"/>
    <w:rsid w:val="00DC2F7B"/>
    <w:rsid w:val="00DC462F"/>
    <w:rsid w:val="00DD1EB5"/>
    <w:rsid w:val="00DE047A"/>
    <w:rsid w:val="00E05AE7"/>
    <w:rsid w:val="00E131AD"/>
    <w:rsid w:val="00E14A38"/>
    <w:rsid w:val="00E24FA3"/>
    <w:rsid w:val="00E36B41"/>
    <w:rsid w:val="00E45954"/>
    <w:rsid w:val="00E57F61"/>
    <w:rsid w:val="00E93ACA"/>
    <w:rsid w:val="00E94C73"/>
    <w:rsid w:val="00EA7DEA"/>
    <w:rsid w:val="00EE240D"/>
    <w:rsid w:val="00EE34C4"/>
    <w:rsid w:val="00EE50BC"/>
    <w:rsid w:val="00EE7B19"/>
    <w:rsid w:val="00EF1261"/>
    <w:rsid w:val="00EF1991"/>
    <w:rsid w:val="00EF7A8F"/>
    <w:rsid w:val="00F14C6D"/>
    <w:rsid w:val="00F56BBB"/>
    <w:rsid w:val="00F67D3F"/>
    <w:rsid w:val="00FA2437"/>
    <w:rsid w:val="00FA6159"/>
    <w:rsid w:val="00FB1C05"/>
    <w:rsid w:val="00FB625D"/>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f5f5f"/>
    </o:shapedefaults>
    <o:shapelayout v:ext="edit">
      <o:idmap v:ext="edit" data="1"/>
    </o:shapelayout>
  </w:shapeDefaults>
  <w:decimalSymbol w:val="."/>
  <w:listSeparator w:val=","/>
  <w15:docId w15:val="{554EA3EF-12A4-43B0-8FEA-97C5632F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45850"/>
    <w:rPr>
      <w:sz w:val="24"/>
      <w:szCs w:val="24"/>
      <w:lang w:val="en-GB" w:eastAsia="zh-CN"/>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line="276" w:lineRule="auto"/>
    </w:pPr>
    <w:rPr>
      <w:b/>
      <w:color w:val="000000"/>
      <w:lang w:val="en-US" w:eastAsia="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semiHidden/>
    <w:unhideWhenUsed/>
    <w:rsid w:val="00AE47CC"/>
    <w:rPr>
      <w:szCs w:val="20"/>
    </w:rPr>
  </w:style>
  <w:style w:type="character" w:customStyle="1" w:styleId="CommentTextChar">
    <w:name w:val="Comment Text Char"/>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ind w:left="480" w:hanging="240"/>
    </w:pPr>
  </w:style>
  <w:style w:type="paragraph" w:styleId="Index3">
    <w:name w:val="index 3"/>
    <w:basedOn w:val="Normal"/>
    <w:next w:val="Normal"/>
    <w:semiHidden/>
    <w:unhideWhenUsed/>
    <w:locked/>
    <w:rsid w:val="00016045"/>
    <w:pPr>
      <w:ind w:left="720" w:hanging="240"/>
    </w:pPr>
  </w:style>
  <w:style w:type="paragraph" w:styleId="Index4">
    <w:name w:val="index 4"/>
    <w:basedOn w:val="Normal"/>
    <w:next w:val="Normal"/>
    <w:semiHidden/>
    <w:unhideWhenUsed/>
    <w:locked/>
    <w:rsid w:val="00016045"/>
    <w:pPr>
      <w:ind w:left="960" w:hanging="240"/>
    </w:pPr>
  </w:style>
  <w:style w:type="paragraph" w:styleId="Index5">
    <w:name w:val="index 5"/>
    <w:basedOn w:val="Normal"/>
    <w:next w:val="Normal"/>
    <w:semiHidden/>
    <w:unhideWhenUsed/>
    <w:locked/>
    <w:rsid w:val="00016045"/>
    <w:pPr>
      <w:ind w:left="1200" w:hanging="240"/>
    </w:pPr>
  </w:style>
  <w:style w:type="paragraph" w:styleId="Index6">
    <w:name w:val="index 6"/>
    <w:basedOn w:val="Normal"/>
    <w:next w:val="Normal"/>
    <w:semiHidden/>
    <w:unhideWhenUsed/>
    <w:locked/>
    <w:rsid w:val="00016045"/>
    <w:pPr>
      <w:ind w:left="1440" w:hanging="240"/>
    </w:pPr>
  </w:style>
  <w:style w:type="paragraph" w:styleId="Index7">
    <w:name w:val="index 7"/>
    <w:basedOn w:val="Normal"/>
    <w:next w:val="Normal"/>
    <w:semiHidden/>
    <w:unhideWhenUsed/>
    <w:locked/>
    <w:rsid w:val="00016045"/>
    <w:pPr>
      <w:ind w:left="1680" w:hanging="240"/>
    </w:pPr>
  </w:style>
  <w:style w:type="paragraph" w:styleId="Index8">
    <w:name w:val="index 8"/>
    <w:basedOn w:val="Normal"/>
    <w:next w:val="Normal"/>
    <w:semiHidden/>
    <w:unhideWhenUsed/>
    <w:locked/>
    <w:rsid w:val="00016045"/>
    <w:pPr>
      <w:ind w:left="1920" w:hanging="240"/>
    </w:pPr>
  </w:style>
  <w:style w:type="paragraph" w:styleId="Index9">
    <w:name w:val="index 9"/>
    <w:basedOn w:val="Normal"/>
    <w:next w:val="Normal"/>
    <w:semiHidden/>
    <w:unhideWhenUsed/>
    <w:locked/>
    <w:rsid w:val="00016045"/>
    <w:pPr>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uiPriority w:val="1"/>
    <w:rsid w:val="00E131AD"/>
    <w:rPr>
      <w:rFonts w:ascii="Open Sans" w:hAnsi="Open Sans"/>
      <w:sz w:val="24"/>
      <w:szCs w:val="24"/>
    </w:rPr>
  </w:style>
  <w:style w:type="paragraph" w:styleId="ListParagraph">
    <w:name w:val="List Paragraph"/>
    <w:aliases w:val="List Bullet Cab,CAB - List Bullet,Recommendation,List Paragraph1,List Paragraph11,L,EOT List Paragraph,CV text,F5 List Paragraph,Dot pt,Medium Grid 1 - Accent 21,Numbered Paragraph,List Paragraph111,List Paragraph2,Bulleted Para"/>
    <w:basedOn w:val="Normal"/>
    <w:link w:val="ListParagraphChar"/>
    <w:uiPriority w:val="34"/>
    <w:qFormat/>
    <w:locked/>
    <w:rsid w:val="00545850"/>
    <w:pPr>
      <w:ind w:left="720"/>
      <w:contextualSpacing/>
    </w:pPr>
  </w:style>
  <w:style w:type="character" w:customStyle="1" w:styleId="ListParagraphChar">
    <w:name w:val="List Paragraph Char"/>
    <w:aliases w:val="List Bullet Cab Char,CAB - List Bullet Char,Recommendation Char,List Paragraph1 Char,List Paragraph11 Char,L Char,EOT List Paragraph Char,CV text Char,F5 List Paragraph Char,Dot pt Char,Medium Grid 1 - Accent 21 Char"/>
    <w:link w:val="ListParagraph"/>
    <w:uiPriority w:val="34"/>
    <w:qFormat/>
    <w:rsid w:val="00545850"/>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AEFB-56A4-4401-9C6C-A378A522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letterhead.dotx</Template>
  <TotalTime>1</TotalTime>
  <Pages>3</Pages>
  <Words>536</Words>
  <Characters>2941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Alice McBurney</dc:creator>
  <cp:keywords/>
  <cp:lastModifiedBy>Pip Dargan</cp:lastModifiedBy>
  <cp:revision>2</cp:revision>
  <cp:lastPrinted>2018-06-08T04:58:00Z</cp:lastPrinted>
  <dcterms:created xsi:type="dcterms:W3CDTF">2019-03-22T05:10:00Z</dcterms:created>
  <dcterms:modified xsi:type="dcterms:W3CDTF">2019-03-22T05:10:00Z</dcterms:modified>
</cp:coreProperties>
</file>