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45B8B" w14:textId="003CA3C5" w:rsidR="00EC7580" w:rsidRDefault="00EC7580">
      <w:r>
        <w:rPr>
          <w:lang w:val="ru-RU"/>
        </w:rPr>
        <w:t>7гнннн</w:t>
      </w:r>
    </w:p>
    <w:sdt>
      <w:sdtPr>
        <w:id w:val="1980412225"/>
        <w:docPartObj>
          <w:docPartGallery w:val="Cover Pages"/>
          <w:docPartUnique/>
        </w:docPartObj>
      </w:sdtPr>
      <w:sdtEndPr>
        <w:rPr>
          <w:rFonts w:ascii="Times New Roman" w:hAnsi="Times New Roman" w:cs="Times New Roman"/>
          <w:b/>
          <w:bCs/>
          <w:sz w:val="24"/>
          <w:szCs w:val="24"/>
        </w:rPr>
      </w:sdtEndPr>
      <w:sdtContent>
        <w:p w14:paraId="4B6D0CA2" w14:textId="378C786A" w:rsidR="00B807B5" w:rsidRDefault="00073C2A">
          <w:r>
            <w:rPr>
              <w:rFonts w:ascii="Times New Roman" w:hAnsi="Times New Roman" w:cs="Times New Roman"/>
              <w:b/>
              <w:bCs/>
              <w:noProof/>
              <w:sz w:val="24"/>
              <w:szCs w:val="24"/>
              <w:lang w:val="ru-RU" w:eastAsia="ru-RU"/>
            </w:rPr>
            <w:drawing>
              <wp:anchor distT="0" distB="0" distL="114300" distR="114300" simplePos="0" relativeHeight="251676674" behindDoc="0" locked="0" layoutInCell="1" allowOverlap="1" wp14:anchorId="69CA5BFF" wp14:editId="58C5C8D0">
                <wp:simplePos x="0" y="0"/>
                <wp:positionH relativeFrom="column">
                  <wp:posOffset>-897255</wp:posOffset>
                </wp:positionH>
                <wp:positionV relativeFrom="paragraph">
                  <wp:posOffset>-888577</wp:posOffset>
                </wp:positionV>
                <wp:extent cx="8371974" cy="706966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8371974" cy="7069667"/>
                        </a:xfrm>
                        <a:prstGeom prst="rect">
                          <a:avLst/>
                        </a:prstGeom>
                      </pic:spPr>
                    </pic:pic>
                  </a:graphicData>
                </a:graphic>
                <wp14:sizeRelH relativeFrom="page">
                  <wp14:pctWidth>0</wp14:pctWidth>
                </wp14:sizeRelH>
                <wp14:sizeRelV relativeFrom="page">
                  <wp14:pctHeight>0</wp14:pctHeight>
                </wp14:sizeRelV>
              </wp:anchor>
            </w:drawing>
          </w:r>
        </w:p>
        <w:p w14:paraId="40975D08" w14:textId="6486C3A6" w:rsidR="00B807B5" w:rsidRDefault="00757555">
          <w:pPr>
            <w:rPr>
              <w:rFonts w:ascii="Times New Roman" w:hAnsi="Times New Roman" w:cs="Times New Roman"/>
              <w:b/>
              <w:bCs/>
              <w:sz w:val="24"/>
              <w:szCs w:val="24"/>
            </w:rPr>
          </w:pPr>
        </w:p>
      </w:sdtContent>
    </w:sdt>
    <w:p w14:paraId="47695FEB" w14:textId="3A128372" w:rsidR="00D2135D" w:rsidRPr="009C25EA" w:rsidRDefault="00D2135D" w:rsidP="009C25EA">
      <w:pPr>
        <w:spacing w:after="0" w:line="240" w:lineRule="auto"/>
        <w:jc w:val="center"/>
        <w:rPr>
          <w:rFonts w:ascii="Times New Roman" w:hAnsi="Times New Roman" w:cs="Times New Roman"/>
          <w:b/>
          <w:bCs/>
          <w:sz w:val="24"/>
          <w:szCs w:val="24"/>
        </w:rPr>
      </w:pPr>
    </w:p>
    <w:p w14:paraId="6FEA3F9A" w14:textId="53D77204" w:rsidR="00BE4D6A" w:rsidRPr="009C25EA" w:rsidRDefault="00BE4D6A" w:rsidP="009C25EA">
      <w:pPr>
        <w:spacing w:after="0" w:line="240" w:lineRule="auto"/>
        <w:jc w:val="center"/>
        <w:rPr>
          <w:rFonts w:ascii="Times New Roman" w:hAnsi="Times New Roman" w:cs="Times New Roman"/>
          <w:b/>
          <w:bCs/>
          <w:sz w:val="24"/>
          <w:szCs w:val="24"/>
        </w:rPr>
      </w:pPr>
    </w:p>
    <w:p w14:paraId="2132AE63" w14:textId="50D75B49" w:rsidR="00BE4D6A" w:rsidRPr="009C25EA" w:rsidRDefault="00BE4D6A" w:rsidP="009C25EA">
      <w:pPr>
        <w:spacing w:after="0" w:line="240" w:lineRule="auto"/>
        <w:jc w:val="center"/>
        <w:rPr>
          <w:rFonts w:ascii="Times New Roman" w:hAnsi="Times New Roman" w:cs="Times New Roman"/>
          <w:b/>
          <w:bCs/>
          <w:sz w:val="24"/>
          <w:szCs w:val="24"/>
        </w:rPr>
      </w:pPr>
    </w:p>
    <w:p w14:paraId="58DD3667" w14:textId="1BF545BA" w:rsidR="00BE4D6A" w:rsidRPr="009C25EA" w:rsidRDefault="00BE4D6A" w:rsidP="009C25EA">
      <w:pPr>
        <w:spacing w:after="0" w:line="240" w:lineRule="auto"/>
        <w:jc w:val="center"/>
        <w:rPr>
          <w:rFonts w:ascii="Times New Roman" w:hAnsi="Times New Roman" w:cs="Times New Roman"/>
          <w:b/>
          <w:bCs/>
          <w:sz w:val="24"/>
          <w:szCs w:val="24"/>
        </w:rPr>
      </w:pPr>
    </w:p>
    <w:p w14:paraId="075085B2" w14:textId="352C9905" w:rsidR="00BE4D6A" w:rsidRPr="009C25EA" w:rsidRDefault="00BE4D6A" w:rsidP="009C25EA">
      <w:pPr>
        <w:spacing w:after="0" w:line="240" w:lineRule="auto"/>
        <w:jc w:val="center"/>
        <w:rPr>
          <w:rFonts w:ascii="Times New Roman" w:hAnsi="Times New Roman" w:cs="Times New Roman"/>
          <w:b/>
          <w:bCs/>
          <w:sz w:val="24"/>
          <w:szCs w:val="24"/>
        </w:rPr>
      </w:pPr>
    </w:p>
    <w:p w14:paraId="474C242F" w14:textId="4F15098C" w:rsidR="00BE4D6A" w:rsidRPr="009C25EA" w:rsidRDefault="00BE4D6A" w:rsidP="009C25EA">
      <w:pPr>
        <w:spacing w:after="0" w:line="240" w:lineRule="auto"/>
        <w:jc w:val="center"/>
        <w:rPr>
          <w:rFonts w:ascii="Times New Roman" w:hAnsi="Times New Roman" w:cs="Times New Roman"/>
          <w:b/>
          <w:bCs/>
          <w:sz w:val="24"/>
          <w:szCs w:val="24"/>
        </w:rPr>
      </w:pPr>
    </w:p>
    <w:p w14:paraId="751C1DF7" w14:textId="52B69254" w:rsidR="00BE4D6A" w:rsidRPr="009C25EA" w:rsidRDefault="00BE4D6A" w:rsidP="009C25EA">
      <w:pPr>
        <w:spacing w:after="0" w:line="240" w:lineRule="auto"/>
        <w:jc w:val="center"/>
        <w:rPr>
          <w:rFonts w:ascii="Times New Roman" w:hAnsi="Times New Roman" w:cs="Times New Roman"/>
          <w:b/>
          <w:bCs/>
          <w:sz w:val="24"/>
          <w:szCs w:val="24"/>
        </w:rPr>
      </w:pPr>
    </w:p>
    <w:p w14:paraId="41187543" w14:textId="62574F86" w:rsidR="00BE4D6A" w:rsidRPr="009C25EA" w:rsidRDefault="00BE4D6A" w:rsidP="009C25EA">
      <w:pPr>
        <w:spacing w:after="0" w:line="240" w:lineRule="auto"/>
        <w:jc w:val="center"/>
        <w:rPr>
          <w:rFonts w:ascii="Times New Roman" w:hAnsi="Times New Roman" w:cs="Times New Roman"/>
          <w:b/>
          <w:bCs/>
          <w:sz w:val="24"/>
          <w:szCs w:val="24"/>
        </w:rPr>
      </w:pPr>
    </w:p>
    <w:p w14:paraId="4A92ACC2" w14:textId="77FA6996" w:rsidR="00BE4D6A" w:rsidRPr="009C25EA" w:rsidRDefault="00BE4D6A" w:rsidP="009C25EA">
      <w:pPr>
        <w:spacing w:after="0" w:line="240" w:lineRule="auto"/>
        <w:jc w:val="center"/>
        <w:rPr>
          <w:rFonts w:ascii="Times New Roman" w:hAnsi="Times New Roman" w:cs="Times New Roman"/>
          <w:b/>
          <w:bCs/>
          <w:sz w:val="24"/>
          <w:szCs w:val="24"/>
        </w:rPr>
      </w:pPr>
    </w:p>
    <w:p w14:paraId="5CB19AE6" w14:textId="249049B1" w:rsidR="00BE4D6A" w:rsidRPr="009C25EA" w:rsidRDefault="00BE4D6A" w:rsidP="009C25EA">
      <w:pPr>
        <w:spacing w:after="0" w:line="240" w:lineRule="auto"/>
        <w:jc w:val="center"/>
        <w:rPr>
          <w:rFonts w:ascii="Times New Roman" w:hAnsi="Times New Roman" w:cs="Times New Roman"/>
          <w:b/>
          <w:bCs/>
          <w:sz w:val="24"/>
          <w:szCs w:val="24"/>
        </w:rPr>
      </w:pPr>
    </w:p>
    <w:p w14:paraId="4E67C080" w14:textId="7D50C6FD" w:rsidR="00BE4D6A" w:rsidRPr="009C25EA" w:rsidRDefault="00BE4D6A" w:rsidP="009C25EA">
      <w:pPr>
        <w:spacing w:after="0" w:line="240" w:lineRule="auto"/>
        <w:jc w:val="center"/>
        <w:rPr>
          <w:rFonts w:ascii="Times New Roman" w:hAnsi="Times New Roman" w:cs="Times New Roman"/>
          <w:b/>
          <w:bCs/>
          <w:sz w:val="24"/>
          <w:szCs w:val="24"/>
        </w:rPr>
      </w:pPr>
    </w:p>
    <w:p w14:paraId="1EEEC59C" w14:textId="491FA226" w:rsidR="00BE4D6A" w:rsidRPr="009C25EA" w:rsidRDefault="00BE4D6A" w:rsidP="009C25EA">
      <w:pPr>
        <w:spacing w:after="0" w:line="240" w:lineRule="auto"/>
        <w:jc w:val="center"/>
        <w:rPr>
          <w:rFonts w:ascii="Times New Roman" w:hAnsi="Times New Roman" w:cs="Times New Roman"/>
          <w:b/>
          <w:bCs/>
          <w:sz w:val="24"/>
          <w:szCs w:val="24"/>
        </w:rPr>
      </w:pPr>
    </w:p>
    <w:p w14:paraId="5D9C79A6" w14:textId="56F3BA15" w:rsidR="00BE4D6A" w:rsidRPr="00AE346F" w:rsidRDefault="00BE4D6A" w:rsidP="00AE346F"/>
    <w:p w14:paraId="5F369D3B" w14:textId="4D3AC5F6" w:rsidR="00BE4D6A" w:rsidRPr="00AE346F" w:rsidRDefault="00BE4D6A" w:rsidP="00AE346F"/>
    <w:p w14:paraId="62C94CED" w14:textId="5F9902C7" w:rsidR="00BE4D6A" w:rsidRPr="00AE346F" w:rsidRDefault="00BE4D6A" w:rsidP="00AE346F"/>
    <w:p w14:paraId="0C0C6E9A" w14:textId="77777777" w:rsidR="00BE4D6A" w:rsidRPr="00AE346F" w:rsidRDefault="00BE4D6A" w:rsidP="00AE346F"/>
    <w:p w14:paraId="3D0F17FB" w14:textId="77777777" w:rsidR="00BE4D6A" w:rsidRPr="00AE346F" w:rsidRDefault="00BE4D6A" w:rsidP="00AE346F"/>
    <w:p w14:paraId="391A53C1" w14:textId="77777777" w:rsidR="00BE4D6A" w:rsidRPr="00AE346F" w:rsidRDefault="00BE4D6A" w:rsidP="00AE346F"/>
    <w:p w14:paraId="68F2DFC7" w14:textId="77777777" w:rsidR="00120E8C" w:rsidRDefault="00120E8C" w:rsidP="002E1387">
      <w:pPr>
        <w:pStyle w:val="Title"/>
        <w:rPr>
          <w:rFonts w:ascii="Arial" w:eastAsiaTheme="minorHAnsi" w:hAnsi="Arial" w:cs="Arial"/>
          <w:color w:val="2E74B5" w:themeColor="accent5" w:themeShade="BF"/>
          <w:spacing w:val="0"/>
          <w:kern w:val="0"/>
        </w:rPr>
      </w:pPr>
    </w:p>
    <w:p w14:paraId="29CF2D5B" w14:textId="77777777" w:rsidR="000D393A" w:rsidRDefault="000D393A" w:rsidP="002E1387">
      <w:pPr>
        <w:pStyle w:val="Title"/>
        <w:rPr>
          <w:rFonts w:ascii="Arial" w:eastAsiaTheme="minorHAnsi" w:hAnsi="Arial" w:cs="Arial"/>
          <w:color w:val="2E74B5" w:themeColor="accent5" w:themeShade="BF"/>
          <w:spacing w:val="0"/>
          <w:kern w:val="0"/>
        </w:rPr>
      </w:pPr>
    </w:p>
    <w:p w14:paraId="1F58546B" w14:textId="77777777" w:rsidR="00BF3030" w:rsidRDefault="00BF3030" w:rsidP="002E1387">
      <w:pPr>
        <w:pStyle w:val="Title"/>
        <w:rPr>
          <w:rFonts w:ascii="Arial" w:eastAsiaTheme="minorHAnsi" w:hAnsi="Arial" w:cs="Arial"/>
          <w:color w:val="2E74B5" w:themeColor="accent5" w:themeShade="BF"/>
          <w:spacing w:val="0"/>
          <w:kern w:val="0"/>
        </w:rPr>
      </w:pPr>
    </w:p>
    <w:p w14:paraId="37F2C672" w14:textId="77777777" w:rsidR="00BF3030" w:rsidRDefault="00BF3030" w:rsidP="002E1387">
      <w:pPr>
        <w:pStyle w:val="Title"/>
        <w:rPr>
          <w:rFonts w:ascii="Arial" w:eastAsiaTheme="minorHAnsi" w:hAnsi="Arial" w:cs="Arial"/>
          <w:color w:val="2E74B5" w:themeColor="accent5" w:themeShade="BF"/>
          <w:spacing w:val="0"/>
          <w:kern w:val="0"/>
        </w:rPr>
      </w:pPr>
    </w:p>
    <w:p w14:paraId="7220F116" w14:textId="3555F026" w:rsidR="00175AD9" w:rsidRPr="003569CE" w:rsidRDefault="000152D8" w:rsidP="002E1387">
      <w:pPr>
        <w:pStyle w:val="Title"/>
        <w:rPr>
          <w:rFonts w:ascii="Arial" w:eastAsiaTheme="minorHAnsi" w:hAnsi="Arial" w:cs="Arial"/>
          <w:color w:val="2E74B5" w:themeColor="accent5" w:themeShade="BF"/>
          <w:spacing w:val="0"/>
          <w:kern w:val="0"/>
          <w:lang w:val="ru-RU"/>
        </w:rPr>
      </w:pPr>
      <w:r>
        <w:rPr>
          <w:rFonts w:ascii="Arial" w:eastAsiaTheme="minorHAnsi" w:hAnsi="Arial" w:cs="Arial"/>
          <w:color w:val="2E74B5" w:themeColor="accent5" w:themeShade="BF"/>
          <w:spacing w:val="0"/>
          <w:kern w:val="0"/>
          <w:lang w:val="ru-RU"/>
        </w:rPr>
        <w:t>Руковод</w:t>
      </w:r>
      <w:r w:rsidR="003569CE">
        <w:rPr>
          <w:rFonts w:ascii="Arial" w:eastAsiaTheme="minorHAnsi" w:hAnsi="Arial" w:cs="Arial"/>
          <w:color w:val="2E74B5" w:themeColor="accent5" w:themeShade="BF"/>
          <w:spacing w:val="0"/>
          <w:kern w:val="0"/>
          <w:lang w:val="ru-RU"/>
        </w:rPr>
        <w:t>ител</w:t>
      </w:r>
      <w:r w:rsidR="00C6153D">
        <w:rPr>
          <w:rFonts w:ascii="Arial" w:eastAsiaTheme="minorHAnsi" w:hAnsi="Arial" w:cs="Arial"/>
          <w:color w:val="2E74B5" w:themeColor="accent5" w:themeShade="BF"/>
          <w:spacing w:val="0"/>
          <w:kern w:val="0"/>
          <w:lang w:val="ru-RU"/>
        </w:rPr>
        <w:t>и</w:t>
      </w:r>
      <w:r>
        <w:rPr>
          <w:rFonts w:ascii="Arial" w:eastAsiaTheme="minorHAnsi" w:hAnsi="Arial" w:cs="Arial"/>
          <w:color w:val="2E74B5" w:themeColor="accent5" w:themeShade="BF"/>
          <w:spacing w:val="0"/>
          <w:kern w:val="0"/>
          <w:lang w:val="ru-RU"/>
        </w:rPr>
        <w:t xml:space="preserve"> НПЗУ</w:t>
      </w:r>
      <w:r w:rsidR="00DF5182" w:rsidRPr="003569CE">
        <w:rPr>
          <w:rFonts w:ascii="Arial" w:eastAsiaTheme="minorHAnsi" w:hAnsi="Arial" w:cs="Arial"/>
          <w:color w:val="2E74B5" w:themeColor="accent5" w:themeShade="BF"/>
          <w:spacing w:val="0"/>
          <w:kern w:val="0"/>
          <w:lang w:val="ru-RU"/>
        </w:rPr>
        <w:t xml:space="preserve">: </w:t>
      </w:r>
      <w:r>
        <w:rPr>
          <w:rFonts w:ascii="Arial" w:eastAsiaTheme="minorHAnsi" w:hAnsi="Arial" w:cs="Arial"/>
          <w:color w:val="2E74B5" w:themeColor="accent5" w:themeShade="BF"/>
          <w:spacing w:val="0"/>
          <w:kern w:val="0"/>
          <w:lang w:val="ru-RU"/>
        </w:rPr>
        <w:t>вводное руководство</w:t>
      </w:r>
    </w:p>
    <w:p w14:paraId="182C03AD" w14:textId="77777777" w:rsidR="00175AD9" w:rsidRPr="003569CE" w:rsidRDefault="00175AD9" w:rsidP="00AE346F">
      <w:pPr>
        <w:rPr>
          <w:lang w:val="ru-RU"/>
        </w:rPr>
      </w:pPr>
    </w:p>
    <w:p w14:paraId="69C93B45" w14:textId="77777777" w:rsidR="00175AD9" w:rsidRPr="003569CE" w:rsidRDefault="00175AD9" w:rsidP="00AE346F">
      <w:pPr>
        <w:rPr>
          <w:lang w:val="ru-RU"/>
        </w:rPr>
      </w:pPr>
    </w:p>
    <w:p w14:paraId="47B6CCE3" w14:textId="6C22536C" w:rsidR="00AC5569" w:rsidRPr="003569CE" w:rsidRDefault="00D636D9">
      <w:pPr>
        <w:rPr>
          <w:lang w:val="ru-RU"/>
        </w:rPr>
      </w:pPr>
      <w:r>
        <w:rPr>
          <w:noProof/>
          <w:lang w:val="ru-RU" w:eastAsia="ru-RU"/>
        </w:rPr>
        <w:drawing>
          <wp:anchor distT="0" distB="0" distL="114300" distR="114300" simplePos="0" relativeHeight="251658241" behindDoc="0" locked="1" layoutInCell="1" allowOverlap="1" wp14:anchorId="4BCD6B08" wp14:editId="16069478">
            <wp:simplePos x="0" y="0"/>
            <wp:positionH relativeFrom="page">
              <wp:posOffset>896620</wp:posOffset>
            </wp:positionH>
            <wp:positionV relativeFrom="page">
              <wp:posOffset>9744710</wp:posOffset>
            </wp:positionV>
            <wp:extent cx="2699385" cy="690880"/>
            <wp:effectExtent l="0" t="0" r="5715"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699385" cy="690880"/>
                    </a:xfrm>
                    <a:prstGeom prst="rect">
                      <a:avLst/>
                    </a:prstGeom>
                  </pic:spPr>
                </pic:pic>
              </a:graphicData>
            </a:graphic>
            <wp14:sizeRelH relativeFrom="margin">
              <wp14:pctWidth>0</wp14:pctWidth>
            </wp14:sizeRelH>
            <wp14:sizeRelV relativeFrom="margin">
              <wp14:pctHeight>0</wp14:pctHeight>
            </wp14:sizeRelV>
          </wp:anchor>
        </w:drawing>
      </w:r>
      <w:r w:rsidR="00133FA6">
        <w:rPr>
          <w:noProof/>
          <w:lang w:val="ru-RU" w:eastAsia="ru-RU"/>
        </w:rPr>
        <w:drawing>
          <wp:anchor distT="0" distB="0" distL="114300" distR="114300" simplePos="0" relativeHeight="251658240" behindDoc="1" locked="1" layoutInCell="1" allowOverlap="1" wp14:anchorId="4C4C69CD" wp14:editId="022AC0FE">
            <wp:simplePos x="0" y="0"/>
            <wp:positionH relativeFrom="page">
              <wp:posOffset>16510</wp:posOffset>
            </wp:positionH>
            <wp:positionV relativeFrom="page">
              <wp:posOffset>9254490</wp:posOffset>
            </wp:positionV>
            <wp:extent cx="6587490" cy="1410970"/>
            <wp:effectExtent l="0" t="0" r="381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587490" cy="1410970"/>
                    </a:xfrm>
                    <a:prstGeom prst="rect">
                      <a:avLst/>
                    </a:prstGeom>
                  </pic:spPr>
                </pic:pic>
              </a:graphicData>
            </a:graphic>
            <wp14:sizeRelH relativeFrom="margin">
              <wp14:pctWidth>0</wp14:pctWidth>
            </wp14:sizeRelH>
            <wp14:sizeRelV relativeFrom="margin">
              <wp14:pctHeight>0</wp14:pctHeight>
            </wp14:sizeRelV>
          </wp:anchor>
        </w:drawing>
      </w:r>
      <w:r w:rsidR="00BF6AD2" w:rsidRPr="003569CE">
        <w:rPr>
          <w:lang w:val="ru-RU"/>
        </w:rPr>
        <w:br w:type="page"/>
      </w:r>
    </w:p>
    <w:sdt>
      <w:sdtPr>
        <w:rPr>
          <w:rFonts w:asciiTheme="minorHAnsi" w:eastAsiaTheme="minorHAnsi" w:hAnsiTheme="minorHAnsi" w:cstheme="minorBidi"/>
          <w:b w:val="0"/>
          <w:bCs w:val="0"/>
          <w:color w:val="auto"/>
          <w:sz w:val="22"/>
          <w:szCs w:val="22"/>
          <w:lang w:val="en-AU"/>
        </w:rPr>
        <w:id w:val="931239238"/>
        <w:docPartObj>
          <w:docPartGallery w:val="Table of Contents"/>
          <w:docPartUnique/>
        </w:docPartObj>
      </w:sdtPr>
      <w:sdtEndPr>
        <w:rPr>
          <w:noProof/>
        </w:rPr>
      </w:sdtEndPr>
      <w:sdtContent>
        <w:p w14:paraId="4ADF0CA9" w14:textId="22589390" w:rsidR="00AC5569" w:rsidRPr="002831B3" w:rsidRDefault="001D17F3">
          <w:pPr>
            <w:pStyle w:val="TOCHeading"/>
            <w:rPr>
              <w:lang w:val="ru-RU"/>
            </w:rPr>
          </w:pPr>
          <w:r>
            <w:rPr>
              <w:rFonts w:ascii="Arial" w:eastAsia="Calibri" w:hAnsi="Arial" w:cs="Arial"/>
              <w:b w:val="0"/>
              <w:iCs/>
              <w:color w:val="0081C6"/>
              <w:sz w:val="32"/>
              <w:lang w:val="ru-RU"/>
            </w:rPr>
            <w:t>Содержание</w:t>
          </w:r>
        </w:p>
        <w:p w14:paraId="0C2B5AA6" w14:textId="77777777" w:rsidR="00AA6FD9" w:rsidRDefault="00AC5569">
          <w:pPr>
            <w:pStyle w:val="TOC1"/>
            <w:tabs>
              <w:tab w:val="right" w:leader="dot" w:pos="9016"/>
            </w:tabs>
            <w:rPr>
              <w:rFonts w:eastAsiaTheme="minorEastAsia" w:cstheme="minorBidi"/>
              <w:b w:val="0"/>
              <w:bCs w:val="0"/>
              <w:caps w:val="0"/>
              <w:noProof/>
              <w:sz w:val="22"/>
              <w:szCs w:val="22"/>
              <w:lang w:val="ru-RU" w:eastAsia="ru-RU"/>
            </w:rPr>
          </w:pPr>
          <w:r>
            <w:rPr>
              <w:b w:val="0"/>
              <w:bCs w:val="0"/>
            </w:rPr>
            <w:fldChar w:fldCharType="begin"/>
          </w:r>
          <w:r>
            <w:instrText xml:space="preserve"> TOC \o "1-3" \h \z \u </w:instrText>
          </w:r>
          <w:r>
            <w:rPr>
              <w:b w:val="0"/>
              <w:bCs w:val="0"/>
            </w:rPr>
            <w:fldChar w:fldCharType="separate"/>
          </w:r>
          <w:hyperlink w:anchor="_Toc144320906" w:history="1">
            <w:r w:rsidR="00AA6FD9" w:rsidRPr="003F1E88">
              <w:rPr>
                <w:rStyle w:val="Hyperlink"/>
                <w:noProof/>
              </w:rPr>
              <w:t>Глоссарий и сокращения</w:t>
            </w:r>
            <w:r w:rsidR="00AA6FD9">
              <w:rPr>
                <w:noProof/>
                <w:webHidden/>
              </w:rPr>
              <w:tab/>
            </w:r>
            <w:r w:rsidR="00AA6FD9">
              <w:rPr>
                <w:noProof/>
                <w:webHidden/>
              </w:rPr>
              <w:fldChar w:fldCharType="begin"/>
            </w:r>
            <w:r w:rsidR="00AA6FD9">
              <w:rPr>
                <w:noProof/>
                <w:webHidden/>
              </w:rPr>
              <w:instrText xml:space="preserve"> PAGEREF _Toc144320906 \h </w:instrText>
            </w:r>
            <w:r w:rsidR="00AA6FD9">
              <w:rPr>
                <w:noProof/>
                <w:webHidden/>
              </w:rPr>
            </w:r>
            <w:r w:rsidR="00AA6FD9">
              <w:rPr>
                <w:noProof/>
                <w:webHidden/>
              </w:rPr>
              <w:fldChar w:fldCharType="separate"/>
            </w:r>
            <w:r w:rsidR="00AA6FD9">
              <w:rPr>
                <w:noProof/>
                <w:webHidden/>
              </w:rPr>
              <w:t>2</w:t>
            </w:r>
            <w:r w:rsidR="00AA6FD9">
              <w:rPr>
                <w:noProof/>
                <w:webHidden/>
              </w:rPr>
              <w:fldChar w:fldCharType="end"/>
            </w:r>
          </w:hyperlink>
        </w:p>
        <w:p w14:paraId="76414E78" w14:textId="77777777" w:rsidR="00AA6FD9" w:rsidRDefault="00757555">
          <w:pPr>
            <w:pStyle w:val="TOC1"/>
            <w:tabs>
              <w:tab w:val="left" w:pos="440"/>
              <w:tab w:val="right" w:leader="dot" w:pos="9016"/>
            </w:tabs>
            <w:rPr>
              <w:rFonts w:eastAsiaTheme="minorEastAsia" w:cstheme="minorBidi"/>
              <w:b w:val="0"/>
              <w:bCs w:val="0"/>
              <w:caps w:val="0"/>
              <w:noProof/>
              <w:sz w:val="22"/>
              <w:szCs w:val="22"/>
              <w:lang w:val="ru-RU" w:eastAsia="ru-RU"/>
            </w:rPr>
          </w:pPr>
          <w:hyperlink w:anchor="_Toc144320907" w:history="1">
            <w:r w:rsidR="00AA6FD9" w:rsidRPr="003F1E88">
              <w:rPr>
                <w:rStyle w:val="Hyperlink"/>
                <w:noProof/>
              </w:rPr>
              <w:t>1.</w:t>
            </w:r>
            <w:r w:rsidR="00AA6FD9">
              <w:rPr>
                <w:rFonts w:eastAsiaTheme="minorEastAsia" w:cstheme="minorBidi"/>
                <w:b w:val="0"/>
                <w:bCs w:val="0"/>
                <w:caps w:val="0"/>
                <w:noProof/>
                <w:sz w:val="22"/>
                <w:szCs w:val="22"/>
                <w:lang w:val="ru-RU" w:eastAsia="ru-RU"/>
              </w:rPr>
              <w:tab/>
            </w:r>
            <w:r w:rsidR="00AA6FD9" w:rsidRPr="003F1E88">
              <w:rPr>
                <w:rStyle w:val="Hyperlink"/>
                <w:noProof/>
                <w:lang w:val="ru-RU"/>
              </w:rPr>
              <w:t>Введение</w:t>
            </w:r>
            <w:r w:rsidR="00AA6FD9">
              <w:rPr>
                <w:noProof/>
                <w:webHidden/>
              </w:rPr>
              <w:tab/>
            </w:r>
            <w:r w:rsidR="00AA6FD9">
              <w:rPr>
                <w:noProof/>
                <w:webHidden/>
              </w:rPr>
              <w:fldChar w:fldCharType="begin"/>
            </w:r>
            <w:r w:rsidR="00AA6FD9">
              <w:rPr>
                <w:noProof/>
                <w:webHidden/>
              </w:rPr>
              <w:instrText xml:space="preserve"> PAGEREF _Toc144320907 \h </w:instrText>
            </w:r>
            <w:r w:rsidR="00AA6FD9">
              <w:rPr>
                <w:noProof/>
                <w:webHidden/>
              </w:rPr>
            </w:r>
            <w:r w:rsidR="00AA6FD9">
              <w:rPr>
                <w:noProof/>
                <w:webHidden/>
              </w:rPr>
              <w:fldChar w:fldCharType="separate"/>
            </w:r>
            <w:r w:rsidR="00AA6FD9">
              <w:rPr>
                <w:noProof/>
                <w:webHidden/>
              </w:rPr>
              <w:t>5</w:t>
            </w:r>
            <w:r w:rsidR="00AA6FD9">
              <w:rPr>
                <w:noProof/>
                <w:webHidden/>
              </w:rPr>
              <w:fldChar w:fldCharType="end"/>
            </w:r>
          </w:hyperlink>
        </w:p>
        <w:p w14:paraId="426C4C54" w14:textId="77777777" w:rsidR="00AA6FD9" w:rsidRDefault="00757555">
          <w:pPr>
            <w:pStyle w:val="TOC1"/>
            <w:tabs>
              <w:tab w:val="left" w:pos="440"/>
              <w:tab w:val="right" w:leader="dot" w:pos="9016"/>
            </w:tabs>
            <w:rPr>
              <w:rFonts w:eastAsiaTheme="minorEastAsia" w:cstheme="minorBidi"/>
              <w:b w:val="0"/>
              <w:bCs w:val="0"/>
              <w:caps w:val="0"/>
              <w:noProof/>
              <w:sz w:val="22"/>
              <w:szCs w:val="22"/>
              <w:lang w:val="ru-RU" w:eastAsia="ru-RU"/>
            </w:rPr>
          </w:pPr>
          <w:hyperlink w:anchor="_Toc144320908" w:history="1">
            <w:r w:rsidR="00AA6FD9" w:rsidRPr="003F1E88">
              <w:rPr>
                <w:rStyle w:val="Hyperlink"/>
                <w:noProof/>
              </w:rPr>
              <w:t>2.</w:t>
            </w:r>
            <w:r w:rsidR="00AA6FD9">
              <w:rPr>
                <w:rFonts w:eastAsiaTheme="minorEastAsia" w:cstheme="minorBidi"/>
                <w:b w:val="0"/>
                <w:bCs w:val="0"/>
                <w:caps w:val="0"/>
                <w:noProof/>
                <w:sz w:val="22"/>
                <w:szCs w:val="22"/>
                <w:lang w:val="ru-RU" w:eastAsia="ru-RU"/>
              </w:rPr>
              <w:tab/>
            </w:r>
            <w:r w:rsidR="00AA6FD9" w:rsidRPr="003F1E88">
              <w:rPr>
                <w:rStyle w:val="Hyperlink"/>
                <w:noProof/>
              </w:rPr>
              <w:t>Характер национальных правозащитных учреждений</w:t>
            </w:r>
            <w:r w:rsidR="00AA6FD9">
              <w:rPr>
                <w:noProof/>
                <w:webHidden/>
              </w:rPr>
              <w:tab/>
            </w:r>
            <w:r w:rsidR="00AA6FD9">
              <w:rPr>
                <w:noProof/>
                <w:webHidden/>
              </w:rPr>
              <w:fldChar w:fldCharType="begin"/>
            </w:r>
            <w:r w:rsidR="00AA6FD9">
              <w:rPr>
                <w:noProof/>
                <w:webHidden/>
              </w:rPr>
              <w:instrText xml:space="preserve"> PAGEREF _Toc144320908 \h </w:instrText>
            </w:r>
            <w:r w:rsidR="00AA6FD9">
              <w:rPr>
                <w:noProof/>
                <w:webHidden/>
              </w:rPr>
            </w:r>
            <w:r w:rsidR="00AA6FD9">
              <w:rPr>
                <w:noProof/>
                <w:webHidden/>
              </w:rPr>
              <w:fldChar w:fldCharType="separate"/>
            </w:r>
            <w:r w:rsidR="00AA6FD9">
              <w:rPr>
                <w:noProof/>
                <w:webHidden/>
              </w:rPr>
              <w:t>6</w:t>
            </w:r>
            <w:r w:rsidR="00AA6FD9">
              <w:rPr>
                <w:noProof/>
                <w:webHidden/>
              </w:rPr>
              <w:fldChar w:fldCharType="end"/>
            </w:r>
          </w:hyperlink>
        </w:p>
        <w:p w14:paraId="4FB8FA5F"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09" w:history="1">
            <w:r w:rsidR="00AA6FD9" w:rsidRPr="003F1E88">
              <w:rPr>
                <w:rStyle w:val="Hyperlink"/>
                <w:noProof/>
                <w:lang w:val="ru-RU"/>
              </w:rPr>
              <w:t>2.1</w:t>
            </w:r>
            <w:r w:rsidR="00AA6FD9">
              <w:rPr>
                <w:rFonts w:eastAsiaTheme="minorEastAsia" w:cstheme="minorBidi"/>
                <w:smallCaps w:val="0"/>
                <w:noProof/>
                <w:sz w:val="22"/>
                <w:szCs w:val="22"/>
                <w:lang w:val="ru-RU" w:eastAsia="ru-RU"/>
              </w:rPr>
              <w:tab/>
            </w:r>
            <w:r w:rsidR="00AA6FD9" w:rsidRPr="003F1E88">
              <w:rPr>
                <w:rStyle w:val="Hyperlink"/>
                <w:noProof/>
                <w:lang w:val="ru-RU"/>
              </w:rPr>
              <w:t>Что такое национальное правозащитное учреждение?</w:t>
            </w:r>
            <w:r w:rsidR="00AA6FD9">
              <w:rPr>
                <w:noProof/>
                <w:webHidden/>
              </w:rPr>
              <w:tab/>
            </w:r>
            <w:r w:rsidR="00AA6FD9">
              <w:rPr>
                <w:noProof/>
                <w:webHidden/>
              </w:rPr>
              <w:fldChar w:fldCharType="begin"/>
            </w:r>
            <w:r w:rsidR="00AA6FD9">
              <w:rPr>
                <w:noProof/>
                <w:webHidden/>
              </w:rPr>
              <w:instrText xml:space="preserve"> PAGEREF _Toc144320909 \h </w:instrText>
            </w:r>
            <w:r w:rsidR="00AA6FD9">
              <w:rPr>
                <w:noProof/>
                <w:webHidden/>
              </w:rPr>
            </w:r>
            <w:r w:rsidR="00AA6FD9">
              <w:rPr>
                <w:noProof/>
                <w:webHidden/>
              </w:rPr>
              <w:fldChar w:fldCharType="separate"/>
            </w:r>
            <w:r w:rsidR="00AA6FD9">
              <w:rPr>
                <w:noProof/>
                <w:webHidden/>
              </w:rPr>
              <w:t>6</w:t>
            </w:r>
            <w:r w:rsidR="00AA6FD9">
              <w:rPr>
                <w:noProof/>
                <w:webHidden/>
              </w:rPr>
              <w:fldChar w:fldCharType="end"/>
            </w:r>
          </w:hyperlink>
        </w:p>
        <w:p w14:paraId="0669EFC6"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10" w:history="1">
            <w:r w:rsidR="00AA6FD9" w:rsidRPr="003F1E88">
              <w:rPr>
                <w:rStyle w:val="Hyperlink"/>
                <w:noProof/>
                <w:lang w:val="ru-RU"/>
              </w:rPr>
              <w:t>2.2</w:t>
            </w:r>
            <w:r w:rsidR="00AA6FD9">
              <w:rPr>
                <w:rFonts w:eastAsiaTheme="minorEastAsia" w:cstheme="minorBidi"/>
                <w:smallCaps w:val="0"/>
                <w:noProof/>
                <w:sz w:val="22"/>
                <w:szCs w:val="22"/>
                <w:lang w:val="ru-RU" w:eastAsia="ru-RU"/>
              </w:rPr>
              <w:tab/>
            </w:r>
            <w:r w:rsidR="00AA6FD9" w:rsidRPr="003F1E88">
              <w:rPr>
                <w:rStyle w:val="Hyperlink"/>
                <w:noProof/>
                <w:lang w:val="ru-RU"/>
              </w:rPr>
              <w:t>Парижские принципы</w:t>
            </w:r>
            <w:r w:rsidR="00AA6FD9">
              <w:rPr>
                <w:noProof/>
                <w:webHidden/>
              </w:rPr>
              <w:tab/>
            </w:r>
            <w:r w:rsidR="00AA6FD9">
              <w:rPr>
                <w:noProof/>
                <w:webHidden/>
              </w:rPr>
              <w:fldChar w:fldCharType="begin"/>
            </w:r>
            <w:r w:rsidR="00AA6FD9">
              <w:rPr>
                <w:noProof/>
                <w:webHidden/>
              </w:rPr>
              <w:instrText xml:space="preserve"> PAGEREF _Toc144320910 \h </w:instrText>
            </w:r>
            <w:r w:rsidR="00AA6FD9">
              <w:rPr>
                <w:noProof/>
                <w:webHidden/>
              </w:rPr>
            </w:r>
            <w:r w:rsidR="00AA6FD9">
              <w:rPr>
                <w:noProof/>
                <w:webHidden/>
              </w:rPr>
              <w:fldChar w:fldCharType="separate"/>
            </w:r>
            <w:r w:rsidR="00AA6FD9">
              <w:rPr>
                <w:noProof/>
                <w:webHidden/>
              </w:rPr>
              <w:t>7</w:t>
            </w:r>
            <w:r w:rsidR="00AA6FD9">
              <w:rPr>
                <w:noProof/>
                <w:webHidden/>
              </w:rPr>
              <w:fldChar w:fldCharType="end"/>
            </w:r>
          </w:hyperlink>
        </w:p>
        <w:p w14:paraId="29202991"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11" w:history="1">
            <w:r w:rsidR="00AA6FD9" w:rsidRPr="003F1E88">
              <w:rPr>
                <w:rStyle w:val="Hyperlink"/>
                <w:noProof/>
                <w:lang w:val="ru-RU"/>
              </w:rPr>
              <w:t>2.3</w:t>
            </w:r>
            <w:r w:rsidR="00AA6FD9">
              <w:rPr>
                <w:rFonts w:eastAsiaTheme="minorEastAsia" w:cstheme="minorBidi"/>
                <w:smallCaps w:val="0"/>
                <w:noProof/>
                <w:sz w:val="22"/>
                <w:szCs w:val="22"/>
                <w:lang w:val="ru-RU" w:eastAsia="ru-RU"/>
              </w:rPr>
              <w:tab/>
            </w:r>
            <w:r w:rsidR="00AA6FD9" w:rsidRPr="003F1E88">
              <w:rPr>
                <w:rStyle w:val="Hyperlink"/>
                <w:noProof/>
                <w:lang w:val="ru-RU"/>
              </w:rPr>
              <w:t>Основные характеристики национального правозащитного учреждения</w:t>
            </w:r>
            <w:r w:rsidR="00AA6FD9">
              <w:rPr>
                <w:noProof/>
                <w:webHidden/>
              </w:rPr>
              <w:tab/>
            </w:r>
            <w:r w:rsidR="00AA6FD9">
              <w:rPr>
                <w:noProof/>
                <w:webHidden/>
              </w:rPr>
              <w:fldChar w:fldCharType="begin"/>
            </w:r>
            <w:r w:rsidR="00AA6FD9">
              <w:rPr>
                <w:noProof/>
                <w:webHidden/>
              </w:rPr>
              <w:instrText xml:space="preserve"> PAGEREF _Toc144320911 \h </w:instrText>
            </w:r>
            <w:r w:rsidR="00AA6FD9">
              <w:rPr>
                <w:noProof/>
                <w:webHidden/>
              </w:rPr>
            </w:r>
            <w:r w:rsidR="00AA6FD9">
              <w:rPr>
                <w:noProof/>
                <w:webHidden/>
              </w:rPr>
              <w:fldChar w:fldCharType="separate"/>
            </w:r>
            <w:r w:rsidR="00AA6FD9">
              <w:rPr>
                <w:noProof/>
                <w:webHidden/>
              </w:rPr>
              <w:t>8</w:t>
            </w:r>
            <w:r w:rsidR="00AA6FD9">
              <w:rPr>
                <w:noProof/>
                <w:webHidden/>
              </w:rPr>
              <w:fldChar w:fldCharType="end"/>
            </w:r>
          </w:hyperlink>
        </w:p>
        <w:p w14:paraId="51E760B6"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14" w:history="1">
            <w:r w:rsidR="00AA6FD9" w:rsidRPr="00757555">
              <w:rPr>
                <w:rStyle w:val="Hyperlink"/>
                <w:noProof/>
              </w:rPr>
              <w:t>2.4</w:t>
            </w:r>
            <w:r w:rsidR="00AA6FD9" w:rsidRPr="00757555">
              <w:rPr>
                <w:rFonts w:eastAsiaTheme="minorEastAsia" w:cstheme="minorBidi"/>
                <w:smallCaps w:val="0"/>
                <w:noProof/>
                <w:sz w:val="22"/>
                <w:szCs w:val="22"/>
                <w:lang w:val="ru-RU" w:eastAsia="ru-RU"/>
              </w:rPr>
              <w:tab/>
            </w:r>
            <w:r w:rsidR="00AA6FD9" w:rsidRPr="00757555">
              <w:rPr>
                <w:rStyle w:val="Hyperlink"/>
                <w:noProof/>
                <w:lang w:val="ru-RU"/>
              </w:rPr>
              <w:t>Модели НПЗУ</w:t>
            </w:r>
            <w:r w:rsidR="00AA6FD9" w:rsidRPr="00757555">
              <w:rPr>
                <w:noProof/>
                <w:webHidden/>
              </w:rPr>
              <w:tab/>
            </w:r>
            <w:r w:rsidR="00AA6FD9" w:rsidRPr="00757555">
              <w:rPr>
                <w:noProof/>
                <w:webHidden/>
              </w:rPr>
              <w:fldChar w:fldCharType="begin"/>
            </w:r>
            <w:r w:rsidR="00AA6FD9" w:rsidRPr="00757555">
              <w:rPr>
                <w:noProof/>
                <w:webHidden/>
              </w:rPr>
              <w:instrText xml:space="preserve"> PAGEREF _Toc144320914 \h </w:instrText>
            </w:r>
            <w:r w:rsidR="00AA6FD9" w:rsidRPr="00757555">
              <w:rPr>
                <w:noProof/>
                <w:webHidden/>
              </w:rPr>
            </w:r>
            <w:r w:rsidR="00AA6FD9" w:rsidRPr="00757555">
              <w:rPr>
                <w:noProof/>
                <w:webHidden/>
              </w:rPr>
              <w:fldChar w:fldCharType="separate"/>
            </w:r>
            <w:r w:rsidR="00AA6FD9" w:rsidRPr="00757555">
              <w:rPr>
                <w:noProof/>
                <w:webHidden/>
              </w:rPr>
              <w:t>10</w:t>
            </w:r>
            <w:r w:rsidR="00AA6FD9" w:rsidRPr="00757555">
              <w:rPr>
                <w:noProof/>
                <w:webHidden/>
              </w:rPr>
              <w:fldChar w:fldCharType="end"/>
            </w:r>
          </w:hyperlink>
        </w:p>
        <w:p w14:paraId="3476196F" w14:textId="77777777" w:rsidR="00AA6FD9" w:rsidRDefault="00757555">
          <w:pPr>
            <w:pStyle w:val="TOC1"/>
            <w:tabs>
              <w:tab w:val="left" w:pos="440"/>
              <w:tab w:val="right" w:leader="dot" w:pos="9016"/>
            </w:tabs>
            <w:rPr>
              <w:rFonts w:eastAsiaTheme="minorEastAsia" w:cstheme="minorBidi"/>
              <w:b w:val="0"/>
              <w:bCs w:val="0"/>
              <w:caps w:val="0"/>
              <w:noProof/>
              <w:sz w:val="22"/>
              <w:szCs w:val="22"/>
              <w:lang w:val="ru-RU" w:eastAsia="ru-RU"/>
            </w:rPr>
          </w:pPr>
          <w:hyperlink w:anchor="_Toc144320915" w:history="1">
            <w:r w:rsidR="00AA6FD9" w:rsidRPr="003F1E88">
              <w:rPr>
                <w:rStyle w:val="Hyperlink"/>
                <w:noProof/>
              </w:rPr>
              <w:t>3.</w:t>
            </w:r>
            <w:r w:rsidR="00AA6FD9">
              <w:rPr>
                <w:rFonts w:eastAsiaTheme="minorEastAsia" w:cstheme="minorBidi"/>
                <w:b w:val="0"/>
                <w:bCs w:val="0"/>
                <w:caps w:val="0"/>
                <w:noProof/>
                <w:sz w:val="22"/>
                <w:szCs w:val="22"/>
                <w:lang w:val="ru-RU" w:eastAsia="ru-RU"/>
              </w:rPr>
              <w:tab/>
            </w:r>
            <w:r w:rsidR="00AA6FD9" w:rsidRPr="003F1E88">
              <w:rPr>
                <w:rStyle w:val="Hyperlink"/>
                <w:noProof/>
                <w:lang w:val="ru-RU"/>
              </w:rPr>
              <w:t>Руководители</w:t>
            </w:r>
            <w:r w:rsidR="00AA6FD9">
              <w:rPr>
                <w:noProof/>
                <w:webHidden/>
              </w:rPr>
              <w:tab/>
            </w:r>
            <w:r w:rsidR="00AA6FD9">
              <w:rPr>
                <w:noProof/>
                <w:webHidden/>
              </w:rPr>
              <w:fldChar w:fldCharType="begin"/>
            </w:r>
            <w:r w:rsidR="00AA6FD9">
              <w:rPr>
                <w:noProof/>
                <w:webHidden/>
              </w:rPr>
              <w:instrText xml:space="preserve"> PAGEREF _Toc144320915 \h </w:instrText>
            </w:r>
            <w:r w:rsidR="00AA6FD9">
              <w:rPr>
                <w:noProof/>
                <w:webHidden/>
              </w:rPr>
            </w:r>
            <w:r w:rsidR="00AA6FD9">
              <w:rPr>
                <w:noProof/>
                <w:webHidden/>
              </w:rPr>
              <w:fldChar w:fldCharType="separate"/>
            </w:r>
            <w:r w:rsidR="00AA6FD9">
              <w:rPr>
                <w:noProof/>
                <w:webHidden/>
              </w:rPr>
              <w:t>12</w:t>
            </w:r>
            <w:r w:rsidR="00AA6FD9">
              <w:rPr>
                <w:noProof/>
                <w:webHidden/>
              </w:rPr>
              <w:fldChar w:fldCharType="end"/>
            </w:r>
          </w:hyperlink>
        </w:p>
        <w:p w14:paraId="31BA7FB5"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16" w:history="1">
            <w:r w:rsidR="00AA6FD9" w:rsidRPr="003F1E88">
              <w:rPr>
                <w:rStyle w:val="Hyperlink"/>
                <w:noProof/>
                <w:lang w:val="ru-RU"/>
              </w:rPr>
              <w:t>3.1</w:t>
            </w:r>
            <w:r w:rsidR="00AA6FD9">
              <w:rPr>
                <w:rFonts w:eastAsiaTheme="minorEastAsia" w:cstheme="minorBidi"/>
                <w:smallCaps w:val="0"/>
                <w:noProof/>
                <w:sz w:val="22"/>
                <w:szCs w:val="22"/>
                <w:lang w:val="ru-RU" w:eastAsia="ru-RU"/>
              </w:rPr>
              <w:tab/>
            </w:r>
            <w:r w:rsidR="00AA6FD9" w:rsidRPr="003F1E88">
              <w:rPr>
                <w:rStyle w:val="Hyperlink"/>
                <w:noProof/>
                <w:lang w:val="ru-RU"/>
              </w:rPr>
              <w:t>Кто входит в руководящий состав НПЗУ?</w:t>
            </w:r>
            <w:r w:rsidR="00AA6FD9">
              <w:rPr>
                <w:noProof/>
                <w:webHidden/>
              </w:rPr>
              <w:tab/>
            </w:r>
            <w:r w:rsidR="00AA6FD9">
              <w:rPr>
                <w:noProof/>
                <w:webHidden/>
              </w:rPr>
              <w:fldChar w:fldCharType="begin"/>
            </w:r>
            <w:r w:rsidR="00AA6FD9">
              <w:rPr>
                <w:noProof/>
                <w:webHidden/>
              </w:rPr>
              <w:instrText xml:space="preserve"> PAGEREF _Toc144320916 \h </w:instrText>
            </w:r>
            <w:r w:rsidR="00AA6FD9">
              <w:rPr>
                <w:noProof/>
                <w:webHidden/>
              </w:rPr>
            </w:r>
            <w:r w:rsidR="00AA6FD9">
              <w:rPr>
                <w:noProof/>
                <w:webHidden/>
              </w:rPr>
              <w:fldChar w:fldCharType="separate"/>
            </w:r>
            <w:r w:rsidR="00AA6FD9">
              <w:rPr>
                <w:noProof/>
                <w:webHidden/>
              </w:rPr>
              <w:t>12</w:t>
            </w:r>
            <w:r w:rsidR="00AA6FD9">
              <w:rPr>
                <w:noProof/>
                <w:webHidden/>
              </w:rPr>
              <w:fldChar w:fldCharType="end"/>
            </w:r>
          </w:hyperlink>
        </w:p>
        <w:p w14:paraId="5AC20810"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17" w:history="1">
            <w:r w:rsidR="00AA6FD9" w:rsidRPr="003F1E88">
              <w:rPr>
                <w:rStyle w:val="Hyperlink"/>
                <w:noProof/>
                <w:lang w:val="ru-RU"/>
              </w:rPr>
              <w:t>3.2</w:t>
            </w:r>
            <w:r w:rsidR="00AA6FD9">
              <w:rPr>
                <w:rFonts w:eastAsiaTheme="minorEastAsia" w:cstheme="minorBidi"/>
                <w:smallCaps w:val="0"/>
                <w:noProof/>
                <w:sz w:val="22"/>
                <w:szCs w:val="22"/>
                <w:lang w:val="ru-RU" w:eastAsia="ru-RU"/>
              </w:rPr>
              <w:tab/>
            </w:r>
            <w:r w:rsidR="00AA6FD9" w:rsidRPr="003F1E88">
              <w:rPr>
                <w:rStyle w:val="Hyperlink"/>
                <w:noProof/>
                <w:lang w:val="ru-RU"/>
              </w:rPr>
              <w:t>Правовые критерии для руководителей НПЗУ</w:t>
            </w:r>
            <w:r w:rsidR="00AA6FD9">
              <w:rPr>
                <w:noProof/>
                <w:webHidden/>
              </w:rPr>
              <w:tab/>
            </w:r>
            <w:r w:rsidR="00AA6FD9">
              <w:rPr>
                <w:noProof/>
                <w:webHidden/>
              </w:rPr>
              <w:fldChar w:fldCharType="begin"/>
            </w:r>
            <w:r w:rsidR="00AA6FD9">
              <w:rPr>
                <w:noProof/>
                <w:webHidden/>
              </w:rPr>
              <w:instrText xml:space="preserve"> PAGEREF _Toc144320917 \h </w:instrText>
            </w:r>
            <w:r w:rsidR="00AA6FD9">
              <w:rPr>
                <w:noProof/>
                <w:webHidden/>
              </w:rPr>
            </w:r>
            <w:r w:rsidR="00AA6FD9">
              <w:rPr>
                <w:noProof/>
                <w:webHidden/>
              </w:rPr>
              <w:fldChar w:fldCharType="separate"/>
            </w:r>
            <w:r w:rsidR="00AA6FD9">
              <w:rPr>
                <w:noProof/>
                <w:webHidden/>
              </w:rPr>
              <w:t>13</w:t>
            </w:r>
            <w:r w:rsidR="00AA6FD9">
              <w:rPr>
                <w:noProof/>
                <w:webHidden/>
              </w:rPr>
              <w:fldChar w:fldCharType="end"/>
            </w:r>
          </w:hyperlink>
        </w:p>
        <w:p w14:paraId="60BC2853"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18" w:history="1">
            <w:r w:rsidR="00AA6FD9" w:rsidRPr="003F1E88">
              <w:rPr>
                <w:rStyle w:val="Hyperlink"/>
                <w:noProof/>
                <w:lang w:val="ru-RU"/>
              </w:rPr>
              <w:t>3.3</w:t>
            </w:r>
            <w:r w:rsidR="00AA6FD9">
              <w:rPr>
                <w:rFonts w:eastAsiaTheme="minorEastAsia" w:cstheme="minorBidi"/>
                <w:smallCaps w:val="0"/>
                <w:noProof/>
                <w:sz w:val="22"/>
                <w:szCs w:val="22"/>
                <w:lang w:val="ru-RU" w:eastAsia="ru-RU"/>
              </w:rPr>
              <w:tab/>
            </w:r>
            <w:r w:rsidR="00AA6FD9" w:rsidRPr="003F1E88">
              <w:rPr>
                <w:rStyle w:val="Hyperlink"/>
                <w:noProof/>
                <w:lang w:val="ru-RU"/>
              </w:rPr>
              <w:t>Пять основных требований к руководителям НПЗУ</w:t>
            </w:r>
            <w:r w:rsidR="00AA6FD9">
              <w:rPr>
                <w:noProof/>
                <w:webHidden/>
              </w:rPr>
              <w:tab/>
            </w:r>
            <w:r w:rsidR="00AA6FD9">
              <w:rPr>
                <w:noProof/>
                <w:webHidden/>
              </w:rPr>
              <w:fldChar w:fldCharType="begin"/>
            </w:r>
            <w:r w:rsidR="00AA6FD9">
              <w:rPr>
                <w:noProof/>
                <w:webHidden/>
              </w:rPr>
              <w:instrText xml:space="preserve"> PAGEREF _Toc144320918 \h </w:instrText>
            </w:r>
            <w:r w:rsidR="00AA6FD9">
              <w:rPr>
                <w:noProof/>
                <w:webHidden/>
              </w:rPr>
            </w:r>
            <w:r w:rsidR="00AA6FD9">
              <w:rPr>
                <w:noProof/>
                <w:webHidden/>
              </w:rPr>
              <w:fldChar w:fldCharType="separate"/>
            </w:r>
            <w:r w:rsidR="00AA6FD9">
              <w:rPr>
                <w:noProof/>
                <w:webHidden/>
              </w:rPr>
              <w:t>14</w:t>
            </w:r>
            <w:r w:rsidR="00AA6FD9">
              <w:rPr>
                <w:noProof/>
                <w:webHidden/>
              </w:rPr>
              <w:fldChar w:fldCharType="end"/>
            </w:r>
          </w:hyperlink>
        </w:p>
        <w:p w14:paraId="2D63E22D"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19" w:history="1">
            <w:r w:rsidR="00AA6FD9" w:rsidRPr="003F1E88">
              <w:rPr>
                <w:rStyle w:val="Hyperlink"/>
                <w:noProof/>
                <w:lang w:val="ru-RU"/>
              </w:rPr>
              <w:t>3.4</w:t>
            </w:r>
            <w:r w:rsidR="00AA6FD9">
              <w:rPr>
                <w:rFonts w:eastAsiaTheme="minorEastAsia" w:cstheme="minorBidi"/>
                <w:smallCaps w:val="0"/>
                <w:noProof/>
                <w:sz w:val="22"/>
                <w:szCs w:val="22"/>
                <w:lang w:val="ru-RU" w:eastAsia="ru-RU"/>
              </w:rPr>
              <w:tab/>
            </w:r>
            <w:r w:rsidR="00AA6FD9" w:rsidRPr="003F1E88">
              <w:rPr>
                <w:rStyle w:val="Hyperlink"/>
                <w:noProof/>
                <w:lang w:val="ru-RU"/>
              </w:rPr>
              <w:t>Что необходимо знать руководителям НПЗУ?</w:t>
            </w:r>
            <w:r w:rsidR="00AA6FD9">
              <w:rPr>
                <w:noProof/>
                <w:webHidden/>
              </w:rPr>
              <w:tab/>
            </w:r>
            <w:r w:rsidR="00AA6FD9">
              <w:rPr>
                <w:noProof/>
                <w:webHidden/>
              </w:rPr>
              <w:fldChar w:fldCharType="begin"/>
            </w:r>
            <w:r w:rsidR="00AA6FD9">
              <w:rPr>
                <w:noProof/>
                <w:webHidden/>
              </w:rPr>
              <w:instrText xml:space="preserve"> PAGEREF _Toc144320919 \h </w:instrText>
            </w:r>
            <w:r w:rsidR="00AA6FD9">
              <w:rPr>
                <w:noProof/>
                <w:webHidden/>
              </w:rPr>
            </w:r>
            <w:r w:rsidR="00AA6FD9">
              <w:rPr>
                <w:noProof/>
                <w:webHidden/>
              </w:rPr>
              <w:fldChar w:fldCharType="separate"/>
            </w:r>
            <w:r w:rsidR="00AA6FD9">
              <w:rPr>
                <w:noProof/>
                <w:webHidden/>
              </w:rPr>
              <w:t>16</w:t>
            </w:r>
            <w:r w:rsidR="00AA6FD9">
              <w:rPr>
                <w:noProof/>
                <w:webHidden/>
              </w:rPr>
              <w:fldChar w:fldCharType="end"/>
            </w:r>
          </w:hyperlink>
        </w:p>
        <w:p w14:paraId="6BE8B302" w14:textId="77777777" w:rsidR="00AA6FD9" w:rsidRDefault="00757555">
          <w:pPr>
            <w:pStyle w:val="TOC1"/>
            <w:tabs>
              <w:tab w:val="left" w:pos="440"/>
              <w:tab w:val="right" w:leader="dot" w:pos="9016"/>
            </w:tabs>
            <w:rPr>
              <w:rFonts w:eastAsiaTheme="minorEastAsia" w:cstheme="minorBidi"/>
              <w:b w:val="0"/>
              <w:bCs w:val="0"/>
              <w:caps w:val="0"/>
              <w:noProof/>
              <w:sz w:val="22"/>
              <w:szCs w:val="22"/>
              <w:lang w:val="ru-RU" w:eastAsia="ru-RU"/>
            </w:rPr>
          </w:pPr>
          <w:hyperlink w:anchor="_Toc144320920" w:history="1">
            <w:r w:rsidR="00AA6FD9" w:rsidRPr="003F1E88">
              <w:rPr>
                <w:rStyle w:val="Hyperlink"/>
                <w:noProof/>
              </w:rPr>
              <w:t>4.</w:t>
            </w:r>
            <w:r w:rsidR="00AA6FD9">
              <w:rPr>
                <w:rFonts w:eastAsiaTheme="minorEastAsia" w:cstheme="minorBidi"/>
                <w:b w:val="0"/>
                <w:bCs w:val="0"/>
                <w:caps w:val="0"/>
                <w:noProof/>
                <w:sz w:val="22"/>
                <w:szCs w:val="22"/>
                <w:lang w:val="ru-RU" w:eastAsia="ru-RU"/>
              </w:rPr>
              <w:tab/>
            </w:r>
            <w:r w:rsidR="00AA6FD9" w:rsidRPr="003F1E88">
              <w:rPr>
                <w:rStyle w:val="Hyperlink"/>
                <w:noProof/>
              </w:rPr>
              <w:t>Функции и обязанности руководителей НПЗУ</w:t>
            </w:r>
            <w:r w:rsidR="00AA6FD9">
              <w:rPr>
                <w:noProof/>
                <w:webHidden/>
              </w:rPr>
              <w:tab/>
            </w:r>
            <w:r w:rsidR="00AA6FD9">
              <w:rPr>
                <w:noProof/>
                <w:webHidden/>
              </w:rPr>
              <w:fldChar w:fldCharType="begin"/>
            </w:r>
            <w:r w:rsidR="00AA6FD9">
              <w:rPr>
                <w:noProof/>
                <w:webHidden/>
              </w:rPr>
              <w:instrText xml:space="preserve"> PAGEREF _Toc144320920 \h </w:instrText>
            </w:r>
            <w:r w:rsidR="00AA6FD9">
              <w:rPr>
                <w:noProof/>
                <w:webHidden/>
              </w:rPr>
            </w:r>
            <w:r w:rsidR="00AA6FD9">
              <w:rPr>
                <w:noProof/>
                <w:webHidden/>
              </w:rPr>
              <w:fldChar w:fldCharType="separate"/>
            </w:r>
            <w:r w:rsidR="00AA6FD9">
              <w:rPr>
                <w:noProof/>
                <w:webHidden/>
              </w:rPr>
              <w:t>18</w:t>
            </w:r>
            <w:r w:rsidR="00AA6FD9">
              <w:rPr>
                <w:noProof/>
                <w:webHidden/>
              </w:rPr>
              <w:fldChar w:fldCharType="end"/>
            </w:r>
          </w:hyperlink>
        </w:p>
        <w:p w14:paraId="59284BB0"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21" w:history="1">
            <w:r w:rsidR="00AA6FD9" w:rsidRPr="003F1E88">
              <w:rPr>
                <w:rStyle w:val="Hyperlink"/>
                <w:noProof/>
                <w:lang w:val="ru-RU"/>
              </w:rPr>
              <w:t>4.1</w:t>
            </w:r>
            <w:r w:rsidR="00AA6FD9">
              <w:rPr>
                <w:rFonts w:eastAsiaTheme="minorEastAsia" w:cstheme="minorBidi"/>
                <w:smallCaps w:val="0"/>
                <w:noProof/>
                <w:sz w:val="22"/>
                <w:szCs w:val="22"/>
                <w:lang w:val="ru-RU" w:eastAsia="ru-RU"/>
              </w:rPr>
              <w:tab/>
            </w:r>
            <w:r w:rsidR="00AA6FD9" w:rsidRPr="003F1E88">
              <w:rPr>
                <w:rStyle w:val="Hyperlink"/>
                <w:noProof/>
                <w:lang w:val="ru-RU"/>
              </w:rPr>
              <w:t>Статутные и общие функции и обязанности</w:t>
            </w:r>
            <w:r w:rsidR="00AA6FD9">
              <w:rPr>
                <w:noProof/>
                <w:webHidden/>
              </w:rPr>
              <w:tab/>
            </w:r>
            <w:r w:rsidR="00AA6FD9">
              <w:rPr>
                <w:noProof/>
                <w:webHidden/>
              </w:rPr>
              <w:fldChar w:fldCharType="begin"/>
            </w:r>
            <w:r w:rsidR="00AA6FD9">
              <w:rPr>
                <w:noProof/>
                <w:webHidden/>
              </w:rPr>
              <w:instrText xml:space="preserve"> PAGEREF _Toc144320921 \h </w:instrText>
            </w:r>
            <w:r w:rsidR="00AA6FD9">
              <w:rPr>
                <w:noProof/>
                <w:webHidden/>
              </w:rPr>
            </w:r>
            <w:r w:rsidR="00AA6FD9">
              <w:rPr>
                <w:noProof/>
                <w:webHidden/>
              </w:rPr>
              <w:fldChar w:fldCharType="separate"/>
            </w:r>
            <w:r w:rsidR="00AA6FD9">
              <w:rPr>
                <w:noProof/>
                <w:webHidden/>
              </w:rPr>
              <w:t>18</w:t>
            </w:r>
            <w:r w:rsidR="00AA6FD9">
              <w:rPr>
                <w:noProof/>
                <w:webHidden/>
              </w:rPr>
              <w:fldChar w:fldCharType="end"/>
            </w:r>
          </w:hyperlink>
        </w:p>
        <w:p w14:paraId="79EC716E"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22" w:history="1">
            <w:r w:rsidR="00AA6FD9" w:rsidRPr="003F1E88">
              <w:rPr>
                <w:rStyle w:val="Hyperlink"/>
                <w:noProof/>
              </w:rPr>
              <w:t>4.2</w:t>
            </w:r>
            <w:r w:rsidR="00AA6FD9">
              <w:rPr>
                <w:rFonts w:eastAsiaTheme="minorEastAsia" w:cstheme="minorBidi"/>
                <w:smallCaps w:val="0"/>
                <w:noProof/>
                <w:sz w:val="22"/>
                <w:szCs w:val="22"/>
                <w:lang w:val="ru-RU" w:eastAsia="ru-RU"/>
              </w:rPr>
              <w:tab/>
            </w:r>
            <w:r w:rsidR="00AA6FD9" w:rsidRPr="003F1E88">
              <w:rPr>
                <w:rStyle w:val="Hyperlink"/>
                <w:noProof/>
                <w:lang w:val="ru-RU"/>
              </w:rPr>
              <w:t>Управление</w:t>
            </w:r>
            <w:r w:rsidR="00AA6FD9">
              <w:rPr>
                <w:noProof/>
                <w:webHidden/>
              </w:rPr>
              <w:tab/>
            </w:r>
            <w:r w:rsidR="00AA6FD9">
              <w:rPr>
                <w:noProof/>
                <w:webHidden/>
              </w:rPr>
              <w:fldChar w:fldCharType="begin"/>
            </w:r>
            <w:r w:rsidR="00AA6FD9">
              <w:rPr>
                <w:noProof/>
                <w:webHidden/>
              </w:rPr>
              <w:instrText xml:space="preserve"> PAGEREF _Toc144320922 \h </w:instrText>
            </w:r>
            <w:r w:rsidR="00AA6FD9">
              <w:rPr>
                <w:noProof/>
                <w:webHidden/>
              </w:rPr>
            </w:r>
            <w:r w:rsidR="00AA6FD9">
              <w:rPr>
                <w:noProof/>
                <w:webHidden/>
              </w:rPr>
              <w:fldChar w:fldCharType="separate"/>
            </w:r>
            <w:r w:rsidR="00AA6FD9">
              <w:rPr>
                <w:noProof/>
                <w:webHidden/>
              </w:rPr>
              <w:t>18</w:t>
            </w:r>
            <w:r w:rsidR="00AA6FD9">
              <w:rPr>
                <w:noProof/>
                <w:webHidden/>
              </w:rPr>
              <w:fldChar w:fldCharType="end"/>
            </w:r>
          </w:hyperlink>
        </w:p>
        <w:p w14:paraId="7EC888A3"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23" w:history="1">
            <w:r w:rsidR="00AA6FD9" w:rsidRPr="003F1E88">
              <w:rPr>
                <w:rStyle w:val="Hyperlink"/>
                <w:noProof/>
              </w:rPr>
              <w:t>4.3</w:t>
            </w:r>
            <w:r w:rsidR="00AA6FD9">
              <w:rPr>
                <w:rFonts w:eastAsiaTheme="minorEastAsia" w:cstheme="minorBidi"/>
                <w:smallCaps w:val="0"/>
                <w:noProof/>
                <w:sz w:val="22"/>
                <w:szCs w:val="22"/>
                <w:lang w:val="ru-RU" w:eastAsia="ru-RU"/>
              </w:rPr>
              <w:tab/>
            </w:r>
            <w:r w:rsidR="00AA6FD9" w:rsidRPr="003F1E88">
              <w:rPr>
                <w:rStyle w:val="Hyperlink"/>
                <w:noProof/>
              </w:rPr>
              <w:t>Стратегическое планирование и направления</w:t>
            </w:r>
            <w:r w:rsidR="00AA6FD9">
              <w:rPr>
                <w:noProof/>
                <w:webHidden/>
              </w:rPr>
              <w:tab/>
            </w:r>
            <w:r w:rsidR="00AA6FD9">
              <w:rPr>
                <w:noProof/>
                <w:webHidden/>
              </w:rPr>
              <w:fldChar w:fldCharType="begin"/>
            </w:r>
            <w:r w:rsidR="00AA6FD9">
              <w:rPr>
                <w:noProof/>
                <w:webHidden/>
              </w:rPr>
              <w:instrText xml:space="preserve"> PAGEREF _Toc144320923 \h </w:instrText>
            </w:r>
            <w:r w:rsidR="00AA6FD9">
              <w:rPr>
                <w:noProof/>
                <w:webHidden/>
              </w:rPr>
            </w:r>
            <w:r w:rsidR="00AA6FD9">
              <w:rPr>
                <w:noProof/>
                <w:webHidden/>
              </w:rPr>
              <w:fldChar w:fldCharType="separate"/>
            </w:r>
            <w:r w:rsidR="00AA6FD9">
              <w:rPr>
                <w:noProof/>
                <w:webHidden/>
              </w:rPr>
              <w:t>19</w:t>
            </w:r>
            <w:r w:rsidR="00AA6FD9">
              <w:rPr>
                <w:noProof/>
                <w:webHidden/>
              </w:rPr>
              <w:fldChar w:fldCharType="end"/>
            </w:r>
          </w:hyperlink>
        </w:p>
        <w:p w14:paraId="6E2EC2D5"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24" w:history="1">
            <w:r w:rsidR="00AA6FD9" w:rsidRPr="003F1E88">
              <w:rPr>
                <w:rStyle w:val="Hyperlink"/>
                <w:noProof/>
              </w:rPr>
              <w:t>4.4</w:t>
            </w:r>
            <w:r w:rsidR="00AA6FD9">
              <w:rPr>
                <w:rFonts w:eastAsiaTheme="minorEastAsia" w:cstheme="minorBidi"/>
                <w:smallCaps w:val="0"/>
                <w:noProof/>
                <w:sz w:val="22"/>
                <w:szCs w:val="22"/>
                <w:lang w:val="ru-RU" w:eastAsia="ru-RU"/>
              </w:rPr>
              <w:tab/>
            </w:r>
            <w:r w:rsidR="00AA6FD9" w:rsidRPr="003F1E88">
              <w:rPr>
                <w:rStyle w:val="Hyperlink"/>
                <w:noProof/>
              </w:rPr>
              <w:t>Разработка политики</w:t>
            </w:r>
            <w:r w:rsidR="00AA6FD9">
              <w:rPr>
                <w:noProof/>
                <w:webHidden/>
              </w:rPr>
              <w:tab/>
            </w:r>
            <w:r w:rsidR="00AA6FD9">
              <w:rPr>
                <w:noProof/>
                <w:webHidden/>
              </w:rPr>
              <w:fldChar w:fldCharType="begin"/>
            </w:r>
            <w:r w:rsidR="00AA6FD9">
              <w:rPr>
                <w:noProof/>
                <w:webHidden/>
              </w:rPr>
              <w:instrText xml:space="preserve"> PAGEREF _Toc144320924 \h </w:instrText>
            </w:r>
            <w:r w:rsidR="00AA6FD9">
              <w:rPr>
                <w:noProof/>
                <w:webHidden/>
              </w:rPr>
            </w:r>
            <w:r w:rsidR="00AA6FD9">
              <w:rPr>
                <w:noProof/>
                <w:webHidden/>
              </w:rPr>
              <w:fldChar w:fldCharType="separate"/>
            </w:r>
            <w:r w:rsidR="00AA6FD9">
              <w:rPr>
                <w:noProof/>
                <w:webHidden/>
              </w:rPr>
              <w:t>20</w:t>
            </w:r>
            <w:r w:rsidR="00AA6FD9">
              <w:rPr>
                <w:noProof/>
                <w:webHidden/>
              </w:rPr>
              <w:fldChar w:fldCharType="end"/>
            </w:r>
          </w:hyperlink>
        </w:p>
        <w:p w14:paraId="12F55BB2"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25" w:history="1">
            <w:r w:rsidR="00AA6FD9" w:rsidRPr="003F1E88">
              <w:rPr>
                <w:rStyle w:val="Hyperlink"/>
                <w:noProof/>
              </w:rPr>
              <w:t>4.5</w:t>
            </w:r>
            <w:r w:rsidR="00AA6FD9">
              <w:rPr>
                <w:rFonts w:eastAsiaTheme="minorEastAsia" w:cstheme="minorBidi"/>
                <w:smallCaps w:val="0"/>
                <w:noProof/>
                <w:sz w:val="22"/>
                <w:szCs w:val="22"/>
                <w:lang w:val="ru-RU" w:eastAsia="ru-RU"/>
              </w:rPr>
              <w:tab/>
            </w:r>
            <w:r w:rsidR="00AA6FD9" w:rsidRPr="003F1E88">
              <w:rPr>
                <w:rStyle w:val="Hyperlink"/>
                <w:noProof/>
                <w:lang w:val="ru-RU"/>
              </w:rPr>
              <w:t>Управление</w:t>
            </w:r>
            <w:r w:rsidR="00AA6FD9">
              <w:rPr>
                <w:noProof/>
                <w:webHidden/>
              </w:rPr>
              <w:tab/>
            </w:r>
            <w:r w:rsidR="00AA6FD9">
              <w:rPr>
                <w:noProof/>
                <w:webHidden/>
              </w:rPr>
              <w:fldChar w:fldCharType="begin"/>
            </w:r>
            <w:r w:rsidR="00AA6FD9">
              <w:rPr>
                <w:noProof/>
                <w:webHidden/>
              </w:rPr>
              <w:instrText xml:space="preserve"> PAGEREF _Toc144320925 \h </w:instrText>
            </w:r>
            <w:r w:rsidR="00AA6FD9">
              <w:rPr>
                <w:noProof/>
                <w:webHidden/>
              </w:rPr>
            </w:r>
            <w:r w:rsidR="00AA6FD9">
              <w:rPr>
                <w:noProof/>
                <w:webHidden/>
              </w:rPr>
              <w:fldChar w:fldCharType="separate"/>
            </w:r>
            <w:r w:rsidR="00AA6FD9">
              <w:rPr>
                <w:noProof/>
                <w:webHidden/>
              </w:rPr>
              <w:t>21</w:t>
            </w:r>
            <w:r w:rsidR="00AA6FD9">
              <w:rPr>
                <w:noProof/>
                <w:webHidden/>
              </w:rPr>
              <w:fldChar w:fldCharType="end"/>
            </w:r>
          </w:hyperlink>
        </w:p>
        <w:p w14:paraId="69CB67F2"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26" w:history="1">
            <w:r w:rsidR="00AA6FD9" w:rsidRPr="003F1E88">
              <w:rPr>
                <w:rStyle w:val="Hyperlink"/>
                <w:noProof/>
              </w:rPr>
              <w:t>4.6</w:t>
            </w:r>
            <w:r w:rsidR="00AA6FD9">
              <w:rPr>
                <w:rFonts w:eastAsiaTheme="minorEastAsia" w:cstheme="minorBidi"/>
                <w:smallCaps w:val="0"/>
                <w:noProof/>
                <w:sz w:val="22"/>
                <w:szCs w:val="22"/>
                <w:lang w:val="ru-RU" w:eastAsia="ru-RU"/>
              </w:rPr>
              <w:tab/>
            </w:r>
            <w:r w:rsidR="00AA6FD9" w:rsidRPr="003F1E88">
              <w:rPr>
                <w:rStyle w:val="Hyperlink"/>
                <w:noProof/>
              </w:rPr>
              <w:t>Другие статутные функции и обязанности</w:t>
            </w:r>
            <w:r w:rsidR="00AA6FD9">
              <w:rPr>
                <w:noProof/>
                <w:webHidden/>
              </w:rPr>
              <w:tab/>
            </w:r>
            <w:r w:rsidR="00AA6FD9">
              <w:rPr>
                <w:noProof/>
                <w:webHidden/>
              </w:rPr>
              <w:fldChar w:fldCharType="begin"/>
            </w:r>
            <w:r w:rsidR="00AA6FD9">
              <w:rPr>
                <w:noProof/>
                <w:webHidden/>
              </w:rPr>
              <w:instrText xml:space="preserve"> PAGEREF _Toc144320926 \h </w:instrText>
            </w:r>
            <w:r w:rsidR="00AA6FD9">
              <w:rPr>
                <w:noProof/>
                <w:webHidden/>
              </w:rPr>
            </w:r>
            <w:r w:rsidR="00AA6FD9">
              <w:rPr>
                <w:noProof/>
                <w:webHidden/>
              </w:rPr>
              <w:fldChar w:fldCharType="separate"/>
            </w:r>
            <w:r w:rsidR="00AA6FD9">
              <w:rPr>
                <w:noProof/>
                <w:webHidden/>
              </w:rPr>
              <w:t>21</w:t>
            </w:r>
            <w:r w:rsidR="00AA6FD9">
              <w:rPr>
                <w:noProof/>
                <w:webHidden/>
              </w:rPr>
              <w:fldChar w:fldCharType="end"/>
            </w:r>
          </w:hyperlink>
        </w:p>
        <w:p w14:paraId="3B5F962A" w14:textId="77777777" w:rsidR="00AA6FD9" w:rsidRDefault="00757555">
          <w:pPr>
            <w:pStyle w:val="TOC1"/>
            <w:tabs>
              <w:tab w:val="left" w:pos="440"/>
              <w:tab w:val="right" w:leader="dot" w:pos="9016"/>
            </w:tabs>
            <w:rPr>
              <w:rFonts w:eastAsiaTheme="minorEastAsia" w:cstheme="minorBidi"/>
              <w:b w:val="0"/>
              <w:bCs w:val="0"/>
              <w:caps w:val="0"/>
              <w:noProof/>
              <w:sz w:val="22"/>
              <w:szCs w:val="22"/>
              <w:lang w:val="ru-RU" w:eastAsia="ru-RU"/>
            </w:rPr>
          </w:pPr>
          <w:hyperlink w:anchor="_Toc144320927" w:history="1">
            <w:r w:rsidR="00AA6FD9" w:rsidRPr="003F1E88">
              <w:rPr>
                <w:rStyle w:val="Hyperlink"/>
                <w:noProof/>
              </w:rPr>
              <w:t>5.</w:t>
            </w:r>
            <w:r w:rsidR="00AA6FD9">
              <w:rPr>
                <w:rFonts w:eastAsiaTheme="minorEastAsia" w:cstheme="minorBidi"/>
                <w:b w:val="0"/>
                <w:bCs w:val="0"/>
                <w:caps w:val="0"/>
                <w:noProof/>
                <w:sz w:val="22"/>
                <w:szCs w:val="22"/>
                <w:lang w:val="ru-RU" w:eastAsia="ru-RU"/>
              </w:rPr>
              <w:tab/>
            </w:r>
            <w:r w:rsidR="00AA6FD9" w:rsidRPr="003F1E88">
              <w:rPr>
                <w:rStyle w:val="Hyperlink"/>
                <w:noProof/>
                <w:lang w:val="ru-RU"/>
              </w:rPr>
              <w:t xml:space="preserve"> </w:t>
            </w:r>
            <w:r w:rsidR="00AA6FD9" w:rsidRPr="003F1E88">
              <w:rPr>
                <w:rStyle w:val="Hyperlink"/>
                <w:noProof/>
              </w:rPr>
              <w:t>Распределение функций и обязанностей</w:t>
            </w:r>
            <w:r w:rsidR="00AA6FD9">
              <w:rPr>
                <w:noProof/>
                <w:webHidden/>
              </w:rPr>
              <w:tab/>
            </w:r>
            <w:r w:rsidR="00AA6FD9">
              <w:rPr>
                <w:noProof/>
                <w:webHidden/>
              </w:rPr>
              <w:fldChar w:fldCharType="begin"/>
            </w:r>
            <w:r w:rsidR="00AA6FD9">
              <w:rPr>
                <w:noProof/>
                <w:webHidden/>
              </w:rPr>
              <w:instrText xml:space="preserve"> PAGEREF _Toc144320927 \h </w:instrText>
            </w:r>
            <w:r w:rsidR="00AA6FD9">
              <w:rPr>
                <w:noProof/>
                <w:webHidden/>
              </w:rPr>
            </w:r>
            <w:r w:rsidR="00AA6FD9">
              <w:rPr>
                <w:noProof/>
                <w:webHidden/>
              </w:rPr>
              <w:fldChar w:fldCharType="separate"/>
            </w:r>
            <w:r w:rsidR="00AA6FD9">
              <w:rPr>
                <w:noProof/>
                <w:webHidden/>
              </w:rPr>
              <w:t>22</w:t>
            </w:r>
            <w:r w:rsidR="00AA6FD9">
              <w:rPr>
                <w:noProof/>
                <w:webHidden/>
              </w:rPr>
              <w:fldChar w:fldCharType="end"/>
            </w:r>
          </w:hyperlink>
        </w:p>
        <w:p w14:paraId="5D10AEA2"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28" w:history="1">
            <w:r w:rsidR="00AA6FD9" w:rsidRPr="003F1E88">
              <w:rPr>
                <w:rStyle w:val="Hyperlink"/>
                <w:noProof/>
              </w:rPr>
              <w:t>5.1</w:t>
            </w:r>
            <w:r w:rsidR="00AA6FD9">
              <w:rPr>
                <w:rFonts w:eastAsiaTheme="minorEastAsia" w:cstheme="minorBidi"/>
                <w:smallCaps w:val="0"/>
                <w:noProof/>
                <w:sz w:val="22"/>
                <w:szCs w:val="22"/>
                <w:lang w:val="ru-RU" w:eastAsia="ru-RU"/>
              </w:rPr>
              <w:tab/>
            </w:r>
            <w:r w:rsidR="00AA6FD9" w:rsidRPr="003F1E88">
              <w:rPr>
                <w:rStyle w:val="Hyperlink"/>
                <w:noProof/>
                <w:lang w:val="ru-RU"/>
              </w:rPr>
              <w:t>Глава учреждения</w:t>
            </w:r>
            <w:r w:rsidR="00AA6FD9">
              <w:rPr>
                <w:noProof/>
                <w:webHidden/>
              </w:rPr>
              <w:tab/>
            </w:r>
            <w:r w:rsidR="00AA6FD9">
              <w:rPr>
                <w:noProof/>
                <w:webHidden/>
              </w:rPr>
              <w:fldChar w:fldCharType="begin"/>
            </w:r>
            <w:r w:rsidR="00AA6FD9">
              <w:rPr>
                <w:noProof/>
                <w:webHidden/>
              </w:rPr>
              <w:instrText xml:space="preserve"> PAGEREF _Toc144320928 \h </w:instrText>
            </w:r>
            <w:r w:rsidR="00AA6FD9">
              <w:rPr>
                <w:noProof/>
                <w:webHidden/>
              </w:rPr>
            </w:r>
            <w:r w:rsidR="00AA6FD9">
              <w:rPr>
                <w:noProof/>
                <w:webHidden/>
              </w:rPr>
              <w:fldChar w:fldCharType="separate"/>
            </w:r>
            <w:r w:rsidR="00AA6FD9">
              <w:rPr>
                <w:noProof/>
                <w:webHidden/>
              </w:rPr>
              <w:t>23</w:t>
            </w:r>
            <w:r w:rsidR="00AA6FD9">
              <w:rPr>
                <w:noProof/>
                <w:webHidden/>
              </w:rPr>
              <w:fldChar w:fldCharType="end"/>
            </w:r>
          </w:hyperlink>
        </w:p>
        <w:p w14:paraId="640873D6"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29" w:history="1">
            <w:r w:rsidR="00AA6FD9" w:rsidRPr="003F1E88">
              <w:rPr>
                <w:rStyle w:val="Hyperlink"/>
                <w:noProof/>
              </w:rPr>
              <w:t>5.2</w:t>
            </w:r>
            <w:r w:rsidR="00AA6FD9">
              <w:rPr>
                <w:rFonts w:eastAsiaTheme="minorEastAsia" w:cstheme="minorBidi"/>
                <w:smallCaps w:val="0"/>
                <w:noProof/>
                <w:sz w:val="22"/>
                <w:szCs w:val="22"/>
                <w:lang w:val="ru-RU" w:eastAsia="ru-RU"/>
              </w:rPr>
              <w:tab/>
            </w:r>
            <w:r w:rsidR="00AA6FD9" w:rsidRPr="003F1E88">
              <w:rPr>
                <w:rStyle w:val="Hyperlink"/>
                <w:noProof/>
              </w:rPr>
              <w:t>Другие статутные руководители</w:t>
            </w:r>
            <w:r w:rsidR="00AA6FD9">
              <w:rPr>
                <w:noProof/>
                <w:webHidden/>
              </w:rPr>
              <w:tab/>
            </w:r>
            <w:r w:rsidR="00AA6FD9">
              <w:rPr>
                <w:noProof/>
                <w:webHidden/>
              </w:rPr>
              <w:fldChar w:fldCharType="begin"/>
            </w:r>
            <w:r w:rsidR="00AA6FD9">
              <w:rPr>
                <w:noProof/>
                <w:webHidden/>
              </w:rPr>
              <w:instrText xml:space="preserve"> PAGEREF _Toc144320929 \h </w:instrText>
            </w:r>
            <w:r w:rsidR="00AA6FD9">
              <w:rPr>
                <w:noProof/>
                <w:webHidden/>
              </w:rPr>
            </w:r>
            <w:r w:rsidR="00AA6FD9">
              <w:rPr>
                <w:noProof/>
                <w:webHidden/>
              </w:rPr>
              <w:fldChar w:fldCharType="separate"/>
            </w:r>
            <w:r w:rsidR="00AA6FD9">
              <w:rPr>
                <w:noProof/>
                <w:webHidden/>
              </w:rPr>
              <w:t>24</w:t>
            </w:r>
            <w:r w:rsidR="00AA6FD9">
              <w:rPr>
                <w:noProof/>
                <w:webHidden/>
              </w:rPr>
              <w:fldChar w:fldCharType="end"/>
            </w:r>
          </w:hyperlink>
        </w:p>
        <w:p w14:paraId="3350C3AA"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30" w:history="1">
            <w:r w:rsidR="00AA6FD9" w:rsidRPr="003F1E88">
              <w:rPr>
                <w:rStyle w:val="Hyperlink"/>
                <w:noProof/>
              </w:rPr>
              <w:t>5.3</w:t>
            </w:r>
            <w:r w:rsidR="00AA6FD9">
              <w:rPr>
                <w:rFonts w:eastAsiaTheme="minorEastAsia" w:cstheme="minorBidi"/>
                <w:smallCaps w:val="0"/>
                <w:noProof/>
                <w:sz w:val="22"/>
                <w:szCs w:val="22"/>
                <w:lang w:val="ru-RU" w:eastAsia="ru-RU"/>
              </w:rPr>
              <w:tab/>
            </w:r>
            <w:r w:rsidR="00AA6FD9" w:rsidRPr="003F1E88">
              <w:rPr>
                <w:rStyle w:val="Hyperlink"/>
                <w:noProof/>
                <w:lang w:val="ru-RU"/>
              </w:rPr>
              <w:t>Комиссия</w:t>
            </w:r>
            <w:r w:rsidR="00AA6FD9">
              <w:rPr>
                <w:noProof/>
                <w:webHidden/>
              </w:rPr>
              <w:tab/>
            </w:r>
            <w:r w:rsidR="00AA6FD9">
              <w:rPr>
                <w:noProof/>
                <w:webHidden/>
              </w:rPr>
              <w:fldChar w:fldCharType="begin"/>
            </w:r>
            <w:r w:rsidR="00AA6FD9">
              <w:rPr>
                <w:noProof/>
                <w:webHidden/>
              </w:rPr>
              <w:instrText xml:space="preserve"> PAGEREF _Toc144320930 \h </w:instrText>
            </w:r>
            <w:r w:rsidR="00AA6FD9">
              <w:rPr>
                <w:noProof/>
                <w:webHidden/>
              </w:rPr>
            </w:r>
            <w:r w:rsidR="00AA6FD9">
              <w:rPr>
                <w:noProof/>
                <w:webHidden/>
              </w:rPr>
              <w:fldChar w:fldCharType="separate"/>
            </w:r>
            <w:r w:rsidR="00AA6FD9">
              <w:rPr>
                <w:noProof/>
                <w:webHidden/>
              </w:rPr>
              <w:t>25</w:t>
            </w:r>
            <w:r w:rsidR="00AA6FD9">
              <w:rPr>
                <w:noProof/>
                <w:webHidden/>
              </w:rPr>
              <w:fldChar w:fldCharType="end"/>
            </w:r>
          </w:hyperlink>
        </w:p>
        <w:p w14:paraId="3C6F3251"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31" w:history="1">
            <w:r w:rsidR="00AA6FD9" w:rsidRPr="003F1E88">
              <w:rPr>
                <w:rStyle w:val="Hyperlink"/>
                <w:noProof/>
              </w:rPr>
              <w:t>5.4</w:t>
            </w:r>
            <w:r w:rsidR="00AA6FD9">
              <w:rPr>
                <w:rFonts w:eastAsiaTheme="minorEastAsia" w:cstheme="minorBidi"/>
                <w:smallCaps w:val="0"/>
                <w:noProof/>
                <w:sz w:val="22"/>
                <w:szCs w:val="22"/>
                <w:lang w:val="ru-RU" w:eastAsia="ru-RU"/>
              </w:rPr>
              <w:tab/>
            </w:r>
            <w:r w:rsidR="00AA6FD9" w:rsidRPr="003F1E88">
              <w:rPr>
                <w:rStyle w:val="Hyperlink"/>
                <w:noProof/>
                <w:lang w:val="ru-RU"/>
              </w:rPr>
              <w:t>Старший исполнительный сотрудник</w:t>
            </w:r>
            <w:r w:rsidR="00AA6FD9">
              <w:rPr>
                <w:noProof/>
                <w:webHidden/>
              </w:rPr>
              <w:tab/>
            </w:r>
            <w:r w:rsidR="00AA6FD9">
              <w:rPr>
                <w:noProof/>
                <w:webHidden/>
              </w:rPr>
              <w:fldChar w:fldCharType="begin"/>
            </w:r>
            <w:r w:rsidR="00AA6FD9">
              <w:rPr>
                <w:noProof/>
                <w:webHidden/>
              </w:rPr>
              <w:instrText xml:space="preserve"> PAGEREF _Toc144320931 \h </w:instrText>
            </w:r>
            <w:r w:rsidR="00AA6FD9">
              <w:rPr>
                <w:noProof/>
                <w:webHidden/>
              </w:rPr>
            </w:r>
            <w:r w:rsidR="00AA6FD9">
              <w:rPr>
                <w:noProof/>
                <w:webHidden/>
              </w:rPr>
              <w:fldChar w:fldCharType="separate"/>
            </w:r>
            <w:r w:rsidR="00AA6FD9">
              <w:rPr>
                <w:noProof/>
                <w:webHidden/>
              </w:rPr>
              <w:t>26</w:t>
            </w:r>
            <w:r w:rsidR="00AA6FD9">
              <w:rPr>
                <w:noProof/>
                <w:webHidden/>
              </w:rPr>
              <w:fldChar w:fldCharType="end"/>
            </w:r>
          </w:hyperlink>
        </w:p>
        <w:p w14:paraId="10EA13F0"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32" w:history="1">
            <w:r w:rsidR="00AA6FD9" w:rsidRPr="003F1E88">
              <w:rPr>
                <w:rStyle w:val="Hyperlink"/>
                <w:noProof/>
              </w:rPr>
              <w:t>5.5</w:t>
            </w:r>
            <w:r w:rsidR="00AA6FD9">
              <w:rPr>
                <w:rFonts w:eastAsiaTheme="minorEastAsia" w:cstheme="minorBidi"/>
                <w:smallCaps w:val="0"/>
                <w:noProof/>
                <w:sz w:val="22"/>
                <w:szCs w:val="22"/>
                <w:lang w:val="ru-RU" w:eastAsia="ru-RU"/>
              </w:rPr>
              <w:tab/>
            </w:r>
            <w:r w:rsidR="00AA6FD9" w:rsidRPr="003F1E88">
              <w:rPr>
                <w:rStyle w:val="Hyperlink"/>
                <w:noProof/>
                <w:lang w:val="ru-RU"/>
              </w:rPr>
              <w:t>Другие сотрудники</w:t>
            </w:r>
            <w:r w:rsidR="00AA6FD9" w:rsidRPr="003F1E88">
              <w:rPr>
                <w:rStyle w:val="Hyperlink"/>
                <w:noProof/>
              </w:rPr>
              <w:t xml:space="preserve"> руководящ</w:t>
            </w:r>
            <w:r w:rsidR="00AA6FD9" w:rsidRPr="003F1E88">
              <w:rPr>
                <w:rStyle w:val="Hyperlink"/>
                <w:noProof/>
                <w:lang w:val="ru-RU"/>
              </w:rPr>
              <w:t>ей</w:t>
            </w:r>
            <w:r w:rsidR="00AA6FD9" w:rsidRPr="003F1E88">
              <w:rPr>
                <w:rStyle w:val="Hyperlink"/>
                <w:noProof/>
              </w:rPr>
              <w:t xml:space="preserve"> групп</w:t>
            </w:r>
            <w:r w:rsidR="00AA6FD9" w:rsidRPr="003F1E88">
              <w:rPr>
                <w:rStyle w:val="Hyperlink"/>
                <w:noProof/>
                <w:lang w:val="ru-RU"/>
              </w:rPr>
              <w:t>ы</w:t>
            </w:r>
            <w:r w:rsidR="00AA6FD9">
              <w:rPr>
                <w:noProof/>
                <w:webHidden/>
              </w:rPr>
              <w:tab/>
            </w:r>
            <w:r w:rsidR="00AA6FD9">
              <w:rPr>
                <w:noProof/>
                <w:webHidden/>
              </w:rPr>
              <w:fldChar w:fldCharType="begin"/>
            </w:r>
            <w:r w:rsidR="00AA6FD9">
              <w:rPr>
                <w:noProof/>
                <w:webHidden/>
              </w:rPr>
              <w:instrText xml:space="preserve"> PAGEREF _Toc144320932 \h </w:instrText>
            </w:r>
            <w:r w:rsidR="00AA6FD9">
              <w:rPr>
                <w:noProof/>
                <w:webHidden/>
              </w:rPr>
            </w:r>
            <w:r w:rsidR="00AA6FD9">
              <w:rPr>
                <w:noProof/>
                <w:webHidden/>
              </w:rPr>
              <w:fldChar w:fldCharType="separate"/>
            </w:r>
            <w:r w:rsidR="00AA6FD9">
              <w:rPr>
                <w:noProof/>
                <w:webHidden/>
              </w:rPr>
              <w:t>28</w:t>
            </w:r>
            <w:r w:rsidR="00AA6FD9">
              <w:rPr>
                <w:noProof/>
                <w:webHidden/>
              </w:rPr>
              <w:fldChar w:fldCharType="end"/>
            </w:r>
          </w:hyperlink>
        </w:p>
        <w:p w14:paraId="7F0B8EBD" w14:textId="77777777" w:rsidR="00AA6FD9" w:rsidRDefault="00757555">
          <w:pPr>
            <w:pStyle w:val="TOC2"/>
            <w:tabs>
              <w:tab w:val="left" w:pos="880"/>
              <w:tab w:val="right" w:leader="dot" w:pos="9016"/>
            </w:tabs>
            <w:rPr>
              <w:rFonts w:eastAsiaTheme="minorEastAsia" w:cstheme="minorBidi"/>
              <w:smallCaps w:val="0"/>
              <w:noProof/>
              <w:sz w:val="22"/>
              <w:szCs w:val="22"/>
              <w:lang w:val="ru-RU" w:eastAsia="ru-RU"/>
            </w:rPr>
          </w:pPr>
          <w:hyperlink w:anchor="_Toc144320933" w:history="1">
            <w:r w:rsidR="00AA6FD9" w:rsidRPr="003F1E88">
              <w:rPr>
                <w:rStyle w:val="Hyperlink"/>
                <w:noProof/>
                <w:lang w:val="ru-RU"/>
              </w:rPr>
              <w:t>5.6</w:t>
            </w:r>
            <w:r w:rsidR="00AA6FD9">
              <w:rPr>
                <w:rFonts w:eastAsiaTheme="minorEastAsia" w:cstheme="minorBidi"/>
                <w:smallCaps w:val="0"/>
                <w:noProof/>
                <w:sz w:val="22"/>
                <w:szCs w:val="22"/>
                <w:lang w:val="ru-RU" w:eastAsia="ru-RU"/>
              </w:rPr>
              <w:tab/>
            </w:r>
            <w:r w:rsidR="00AA6FD9" w:rsidRPr="003F1E88">
              <w:rPr>
                <w:rStyle w:val="Hyperlink"/>
                <w:noProof/>
                <w:lang w:val="ru-RU"/>
              </w:rPr>
              <w:t>Документирование порядка распределения функций и обязанностей</w:t>
            </w:r>
            <w:r w:rsidR="00AA6FD9">
              <w:rPr>
                <w:noProof/>
                <w:webHidden/>
              </w:rPr>
              <w:tab/>
            </w:r>
            <w:r w:rsidR="00AA6FD9">
              <w:rPr>
                <w:noProof/>
                <w:webHidden/>
              </w:rPr>
              <w:fldChar w:fldCharType="begin"/>
            </w:r>
            <w:r w:rsidR="00AA6FD9">
              <w:rPr>
                <w:noProof/>
                <w:webHidden/>
              </w:rPr>
              <w:instrText xml:space="preserve"> PAGEREF _Toc144320933 \h </w:instrText>
            </w:r>
            <w:r w:rsidR="00AA6FD9">
              <w:rPr>
                <w:noProof/>
                <w:webHidden/>
              </w:rPr>
            </w:r>
            <w:r w:rsidR="00AA6FD9">
              <w:rPr>
                <w:noProof/>
                <w:webHidden/>
              </w:rPr>
              <w:fldChar w:fldCharType="separate"/>
            </w:r>
            <w:r w:rsidR="00AA6FD9">
              <w:rPr>
                <w:noProof/>
                <w:webHidden/>
              </w:rPr>
              <w:t>28</w:t>
            </w:r>
            <w:r w:rsidR="00AA6FD9">
              <w:rPr>
                <w:noProof/>
                <w:webHidden/>
              </w:rPr>
              <w:fldChar w:fldCharType="end"/>
            </w:r>
          </w:hyperlink>
        </w:p>
        <w:p w14:paraId="796FDD78" w14:textId="77777777" w:rsidR="00AA6FD9" w:rsidRDefault="00757555">
          <w:pPr>
            <w:pStyle w:val="TOC1"/>
            <w:tabs>
              <w:tab w:val="left" w:pos="440"/>
              <w:tab w:val="right" w:leader="dot" w:pos="9016"/>
            </w:tabs>
            <w:rPr>
              <w:rFonts w:eastAsiaTheme="minorEastAsia" w:cstheme="minorBidi"/>
              <w:b w:val="0"/>
              <w:bCs w:val="0"/>
              <w:caps w:val="0"/>
              <w:noProof/>
              <w:sz w:val="22"/>
              <w:szCs w:val="22"/>
              <w:lang w:val="ru-RU" w:eastAsia="ru-RU"/>
            </w:rPr>
          </w:pPr>
          <w:hyperlink w:anchor="_Toc144320934" w:history="1">
            <w:r w:rsidR="00AA6FD9" w:rsidRPr="003F1E88">
              <w:rPr>
                <w:rStyle w:val="Hyperlink"/>
                <w:noProof/>
                <w:lang w:val="ru-RU"/>
              </w:rPr>
              <w:t>6.</w:t>
            </w:r>
            <w:r w:rsidR="00AA6FD9">
              <w:rPr>
                <w:rFonts w:eastAsiaTheme="minorEastAsia" w:cstheme="minorBidi"/>
                <w:b w:val="0"/>
                <w:bCs w:val="0"/>
                <w:caps w:val="0"/>
                <w:noProof/>
                <w:sz w:val="22"/>
                <w:szCs w:val="22"/>
                <w:lang w:val="ru-RU" w:eastAsia="ru-RU"/>
              </w:rPr>
              <w:tab/>
            </w:r>
            <w:r w:rsidR="00AA6FD9" w:rsidRPr="003F1E88">
              <w:rPr>
                <w:rStyle w:val="Hyperlink"/>
                <w:noProof/>
                <w:lang w:val="ru-RU"/>
              </w:rPr>
              <w:t>Услуги АТФ для руководителей НПЗУ</w:t>
            </w:r>
            <w:r w:rsidR="00AA6FD9">
              <w:rPr>
                <w:noProof/>
                <w:webHidden/>
              </w:rPr>
              <w:tab/>
            </w:r>
            <w:r w:rsidR="00AA6FD9">
              <w:rPr>
                <w:noProof/>
                <w:webHidden/>
              </w:rPr>
              <w:fldChar w:fldCharType="begin"/>
            </w:r>
            <w:r w:rsidR="00AA6FD9">
              <w:rPr>
                <w:noProof/>
                <w:webHidden/>
              </w:rPr>
              <w:instrText xml:space="preserve"> PAGEREF _Toc144320934 \h </w:instrText>
            </w:r>
            <w:r w:rsidR="00AA6FD9">
              <w:rPr>
                <w:noProof/>
                <w:webHidden/>
              </w:rPr>
            </w:r>
            <w:r w:rsidR="00AA6FD9">
              <w:rPr>
                <w:noProof/>
                <w:webHidden/>
              </w:rPr>
              <w:fldChar w:fldCharType="separate"/>
            </w:r>
            <w:r w:rsidR="00AA6FD9">
              <w:rPr>
                <w:noProof/>
                <w:webHidden/>
              </w:rPr>
              <w:t>29</w:t>
            </w:r>
            <w:r w:rsidR="00AA6FD9">
              <w:rPr>
                <w:noProof/>
                <w:webHidden/>
              </w:rPr>
              <w:fldChar w:fldCharType="end"/>
            </w:r>
          </w:hyperlink>
        </w:p>
        <w:p w14:paraId="53904BB0" w14:textId="77777777" w:rsidR="00AA6FD9" w:rsidRDefault="00757555">
          <w:pPr>
            <w:pStyle w:val="TOC1"/>
            <w:tabs>
              <w:tab w:val="left" w:pos="440"/>
              <w:tab w:val="right" w:leader="dot" w:pos="9016"/>
            </w:tabs>
            <w:rPr>
              <w:rFonts w:eastAsiaTheme="minorEastAsia" w:cstheme="minorBidi"/>
              <w:b w:val="0"/>
              <w:bCs w:val="0"/>
              <w:caps w:val="0"/>
              <w:noProof/>
              <w:sz w:val="22"/>
              <w:szCs w:val="22"/>
              <w:lang w:val="ru-RU" w:eastAsia="ru-RU"/>
            </w:rPr>
          </w:pPr>
          <w:hyperlink w:anchor="_Toc144320935" w:history="1">
            <w:r w:rsidR="00AA6FD9" w:rsidRPr="003F1E88">
              <w:rPr>
                <w:rStyle w:val="Hyperlink"/>
                <w:noProof/>
              </w:rPr>
              <w:t>7.</w:t>
            </w:r>
            <w:r w:rsidR="00AA6FD9">
              <w:rPr>
                <w:rFonts w:eastAsiaTheme="minorEastAsia" w:cstheme="minorBidi"/>
                <w:b w:val="0"/>
                <w:bCs w:val="0"/>
                <w:caps w:val="0"/>
                <w:noProof/>
                <w:sz w:val="22"/>
                <w:szCs w:val="22"/>
                <w:lang w:val="ru-RU" w:eastAsia="ru-RU"/>
              </w:rPr>
              <w:tab/>
            </w:r>
            <w:r w:rsidR="00AA6FD9" w:rsidRPr="003F1E88">
              <w:rPr>
                <w:rStyle w:val="Hyperlink"/>
                <w:noProof/>
                <w:lang w:val="ru-RU"/>
              </w:rPr>
              <w:t>Ресурсы</w:t>
            </w:r>
            <w:r w:rsidR="00AA6FD9">
              <w:rPr>
                <w:noProof/>
                <w:webHidden/>
              </w:rPr>
              <w:tab/>
            </w:r>
            <w:r w:rsidR="00AA6FD9">
              <w:rPr>
                <w:noProof/>
                <w:webHidden/>
              </w:rPr>
              <w:fldChar w:fldCharType="begin"/>
            </w:r>
            <w:r w:rsidR="00AA6FD9">
              <w:rPr>
                <w:noProof/>
                <w:webHidden/>
              </w:rPr>
              <w:instrText xml:space="preserve"> PAGEREF _Toc144320935 \h </w:instrText>
            </w:r>
            <w:r w:rsidR="00AA6FD9">
              <w:rPr>
                <w:noProof/>
                <w:webHidden/>
              </w:rPr>
            </w:r>
            <w:r w:rsidR="00AA6FD9">
              <w:rPr>
                <w:noProof/>
                <w:webHidden/>
              </w:rPr>
              <w:fldChar w:fldCharType="separate"/>
            </w:r>
            <w:r w:rsidR="00AA6FD9">
              <w:rPr>
                <w:noProof/>
                <w:webHidden/>
              </w:rPr>
              <w:t>32</w:t>
            </w:r>
            <w:r w:rsidR="00AA6FD9">
              <w:rPr>
                <w:noProof/>
                <w:webHidden/>
              </w:rPr>
              <w:fldChar w:fldCharType="end"/>
            </w:r>
          </w:hyperlink>
        </w:p>
        <w:p w14:paraId="69F59452" w14:textId="6CA89CCB" w:rsidR="00AC5569" w:rsidRDefault="00AC5569">
          <w:r>
            <w:rPr>
              <w:b/>
              <w:bCs/>
              <w:noProof/>
            </w:rPr>
            <w:fldChar w:fldCharType="end"/>
          </w:r>
        </w:p>
      </w:sdtContent>
    </w:sdt>
    <w:p w14:paraId="59061BE2" w14:textId="170220F3" w:rsidR="00AC5569" w:rsidRDefault="00AC5569">
      <w:pPr>
        <w:rPr>
          <w:rFonts w:ascii="Arial" w:eastAsia="Calibri" w:hAnsi="Arial" w:cs="Arial"/>
          <w:bCs/>
          <w:color w:val="0081C6"/>
          <w:kern w:val="32"/>
          <w:sz w:val="36"/>
          <w:szCs w:val="32"/>
        </w:rPr>
      </w:pPr>
    </w:p>
    <w:p w14:paraId="4DD155EE" w14:textId="77777777" w:rsidR="00AC5569" w:rsidRDefault="00AC5569">
      <w:pPr>
        <w:rPr>
          <w:rFonts w:ascii="Arial" w:eastAsia="Calibri" w:hAnsi="Arial" w:cs="Arial"/>
          <w:bCs/>
          <w:color w:val="0081C6"/>
          <w:kern w:val="32"/>
          <w:sz w:val="36"/>
          <w:szCs w:val="32"/>
        </w:rPr>
      </w:pPr>
    </w:p>
    <w:p w14:paraId="3E4D9994" w14:textId="77777777" w:rsidR="00AC5569" w:rsidRDefault="00AC5569">
      <w:pPr>
        <w:rPr>
          <w:rFonts w:ascii="Arial" w:eastAsia="Calibri" w:hAnsi="Arial" w:cs="Arial"/>
          <w:bCs/>
          <w:color w:val="0081C6"/>
          <w:kern w:val="32"/>
          <w:sz w:val="36"/>
          <w:szCs w:val="32"/>
        </w:rPr>
      </w:pPr>
    </w:p>
    <w:p w14:paraId="39ECC70D" w14:textId="77777777" w:rsidR="00AC5569" w:rsidRDefault="00AC5569">
      <w:pPr>
        <w:rPr>
          <w:rFonts w:ascii="Arial" w:eastAsia="Calibri" w:hAnsi="Arial" w:cs="Arial"/>
          <w:bCs/>
          <w:color w:val="0081C6"/>
          <w:kern w:val="32"/>
          <w:sz w:val="36"/>
          <w:szCs w:val="32"/>
        </w:rPr>
      </w:pPr>
    </w:p>
    <w:p w14:paraId="7C39FD93" w14:textId="77777777" w:rsidR="00AC5569" w:rsidRDefault="00AC5569">
      <w:pPr>
        <w:rPr>
          <w:rFonts w:ascii="Arial" w:eastAsia="Calibri" w:hAnsi="Arial" w:cs="Arial"/>
          <w:bCs/>
          <w:color w:val="0081C6"/>
          <w:kern w:val="32"/>
          <w:sz w:val="36"/>
          <w:szCs w:val="32"/>
        </w:rPr>
      </w:pPr>
    </w:p>
    <w:p w14:paraId="660B7D7E" w14:textId="77777777" w:rsidR="00AC5569" w:rsidRDefault="00AC5569">
      <w:pPr>
        <w:rPr>
          <w:rFonts w:ascii="Arial" w:eastAsia="Calibri" w:hAnsi="Arial" w:cs="Arial"/>
          <w:bCs/>
          <w:color w:val="0081C6"/>
          <w:kern w:val="32"/>
          <w:sz w:val="36"/>
          <w:szCs w:val="32"/>
        </w:rPr>
      </w:pPr>
    </w:p>
    <w:p w14:paraId="4598BA5B" w14:textId="77777777" w:rsidR="00AC5569" w:rsidRDefault="00AC5569">
      <w:pPr>
        <w:rPr>
          <w:rFonts w:ascii="Arial" w:eastAsia="Calibri" w:hAnsi="Arial" w:cs="Arial"/>
          <w:bCs/>
          <w:color w:val="0081C6"/>
          <w:kern w:val="32"/>
          <w:sz w:val="36"/>
          <w:szCs w:val="32"/>
        </w:rPr>
      </w:pPr>
    </w:p>
    <w:p w14:paraId="7A500538" w14:textId="3ACFBBBC" w:rsidR="00BF6AD2" w:rsidRPr="00F07BB6" w:rsidRDefault="008C53C0" w:rsidP="00C02B00">
      <w:pPr>
        <w:pStyle w:val="Heading1"/>
        <w:rPr>
          <w:lang w:val="ru-RU"/>
        </w:rPr>
      </w:pPr>
      <w:bookmarkStart w:id="0" w:name="_Toc144320906"/>
      <w:r w:rsidRPr="00F07BB6">
        <w:rPr>
          <w:lang w:val="ru-RU"/>
        </w:rPr>
        <w:lastRenderedPageBreak/>
        <w:t>Глоссарий и сокращения</w:t>
      </w:r>
      <w:bookmarkEnd w:id="0"/>
    </w:p>
    <w:p w14:paraId="7715E416" w14:textId="77777777" w:rsidR="00BF6AD2" w:rsidRDefault="00BF6AD2" w:rsidP="009C25EA">
      <w:pPr>
        <w:spacing w:after="0" w:line="240" w:lineRule="auto"/>
        <w:rPr>
          <w:rFonts w:ascii="Times New Roman" w:hAnsi="Times New Roman" w:cs="Times New Roman"/>
          <w:sz w:val="24"/>
          <w:szCs w:val="24"/>
          <w:lang w:val="ru-RU"/>
        </w:rPr>
      </w:pPr>
    </w:p>
    <w:p w14:paraId="07F6CEB1" w14:textId="77777777" w:rsidR="00A956F0" w:rsidRPr="00A956F0" w:rsidRDefault="00A956F0" w:rsidP="009C25EA">
      <w:pPr>
        <w:spacing w:after="0" w:line="240" w:lineRule="auto"/>
        <w:rPr>
          <w:rFonts w:ascii="Times New Roman" w:hAnsi="Times New Roman" w:cs="Times New Roman"/>
          <w:sz w:val="24"/>
          <w:szCs w:val="24"/>
          <w:lang w:val="ru-RU"/>
        </w:rPr>
      </w:pPr>
    </w:p>
    <w:p w14:paraId="21A66616" w14:textId="4109EE79" w:rsidR="00BF6AD2" w:rsidRPr="00A956F0" w:rsidRDefault="00957805" w:rsidP="009C25EA">
      <w:pPr>
        <w:spacing w:after="0" w:line="240" w:lineRule="auto"/>
        <w:ind w:left="2835" w:hanging="2835"/>
        <w:rPr>
          <w:rFonts w:ascii="Arial" w:hAnsi="Arial" w:cs="Arial"/>
          <w:lang w:val="ru-RU"/>
        </w:rPr>
      </w:pPr>
      <w:r>
        <w:rPr>
          <w:rFonts w:ascii="Arial" w:hAnsi="Arial" w:cs="Arial"/>
          <w:lang w:val="ru-RU"/>
        </w:rPr>
        <w:t>АТФ</w:t>
      </w:r>
      <w:r w:rsidRPr="00A956F0">
        <w:rPr>
          <w:rFonts w:ascii="Arial" w:hAnsi="Arial" w:cs="Arial"/>
          <w:lang w:val="ru-RU"/>
        </w:rPr>
        <w:t xml:space="preserve"> </w:t>
      </w:r>
      <w:r w:rsidRPr="00A956F0">
        <w:rPr>
          <w:rFonts w:ascii="Arial" w:hAnsi="Arial" w:cs="Arial"/>
          <w:lang w:val="ru-RU"/>
        </w:rPr>
        <w:tab/>
      </w:r>
      <w:r w:rsidR="008C53C0" w:rsidRPr="00957805">
        <w:rPr>
          <w:rFonts w:ascii="Arial" w:hAnsi="Arial" w:cs="Arial"/>
          <w:lang w:val="ru-RU"/>
        </w:rPr>
        <w:t>Азиатско</w:t>
      </w:r>
      <w:r w:rsidR="008C53C0" w:rsidRPr="00A956F0">
        <w:rPr>
          <w:rFonts w:ascii="Arial" w:hAnsi="Arial" w:cs="Arial"/>
          <w:lang w:val="ru-RU"/>
        </w:rPr>
        <w:t>-</w:t>
      </w:r>
      <w:r w:rsidR="008C53C0" w:rsidRPr="00957805">
        <w:rPr>
          <w:rFonts w:ascii="Arial" w:hAnsi="Arial" w:cs="Arial"/>
          <w:lang w:val="ru-RU"/>
        </w:rPr>
        <w:t>Тихоокеанский</w:t>
      </w:r>
      <w:r w:rsidR="008C53C0" w:rsidRPr="00A956F0">
        <w:rPr>
          <w:rFonts w:ascii="Arial" w:hAnsi="Arial" w:cs="Arial"/>
          <w:lang w:val="ru-RU"/>
        </w:rPr>
        <w:t xml:space="preserve"> </w:t>
      </w:r>
      <w:r w:rsidR="008C53C0" w:rsidRPr="00957805">
        <w:rPr>
          <w:rFonts w:ascii="Arial" w:hAnsi="Arial" w:cs="Arial"/>
          <w:lang w:val="ru-RU"/>
        </w:rPr>
        <w:t>форум</w:t>
      </w:r>
      <w:r w:rsidR="008C53C0" w:rsidRPr="00A956F0">
        <w:rPr>
          <w:rFonts w:ascii="Arial" w:hAnsi="Arial" w:cs="Arial"/>
          <w:lang w:val="ru-RU"/>
        </w:rPr>
        <w:t xml:space="preserve"> </w:t>
      </w:r>
      <w:r w:rsidR="008C53C0" w:rsidRPr="00957805">
        <w:rPr>
          <w:rFonts w:ascii="Arial" w:hAnsi="Arial" w:cs="Arial"/>
          <w:lang w:val="ru-RU"/>
        </w:rPr>
        <w:t>национальных</w:t>
      </w:r>
      <w:r w:rsidR="008C53C0" w:rsidRPr="00A956F0">
        <w:rPr>
          <w:rFonts w:ascii="Arial" w:hAnsi="Arial" w:cs="Arial"/>
          <w:lang w:val="ru-RU"/>
        </w:rPr>
        <w:t xml:space="preserve"> </w:t>
      </w:r>
      <w:r w:rsidR="008C53C0" w:rsidRPr="00957805">
        <w:rPr>
          <w:rFonts w:ascii="Arial" w:hAnsi="Arial" w:cs="Arial"/>
          <w:lang w:val="ru-RU"/>
        </w:rPr>
        <w:t>правозащитных</w:t>
      </w:r>
      <w:r w:rsidR="008C53C0" w:rsidRPr="00A956F0">
        <w:rPr>
          <w:rFonts w:ascii="Arial" w:hAnsi="Arial" w:cs="Arial"/>
          <w:lang w:val="ru-RU"/>
        </w:rPr>
        <w:t xml:space="preserve"> </w:t>
      </w:r>
      <w:r w:rsidR="008C53C0" w:rsidRPr="00957805">
        <w:rPr>
          <w:rFonts w:ascii="Arial" w:hAnsi="Arial" w:cs="Arial"/>
          <w:lang w:val="ru-RU"/>
        </w:rPr>
        <w:t>институтов</w:t>
      </w:r>
      <w:r w:rsidR="008C53C0" w:rsidRPr="00A956F0">
        <w:rPr>
          <w:rFonts w:ascii="Arial" w:hAnsi="Arial" w:cs="Arial"/>
          <w:lang w:val="ru-RU"/>
        </w:rPr>
        <w:t xml:space="preserve"> </w:t>
      </w:r>
    </w:p>
    <w:p w14:paraId="4EEA1D47" w14:textId="77777777" w:rsidR="00795317" w:rsidRPr="00A956F0" w:rsidRDefault="00795317" w:rsidP="009C25EA">
      <w:pPr>
        <w:spacing w:after="0" w:line="240" w:lineRule="auto"/>
        <w:ind w:left="2835" w:hanging="2835"/>
        <w:rPr>
          <w:rFonts w:ascii="Arial" w:hAnsi="Arial" w:cs="Arial"/>
          <w:lang w:val="ru-RU"/>
        </w:rPr>
      </w:pPr>
    </w:p>
    <w:p w14:paraId="7945D839" w14:textId="6130D4F2" w:rsidR="00A112C5" w:rsidRPr="004E218D" w:rsidRDefault="004E218D" w:rsidP="009C25EA">
      <w:pPr>
        <w:spacing w:after="0" w:line="240" w:lineRule="auto"/>
        <w:ind w:left="2835" w:hanging="2835"/>
        <w:rPr>
          <w:rFonts w:ascii="Arial" w:hAnsi="Arial" w:cs="Arial"/>
          <w:lang w:val="ru-RU"/>
        </w:rPr>
      </w:pPr>
      <w:r w:rsidRPr="004E218D">
        <w:rPr>
          <w:rFonts w:ascii="Arial" w:hAnsi="Arial" w:cs="Arial"/>
          <w:lang w:val="ru-RU"/>
        </w:rPr>
        <w:t xml:space="preserve">Главный уполномоченный </w:t>
      </w:r>
      <w:r w:rsidR="00AB5BB1" w:rsidRPr="004E218D">
        <w:rPr>
          <w:rFonts w:ascii="Arial" w:hAnsi="Arial" w:cs="Arial"/>
          <w:lang w:val="ru-RU"/>
        </w:rPr>
        <w:t>самая высокая должность в НПЗУ, созданных по модели комиссии; его официальное название может быть презид</w:t>
      </w:r>
      <w:r w:rsidRPr="004E218D">
        <w:rPr>
          <w:rFonts w:ascii="Arial" w:hAnsi="Arial" w:cs="Arial"/>
          <w:lang w:val="ru-RU"/>
        </w:rPr>
        <w:t xml:space="preserve">ент, председатель или главный </w:t>
      </w:r>
      <w:r>
        <w:rPr>
          <w:rFonts w:ascii="Arial" w:hAnsi="Arial" w:cs="Arial"/>
          <w:lang w:val="ru-RU"/>
        </w:rPr>
        <w:t>уп</w:t>
      </w:r>
      <w:r w:rsidR="00AB5BB1" w:rsidRPr="004E218D">
        <w:rPr>
          <w:rFonts w:ascii="Arial" w:hAnsi="Arial" w:cs="Arial"/>
          <w:lang w:val="ru-RU"/>
        </w:rPr>
        <w:t xml:space="preserve">олномоченный; в данном руководстве термин </w:t>
      </w:r>
      <w:r>
        <w:rPr>
          <w:rFonts w:ascii="Arial" w:hAnsi="Arial" w:cs="Arial"/>
          <w:lang w:val="ru-RU"/>
        </w:rPr>
        <w:t>«</w:t>
      </w:r>
      <w:r w:rsidR="00AB5BB1" w:rsidRPr="004E218D">
        <w:rPr>
          <w:rFonts w:ascii="Arial" w:hAnsi="Arial" w:cs="Arial"/>
          <w:lang w:val="ru-RU"/>
        </w:rPr>
        <w:t>главный уполномоченный</w:t>
      </w:r>
      <w:r>
        <w:rPr>
          <w:rFonts w:ascii="Arial" w:hAnsi="Arial" w:cs="Arial"/>
          <w:lang w:val="ru-RU"/>
        </w:rPr>
        <w:t>»</w:t>
      </w:r>
      <w:r w:rsidR="00AB5BB1" w:rsidRPr="004E218D">
        <w:rPr>
          <w:rFonts w:ascii="Arial" w:hAnsi="Arial" w:cs="Arial"/>
          <w:lang w:val="ru-RU"/>
        </w:rPr>
        <w:t xml:space="preserve"> </w:t>
      </w:r>
      <w:r w:rsidR="00EA7250" w:rsidRPr="004E218D">
        <w:rPr>
          <w:rFonts w:ascii="Arial" w:hAnsi="Arial" w:cs="Arial"/>
          <w:lang w:val="ru-RU"/>
        </w:rPr>
        <w:t>используется в качестве обще</w:t>
      </w:r>
      <w:r>
        <w:rPr>
          <w:rFonts w:ascii="Arial" w:hAnsi="Arial" w:cs="Arial"/>
          <w:lang w:val="ru-RU"/>
        </w:rPr>
        <w:t>принятого</w:t>
      </w:r>
      <w:r w:rsidR="00EA7250" w:rsidRPr="004E218D">
        <w:rPr>
          <w:rFonts w:ascii="Arial" w:hAnsi="Arial" w:cs="Arial"/>
          <w:lang w:val="ru-RU"/>
        </w:rPr>
        <w:t xml:space="preserve"> термина</w:t>
      </w:r>
    </w:p>
    <w:p w14:paraId="5E6CD26B" w14:textId="77777777" w:rsidR="00795317" w:rsidRPr="004E218D" w:rsidRDefault="00795317" w:rsidP="009C25EA">
      <w:pPr>
        <w:spacing w:after="0" w:line="240" w:lineRule="auto"/>
        <w:ind w:left="2835" w:hanging="2835"/>
        <w:rPr>
          <w:rFonts w:ascii="Arial" w:hAnsi="Arial" w:cs="Arial"/>
          <w:lang w:val="ru-RU"/>
        </w:rPr>
      </w:pPr>
    </w:p>
    <w:p w14:paraId="6887A2CA" w14:textId="6C2324AB" w:rsidR="001D4CC4" w:rsidRPr="004E218D" w:rsidRDefault="004E218D" w:rsidP="009C25EA">
      <w:pPr>
        <w:spacing w:after="0" w:line="240" w:lineRule="auto"/>
        <w:ind w:left="2835" w:hanging="2835"/>
        <w:rPr>
          <w:rFonts w:ascii="Arial" w:hAnsi="Arial" w:cs="Arial"/>
          <w:lang w:val="ru-RU"/>
        </w:rPr>
      </w:pPr>
      <w:r w:rsidRPr="004E218D">
        <w:rPr>
          <w:rFonts w:ascii="Arial" w:hAnsi="Arial" w:cs="Arial"/>
          <w:lang w:val="ru-RU"/>
        </w:rPr>
        <w:t xml:space="preserve">комиссия </w:t>
      </w:r>
      <w:r w:rsidR="001D4CC4" w:rsidRPr="004E218D">
        <w:rPr>
          <w:rFonts w:ascii="Arial" w:hAnsi="Arial" w:cs="Arial"/>
          <w:lang w:val="ru-RU"/>
        </w:rPr>
        <w:tab/>
      </w:r>
      <w:r w:rsidR="00AB5BB1" w:rsidRPr="004E218D">
        <w:rPr>
          <w:rFonts w:ascii="Arial" w:hAnsi="Arial" w:cs="Arial"/>
          <w:lang w:val="ru-RU"/>
        </w:rPr>
        <w:t>коллегиальный руководящий орган в НПЗУ</w:t>
      </w:r>
      <w:r>
        <w:rPr>
          <w:rFonts w:ascii="Arial" w:hAnsi="Arial" w:cs="Arial"/>
          <w:lang w:val="ru-RU"/>
        </w:rPr>
        <w:t>, созданном по</w:t>
      </w:r>
      <w:r w:rsidR="00AB5BB1" w:rsidRPr="004E218D">
        <w:rPr>
          <w:rFonts w:ascii="Arial" w:hAnsi="Arial" w:cs="Arial"/>
          <w:lang w:val="ru-RU"/>
        </w:rPr>
        <w:t xml:space="preserve"> модели</w:t>
      </w:r>
      <w:r>
        <w:rPr>
          <w:rFonts w:ascii="Arial" w:hAnsi="Arial" w:cs="Arial"/>
          <w:lang w:val="ru-RU"/>
        </w:rPr>
        <w:t xml:space="preserve"> комиссии</w:t>
      </w:r>
      <w:r w:rsidR="00AB5BB1" w:rsidRPr="004E218D">
        <w:rPr>
          <w:rFonts w:ascii="Arial" w:hAnsi="Arial" w:cs="Arial"/>
          <w:lang w:val="ru-RU"/>
        </w:rPr>
        <w:t>, состоящий из главного уполномоченного и других уполномоченных</w:t>
      </w:r>
    </w:p>
    <w:p w14:paraId="6BAF1A1B" w14:textId="77777777" w:rsidR="00795317" w:rsidRPr="004E218D" w:rsidRDefault="00795317" w:rsidP="009C25EA">
      <w:pPr>
        <w:spacing w:after="0" w:line="240" w:lineRule="auto"/>
        <w:ind w:left="2835" w:hanging="2835"/>
        <w:rPr>
          <w:rFonts w:ascii="Arial" w:hAnsi="Arial" w:cs="Arial"/>
          <w:lang w:val="ru-RU"/>
        </w:rPr>
      </w:pPr>
    </w:p>
    <w:p w14:paraId="62680088" w14:textId="68006460" w:rsidR="00A3270F" w:rsidRDefault="004E218D" w:rsidP="009C25EA">
      <w:pPr>
        <w:spacing w:after="0" w:line="240" w:lineRule="auto"/>
        <w:ind w:left="2835" w:hanging="2835"/>
        <w:rPr>
          <w:rFonts w:ascii="Arial" w:hAnsi="Arial" w:cs="Arial"/>
          <w:lang w:val="ru-RU"/>
        </w:rPr>
      </w:pPr>
      <w:r w:rsidRPr="004E218D">
        <w:rPr>
          <w:rFonts w:ascii="Arial" w:hAnsi="Arial" w:cs="Arial"/>
          <w:lang w:val="ru-RU"/>
        </w:rPr>
        <w:t>НПЗУ</w:t>
      </w:r>
      <w:r w:rsidR="00A3270F" w:rsidRPr="00A3270F">
        <w:rPr>
          <w:rFonts w:ascii="Arial" w:hAnsi="Arial" w:cs="Arial"/>
          <w:lang w:val="ru-RU"/>
        </w:rPr>
        <w:t xml:space="preserve"> </w:t>
      </w:r>
      <w:r w:rsidR="00A3270F">
        <w:rPr>
          <w:rFonts w:ascii="Arial" w:hAnsi="Arial" w:cs="Arial"/>
          <w:lang w:val="ru-RU"/>
        </w:rPr>
        <w:tab/>
      </w:r>
      <w:r w:rsidR="00A3270F">
        <w:rPr>
          <w:rFonts w:ascii="Arial" w:hAnsi="Arial" w:cs="Arial"/>
          <w:lang w:val="ru-RU"/>
        </w:rPr>
        <w:tab/>
      </w:r>
      <w:r w:rsidR="00A3270F" w:rsidRPr="004E218D">
        <w:rPr>
          <w:rFonts w:ascii="Arial" w:hAnsi="Arial" w:cs="Arial"/>
          <w:lang w:val="ru-RU"/>
        </w:rPr>
        <w:t>НПЗУ</w:t>
      </w:r>
      <w:r w:rsidR="00A3270F">
        <w:rPr>
          <w:rFonts w:ascii="Arial" w:hAnsi="Arial" w:cs="Arial"/>
          <w:lang w:val="ru-RU"/>
        </w:rPr>
        <w:t xml:space="preserve"> с</w:t>
      </w:r>
      <w:r w:rsidR="00A3270F" w:rsidRPr="004E218D">
        <w:rPr>
          <w:rFonts w:ascii="Arial" w:hAnsi="Arial" w:cs="Arial"/>
          <w:lang w:val="ru-RU"/>
        </w:rPr>
        <w:t xml:space="preserve"> руководящи</w:t>
      </w:r>
      <w:r w:rsidR="00A3270F">
        <w:rPr>
          <w:rFonts w:ascii="Arial" w:hAnsi="Arial" w:cs="Arial"/>
          <w:lang w:val="ru-RU"/>
        </w:rPr>
        <w:t>м</w:t>
      </w:r>
      <w:r w:rsidR="00A3270F" w:rsidRPr="004E218D">
        <w:rPr>
          <w:rFonts w:ascii="Arial" w:hAnsi="Arial" w:cs="Arial"/>
          <w:lang w:val="ru-RU"/>
        </w:rPr>
        <w:t xml:space="preserve"> орган</w:t>
      </w:r>
      <w:r w:rsidR="00A3270F">
        <w:rPr>
          <w:rFonts w:ascii="Arial" w:hAnsi="Arial" w:cs="Arial"/>
          <w:lang w:val="ru-RU"/>
        </w:rPr>
        <w:t>ом</w:t>
      </w:r>
      <w:r w:rsidR="00A3270F" w:rsidRPr="004E218D">
        <w:rPr>
          <w:rFonts w:ascii="Arial" w:hAnsi="Arial" w:cs="Arial"/>
          <w:lang w:val="ru-RU"/>
        </w:rPr>
        <w:t xml:space="preserve"> из нескольких членов,</w:t>
      </w:r>
    </w:p>
    <w:p w14:paraId="0D7F380E" w14:textId="3F8CB3FE" w:rsidR="00732143" w:rsidRPr="004E218D" w:rsidRDefault="00A3270F" w:rsidP="009C25EA">
      <w:pPr>
        <w:spacing w:after="0" w:line="240" w:lineRule="auto"/>
        <w:ind w:left="2835" w:hanging="2835"/>
        <w:rPr>
          <w:rFonts w:ascii="Arial" w:hAnsi="Arial" w:cs="Arial"/>
          <w:lang w:val="ru-RU"/>
        </w:rPr>
      </w:pPr>
      <w:r w:rsidRPr="004E218D">
        <w:rPr>
          <w:rFonts w:ascii="Arial" w:hAnsi="Arial" w:cs="Arial"/>
          <w:lang w:val="ru-RU"/>
        </w:rPr>
        <w:t>по модели комиссии</w:t>
      </w:r>
      <w:r w:rsidR="004E218D" w:rsidRPr="004E218D">
        <w:rPr>
          <w:rFonts w:ascii="Arial" w:hAnsi="Arial" w:cs="Arial"/>
          <w:lang w:val="ru-RU"/>
        </w:rPr>
        <w:t xml:space="preserve"> </w:t>
      </w:r>
      <w:r>
        <w:rPr>
          <w:rFonts w:ascii="Arial" w:hAnsi="Arial" w:cs="Arial"/>
          <w:lang w:val="ru-RU"/>
        </w:rPr>
        <w:tab/>
      </w:r>
      <w:r w:rsidR="00AB5BB1" w:rsidRPr="004E218D">
        <w:rPr>
          <w:rFonts w:ascii="Arial" w:hAnsi="Arial" w:cs="Arial"/>
          <w:lang w:val="ru-RU"/>
        </w:rPr>
        <w:t>действующ</w:t>
      </w:r>
      <w:r>
        <w:rPr>
          <w:rFonts w:ascii="Arial" w:hAnsi="Arial" w:cs="Arial"/>
          <w:lang w:val="ru-RU"/>
        </w:rPr>
        <w:t>ее</w:t>
      </w:r>
      <w:r w:rsidR="00AB5BB1" w:rsidRPr="004E218D">
        <w:rPr>
          <w:rFonts w:ascii="Arial" w:hAnsi="Arial" w:cs="Arial"/>
          <w:lang w:val="ru-RU"/>
        </w:rPr>
        <w:t xml:space="preserve"> коллективно или коллегиальн</w:t>
      </w:r>
      <w:r w:rsidR="004E218D">
        <w:rPr>
          <w:rFonts w:ascii="Arial" w:hAnsi="Arial" w:cs="Arial"/>
          <w:lang w:val="ru-RU"/>
        </w:rPr>
        <w:t>о</w:t>
      </w:r>
      <w:r w:rsidR="00AB5BB1" w:rsidRPr="004E218D">
        <w:rPr>
          <w:rFonts w:ascii="Arial" w:hAnsi="Arial" w:cs="Arial"/>
          <w:lang w:val="ru-RU"/>
        </w:rPr>
        <w:t xml:space="preserve"> и обладающ</w:t>
      </w:r>
      <w:r>
        <w:rPr>
          <w:rFonts w:ascii="Arial" w:hAnsi="Arial" w:cs="Arial"/>
          <w:lang w:val="ru-RU"/>
        </w:rPr>
        <w:t>ее</w:t>
      </w:r>
      <w:r w:rsidR="00AB5BB1" w:rsidRPr="004E218D">
        <w:rPr>
          <w:rFonts w:ascii="Arial" w:hAnsi="Arial" w:cs="Arial"/>
          <w:lang w:val="ru-RU"/>
        </w:rPr>
        <w:t xml:space="preserve"> широким мандатом в области поощрения и защиты прав человека</w:t>
      </w:r>
    </w:p>
    <w:p w14:paraId="312705AA" w14:textId="77777777" w:rsidR="00795317" w:rsidRPr="004E218D" w:rsidRDefault="00795317" w:rsidP="009C25EA">
      <w:pPr>
        <w:spacing w:after="0" w:line="240" w:lineRule="auto"/>
        <w:ind w:left="2835" w:hanging="2835"/>
        <w:rPr>
          <w:rFonts w:ascii="Arial" w:hAnsi="Arial" w:cs="Arial"/>
          <w:lang w:val="ru-RU"/>
        </w:rPr>
      </w:pPr>
    </w:p>
    <w:p w14:paraId="3F34FD45" w14:textId="4965FE64" w:rsidR="00A112C5" w:rsidRPr="004E218D" w:rsidRDefault="004E218D" w:rsidP="009C25EA">
      <w:pPr>
        <w:spacing w:after="0" w:line="240" w:lineRule="auto"/>
        <w:ind w:left="2835" w:hanging="2835"/>
        <w:rPr>
          <w:rFonts w:ascii="Arial" w:hAnsi="Arial" w:cs="Arial"/>
          <w:lang w:val="ru-RU"/>
        </w:rPr>
      </w:pPr>
      <w:r w:rsidRPr="004E218D">
        <w:rPr>
          <w:rFonts w:ascii="Arial" w:hAnsi="Arial" w:cs="Arial"/>
          <w:lang w:val="ru-RU"/>
        </w:rPr>
        <w:t xml:space="preserve">уполномоченный(е) </w:t>
      </w:r>
      <w:r w:rsidR="00A112C5" w:rsidRPr="004E218D">
        <w:rPr>
          <w:rFonts w:ascii="Arial" w:hAnsi="Arial" w:cs="Arial"/>
          <w:lang w:val="ru-RU"/>
        </w:rPr>
        <w:tab/>
      </w:r>
      <w:r w:rsidR="00AB5BB1" w:rsidRPr="004E218D">
        <w:rPr>
          <w:rFonts w:ascii="Arial" w:hAnsi="Arial" w:cs="Arial"/>
          <w:lang w:val="ru-RU"/>
        </w:rPr>
        <w:t>член(ы) руководящего органа НПЗУ, действующего по модели комиссии, за исключением главного уполномоченного</w:t>
      </w:r>
    </w:p>
    <w:p w14:paraId="48FAFBA9" w14:textId="77777777" w:rsidR="00795317" w:rsidRPr="004E218D" w:rsidRDefault="00795317" w:rsidP="009C25EA">
      <w:pPr>
        <w:spacing w:after="0" w:line="240" w:lineRule="auto"/>
        <w:ind w:left="2835" w:hanging="2835"/>
        <w:rPr>
          <w:rFonts w:ascii="Arial" w:hAnsi="Arial" w:cs="Arial"/>
          <w:lang w:val="ru-RU"/>
        </w:rPr>
      </w:pPr>
    </w:p>
    <w:p w14:paraId="143BCF03" w14:textId="7F2F4ED7" w:rsidR="00732143" w:rsidRPr="00AB5BB1" w:rsidRDefault="00196393" w:rsidP="009C25EA">
      <w:pPr>
        <w:spacing w:after="0" w:line="240" w:lineRule="auto"/>
        <w:ind w:left="2835" w:hanging="2835"/>
        <w:rPr>
          <w:rFonts w:ascii="Arial" w:hAnsi="Arial" w:cs="Arial"/>
          <w:lang w:val="ru-RU"/>
        </w:rPr>
      </w:pPr>
      <w:r w:rsidRPr="00AB5BB1">
        <w:rPr>
          <w:rFonts w:ascii="Arial" w:hAnsi="Arial" w:cs="Arial"/>
          <w:lang w:val="ru-RU"/>
        </w:rPr>
        <w:t xml:space="preserve">учредительный закон </w:t>
      </w:r>
      <w:r>
        <w:rPr>
          <w:rFonts w:ascii="Arial" w:hAnsi="Arial" w:cs="Arial"/>
          <w:lang w:val="ru-RU"/>
        </w:rPr>
        <w:tab/>
      </w:r>
      <w:r w:rsidR="00AB5BB1" w:rsidRPr="00AB5BB1">
        <w:rPr>
          <w:rFonts w:ascii="Arial" w:hAnsi="Arial" w:cs="Arial"/>
          <w:lang w:val="ru-RU"/>
        </w:rPr>
        <w:t>национальный закон, в соответствии с которым создается НПЗУ</w:t>
      </w:r>
    </w:p>
    <w:p w14:paraId="7FD51D68" w14:textId="77777777" w:rsidR="00795317" w:rsidRPr="00AB5BB1" w:rsidRDefault="00795317" w:rsidP="009C25EA">
      <w:pPr>
        <w:spacing w:after="0" w:line="240" w:lineRule="auto"/>
        <w:ind w:left="2835" w:hanging="2835"/>
        <w:rPr>
          <w:rFonts w:ascii="Arial" w:hAnsi="Arial" w:cs="Arial"/>
          <w:lang w:val="ru-RU"/>
        </w:rPr>
      </w:pPr>
    </w:p>
    <w:p w14:paraId="4243E26B" w14:textId="70EBD297" w:rsidR="000866C8" w:rsidRPr="00196393" w:rsidRDefault="00196393" w:rsidP="009C25EA">
      <w:pPr>
        <w:spacing w:after="0" w:line="240" w:lineRule="auto"/>
        <w:ind w:left="2835" w:hanging="2835"/>
        <w:rPr>
          <w:rFonts w:ascii="Arial" w:hAnsi="Arial" w:cs="Arial"/>
          <w:lang w:val="ru-RU"/>
        </w:rPr>
      </w:pPr>
      <w:r w:rsidRPr="00AB5BB1">
        <w:rPr>
          <w:rFonts w:ascii="Arial" w:hAnsi="Arial" w:cs="Arial"/>
          <w:lang w:val="ru-RU"/>
        </w:rPr>
        <w:t>ГАНПЗУ</w:t>
      </w:r>
      <w:r w:rsidRPr="00196393">
        <w:rPr>
          <w:rFonts w:ascii="Arial" w:hAnsi="Arial" w:cs="Arial"/>
          <w:lang w:val="ru-RU"/>
        </w:rPr>
        <w:t xml:space="preserve"> </w:t>
      </w:r>
      <w:r w:rsidR="000866C8" w:rsidRPr="00196393">
        <w:rPr>
          <w:rFonts w:ascii="Arial" w:hAnsi="Arial" w:cs="Arial"/>
          <w:lang w:val="ru-RU"/>
        </w:rPr>
        <w:tab/>
      </w:r>
      <w:r w:rsidR="00AB5BB1" w:rsidRPr="00AB5BB1">
        <w:rPr>
          <w:rFonts w:ascii="Arial" w:hAnsi="Arial" w:cs="Arial"/>
          <w:lang w:val="ru-RU"/>
        </w:rPr>
        <w:t>Глобальный</w:t>
      </w:r>
      <w:r w:rsidR="00AB5BB1" w:rsidRPr="00196393">
        <w:rPr>
          <w:rFonts w:ascii="Arial" w:hAnsi="Arial" w:cs="Arial"/>
          <w:lang w:val="ru-RU"/>
        </w:rPr>
        <w:t xml:space="preserve"> </w:t>
      </w:r>
      <w:r w:rsidR="00AB5BB1" w:rsidRPr="00AB5BB1">
        <w:rPr>
          <w:rFonts w:ascii="Arial" w:hAnsi="Arial" w:cs="Arial"/>
          <w:lang w:val="ru-RU"/>
        </w:rPr>
        <w:t>альянс</w:t>
      </w:r>
      <w:r w:rsidR="00AB5BB1" w:rsidRPr="00196393">
        <w:rPr>
          <w:rFonts w:ascii="Arial" w:hAnsi="Arial" w:cs="Arial"/>
          <w:lang w:val="ru-RU"/>
        </w:rPr>
        <w:t xml:space="preserve"> </w:t>
      </w:r>
      <w:r w:rsidR="00AB5BB1" w:rsidRPr="00AB5BB1">
        <w:rPr>
          <w:rFonts w:ascii="Arial" w:hAnsi="Arial" w:cs="Arial"/>
          <w:lang w:val="ru-RU"/>
        </w:rPr>
        <w:t>национальных</w:t>
      </w:r>
      <w:r w:rsidR="00AB5BB1" w:rsidRPr="00196393">
        <w:rPr>
          <w:rFonts w:ascii="Arial" w:hAnsi="Arial" w:cs="Arial"/>
          <w:lang w:val="ru-RU"/>
        </w:rPr>
        <w:t xml:space="preserve"> </w:t>
      </w:r>
      <w:r w:rsidR="00AB5BB1" w:rsidRPr="00AB5BB1">
        <w:rPr>
          <w:rFonts w:ascii="Arial" w:hAnsi="Arial" w:cs="Arial"/>
          <w:lang w:val="ru-RU"/>
        </w:rPr>
        <w:t>правозащитных</w:t>
      </w:r>
      <w:r w:rsidR="00AB5BB1" w:rsidRPr="00196393">
        <w:rPr>
          <w:rFonts w:ascii="Arial" w:hAnsi="Arial" w:cs="Arial"/>
          <w:lang w:val="ru-RU"/>
        </w:rPr>
        <w:t xml:space="preserve"> </w:t>
      </w:r>
      <w:r>
        <w:rPr>
          <w:rFonts w:ascii="Arial" w:hAnsi="Arial" w:cs="Arial"/>
          <w:lang w:val="ru-RU"/>
        </w:rPr>
        <w:t>учреждений</w:t>
      </w:r>
    </w:p>
    <w:p w14:paraId="082235E2" w14:textId="77777777" w:rsidR="00795317" w:rsidRPr="00196393" w:rsidRDefault="00795317" w:rsidP="009C25EA">
      <w:pPr>
        <w:spacing w:after="0" w:line="240" w:lineRule="auto"/>
        <w:ind w:left="2835" w:hanging="2835"/>
        <w:rPr>
          <w:rFonts w:ascii="Arial" w:hAnsi="Arial" w:cs="Arial"/>
          <w:lang w:val="ru-RU"/>
        </w:rPr>
      </w:pPr>
    </w:p>
    <w:p w14:paraId="06D8908C" w14:textId="533C1191" w:rsidR="00A112C5" w:rsidRPr="00AB5BB1" w:rsidRDefault="00392682" w:rsidP="009C25EA">
      <w:pPr>
        <w:spacing w:after="0" w:line="240" w:lineRule="auto"/>
        <w:ind w:left="2835" w:hanging="2835"/>
        <w:rPr>
          <w:rFonts w:ascii="Arial" w:hAnsi="Arial" w:cs="Arial"/>
          <w:lang w:val="ru-RU"/>
        </w:rPr>
      </w:pPr>
      <w:r w:rsidRPr="00AB5BB1">
        <w:rPr>
          <w:rFonts w:ascii="Arial" w:hAnsi="Arial" w:cs="Arial"/>
          <w:lang w:val="ru-RU"/>
        </w:rPr>
        <w:t xml:space="preserve">руководитель учреждения </w:t>
      </w:r>
      <w:r>
        <w:rPr>
          <w:rFonts w:ascii="Arial" w:hAnsi="Arial" w:cs="Arial"/>
          <w:lang w:val="ru-RU"/>
        </w:rPr>
        <w:t xml:space="preserve"> </w:t>
      </w:r>
      <w:r w:rsidR="00AB5BB1" w:rsidRPr="00AB5BB1">
        <w:rPr>
          <w:rFonts w:ascii="Arial" w:hAnsi="Arial" w:cs="Arial"/>
          <w:lang w:val="ru-RU"/>
        </w:rPr>
        <w:t>главный</w:t>
      </w:r>
      <w:r>
        <w:rPr>
          <w:rFonts w:ascii="Arial" w:hAnsi="Arial" w:cs="Arial"/>
          <w:lang w:val="ru-RU"/>
        </w:rPr>
        <w:t xml:space="preserve"> </w:t>
      </w:r>
      <w:r w:rsidR="00AB5BB1" w:rsidRPr="00AB5BB1">
        <w:rPr>
          <w:rFonts w:ascii="Arial" w:hAnsi="Arial" w:cs="Arial"/>
          <w:lang w:val="ru-RU"/>
        </w:rPr>
        <w:t xml:space="preserve">уполномоченный НПЗУ, </w:t>
      </w:r>
      <w:r>
        <w:rPr>
          <w:rFonts w:ascii="Arial" w:hAnsi="Arial" w:cs="Arial"/>
          <w:lang w:val="ru-RU"/>
        </w:rPr>
        <w:t>созданно</w:t>
      </w:r>
      <w:r w:rsidR="00026421">
        <w:rPr>
          <w:rFonts w:ascii="Arial" w:hAnsi="Arial" w:cs="Arial"/>
          <w:lang w:val="ru-RU"/>
        </w:rPr>
        <w:t>го</w:t>
      </w:r>
      <w:r w:rsidR="00AB5BB1" w:rsidRPr="00AB5BB1">
        <w:rPr>
          <w:rFonts w:ascii="Arial" w:hAnsi="Arial" w:cs="Arial"/>
          <w:lang w:val="ru-RU"/>
        </w:rPr>
        <w:t xml:space="preserve"> по модели комиссии, или омбудсмен НПЗУ, </w:t>
      </w:r>
      <w:r>
        <w:rPr>
          <w:rFonts w:ascii="Arial" w:hAnsi="Arial" w:cs="Arial"/>
          <w:lang w:val="ru-RU"/>
        </w:rPr>
        <w:t>созданно</w:t>
      </w:r>
      <w:r w:rsidR="00026421">
        <w:rPr>
          <w:rFonts w:ascii="Arial" w:hAnsi="Arial" w:cs="Arial"/>
          <w:lang w:val="ru-RU"/>
        </w:rPr>
        <w:t>го</w:t>
      </w:r>
      <w:r>
        <w:rPr>
          <w:rFonts w:ascii="Arial" w:hAnsi="Arial" w:cs="Arial"/>
          <w:lang w:val="ru-RU"/>
        </w:rPr>
        <w:t xml:space="preserve"> </w:t>
      </w:r>
      <w:r w:rsidR="00AB5BB1" w:rsidRPr="00AB5BB1">
        <w:rPr>
          <w:rFonts w:ascii="Arial" w:hAnsi="Arial" w:cs="Arial"/>
          <w:lang w:val="ru-RU"/>
        </w:rPr>
        <w:t>по модели омбудсмена</w:t>
      </w:r>
    </w:p>
    <w:p w14:paraId="15B550BD" w14:textId="77777777" w:rsidR="00795317" w:rsidRPr="00AB5BB1" w:rsidRDefault="00795317" w:rsidP="009C25EA">
      <w:pPr>
        <w:spacing w:after="0" w:line="240" w:lineRule="auto"/>
        <w:ind w:left="2835" w:hanging="2835"/>
        <w:rPr>
          <w:rFonts w:ascii="Arial" w:hAnsi="Arial" w:cs="Arial"/>
          <w:lang w:val="ru-RU"/>
        </w:rPr>
      </w:pPr>
    </w:p>
    <w:p w14:paraId="19AA55D2" w14:textId="382894BC" w:rsidR="00BF6AD2" w:rsidRPr="00AB5BB1" w:rsidRDefault="00A3270F" w:rsidP="009C25EA">
      <w:pPr>
        <w:spacing w:after="0" w:line="240" w:lineRule="auto"/>
        <w:ind w:left="2835" w:hanging="2835"/>
        <w:rPr>
          <w:rFonts w:ascii="Arial" w:hAnsi="Arial" w:cs="Arial"/>
          <w:lang w:val="ru-RU"/>
        </w:rPr>
      </w:pPr>
      <w:r w:rsidRPr="00AB5BB1">
        <w:rPr>
          <w:rFonts w:ascii="Arial" w:hAnsi="Arial" w:cs="Arial"/>
          <w:lang w:val="ru-RU"/>
        </w:rPr>
        <w:t>НПЗУ</w:t>
      </w:r>
      <w:r w:rsidRPr="00A3270F">
        <w:rPr>
          <w:rFonts w:ascii="Arial" w:hAnsi="Arial" w:cs="Arial"/>
          <w:lang w:val="ru-RU"/>
        </w:rPr>
        <w:t xml:space="preserve"> </w:t>
      </w:r>
      <w:r w:rsidR="00230C95" w:rsidRPr="00AB5BB1">
        <w:rPr>
          <w:rFonts w:ascii="Arial" w:hAnsi="Arial" w:cs="Arial"/>
          <w:lang w:val="ru-RU"/>
        </w:rPr>
        <w:tab/>
      </w:r>
      <w:r w:rsidR="00AB5BB1" w:rsidRPr="00AB5BB1">
        <w:rPr>
          <w:rFonts w:ascii="Arial" w:hAnsi="Arial" w:cs="Arial"/>
          <w:lang w:val="ru-RU"/>
        </w:rPr>
        <w:t>национальное правозащитное учреждение(я)</w:t>
      </w:r>
    </w:p>
    <w:p w14:paraId="29FDCF39" w14:textId="77777777" w:rsidR="00795317" w:rsidRPr="00AB5BB1" w:rsidRDefault="00795317" w:rsidP="009C25EA">
      <w:pPr>
        <w:spacing w:after="0" w:line="240" w:lineRule="auto"/>
        <w:ind w:left="2835" w:hanging="2835"/>
        <w:rPr>
          <w:rFonts w:ascii="Arial" w:hAnsi="Arial" w:cs="Arial"/>
          <w:lang w:val="ru-RU"/>
        </w:rPr>
      </w:pPr>
    </w:p>
    <w:p w14:paraId="287D27AA" w14:textId="097F77CF" w:rsidR="00BF6AD2" w:rsidRPr="00AB5BB1" w:rsidRDefault="00A3270F" w:rsidP="009C25EA">
      <w:pPr>
        <w:spacing w:after="0" w:line="240" w:lineRule="auto"/>
        <w:ind w:left="2835" w:hanging="2835"/>
        <w:rPr>
          <w:rFonts w:ascii="Arial" w:hAnsi="Arial" w:cs="Arial"/>
          <w:lang w:val="ru-RU"/>
        </w:rPr>
      </w:pPr>
      <w:r w:rsidRPr="00AB5BB1">
        <w:rPr>
          <w:rFonts w:ascii="Arial" w:hAnsi="Arial" w:cs="Arial"/>
          <w:lang w:val="ru-RU"/>
        </w:rPr>
        <w:t xml:space="preserve">Руководители НПЗУ </w:t>
      </w:r>
      <w:r>
        <w:rPr>
          <w:rFonts w:ascii="Arial" w:hAnsi="Arial" w:cs="Arial"/>
          <w:lang w:val="ru-RU"/>
        </w:rPr>
        <w:tab/>
      </w:r>
      <w:r w:rsidR="00AB5BB1" w:rsidRPr="00AB5BB1">
        <w:rPr>
          <w:rFonts w:ascii="Arial" w:hAnsi="Arial" w:cs="Arial"/>
          <w:lang w:val="ru-RU"/>
        </w:rPr>
        <w:t>главный</w:t>
      </w:r>
      <w:r>
        <w:rPr>
          <w:rFonts w:ascii="Arial" w:hAnsi="Arial" w:cs="Arial"/>
          <w:lang w:val="ru-RU"/>
        </w:rPr>
        <w:t xml:space="preserve"> </w:t>
      </w:r>
      <w:r w:rsidR="00AB5BB1" w:rsidRPr="00AB5BB1">
        <w:rPr>
          <w:rFonts w:ascii="Arial" w:hAnsi="Arial" w:cs="Arial"/>
          <w:lang w:val="ru-RU"/>
        </w:rPr>
        <w:t>уполномоченный и уполномоченные НПЗУ по модели комиссии или омбудсмен и заместители омбудсмена, если таковые имеются, в НПЗУ по модели омбудсмена, а также старший исполнительный сотрудник и другие старшие сотрудники</w:t>
      </w:r>
    </w:p>
    <w:p w14:paraId="650495C0" w14:textId="77777777" w:rsidR="0060062F" w:rsidRPr="00AB5BB1" w:rsidRDefault="0060062F" w:rsidP="009C25EA">
      <w:pPr>
        <w:spacing w:after="0" w:line="240" w:lineRule="auto"/>
        <w:ind w:left="2835" w:hanging="2835"/>
        <w:rPr>
          <w:rFonts w:ascii="Arial" w:hAnsi="Arial" w:cs="Arial"/>
          <w:lang w:val="ru-RU"/>
        </w:rPr>
      </w:pPr>
    </w:p>
    <w:p w14:paraId="1C75E45C" w14:textId="0A6DE495" w:rsidR="00BF6AD2" w:rsidRPr="00EA7250" w:rsidRDefault="00F07BB6" w:rsidP="009C25EA">
      <w:pPr>
        <w:spacing w:after="0" w:line="240" w:lineRule="auto"/>
        <w:ind w:left="2835" w:hanging="2835"/>
        <w:rPr>
          <w:rFonts w:ascii="Arial" w:hAnsi="Arial" w:cs="Arial"/>
          <w:lang w:val="ru-RU"/>
        </w:rPr>
      </w:pPr>
      <w:r w:rsidRPr="00EA7250">
        <w:rPr>
          <w:rFonts w:ascii="Arial" w:hAnsi="Arial" w:cs="Arial"/>
          <w:lang w:val="ru-RU"/>
        </w:rPr>
        <w:t>омбудсмен</w:t>
      </w:r>
      <w:r w:rsidR="00230C95" w:rsidRPr="00EA7250">
        <w:rPr>
          <w:rFonts w:ascii="Arial" w:hAnsi="Arial" w:cs="Arial"/>
          <w:lang w:val="ru-RU"/>
        </w:rPr>
        <w:tab/>
      </w:r>
      <w:r w:rsidR="00EA7250" w:rsidRPr="00EA7250">
        <w:rPr>
          <w:rFonts w:ascii="Arial" w:hAnsi="Arial" w:cs="Arial"/>
          <w:lang w:val="ru-RU"/>
        </w:rPr>
        <w:t xml:space="preserve">самая высокая должность в НПЗУ по модели омбудсмена; его официальное название может быть омбудсмен, уполномоченный, омбудс, проведор, защитник или </w:t>
      </w:r>
      <w:r w:rsidR="00663B3B">
        <w:rPr>
          <w:rFonts w:ascii="Arial" w:hAnsi="Arial" w:cs="Arial"/>
          <w:lang w:val="ru-RU"/>
        </w:rPr>
        <w:t>публичный</w:t>
      </w:r>
      <w:r w:rsidR="00EA7250" w:rsidRPr="00EA7250">
        <w:rPr>
          <w:rFonts w:ascii="Arial" w:hAnsi="Arial" w:cs="Arial"/>
          <w:lang w:val="ru-RU"/>
        </w:rPr>
        <w:t xml:space="preserve"> защитник; в данном руководстве термин </w:t>
      </w:r>
      <w:r w:rsidR="00A3270F">
        <w:rPr>
          <w:rFonts w:ascii="Arial" w:hAnsi="Arial" w:cs="Arial"/>
          <w:lang w:val="ru-RU"/>
        </w:rPr>
        <w:t>«</w:t>
      </w:r>
      <w:r w:rsidR="00EA7250" w:rsidRPr="00EA7250">
        <w:rPr>
          <w:rFonts w:ascii="Arial" w:hAnsi="Arial" w:cs="Arial"/>
          <w:lang w:val="ru-RU"/>
        </w:rPr>
        <w:t>омбудсмен</w:t>
      </w:r>
      <w:r w:rsidR="00A3270F">
        <w:rPr>
          <w:rFonts w:ascii="Arial" w:hAnsi="Arial" w:cs="Arial"/>
          <w:lang w:val="ru-RU"/>
        </w:rPr>
        <w:t>»</w:t>
      </w:r>
      <w:r w:rsidR="00EA7250" w:rsidRPr="00EA7250">
        <w:rPr>
          <w:rFonts w:ascii="Arial" w:hAnsi="Arial" w:cs="Arial"/>
          <w:lang w:val="ru-RU"/>
        </w:rPr>
        <w:t xml:space="preserve"> используется в качестве обще</w:t>
      </w:r>
      <w:r w:rsidR="00A3270F">
        <w:rPr>
          <w:rFonts w:ascii="Arial" w:hAnsi="Arial" w:cs="Arial"/>
          <w:lang w:val="ru-RU"/>
        </w:rPr>
        <w:t>принятого</w:t>
      </w:r>
      <w:r w:rsidR="00EA7250" w:rsidRPr="00EA7250">
        <w:rPr>
          <w:rFonts w:ascii="Arial" w:hAnsi="Arial" w:cs="Arial"/>
          <w:lang w:val="ru-RU"/>
        </w:rPr>
        <w:t xml:space="preserve"> термина</w:t>
      </w:r>
    </w:p>
    <w:p w14:paraId="6A3118E7" w14:textId="77777777" w:rsidR="00A230B3" w:rsidRDefault="00A230B3" w:rsidP="009C25EA">
      <w:pPr>
        <w:spacing w:after="0" w:line="240" w:lineRule="auto"/>
        <w:ind w:left="2835" w:hanging="2835"/>
        <w:rPr>
          <w:rFonts w:ascii="Arial" w:hAnsi="Arial" w:cs="Arial"/>
          <w:lang w:val="ru-RU"/>
        </w:rPr>
      </w:pPr>
    </w:p>
    <w:p w14:paraId="22641AB8" w14:textId="77777777" w:rsidR="00A956F0" w:rsidRDefault="00A956F0" w:rsidP="009C25EA">
      <w:pPr>
        <w:spacing w:after="0" w:line="240" w:lineRule="auto"/>
        <w:ind w:left="2835" w:hanging="2835"/>
        <w:rPr>
          <w:rFonts w:ascii="Arial" w:hAnsi="Arial" w:cs="Arial"/>
          <w:lang w:val="ru-RU"/>
        </w:rPr>
      </w:pPr>
    </w:p>
    <w:p w14:paraId="7561C415" w14:textId="77777777" w:rsidR="00A956F0" w:rsidRPr="00EA7250" w:rsidRDefault="00A956F0" w:rsidP="009C25EA">
      <w:pPr>
        <w:spacing w:after="0" w:line="240" w:lineRule="auto"/>
        <w:ind w:left="2835" w:hanging="2835"/>
        <w:rPr>
          <w:rFonts w:ascii="Arial" w:hAnsi="Arial" w:cs="Arial"/>
          <w:lang w:val="ru-RU"/>
        </w:rPr>
      </w:pPr>
    </w:p>
    <w:p w14:paraId="58263423" w14:textId="059FDEB0" w:rsidR="00A3270F" w:rsidRDefault="00A3270F" w:rsidP="009C25EA">
      <w:pPr>
        <w:spacing w:after="0" w:line="240" w:lineRule="auto"/>
        <w:ind w:left="2835" w:hanging="2835"/>
        <w:rPr>
          <w:rFonts w:ascii="Arial" w:hAnsi="Arial" w:cs="Arial"/>
          <w:lang w:val="ru-RU"/>
        </w:rPr>
      </w:pPr>
      <w:r w:rsidRPr="00115ACC">
        <w:rPr>
          <w:rFonts w:ascii="Arial" w:hAnsi="Arial" w:cs="Arial"/>
          <w:lang w:val="ru-RU"/>
        </w:rPr>
        <w:lastRenderedPageBreak/>
        <w:t xml:space="preserve">НПЗУ </w:t>
      </w:r>
      <w:r>
        <w:rPr>
          <w:rFonts w:ascii="Arial" w:hAnsi="Arial" w:cs="Arial"/>
          <w:lang w:val="ru-RU"/>
        </w:rPr>
        <w:tab/>
      </w:r>
      <w:r w:rsidRPr="00115ACC">
        <w:rPr>
          <w:rFonts w:ascii="Arial" w:hAnsi="Arial" w:cs="Arial"/>
          <w:lang w:val="ru-RU"/>
        </w:rPr>
        <w:t>представлено одним членом, работающим на полную</w:t>
      </w:r>
    </w:p>
    <w:p w14:paraId="6F50369F" w14:textId="48C6A6B8" w:rsidR="00732143" w:rsidRPr="00115ACC" w:rsidRDefault="00A3270F" w:rsidP="009C25EA">
      <w:pPr>
        <w:spacing w:after="0" w:line="240" w:lineRule="auto"/>
        <w:ind w:left="2835" w:hanging="2835"/>
        <w:rPr>
          <w:rFonts w:ascii="Arial" w:hAnsi="Arial" w:cs="Arial"/>
          <w:lang w:val="ru-RU"/>
        </w:rPr>
      </w:pPr>
      <w:r w:rsidRPr="00115ACC">
        <w:rPr>
          <w:rFonts w:ascii="Arial" w:hAnsi="Arial" w:cs="Arial"/>
          <w:lang w:val="ru-RU"/>
        </w:rPr>
        <w:t>по модели омбудсмена</w:t>
      </w:r>
      <w:r>
        <w:rPr>
          <w:rFonts w:ascii="Arial" w:hAnsi="Arial" w:cs="Arial"/>
          <w:lang w:val="ru-RU"/>
        </w:rPr>
        <w:tab/>
      </w:r>
      <w:r w:rsidR="00115ACC" w:rsidRPr="00115ACC">
        <w:rPr>
          <w:rFonts w:ascii="Arial" w:hAnsi="Arial" w:cs="Arial"/>
          <w:lang w:val="ru-RU"/>
        </w:rPr>
        <w:t>ставку при поддержке значительного числа сотрудников и</w:t>
      </w:r>
      <w:r w:rsidR="00A956F0">
        <w:rPr>
          <w:rFonts w:ascii="Arial" w:hAnsi="Arial" w:cs="Arial"/>
          <w:lang w:val="ru-RU"/>
        </w:rPr>
        <w:t>,</w:t>
      </w:r>
      <w:r w:rsidR="00115ACC" w:rsidRPr="00115ACC">
        <w:rPr>
          <w:rFonts w:ascii="Arial" w:hAnsi="Arial" w:cs="Arial"/>
          <w:lang w:val="ru-RU"/>
        </w:rPr>
        <w:t xml:space="preserve"> главным образом</w:t>
      </w:r>
      <w:r w:rsidR="00A956F0">
        <w:rPr>
          <w:rFonts w:ascii="Arial" w:hAnsi="Arial" w:cs="Arial"/>
          <w:lang w:val="ru-RU"/>
        </w:rPr>
        <w:t>,</w:t>
      </w:r>
      <w:r w:rsidR="00115ACC" w:rsidRPr="00115ACC">
        <w:rPr>
          <w:rFonts w:ascii="Arial" w:hAnsi="Arial" w:cs="Arial"/>
          <w:lang w:val="ru-RU"/>
        </w:rPr>
        <w:t xml:space="preserve"> осуществляющим расследование жалоб или ситуаций, связанных с нарушением прав человека</w:t>
      </w:r>
    </w:p>
    <w:p w14:paraId="121BCBB3" w14:textId="77777777" w:rsidR="00A230B3" w:rsidRPr="00115ACC" w:rsidRDefault="00A230B3" w:rsidP="009C25EA">
      <w:pPr>
        <w:spacing w:after="0" w:line="240" w:lineRule="auto"/>
        <w:ind w:left="2835" w:hanging="2835"/>
        <w:rPr>
          <w:rFonts w:ascii="Arial" w:hAnsi="Arial" w:cs="Arial"/>
          <w:lang w:val="ru-RU"/>
        </w:rPr>
      </w:pPr>
    </w:p>
    <w:p w14:paraId="797A398E" w14:textId="7538363A" w:rsidR="00A956F0" w:rsidRDefault="00A956F0" w:rsidP="00A956F0">
      <w:pPr>
        <w:spacing w:after="0" w:line="240" w:lineRule="auto"/>
        <w:ind w:left="2835" w:hanging="2835"/>
        <w:rPr>
          <w:rFonts w:ascii="Arial" w:hAnsi="Arial" w:cs="Arial"/>
          <w:lang w:val="ru-RU"/>
        </w:rPr>
      </w:pPr>
      <w:r w:rsidRPr="00A956F0">
        <w:rPr>
          <w:rFonts w:ascii="Arial" w:hAnsi="Arial" w:cs="Arial"/>
          <w:lang w:val="ru-RU"/>
        </w:rPr>
        <w:t>Парижские принципы</w:t>
      </w:r>
      <w:r w:rsidR="00230C95" w:rsidRPr="00A956F0">
        <w:rPr>
          <w:rFonts w:ascii="Arial" w:hAnsi="Arial" w:cs="Arial"/>
          <w:lang w:val="ru-RU"/>
        </w:rPr>
        <w:tab/>
      </w:r>
      <w:r w:rsidR="00115ACC" w:rsidRPr="00A956F0">
        <w:rPr>
          <w:rFonts w:ascii="Arial" w:hAnsi="Arial" w:cs="Arial"/>
          <w:lang w:val="ru-RU"/>
        </w:rPr>
        <w:t>Принципы, касающиеся статуса национальных учреждений, закрепленные в резолюции 1992/54 Комиссии ООН по правам человека и резолюции 48/134 Генеральной Ассамблеи ООН</w:t>
      </w:r>
      <w:r>
        <w:rPr>
          <w:rFonts w:ascii="Arial" w:hAnsi="Arial" w:cs="Arial"/>
          <w:lang w:val="ru-RU"/>
        </w:rPr>
        <w:t xml:space="preserve"> </w:t>
      </w:r>
    </w:p>
    <w:p w14:paraId="0885587E" w14:textId="77777777" w:rsidR="00A956F0" w:rsidRPr="00F07BB6" w:rsidRDefault="00A956F0" w:rsidP="00A956F0">
      <w:pPr>
        <w:spacing w:after="0" w:line="240" w:lineRule="auto"/>
        <w:ind w:left="2835" w:hanging="2835"/>
        <w:rPr>
          <w:rFonts w:ascii="Arial" w:hAnsi="Arial" w:cs="Arial"/>
          <w:lang w:val="ru-RU"/>
        </w:rPr>
      </w:pPr>
    </w:p>
    <w:p w14:paraId="26BF1273" w14:textId="09B50B75" w:rsidR="000866C8" w:rsidRPr="00F07BB6" w:rsidRDefault="00A956F0" w:rsidP="009C25EA">
      <w:pPr>
        <w:spacing w:after="0" w:line="240" w:lineRule="auto"/>
        <w:ind w:left="2835" w:hanging="2835"/>
        <w:rPr>
          <w:rFonts w:ascii="Arial" w:hAnsi="Arial" w:cs="Arial"/>
          <w:lang w:val="ru-RU"/>
        </w:rPr>
      </w:pPr>
      <w:r>
        <w:rPr>
          <w:rFonts w:ascii="Arial" w:hAnsi="Arial" w:cs="Arial"/>
          <w:lang w:val="ru-RU"/>
        </w:rPr>
        <w:t>ПКА</w:t>
      </w:r>
      <w:r w:rsidR="000866C8" w:rsidRPr="00F07BB6">
        <w:rPr>
          <w:rFonts w:ascii="Arial" w:hAnsi="Arial" w:cs="Arial"/>
          <w:lang w:val="ru-RU"/>
        </w:rPr>
        <w:tab/>
      </w:r>
      <w:r w:rsidR="00115ACC" w:rsidRPr="00F07BB6">
        <w:rPr>
          <w:rFonts w:ascii="Arial" w:hAnsi="Arial" w:cs="Arial"/>
          <w:lang w:val="ru-RU"/>
        </w:rPr>
        <w:t xml:space="preserve">Подкомитет ГАНПЗУ по аккредитации </w:t>
      </w:r>
    </w:p>
    <w:p w14:paraId="53381493" w14:textId="77777777" w:rsidR="00A230B3" w:rsidRPr="00F07BB6" w:rsidRDefault="00A230B3" w:rsidP="009C25EA">
      <w:pPr>
        <w:spacing w:after="0" w:line="240" w:lineRule="auto"/>
        <w:ind w:left="2835" w:hanging="2835"/>
        <w:rPr>
          <w:rFonts w:ascii="Arial" w:hAnsi="Arial" w:cs="Arial"/>
          <w:lang w:val="ru-RU"/>
        </w:rPr>
      </w:pPr>
    </w:p>
    <w:p w14:paraId="451B80DD" w14:textId="3B15DDEF" w:rsidR="00A112C5" w:rsidRPr="00115ACC" w:rsidRDefault="00EC7580" w:rsidP="009C25EA">
      <w:pPr>
        <w:spacing w:after="0" w:line="240" w:lineRule="auto"/>
        <w:ind w:left="2835" w:hanging="2835"/>
        <w:rPr>
          <w:rFonts w:ascii="Arial" w:hAnsi="Arial" w:cs="Arial"/>
          <w:lang w:val="ru-RU"/>
        </w:rPr>
      </w:pPr>
      <w:r>
        <w:rPr>
          <w:rFonts w:ascii="Arial" w:hAnsi="Arial" w:cs="Arial"/>
          <w:lang w:val="ru-RU"/>
        </w:rPr>
        <w:t>СИС</w:t>
      </w:r>
      <w:r w:rsidR="001D4CC4" w:rsidRPr="00115ACC">
        <w:rPr>
          <w:rFonts w:ascii="Arial" w:hAnsi="Arial" w:cs="Arial"/>
          <w:lang w:val="ru-RU"/>
        </w:rPr>
        <w:tab/>
      </w:r>
      <w:r w:rsidR="00115ACC" w:rsidRPr="00115ACC">
        <w:rPr>
          <w:rFonts w:ascii="Arial" w:hAnsi="Arial" w:cs="Arial"/>
          <w:lang w:val="ru-RU"/>
        </w:rPr>
        <w:t xml:space="preserve">Старший исполнительный </w:t>
      </w:r>
      <w:r w:rsidR="00115ACC">
        <w:rPr>
          <w:rFonts w:ascii="Arial" w:hAnsi="Arial" w:cs="Arial"/>
          <w:lang w:val="ru-RU"/>
        </w:rPr>
        <w:t xml:space="preserve">сотрудник </w:t>
      </w:r>
    </w:p>
    <w:p w14:paraId="5049724B" w14:textId="77777777" w:rsidR="00A230B3" w:rsidRPr="00115ACC" w:rsidRDefault="00A230B3" w:rsidP="009C25EA">
      <w:pPr>
        <w:spacing w:after="0" w:line="240" w:lineRule="auto"/>
        <w:ind w:left="2835" w:hanging="2835"/>
        <w:rPr>
          <w:rFonts w:ascii="Arial" w:hAnsi="Arial" w:cs="Arial"/>
          <w:lang w:val="ru-RU"/>
        </w:rPr>
      </w:pPr>
    </w:p>
    <w:p w14:paraId="06136A6C" w14:textId="10C9D8DD" w:rsidR="00A956F0" w:rsidRDefault="00A956F0" w:rsidP="009C25EA">
      <w:pPr>
        <w:spacing w:after="0" w:line="240" w:lineRule="auto"/>
        <w:ind w:left="2835" w:hanging="2835"/>
        <w:rPr>
          <w:rFonts w:ascii="Arial" w:hAnsi="Arial" w:cs="Arial"/>
          <w:lang w:val="ru-RU"/>
        </w:rPr>
      </w:pPr>
      <w:r w:rsidRPr="00115ACC">
        <w:rPr>
          <w:rFonts w:ascii="Arial" w:hAnsi="Arial" w:cs="Arial"/>
          <w:lang w:val="ru-RU"/>
        </w:rPr>
        <w:t>старший исполнительный</w:t>
      </w:r>
      <w:r w:rsidRPr="00A956F0">
        <w:rPr>
          <w:rFonts w:ascii="Arial" w:hAnsi="Arial" w:cs="Arial"/>
          <w:lang w:val="ru-RU"/>
        </w:rPr>
        <w:t xml:space="preserve"> </w:t>
      </w:r>
      <w:r>
        <w:rPr>
          <w:rFonts w:ascii="Arial" w:hAnsi="Arial" w:cs="Arial"/>
          <w:lang w:val="ru-RU"/>
        </w:rPr>
        <w:t xml:space="preserve">  </w:t>
      </w:r>
      <w:r w:rsidRPr="00115ACC">
        <w:rPr>
          <w:rFonts w:ascii="Arial" w:hAnsi="Arial" w:cs="Arial"/>
          <w:lang w:val="ru-RU"/>
        </w:rPr>
        <w:t>самая высокая должность в НПЗУ, часто именуемая</w:t>
      </w:r>
    </w:p>
    <w:p w14:paraId="3CB39CE4" w14:textId="66ED7C62" w:rsidR="00534154" w:rsidRPr="00F07BB6" w:rsidRDefault="00A956F0" w:rsidP="009C25EA">
      <w:pPr>
        <w:spacing w:after="0" w:line="240" w:lineRule="auto"/>
        <w:ind w:left="2835" w:hanging="2835"/>
        <w:rPr>
          <w:rFonts w:ascii="Arial" w:hAnsi="Arial" w:cs="Arial"/>
          <w:lang w:val="ru-RU"/>
        </w:rPr>
      </w:pPr>
      <w:r w:rsidRPr="00115ACC">
        <w:rPr>
          <w:rFonts w:ascii="Arial" w:hAnsi="Arial" w:cs="Arial"/>
          <w:lang w:val="ru-RU"/>
        </w:rPr>
        <w:t xml:space="preserve"> сотрудник</w:t>
      </w:r>
      <w:r w:rsidRPr="00F07BB6">
        <w:rPr>
          <w:rFonts w:ascii="Arial" w:hAnsi="Arial" w:cs="Arial"/>
          <w:lang w:val="ru-RU"/>
        </w:rPr>
        <w:t xml:space="preserve"> </w:t>
      </w:r>
      <w:r w:rsidR="00A112C5" w:rsidRPr="00F07BB6">
        <w:rPr>
          <w:rFonts w:ascii="Arial" w:hAnsi="Arial" w:cs="Arial"/>
          <w:lang w:val="ru-RU"/>
        </w:rPr>
        <w:t xml:space="preserve"> </w:t>
      </w:r>
      <w:r w:rsidR="001D4CC4" w:rsidRPr="00F07BB6">
        <w:rPr>
          <w:rFonts w:ascii="Arial" w:hAnsi="Arial" w:cs="Arial"/>
          <w:lang w:val="ru-RU"/>
        </w:rPr>
        <w:tab/>
      </w:r>
      <w:r w:rsidR="00115ACC" w:rsidRPr="00115ACC">
        <w:rPr>
          <w:rFonts w:ascii="Arial" w:hAnsi="Arial" w:cs="Arial"/>
          <w:lang w:val="ru-RU"/>
        </w:rPr>
        <w:t>исполнительны</w:t>
      </w:r>
      <w:r w:rsidR="00EE22A6">
        <w:rPr>
          <w:rFonts w:ascii="Arial" w:hAnsi="Arial" w:cs="Arial"/>
          <w:lang w:val="ru-RU"/>
        </w:rPr>
        <w:t>й</w:t>
      </w:r>
      <w:r w:rsidR="00115ACC" w:rsidRPr="00F07BB6">
        <w:rPr>
          <w:rFonts w:ascii="Arial" w:hAnsi="Arial" w:cs="Arial"/>
          <w:lang w:val="ru-RU"/>
        </w:rPr>
        <w:t xml:space="preserve"> </w:t>
      </w:r>
      <w:r w:rsidR="00115ACC" w:rsidRPr="00115ACC">
        <w:rPr>
          <w:rFonts w:ascii="Arial" w:hAnsi="Arial" w:cs="Arial"/>
          <w:lang w:val="ru-RU"/>
        </w:rPr>
        <w:t>директор</w:t>
      </w:r>
      <w:r w:rsidR="00115ACC" w:rsidRPr="00F07BB6">
        <w:rPr>
          <w:rFonts w:ascii="Arial" w:hAnsi="Arial" w:cs="Arial"/>
          <w:lang w:val="ru-RU"/>
        </w:rPr>
        <w:t xml:space="preserve">, </w:t>
      </w:r>
      <w:r w:rsidR="00115ACC" w:rsidRPr="00115ACC">
        <w:rPr>
          <w:rFonts w:ascii="Arial" w:hAnsi="Arial" w:cs="Arial"/>
          <w:lang w:val="ru-RU"/>
        </w:rPr>
        <w:t>г</w:t>
      </w:r>
      <w:r w:rsidR="00EC7580">
        <w:rPr>
          <w:rFonts w:ascii="Arial" w:hAnsi="Arial" w:cs="Arial"/>
          <w:lang w:val="ru-RU"/>
        </w:rPr>
        <w:t>лавный управляющий</w:t>
      </w:r>
      <w:r w:rsidR="00115ACC" w:rsidRPr="00F07BB6">
        <w:rPr>
          <w:rFonts w:ascii="Arial" w:hAnsi="Arial" w:cs="Arial"/>
          <w:lang w:val="ru-RU"/>
        </w:rPr>
        <w:t xml:space="preserve">, </w:t>
      </w:r>
      <w:r w:rsidR="00115ACC" w:rsidRPr="00115ACC">
        <w:rPr>
          <w:rFonts w:ascii="Arial" w:hAnsi="Arial" w:cs="Arial"/>
          <w:lang w:val="ru-RU"/>
        </w:rPr>
        <w:t>генеральны</w:t>
      </w:r>
      <w:r w:rsidR="00EE22A6">
        <w:rPr>
          <w:rFonts w:ascii="Arial" w:hAnsi="Arial" w:cs="Arial"/>
          <w:lang w:val="ru-RU"/>
        </w:rPr>
        <w:t>й</w:t>
      </w:r>
      <w:r w:rsidR="00115ACC" w:rsidRPr="00F07BB6">
        <w:rPr>
          <w:rFonts w:ascii="Arial" w:hAnsi="Arial" w:cs="Arial"/>
          <w:lang w:val="ru-RU"/>
        </w:rPr>
        <w:t xml:space="preserve"> </w:t>
      </w:r>
      <w:r w:rsidR="00115ACC" w:rsidRPr="00115ACC">
        <w:rPr>
          <w:rFonts w:ascii="Arial" w:hAnsi="Arial" w:cs="Arial"/>
          <w:lang w:val="ru-RU"/>
        </w:rPr>
        <w:t>секретар</w:t>
      </w:r>
      <w:r w:rsidR="00EE22A6">
        <w:rPr>
          <w:rFonts w:ascii="Arial" w:hAnsi="Arial" w:cs="Arial"/>
          <w:lang w:val="ru-RU"/>
        </w:rPr>
        <w:t>ь</w:t>
      </w:r>
      <w:r w:rsidR="00115ACC" w:rsidRPr="00F07BB6">
        <w:rPr>
          <w:rFonts w:ascii="Arial" w:hAnsi="Arial" w:cs="Arial"/>
          <w:lang w:val="ru-RU"/>
        </w:rPr>
        <w:t xml:space="preserve"> </w:t>
      </w:r>
      <w:r w:rsidR="00115ACC" w:rsidRPr="00115ACC">
        <w:rPr>
          <w:rFonts w:ascii="Arial" w:hAnsi="Arial" w:cs="Arial"/>
          <w:lang w:val="ru-RU"/>
        </w:rPr>
        <w:t>или</w:t>
      </w:r>
      <w:r w:rsidR="00115ACC" w:rsidRPr="00F07BB6">
        <w:rPr>
          <w:rFonts w:ascii="Arial" w:hAnsi="Arial" w:cs="Arial"/>
          <w:lang w:val="ru-RU"/>
        </w:rPr>
        <w:t xml:space="preserve"> </w:t>
      </w:r>
      <w:r w:rsidR="00115ACC" w:rsidRPr="00115ACC">
        <w:rPr>
          <w:rFonts w:ascii="Arial" w:hAnsi="Arial" w:cs="Arial"/>
          <w:lang w:val="ru-RU"/>
        </w:rPr>
        <w:t>секретар</w:t>
      </w:r>
      <w:r w:rsidR="00EE22A6">
        <w:rPr>
          <w:rFonts w:ascii="Arial" w:hAnsi="Arial" w:cs="Arial"/>
          <w:lang w:val="ru-RU"/>
        </w:rPr>
        <w:t>ь</w:t>
      </w:r>
    </w:p>
    <w:p w14:paraId="5AC38FFC" w14:textId="77777777" w:rsidR="00A230B3" w:rsidRPr="00F07BB6" w:rsidRDefault="00A230B3" w:rsidP="009C25EA">
      <w:pPr>
        <w:spacing w:after="0" w:line="240" w:lineRule="auto"/>
        <w:ind w:left="2835" w:hanging="2835"/>
        <w:rPr>
          <w:rFonts w:ascii="Arial" w:hAnsi="Arial" w:cs="Arial"/>
          <w:lang w:val="ru-RU"/>
        </w:rPr>
      </w:pPr>
    </w:p>
    <w:p w14:paraId="60301854" w14:textId="613B80AC" w:rsidR="00A112C5" w:rsidRPr="00115ACC" w:rsidRDefault="00E07186" w:rsidP="009C25EA">
      <w:pPr>
        <w:spacing w:after="0" w:line="240" w:lineRule="auto"/>
        <w:ind w:left="2835" w:hanging="2835"/>
        <w:rPr>
          <w:rFonts w:ascii="Arial" w:hAnsi="Arial" w:cs="Arial"/>
          <w:lang w:val="ru-RU"/>
        </w:rPr>
      </w:pPr>
      <w:r w:rsidRPr="00115ACC">
        <w:rPr>
          <w:rFonts w:ascii="Arial" w:hAnsi="Arial" w:cs="Arial"/>
          <w:lang w:val="ru-RU"/>
        </w:rPr>
        <w:t>старшие сотрудники</w:t>
      </w:r>
      <w:r w:rsidR="001D4CC4" w:rsidRPr="00115ACC">
        <w:rPr>
          <w:rFonts w:ascii="Arial" w:hAnsi="Arial" w:cs="Arial"/>
          <w:lang w:val="ru-RU"/>
        </w:rPr>
        <w:tab/>
      </w:r>
      <w:r w:rsidR="00115ACC" w:rsidRPr="00115ACC">
        <w:rPr>
          <w:rFonts w:ascii="Arial" w:hAnsi="Arial" w:cs="Arial"/>
          <w:lang w:val="ru-RU"/>
        </w:rPr>
        <w:t>директора или руководители штатных подразделений</w:t>
      </w:r>
    </w:p>
    <w:p w14:paraId="580453F1" w14:textId="77777777" w:rsidR="00A230B3" w:rsidRPr="00115ACC" w:rsidRDefault="00A230B3" w:rsidP="009C25EA">
      <w:pPr>
        <w:spacing w:after="0" w:line="240" w:lineRule="auto"/>
        <w:ind w:left="2835" w:hanging="2835"/>
        <w:rPr>
          <w:rFonts w:ascii="Arial" w:hAnsi="Arial" w:cs="Arial"/>
          <w:lang w:val="ru-RU"/>
        </w:rPr>
      </w:pPr>
    </w:p>
    <w:p w14:paraId="53DE2A28" w14:textId="0A647A77" w:rsidR="001D4CC4" w:rsidRPr="00115ACC" w:rsidRDefault="00A956F0" w:rsidP="009C25EA">
      <w:pPr>
        <w:spacing w:after="0" w:line="240" w:lineRule="auto"/>
        <w:ind w:left="2835" w:hanging="2835"/>
        <w:rPr>
          <w:rFonts w:ascii="Arial" w:hAnsi="Arial" w:cs="Arial"/>
          <w:lang w:val="ru-RU"/>
        </w:rPr>
      </w:pPr>
      <w:r w:rsidRPr="00115ACC">
        <w:rPr>
          <w:rFonts w:ascii="Arial" w:hAnsi="Arial" w:cs="Arial"/>
          <w:lang w:val="ru-RU"/>
        </w:rPr>
        <w:t>руковод</w:t>
      </w:r>
      <w:r>
        <w:rPr>
          <w:rFonts w:ascii="Arial" w:hAnsi="Arial" w:cs="Arial"/>
          <w:lang w:val="ru-RU"/>
        </w:rPr>
        <w:t>ящая группа</w:t>
      </w:r>
      <w:r w:rsidRPr="00115ACC">
        <w:rPr>
          <w:rFonts w:ascii="Arial" w:hAnsi="Arial" w:cs="Arial"/>
          <w:lang w:val="ru-RU"/>
        </w:rPr>
        <w:t xml:space="preserve"> </w:t>
      </w:r>
      <w:r w:rsidR="001D4CC4" w:rsidRPr="00115ACC">
        <w:rPr>
          <w:rFonts w:ascii="Arial" w:hAnsi="Arial" w:cs="Arial"/>
          <w:lang w:val="ru-RU"/>
        </w:rPr>
        <w:tab/>
      </w:r>
      <w:r w:rsidR="00115ACC" w:rsidRPr="00115ACC">
        <w:rPr>
          <w:rFonts w:ascii="Arial" w:hAnsi="Arial" w:cs="Arial"/>
          <w:lang w:val="ru-RU"/>
        </w:rPr>
        <w:t xml:space="preserve">старший исполнительный сотрудник и другие </w:t>
      </w:r>
      <w:r w:rsidR="00154D09">
        <w:rPr>
          <w:rFonts w:ascii="Arial" w:hAnsi="Arial" w:cs="Arial"/>
          <w:lang w:val="ru-RU"/>
        </w:rPr>
        <w:t>старшие</w:t>
      </w:r>
      <w:r w:rsidR="00115ACC" w:rsidRPr="00115ACC">
        <w:rPr>
          <w:rFonts w:ascii="Arial" w:hAnsi="Arial" w:cs="Arial"/>
          <w:lang w:val="ru-RU"/>
        </w:rPr>
        <w:t xml:space="preserve"> сотрудники</w:t>
      </w:r>
    </w:p>
    <w:p w14:paraId="7C2FDD7E" w14:textId="77777777" w:rsidR="00A230B3" w:rsidRPr="00115ACC" w:rsidRDefault="00A230B3" w:rsidP="009C25EA">
      <w:pPr>
        <w:spacing w:after="0" w:line="240" w:lineRule="auto"/>
        <w:ind w:left="2835" w:hanging="2835"/>
        <w:rPr>
          <w:rFonts w:ascii="Arial" w:hAnsi="Arial" w:cs="Arial"/>
          <w:lang w:val="ru-RU"/>
        </w:rPr>
      </w:pPr>
    </w:p>
    <w:p w14:paraId="73AAEC35" w14:textId="7AD82F09" w:rsidR="00A956F0" w:rsidRDefault="00A956F0" w:rsidP="009C25EA">
      <w:pPr>
        <w:spacing w:after="0" w:line="240" w:lineRule="auto"/>
        <w:ind w:left="2835" w:hanging="2835"/>
        <w:rPr>
          <w:rFonts w:ascii="Arial" w:hAnsi="Arial" w:cs="Arial"/>
          <w:lang w:val="ru-RU"/>
        </w:rPr>
      </w:pPr>
      <w:r w:rsidRPr="00602200">
        <w:rPr>
          <w:rFonts w:ascii="Arial" w:hAnsi="Arial" w:cs="Arial"/>
          <w:lang w:val="ru-RU"/>
        </w:rPr>
        <w:t>руковод</w:t>
      </w:r>
      <w:r>
        <w:rPr>
          <w:rFonts w:ascii="Arial" w:hAnsi="Arial" w:cs="Arial"/>
          <w:lang w:val="ru-RU"/>
        </w:rPr>
        <w:t xml:space="preserve">ители </w:t>
      </w:r>
      <w:r>
        <w:rPr>
          <w:rFonts w:ascii="Arial" w:hAnsi="Arial" w:cs="Arial"/>
          <w:lang w:val="ru-RU"/>
        </w:rPr>
        <w:tab/>
        <w:t xml:space="preserve">главный </w:t>
      </w:r>
      <w:r w:rsidRPr="00602200">
        <w:rPr>
          <w:rFonts w:ascii="Arial" w:hAnsi="Arial" w:cs="Arial"/>
          <w:lang w:val="ru-RU"/>
        </w:rPr>
        <w:t>уполномоченный и другие уполномоченные НПЗУ</w:t>
      </w:r>
      <w:r>
        <w:rPr>
          <w:rFonts w:ascii="Arial" w:hAnsi="Arial" w:cs="Arial"/>
          <w:lang w:val="ru-RU"/>
        </w:rPr>
        <w:t>,</w:t>
      </w:r>
    </w:p>
    <w:p w14:paraId="1CE544A7" w14:textId="61DB658A" w:rsidR="00534154" w:rsidRPr="00602200" w:rsidRDefault="00A956F0" w:rsidP="009C25EA">
      <w:pPr>
        <w:spacing w:after="0" w:line="240" w:lineRule="auto"/>
        <w:ind w:left="2835" w:hanging="2835"/>
        <w:rPr>
          <w:rFonts w:ascii="Arial" w:hAnsi="Arial" w:cs="Arial"/>
          <w:lang w:val="ru-RU"/>
        </w:rPr>
      </w:pPr>
      <w:r>
        <w:rPr>
          <w:rFonts w:ascii="Arial" w:hAnsi="Arial" w:cs="Arial"/>
          <w:lang w:val="ru-RU"/>
        </w:rPr>
        <w:t>высшего звена</w:t>
      </w:r>
      <w:r w:rsidRPr="00A956F0">
        <w:rPr>
          <w:rFonts w:ascii="Arial" w:hAnsi="Arial" w:cs="Arial"/>
          <w:lang w:val="ru-RU"/>
        </w:rPr>
        <w:t xml:space="preserve"> </w:t>
      </w:r>
      <w:r w:rsidR="001D4CC4" w:rsidRPr="00602200">
        <w:rPr>
          <w:rFonts w:ascii="Arial" w:hAnsi="Arial" w:cs="Arial"/>
          <w:lang w:val="ru-RU"/>
        </w:rPr>
        <w:tab/>
      </w:r>
      <w:r>
        <w:rPr>
          <w:rFonts w:ascii="Arial" w:hAnsi="Arial" w:cs="Arial"/>
          <w:lang w:val="ru-RU"/>
        </w:rPr>
        <w:t>созданного</w:t>
      </w:r>
      <w:r w:rsidR="00602200" w:rsidRPr="00602200">
        <w:rPr>
          <w:rFonts w:ascii="Arial" w:hAnsi="Arial" w:cs="Arial"/>
          <w:lang w:val="ru-RU"/>
        </w:rPr>
        <w:t xml:space="preserve"> по модели комиссии; омбудсмен и его заместители НПЗУ</w:t>
      </w:r>
      <w:r>
        <w:rPr>
          <w:rFonts w:ascii="Arial" w:hAnsi="Arial" w:cs="Arial"/>
          <w:lang w:val="ru-RU"/>
        </w:rPr>
        <w:t>, созданного</w:t>
      </w:r>
      <w:r w:rsidR="00602200" w:rsidRPr="00602200">
        <w:rPr>
          <w:rFonts w:ascii="Arial" w:hAnsi="Arial" w:cs="Arial"/>
          <w:lang w:val="ru-RU"/>
        </w:rPr>
        <w:t xml:space="preserve"> по модели омбудсмена</w:t>
      </w:r>
    </w:p>
    <w:p w14:paraId="6D9F76E8" w14:textId="77777777" w:rsidR="00A230B3" w:rsidRPr="00602200" w:rsidRDefault="00A230B3" w:rsidP="009C25EA">
      <w:pPr>
        <w:spacing w:after="0" w:line="240" w:lineRule="auto"/>
        <w:ind w:left="2835" w:hanging="2835"/>
        <w:rPr>
          <w:rFonts w:ascii="Arial" w:hAnsi="Arial" w:cs="Arial"/>
          <w:lang w:val="ru-RU"/>
        </w:rPr>
      </w:pPr>
    </w:p>
    <w:p w14:paraId="2EE1FC31" w14:textId="32313683" w:rsidR="00496B87" w:rsidRPr="00622737" w:rsidRDefault="00A956F0" w:rsidP="009C25EA">
      <w:pPr>
        <w:spacing w:after="0" w:line="240" w:lineRule="auto"/>
        <w:ind w:left="2835" w:hanging="2835"/>
        <w:rPr>
          <w:rFonts w:ascii="Arial" w:hAnsi="Arial" w:cs="Arial"/>
          <w:lang w:val="ru-RU"/>
        </w:rPr>
      </w:pPr>
      <w:r>
        <w:rPr>
          <w:rFonts w:ascii="Arial" w:hAnsi="Arial" w:cs="Arial"/>
          <w:lang w:val="ru-RU"/>
        </w:rPr>
        <w:t>ООН</w:t>
      </w:r>
      <w:r w:rsidR="00496B87" w:rsidRPr="00622737">
        <w:rPr>
          <w:rFonts w:ascii="Arial" w:hAnsi="Arial" w:cs="Arial"/>
          <w:lang w:val="ru-RU"/>
        </w:rPr>
        <w:tab/>
      </w:r>
      <w:r w:rsidR="00602200">
        <w:rPr>
          <w:rFonts w:ascii="Arial" w:hAnsi="Arial" w:cs="Arial"/>
          <w:lang w:val="ru-RU"/>
        </w:rPr>
        <w:t>Организация Объединенных Наций</w:t>
      </w:r>
    </w:p>
    <w:p w14:paraId="4A39549D" w14:textId="77777777" w:rsidR="00F07BB6" w:rsidRDefault="00F07BB6" w:rsidP="009C25EA">
      <w:pPr>
        <w:spacing w:after="0" w:line="240" w:lineRule="auto"/>
        <w:rPr>
          <w:rFonts w:ascii="Arial" w:hAnsi="Arial" w:cs="Arial"/>
          <w:sz w:val="20"/>
          <w:szCs w:val="20"/>
          <w:lang w:val="ru-RU"/>
        </w:rPr>
      </w:pPr>
    </w:p>
    <w:p w14:paraId="63CCD366" w14:textId="77777777" w:rsidR="00F07BB6" w:rsidRDefault="00F07BB6" w:rsidP="009C25EA">
      <w:pPr>
        <w:spacing w:after="0" w:line="240" w:lineRule="auto"/>
        <w:rPr>
          <w:rFonts w:ascii="Arial" w:hAnsi="Arial" w:cs="Arial"/>
          <w:sz w:val="20"/>
          <w:szCs w:val="20"/>
          <w:lang w:val="ru-RU"/>
        </w:rPr>
      </w:pPr>
    </w:p>
    <w:p w14:paraId="07016F71" w14:textId="4BF0D80E" w:rsidR="00F07BB6" w:rsidRPr="00F07BB6" w:rsidRDefault="00F07BB6" w:rsidP="00F07BB6">
      <w:pPr>
        <w:shd w:val="clear" w:color="auto" w:fill="FFFFFF"/>
        <w:spacing w:before="100" w:beforeAutospacing="1" w:after="100" w:afterAutospacing="1" w:line="240" w:lineRule="auto"/>
        <w:rPr>
          <w:rFonts w:ascii="Arial" w:eastAsia="Times New Roman" w:hAnsi="Arial" w:cs="Arial"/>
          <w:color w:val="222222"/>
          <w:sz w:val="24"/>
          <w:szCs w:val="24"/>
          <w:lang w:val="ru-RU" w:eastAsia="ru-RU"/>
        </w:rPr>
      </w:pPr>
    </w:p>
    <w:p w14:paraId="48292BC5" w14:textId="37CA37D6" w:rsidR="00BE4D6A" w:rsidRPr="00622737" w:rsidRDefault="00BE4D6A" w:rsidP="009C25EA">
      <w:pPr>
        <w:spacing w:after="0" w:line="240" w:lineRule="auto"/>
        <w:rPr>
          <w:rFonts w:ascii="Arial" w:hAnsi="Arial" w:cs="Arial"/>
          <w:sz w:val="20"/>
          <w:szCs w:val="20"/>
          <w:lang w:val="ru-RU"/>
        </w:rPr>
      </w:pPr>
      <w:r w:rsidRPr="00622737">
        <w:rPr>
          <w:rFonts w:ascii="Arial" w:hAnsi="Arial" w:cs="Arial"/>
          <w:sz w:val="20"/>
          <w:szCs w:val="20"/>
          <w:lang w:val="ru-RU"/>
        </w:rPr>
        <w:br w:type="page"/>
      </w:r>
    </w:p>
    <w:p w14:paraId="0711C43A" w14:textId="7B33D869" w:rsidR="00CD668B" w:rsidRPr="00B143B9" w:rsidRDefault="00622737" w:rsidP="00B143B9">
      <w:pPr>
        <w:pStyle w:val="Heading1"/>
        <w:numPr>
          <w:ilvl w:val="0"/>
          <w:numId w:val="1"/>
        </w:numPr>
        <w:ind w:left="0" w:firstLine="0"/>
      </w:pPr>
      <w:bookmarkStart w:id="1" w:name="_Toc144320907"/>
      <w:r>
        <w:rPr>
          <w:lang w:val="ru-RU"/>
        </w:rPr>
        <w:lastRenderedPageBreak/>
        <w:t>Введение</w:t>
      </w:r>
      <w:bookmarkEnd w:id="1"/>
    </w:p>
    <w:p w14:paraId="457EB3A3" w14:textId="3680977C" w:rsidR="00D2135D" w:rsidRPr="009C25EA" w:rsidRDefault="00D2135D" w:rsidP="009C25EA">
      <w:pPr>
        <w:spacing w:after="0" w:line="240" w:lineRule="auto"/>
        <w:rPr>
          <w:rFonts w:ascii="Times New Roman" w:hAnsi="Times New Roman" w:cs="Times New Roman"/>
          <w:sz w:val="24"/>
          <w:szCs w:val="24"/>
        </w:rPr>
      </w:pPr>
    </w:p>
    <w:p w14:paraId="4F401B60" w14:textId="46D5134F" w:rsidR="00F74C02" w:rsidRPr="00C67E30" w:rsidRDefault="00C67E30" w:rsidP="009C25EA">
      <w:pPr>
        <w:spacing w:after="0" w:line="240" w:lineRule="auto"/>
        <w:jc w:val="both"/>
        <w:rPr>
          <w:rFonts w:ascii="Arial" w:eastAsia="Calibri" w:hAnsi="Arial" w:cs="Arial"/>
          <w:color w:val="000000" w:themeColor="text1"/>
          <w:lang w:val="ru-RU"/>
        </w:rPr>
      </w:pPr>
      <w:r w:rsidRPr="00C67E30">
        <w:rPr>
          <w:rFonts w:ascii="Arial" w:eastAsia="Calibri" w:hAnsi="Arial" w:cs="Arial"/>
          <w:color w:val="000000" w:themeColor="text1"/>
          <w:lang w:val="ru-RU"/>
        </w:rPr>
        <w:t>Национальные правозащитные учреждения (НПЗУ) - это независимые органы, созданные в соответствии с законодательством страны с целью поощрения и защиты прав человека. Они являются государственными учреждениями, а не неправительственными организациями. Они расследуют нарушения прав человека и представляют отчеты о них, помогают формировать законы, политику и практику, направленные на защиту и поощрение прав человека, повышают осведомленность по вопросам прав человека и ведут просветительскую работу по правовым нормам и обязательствам в области прав человека. Они проводят работу по изменению отношения к правам человека с целью создания справедливых, инклюзивных сообществ, основанных на правах человека. Они сотрудничают с международной системой прав человека и другими НПЗУ в целях укрепления законодательства и практики в области прав человека на национальном и международном уровнях. Сильное, независимое и эффективное руководство является ключевым фактором выполнения НПЗУ своего мандата.</w:t>
      </w:r>
    </w:p>
    <w:p w14:paraId="7B53774E" w14:textId="77777777" w:rsidR="001D0F74" w:rsidRPr="00C67E30" w:rsidRDefault="001D0F74" w:rsidP="009C25EA">
      <w:pPr>
        <w:spacing w:after="0" w:line="240" w:lineRule="auto"/>
        <w:jc w:val="both"/>
        <w:rPr>
          <w:rFonts w:ascii="Arial" w:eastAsia="Calibri" w:hAnsi="Arial" w:cs="Arial"/>
          <w:color w:val="000000" w:themeColor="text1"/>
          <w:lang w:val="ru-RU"/>
        </w:rPr>
      </w:pPr>
    </w:p>
    <w:p w14:paraId="1F38AAC1" w14:textId="434BC4DF" w:rsidR="00B13D92" w:rsidRPr="001B3F6F" w:rsidRDefault="00C67E30" w:rsidP="009C25EA">
      <w:pPr>
        <w:spacing w:after="0" w:line="240" w:lineRule="auto"/>
        <w:jc w:val="both"/>
        <w:rPr>
          <w:rFonts w:ascii="Arial" w:eastAsia="Calibri" w:hAnsi="Arial" w:cs="Arial"/>
          <w:color w:val="000000" w:themeColor="text1"/>
          <w:lang w:val="ru-RU"/>
        </w:rPr>
      </w:pPr>
      <w:r w:rsidRPr="00C67E30">
        <w:rPr>
          <w:rFonts w:ascii="Arial" w:eastAsia="Calibri" w:hAnsi="Arial" w:cs="Arial"/>
          <w:color w:val="000000" w:themeColor="text1"/>
          <w:lang w:val="ru-RU"/>
        </w:rPr>
        <w:t>В силу уникального характера</w:t>
      </w:r>
      <w:r w:rsidR="00FD1946">
        <w:rPr>
          <w:rFonts w:ascii="Arial" w:eastAsia="Calibri" w:hAnsi="Arial" w:cs="Arial"/>
          <w:color w:val="000000" w:themeColor="text1"/>
          <w:lang w:val="ru-RU"/>
        </w:rPr>
        <w:t xml:space="preserve"> НПЗУ</w:t>
      </w:r>
      <w:r w:rsidRPr="00C67E30">
        <w:rPr>
          <w:rFonts w:ascii="Arial" w:eastAsia="Calibri" w:hAnsi="Arial" w:cs="Arial"/>
          <w:color w:val="000000" w:themeColor="text1"/>
          <w:lang w:val="ru-RU"/>
        </w:rPr>
        <w:t xml:space="preserve"> руководство </w:t>
      </w:r>
      <w:r w:rsidR="00FD1946">
        <w:rPr>
          <w:rFonts w:ascii="Arial" w:eastAsia="Calibri" w:hAnsi="Arial" w:cs="Arial"/>
          <w:color w:val="000000" w:themeColor="text1"/>
          <w:lang w:val="ru-RU"/>
        </w:rPr>
        <w:t xml:space="preserve">его </w:t>
      </w:r>
      <w:r w:rsidRPr="00C67E30">
        <w:rPr>
          <w:rFonts w:ascii="Arial" w:eastAsia="Calibri" w:hAnsi="Arial" w:cs="Arial"/>
          <w:color w:val="000000" w:themeColor="text1"/>
          <w:lang w:val="ru-RU"/>
        </w:rPr>
        <w:t>деятельностью является важной задачей. Новые руководители НПЗУ могут столкнуться с трудностями в процессе понимания своих новых функций и обязанностей, а также в связи со сложностью работы НПЗУ. Даже опытные руководители НПЗУ регулярно сталкиваются с новыми проблемами и трудностями в своей работе. Данное краткое руководство является инструментом, помогающим руководителям решать эти задачи.</w:t>
      </w:r>
    </w:p>
    <w:p w14:paraId="56A60105" w14:textId="77777777" w:rsidR="001D0F74" w:rsidRPr="001B3F6F" w:rsidRDefault="001D0F74" w:rsidP="009C25EA">
      <w:pPr>
        <w:spacing w:after="0" w:line="240" w:lineRule="auto"/>
        <w:jc w:val="both"/>
        <w:rPr>
          <w:rFonts w:ascii="Arial" w:eastAsia="Calibri" w:hAnsi="Arial" w:cs="Arial"/>
          <w:color w:val="000000" w:themeColor="text1"/>
          <w:lang w:val="ru-RU"/>
        </w:rPr>
      </w:pPr>
    </w:p>
    <w:p w14:paraId="4477248F" w14:textId="76B51EFE" w:rsidR="00345D6C" w:rsidRPr="003A1E35" w:rsidRDefault="003A1E35" w:rsidP="009C25EA">
      <w:pPr>
        <w:spacing w:after="0" w:line="240" w:lineRule="auto"/>
        <w:jc w:val="both"/>
        <w:rPr>
          <w:rFonts w:ascii="Arial" w:hAnsi="Arial" w:cs="Arial"/>
          <w:lang w:val="ru-RU"/>
        </w:rPr>
      </w:pPr>
      <w:r w:rsidRPr="003A1E35">
        <w:rPr>
          <w:rFonts w:ascii="Arial" w:hAnsi="Arial" w:cs="Arial"/>
          <w:lang w:val="ru-RU"/>
        </w:rPr>
        <w:t>В руководстве дается краткое описание структуры НПЗУ и требований, предъявляемых к руководству НПЗУ. В нем изложены функции и обязанности различных категорий руководителей - тех, кто возглавляет учреждение, других лиц, назначенных на официальные должности в учреждении, старшего исполнительного сотрудника (</w:t>
      </w:r>
      <w:r w:rsidR="00BA7494">
        <w:rPr>
          <w:rFonts w:ascii="Arial" w:hAnsi="Arial" w:cs="Arial"/>
          <w:lang w:val="ru-RU"/>
        </w:rPr>
        <w:t>СИС</w:t>
      </w:r>
      <w:r w:rsidRPr="003A1E35">
        <w:rPr>
          <w:rFonts w:ascii="Arial" w:hAnsi="Arial" w:cs="Arial"/>
          <w:lang w:val="ru-RU"/>
        </w:rPr>
        <w:t>) и других старших сотрудников, действующих индивидуально и коллективно. Все они являются руководителями НПЗУ и играют важную роль в руководстве и управлении НПЗУ</w:t>
      </w:r>
      <w:r w:rsidR="00FD1946">
        <w:rPr>
          <w:rFonts w:ascii="Arial" w:hAnsi="Arial" w:cs="Arial"/>
          <w:lang w:val="ru-RU"/>
        </w:rPr>
        <w:t xml:space="preserve"> и</w:t>
      </w:r>
      <w:r w:rsidRPr="003A1E35">
        <w:rPr>
          <w:rFonts w:ascii="Arial" w:hAnsi="Arial" w:cs="Arial"/>
          <w:lang w:val="ru-RU"/>
        </w:rPr>
        <w:t xml:space="preserve"> его деятельностью и обеспечении ее эффективности.</w:t>
      </w:r>
      <w:r w:rsidR="00787969" w:rsidRPr="003A1E35">
        <w:rPr>
          <w:rFonts w:ascii="Arial" w:hAnsi="Arial" w:cs="Arial"/>
          <w:lang w:val="ru-RU"/>
        </w:rPr>
        <w:t xml:space="preserve"> </w:t>
      </w:r>
    </w:p>
    <w:p w14:paraId="7096899D" w14:textId="5A2A359C" w:rsidR="000756D0" w:rsidRPr="003A1E35" w:rsidRDefault="000756D0" w:rsidP="009C25EA">
      <w:pPr>
        <w:spacing w:after="0" w:line="240" w:lineRule="auto"/>
        <w:jc w:val="both"/>
        <w:rPr>
          <w:rFonts w:ascii="Arial" w:hAnsi="Arial" w:cs="Arial"/>
          <w:lang w:val="ru-RU"/>
        </w:rPr>
      </w:pPr>
    </w:p>
    <w:p w14:paraId="7005B06B" w14:textId="590527ED" w:rsidR="00A96847" w:rsidRDefault="003A1E35" w:rsidP="009C25EA">
      <w:pPr>
        <w:spacing w:after="0" w:line="240" w:lineRule="auto"/>
        <w:jc w:val="both"/>
        <w:rPr>
          <w:rFonts w:ascii="Arial" w:hAnsi="Arial" w:cs="Arial"/>
          <w:lang w:val="ru-RU"/>
        </w:rPr>
      </w:pPr>
      <w:r w:rsidRPr="003A1E35">
        <w:rPr>
          <w:rFonts w:ascii="Arial" w:hAnsi="Arial" w:cs="Arial"/>
          <w:lang w:val="ru-RU"/>
        </w:rPr>
        <w:t>В руководстве в общих чертах рассматриваются функции и обязанности руководителей НПЗУ. Каждое НПЗУ имеет свое собственное законодательство, свою политику и процедуры. НПЗУ существенно отличаются друг от друга. Данное краткое руководство не может охватить все различия между НПЗУ. Поэтому в нем рассматриваются общие или типичные для НПЗУ вопросы. В конце каждого раздела приведен ряд вопросов для руководителей, которые помогают обратить внимание на конкретную ситуацию в НПЗУ, в котором работает данный руководитель. Таким образом, данное руководство призвано дать руководителям возможность лучше понять как общую практику НПЗУ, так и конкретную практику их собственного НПЗУ.</w:t>
      </w:r>
    </w:p>
    <w:p w14:paraId="35D99D05" w14:textId="77777777" w:rsidR="003A1E35" w:rsidRPr="003A1E35" w:rsidRDefault="003A1E35" w:rsidP="009C25EA">
      <w:pPr>
        <w:spacing w:after="0" w:line="240" w:lineRule="auto"/>
        <w:jc w:val="both"/>
        <w:rPr>
          <w:rFonts w:ascii="Arial" w:hAnsi="Arial" w:cs="Arial"/>
          <w:lang w:val="ru-RU"/>
        </w:rPr>
      </w:pPr>
    </w:p>
    <w:p w14:paraId="39CC717F" w14:textId="158D15F5" w:rsidR="00A96847" w:rsidRPr="004B5ED1" w:rsidRDefault="004B5ED1" w:rsidP="009C25EA">
      <w:pPr>
        <w:spacing w:after="0" w:line="240" w:lineRule="auto"/>
        <w:jc w:val="both"/>
        <w:rPr>
          <w:rFonts w:ascii="Arial" w:hAnsi="Arial" w:cs="Arial"/>
          <w:lang w:val="ru-RU"/>
        </w:rPr>
      </w:pPr>
      <w:r w:rsidRPr="004B5ED1">
        <w:rPr>
          <w:rFonts w:ascii="Arial" w:hAnsi="Arial" w:cs="Arial"/>
          <w:lang w:val="ru-RU"/>
        </w:rPr>
        <w:t xml:space="preserve">В конце руководства, в разделе 7, приводится перечень источников для дальнейшего изучения и консультирования. </w:t>
      </w:r>
      <w:r w:rsidR="008849BB">
        <w:rPr>
          <w:rFonts w:ascii="Arial" w:hAnsi="Arial" w:cs="Arial"/>
          <w:lang w:val="ru-RU"/>
        </w:rPr>
        <w:t xml:space="preserve">Когда существует </w:t>
      </w:r>
      <w:r w:rsidRPr="004B5ED1">
        <w:rPr>
          <w:rFonts w:ascii="Arial" w:hAnsi="Arial" w:cs="Arial"/>
          <w:lang w:val="ru-RU"/>
        </w:rPr>
        <w:t>возможно</w:t>
      </w:r>
      <w:r w:rsidR="008849BB">
        <w:rPr>
          <w:rFonts w:ascii="Arial" w:hAnsi="Arial" w:cs="Arial"/>
          <w:lang w:val="ru-RU"/>
        </w:rPr>
        <w:t>сть</w:t>
      </w:r>
      <w:r w:rsidRPr="004B5ED1">
        <w:rPr>
          <w:rFonts w:ascii="Arial" w:hAnsi="Arial" w:cs="Arial"/>
          <w:lang w:val="ru-RU"/>
        </w:rPr>
        <w:t xml:space="preserve">, приводится ссылка на сайт, позволяющая быстро и легко получить доступ к конкретному источнику. Перечень не является исчерпывающим, в него включены ресурсы, имеющие непосредственное отношение к руководству НПЗУ и, следовательно, наиболее полезные для руководителей НПЗУ. В перечень включены все пособия для НПЗУ, подготовленные Азиатско-Тихоокеанским форумом национальных правозащитных учреждений (АТФ) - региональной ассоциацией НПЗУ. Эти пособия содержат подробный обзор НПЗУ, направлений их работы и мероприятий. Они служат дополнением к данному краткому </w:t>
      </w:r>
      <w:r w:rsidRPr="004B5ED1">
        <w:rPr>
          <w:rFonts w:ascii="Arial" w:hAnsi="Arial" w:cs="Arial"/>
          <w:lang w:val="ru-RU"/>
        </w:rPr>
        <w:lastRenderedPageBreak/>
        <w:t>руководству для тех, кто хочет более глубоко изучить конкретные аспекты деятельности НПЗУ и руководства им.</w:t>
      </w:r>
    </w:p>
    <w:p w14:paraId="4CEB59A8" w14:textId="77777777" w:rsidR="001D0F74" w:rsidRPr="004B5ED1" w:rsidRDefault="001D0F74" w:rsidP="009C25EA">
      <w:pPr>
        <w:spacing w:after="0" w:line="240" w:lineRule="auto"/>
        <w:jc w:val="both"/>
        <w:rPr>
          <w:rFonts w:ascii="Arial" w:hAnsi="Arial" w:cs="Arial"/>
          <w:lang w:val="ru-RU"/>
        </w:rPr>
      </w:pPr>
    </w:p>
    <w:p w14:paraId="1E25FEA1" w14:textId="5B65834A" w:rsidR="00345D6C" w:rsidRPr="001B3F6F" w:rsidRDefault="001B3F6F" w:rsidP="009C25EA">
      <w:pPr>
        <w:spacing w:after="0" w:line="240" w:lineRule="auto"/>
        <w:jc w:val="both"/>
        <w:rPr>
          <w:rFonts w:ascii="Arial" w:hAnsi="Arial" w:cs="Arial"/>
          <w:lang w:val="ru-RU"/>
        </w:rPr>
      </w:pPr>
      <w:r w:rsidRPr="001B3F6F">
        <w:rPr>
          <w:rFonts w:ascii="Arial" w:hAnsi="Arial" w:cs="Arial"/>
          <w:lang w:val="ru-RU"/>
        </w:rPr>
        <w:t>Выпуская данное руководство, АТФ продолжает свою работу по наращиванию потенциала НПЗУ и повышению эффективности их деятельности в сфере поощрения и защиты прав человека. Он призван оказать поддержку руководителям НПЗУ в выполнении ими своих важных и ответственных функций. АТФ оказывает помощь руководителям НПЗУ, предоставляя такие услуги, как оценка потенциала, диалоги на высоком уровне и информационные программы для председателей. В разделе 6 настоящего руководства представлена информация об этих услугах для руководителей НПЗУ.</w:t>
      </w:r>
      <w:r w:rsidR="005D2718" w:rsidRPr="001B3F6F">
        <w:rPr>
          <w:rFonts w:ascii="Arial" w:hAnsi="Arial" w:cs="Arial"/>
          <w:lang w:val="ru-RU"/>
        </w:rPr>
        <w:t xml:space="preserve"> </w:t>
      </w:r>
    </w:p>
    <w:p w14:paraId="62D2033C" w14:textId="2DD30424" w:rsidR="00787969" w:rsidRPr="001B3F6F" w:rsidRDefault="00787969" w:rsidP="009C25EA">
      <w:pPr>
        <w:spacing w:after="0" w:line="240" w:lineRule="auto"/>
        <w:jc w:val="both"/>
        <w:rPr>
          <w:rFonts w:ascii="Arial" w:hAnsi="Arial" w:cs="Arial"/>
          <w:lang w:val="ru-RU"/>
        </w:rPr>
      </w:pPr>
    </w:p>
    <w:p w14:paraId="151317A1" w14:textId="428B9755" w:rsidR="00CD668B" w:rsidRPr="00E722E4" w:rsidRDefault="00491B2F" w:rsidP="00491B2F">
      <w:pPr>
        <w:pStyle w:val="Heading1"/>
        <w:numPr>
          <w:ilvl w:val="0"/>
          <w:numId w:val="1"/>
        </w:numPr>
      </w:pPr>
      <w:bookmarkStart w:id="2" w:name="_Toc144320908"/>
      <w:proofErr w:type="spellStart"/>
      <w:r w:rsidRPr="00491B2F">
        <w:t>Характер</w:t>
      </w:r>
      <w:proofErr w:type="spellEnd"/>
      <w:r w:rsidRPr="00491B2F">
        <w:t xml:space="preserve"> </w:t>
      </w:r>
      <w:proofErr w:type="spellStart"/>
      <w:r w:rsidRPr="00491B2F">
        <w:t>национальных</w:t>
      </w:r>
      <w:proofErr w:type="spellEnd"/>
      <w:r w:rsidRPr="00491B2F">
        <w:t xml:space="preserve"> </w:t>
      </w:r>
      <w:proofErr w:type="spellStart"/>
      <w:r w:rsidRPr="00491B2F">
        <w:t>правозащитных</w:t>
      </w:r>
      <w:proofErr w:type="spellEnd"/>
      <w:r w:rsidRPr="00491B2F">
        <w:t xml:space="preserve"> </w:t>
      </w:r>
      <w:proofErr w:type="spellStart"/>
      <w:r w:rsidRPr="00491B2F">
        <w:t>учреждений</w:t>
      </w:r>
      <w:proofErr w:type="spellEnd"/>
      <w:r w:rsidR="00640ED3">
        <w:rPr>
          <w:rStyle w:val="FootnoteReference"/>
        </w:rPr>
        <w:footnoteReference w:id="2"/>
      </w:r>
      <w:bookmarkEnd w:id="2"/>
    </w:p>
    <w:p w14:paraId="373D2259" w14:textId="5555A40C" w:rsidR="00D2135D" w:rsidRDefault="00645B2C" w:rsidP="009C25EA">
      <w:pPr>
        <w:spacing w:after="0" w:line="240" w:lineRule="auto"/>
        <w:rPr>
          <w:rFonts w:ascii="Times New Roman" w:hAnsi="Times New Roman" w:cs="Times New Roman"/>
          <w:sz w:val="24"/>
          <w:szCs w:val="24"/>
        </w:rPr>
      </w:pPr>
      <w:r>
        <w:rPr>
          <w:rFonts w:ascii="Times New Roman" w:hAnsi="Times New Roman" w:cs="Times New Roman"/>
          <w:noProof/>
          <w:sz w:val="24"/>
          <w:szCs w:val="24"/>
          <w:lang w:val="ru-RU" w:eastAsia="ru-RU"/>
        </w:rPr>
        <mc:AlternateContent>
          <mc:Choice Requires="wps">
            <w:drawing>
              <wp:anchor distT="0" distB="0" distL="114300" distR="114300" simplePos="0" relativeHeight="251659266" behindDoc="0" locked="0" layoutInCell="1" allowOverlap="1" wp14:anchorId="4D705704" wp14:editId="6AE747CA">
                <wp:simplePos x="0" y="0"/>
                <wp:positionH relativeFrom="column">
                  <wp:posOffset>-68239</wp:posOffset>
                </wp:positionH>
                <wp:positionV relativeFrom="paragraph">
                  <wp:posOffset>40479</wp:posOffset>
                </wp:positionV>
                <wp:extent cx="5858510" cy="1794680"/>
                <wp:effectExtent l="0" t="0" r="8890" b="0"/>
                <wp:wrapNone/>
                <wp:docPr id="10" name="Rectangle 10"/>
                <wp:cNvGraphicFramePr/>
                <a:graphic xmlns:a="http://schemas.openxmlformats.org/drawingml/2006/main">
                  <a:graphicData uri="http://schemas.microsoft.com/office/word/2010/wordprocessingShape">
                    <wps:wsp>
                      <wps:cNvSpPr/>
                      <wps:spPr>
                        <a:xfrm>
                          <a:off x="0" y="0"/>
                          <a:ext cx="5858510" cy="17946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8CF85" w14:textId="4F895FA1" w:rsidR="00EC7580" w:rsidRPr="00491B2F" w:rsidRDefault="00EC7580" w:rsidP="00491B2F">
                            <w:pPr>
                              <w:pStyle w:val="ListParagraph"/>
                              <w:numPr>
                                <w:ilvl w:val="0"/>
                                <w:numId w:val="31"/>
                              </w:numPr>
                              <w:spacing w:after="120"/>
                              <w:ind w:right="261"/>
                              <w:jc w:val="both"/>
                              <w:rPr>
                                <w:rFonts w:ascii="Arial" w:hAnsi="Arial" w:cs="Arial"/>
                                <w:color w:val="000000" w:themeColor="text1"/>
                                <w:lang w:val="ru-RU"/>
                              </w:rPr>
                            </w:pPr>
                            <w:r w:rsidRPr="00491B2F">
                              <w:rPr>
                                <w:rFonts w:ascii="Arial" w:hAnsi="Arial" w:cs="Arial"/>
                                <w:color w:val="000000" w:themeColor="text1"/>
                                <w:lang w:val="ru-RU"/>
                              </w:rPr>
                              <w:t>НПЗУ являются официальными независимыми правовыми институтами, учрежденными государством в соответствии с законодательством</w:t>
                            </w:r>
                            <w:r w:rsidR="0023021F">
                              <w:rPr>
                                <w:rFonts w:ascii="Arial" w:hAnsi="Arial" w:cs="Arial"/>
                                <w:color w:val="000000" w:themeColor="text1"/>
                                <w:lang w:val="ru-RU"/>
                              </w:rPr>
                              <w:t>,</w:t>
                            </w:r>
                            <w:r w:rsidRPr="00491B2F">
                              <w:rPr>
                                <w:rFonts w:ascii="Arial" w:hAnsi="Arial" w:cs="Arial"/>
                                <w:color w:val="000000" w:themeColor="text1"/>
                                <w:lang w:val="ru-RU"/>
                              </w:rPr>
                              <w:t xml:space="preserve"> в сфере поощрения и защиты прав человека.</w:t>
                            </w:r>
                          </w:p>
                          <w:p w14:paraId="046DEE59" w14:textId="17E3B897" w:rsidR="00EC7580" w:rsidRPr="00491B2F" w:rsidRDefault="00EC7580" w:rsidP="00491B2F">
                            <w:pPr>
                              <w:pStyle w:val="ListParagraph"/>
                              <w:numPr>
                                <w:ilvl w:val="0"/>
                                <w:numId w:val="31"/>
                              </w:numPr>
                              <w:spacing w:after="120"/>
                              <w:ind w:right="261"/>
                              <w:jc w:val="both"/>
                              <w:rPr>
                                <w:rFonts w:ascii="Arial" w:hAnsi="Arial" w:cs="Arial"/>
                                <w:color w:val="000000" w:themeColor="text1"/>
                                <w:lang w:val="ru-RU"/>
                              </w:rPr>
                            </w:pPr>
                            <w:r w:rsidRPr="00491B2F">
                              <w:rPr>
                                <w:rFonts w:ascii="Arial" w:hAnsi="Arial" w:cs="Arial"/>
                                <w:color w:val="000000" w:themeColor="text1"/>
                                <w:lang w:val="ru-RU"/>
                              </w:rPr>
                              <w:t>Они создаются на основании конституции или решения парламента, гарантирующего их независимость от политического направления и политического вмешательства, как со стороны правительства, так и со стороны неправительственных организаций.</w:t>
                            </w:r>
                          </w:p>
                          <w:p w14:paraId="3BF602B0" w14:textId="26575DCC" w:rsidR="00EC7580" w:rsidRPr="001F05DF" w:rsidRDefault="00EC7580" w:rsidP="004E45CF">
                            <w:pPr>
                              <w:pStyle w:val="ListParagraph"/>
                              <w:numPr>
                                <w:ilvl w:val="0"/>
                                <w:numId w:val="31"/>
                              </w:numPr>
                              <w:spacing w:after="120"/>
                              <w:ind w:right="261"/>
                              <w:contextualSpacing w:val="0"/>
                              <w:jc w:val="both"/>
                              <w:rPr>
                                <w:rFonts w:ascii="Arial" w:hAnsi="Arial" w:cs="Arial"/>
                                <w:color w:val="000000" w:themeColor="text1"/>
                                <w:lang w:val="ru-RU"/>
                              </w:rPr>
                            </w:pPr>
                            <w:r w:rsidRPr="001F05DF">
                              <w:rPr>
                                <w:rFonts w:ascii="Arial" w:hAnsi="Arial" w:cs="Arial"/>
                                <w:color w:val="000000" w:themeColor="text1"/>
                                <w:lang w:val="ru-RU"/>
                              </w:rPr>
                              <w:t>Они должны соответствовать минимальным международным стандартам для НПЗУ - Парижским принципам.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05704" id="Rectangle 10" o:spid="_x0000_s1026" style="position:absolute;margin-left:-5.35pt;margin-top:3.2pt;width:461.3pt;height:141.3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" fillcolor="#bdd6ee [1304]" stroked="f" strokeweight="1pt">
                <v:textbox>
                  <w:txbxContent>
                    <w:p w14:paraId="3EE8CF85" w14:textId="4F895FA1" w:rsidR="00EC7580" w:rsidRPr="00491B2F" w:rsidRDefault="00EC7580" w:rsidP="00491B2F">
                      <w:pPr>
                        <w:pStyle w:val="ListParagraph"/>
                        <w:numPr>
                          <w:ilvl w:val="0"/>
                          <w:numId w:val="31"/>
                        </w:numPr>
                        <w:spacing w:after="120"/>
                        <w:ind w:right="261"/>
                        <w:jc w:val="both"/>
                        <w:rPr>
                          <w:rFonts w:ascii="Arial" w:hAnsi="Arial" w:cs="Arial"/>
                          <w:color w:val="000000" w:themeColor="text1"/>
                          <w:lang w:val="ru-RU"/>
                        </w:rPr>
                      </w:pPr>
                      <w:r w:rsidRPr="00491B2F">
                        <w:rPr>
                          <w:rFonts w:ascii="Arial" w:hAnsi="Arial" w:cs="Arial"/>
                          <w:color w:val="000000" w:themeColor="text1"/>
                          <w:lang w:val="ru-RU"/>
                        </w:rPr>
                        <w:t>НПЗУ являются официальными независимыми правовыми институтами, учрежденными государством в соответствии с законодательством</w:t>
                      </w:r>
                      <w:r w:rsidR="0023021F">
                        <w:rPr>
                          <w:rFonts w:ascii="Arial" w:hAnsi="Arial" w:cs="Arial"/>
                          <w:color w:val="000000" w:themeColor="text1"/>
                          <w:lang w:val="ru-RU"/>
                        </w:rPr>
                        <w:t>,</w:t>
                      </w:r>
                      <w:r w:rsidRPr="00491B2F">
                        <w:rPr>
                          <w:rFonts w:ascii="Arial" w:hAnsi="Arial" w:cs="Arial"/>
                          <w:color w:val="000000" w:themeColor="text1"/>
                          <w:lang w:val="ru-RU"/>
                        </w:rPr>
                        <w:t xml:space="preserve"> в сфере поощрения и защиты прав человека.</w:t>
                      </w:r>
                    </w:p>
                    <w:p w14:paraId="046DEE59" w14:textId="17E3B897" w:rsidR="00EC7580" w:rsidRPr="00491B2F" w:rsidRDefault="00EC7580" w:rsidP="00491B2F">
                      <w:pPr>
                        <w:pStyle w:val="ListParagraph"/>
                        <w:numPr>
                          <w:ilvl w:val="0"/>
                          <w:numId w:val="31"/>
                        </w:numPr>
                        <w:spacing w:after="120"/>
                        <w:ind w:right="261"/>
                        <w:jc w:val="both"/>
                        <w:rPr>
                          <w:rFonts w:ascii="Arial" w:hAnsi="Arial" w:cs="Arial"/>
                          <w:color w:val="000000" w:themeColor="text1"/>
                          <w:lang w:val="ru-RU"/>
                        </w:rPr>
                      </w:pPr>
                      <w:r w:rsidRPr="00491B2F">
                        <w:rPr>
                          <w:rFonts w:ascii="Arial" w:hAnsi="Arial" w:cs="Arial"/>
                          <w:color w:val="000000" w:themeColor="text1"/>
                          <w:lang w:val="ru-RU"/>
                        </w:rPr>
                        <w:t>Они создаются на основании конституции или решения парламента, гарантирующего их независимость от политического направления и политического вмешательства, как со стороны правительства, так и со стороны неправительственных организаций.</w:t>
                      </w:r>
                    </w:p>
                    <w:p w14:paraId="3BF602B0" w14:textId="26575DCC" w:rsidR="00EC7580" w:rsidRPr="001F05DF" w:rsidRDefault="00EC7580" w:rsidP="004E45CF">
                      <w:pPr>
                        <w:pStyle w:val="ListParagraph"/>
                        <w:numPr>
                          <w:ilvl w:val="0"/>
                          <w:numId w:val="31"/>
                        </w:numPr>
                        <w:spacing w:after="120"/>
                        <w:ind w:right="261"/>
                        <w:contextualSpacing w:val="0"/>
                        <w:jc w:val="both"/>
                        <w:rPr>
                          <w:rFonts w:ascii="Arial" w:hAnsi="Arial" w:cs="Arial"/>
                          <w:color w:val="000000" w:themeColor="text1"/>
                          <w:lang w:val="ru-RU"/>
                        </w:rPr>
                      </w:pPr>
                      <w:r w:rsidRPr="001F05DF">
                        <w:rPr>
                          <w:rFonts w:ascii="Arial" w:hAnsi="Arial" w:cs="Arial"/>
                          <w:color w:val="000000" w:themeColor="text1"/>
                          <w:lang w:val="ru-RU"/>
                        </w:rPr>
                        <w:t>Они должны соответствовать минимальным международным стандартам для НПЗУ - Парижским принципам.</w:t>
                      </w:r>
                    </w:p>
                  </w:txbxContent>
                </v:textbox>
              </v:rect>
            </w:pict>
          </mc:Fallback>
        </mc:AlternateContent>
      </w:r>
    </w:p>
    <w:p w14:paraId="772C14DF" w14:textId="77777777" w:rsidR="00505231" w:rsidRDefault="00505231" w:rsidP="009C25EA">
      <w:pPr>
        <w:spacing w:after="0" w:line="240" w:lineRule="auto"/>
        <w:rPr>
          <w:rFonts w:ascii="Times New Roman" w:hAnsi="Times New Roman" w:cs="Times New Roman"/>
          <w:sz w:val="24"/>
          <w:szCs w:val="24"/>
        </w:rPr>
      </w:pPr>
    </w:p>
    <w:p w14:paraId="39BF70FD" w14:textId="77777777" w:rsidR="00227AC7" w:rsidRDefault="00227AC7" w:rsidP="009C25EA">
      <w:pPr>
        <w:spacing w:after="0" w:line="240" w:lineRule="auto"/>
        <w:rPr>
          <w:rFonts w:ascii="Times New Roman" w:hAnsi="Times New Roman" w:cs="Times New Roman"/>
          <w:sz w:val="24"/>
          <w:szCs w:val="24"/>
        </w:rPr>
      </w:pPr>
    </w:p>
    <w:p w14:paraId="3EE52874" w14:textId="77777777" w:rsidR="00227AC7" w:rsidRDefault="00227AC7" w:rsidP="009C25EA">
      <w:pPr>
        <w:spacing w:after="0" w:line="240" w:lineRule="auto"/>
        <w:rPr>
          <w:rFonts w:ascii="Times New Roman" w:hAnsi="Times New Roman" w:cs="Times New Roman"/>
          <w:sz w:val="24"/>
          <w:szCs w:val="24"/>
        </w:rPr>
      </w:pPr>
    </w:p>
    <w:p w14:paraId="59D1BAD6" w14:textId="77777777" w:rsidR="00227AC7" w:rsidRDefault="00227AC7" w:rsidP="009C25EA">
      <w:pPr>
        <w:spacing w:after="0" w:line="240" w:lineRule="auto"/>
        <w:rPr>
          <w:rFonts w:ascii="Times New Roman" w:hAnsi="Times New Roman" w:cs="Times New Roman"/>
          <w:sz w:val="24"/>
          <w:szCs w:val="24"/>
        </w:rPr>
      </w:pPr>
    </w:p>
    <w:p w14:paraId="494D780A" w14:textId="77777777" w:rsidR="00227AC7" w:rsidRDefault="00227AC7" w:rsidP="009C25EA">
      <w:pPr>
        <w:spacing w:after="0" w:line="240" w:lineRule="auto"/>
        <w:rPr>
          <w:rFonts w:ascii="Times New Roman" w:hAnsi="Times New Roman" w:cs="Times New Roman"/>
          <w:sz w:val="24"/>
          <w:szCs w:val="24"/>
        </w:rPr>
      </w:pPr>
    </w:p>
    <w:p w14:paraId="586F3B32" w14:textId="77777777" w:rsidR="00227AC7" w:rsidRDefault="00227AC7" w:rsidP="009C25EA">
      <w:pPr>
        <w:spacing w:after="0" w:line="240" w:lineRule="auto"/>
        <w:rPr>
          <w:rFonts w:ascii="Times New Roman" w:hAnsi="Times New Roman" w:cs="Times New Roman"/>
          <w:sz w:val="24"/>
          <w:szCs w:val="24"/>
        </w:rPr>
      </w:pPr>
    </w:p>
    <w:p w14:paraId="0C22A37C" w14:textId="77777777" w:rsidR="00227AC7" w:rsidRDefault="00227AC7" w:rsidP="009C25EA">
      <w:pPr>
        <w:spacing w:after="0" w:line="240" w:lineRule="auto"/>
        <w:rPr>
          <w:rFonts w:ascii="Times New Roman" w:hAnsi="Times New Roman" w:cs="Times New Roman"/>
          <w:sz w:val="24"/>
          <w:szCs w:val="24"/>
        </w:rPr>
      </w:pPr>
    </w:p>
    <w:p w14:paraId="4F6F5818" w14:textId="77777777" w:rsidR="00227AC7" w:rsidRDefault="00227AC7" w:rsidP="009C25EA">
      <w:pPr>
        <w:spacing w:after="0" w:line="240" w:lineRule="auto"/>
        <w:rPr>
          <w:rFonts w:ascii="Times New Roman" w:hAnsi="Times New Roman" w:cs="Times New Roman"/>
          <w:sz w:val="24"/>
          <w:szCs w:val="24"/>
        </w:rPr>
      </w:pPr>
    </w:p>
    <w:p w14:paraId="1CC4B21B" w14:textId="77777777" w:rsidR="00227AC7" w:rsidRDefault="00227AC7" w:rsidP="009C25EA">
      <w:pPr>
        <w:spacing w:after="0" w:line="240" w:lineRule="auto"/>
        <w:rPr>
          <w:rFonts w:ascii="Times New Roman" w:hAnsi="Times New Roman" w:cs="Times New Roman"/>
          <w:sz w:val="24"/>
          <w:szCs w:val="24"/>
        </w:rPr>
      </w:pPr>
    </w:p>
    <w:p w14:paraId="56AAF01D" w14:textId="76CA625F" w:rsidR="00CC7155" w:rsidRPr="009C25EA" w:rsidRDefault="00CC7155" w:rsidP="009C25EA">
      <w:pPr>
        <w:spacing w:after="0" w:line="240" w:lineRule="auto"/>
        <w:rPr>
          <w:rFonts w:ascii="Times New Roman" w:hAnsi="Times New Roman" w:cs="Times New Roman"/>
          <w:sz w:val="24"/>
          <w:szCs w:val="24"/>
        </w:rPr>
      </w:pPr>
    </w:p>
    <w:p w14:paraId="3B6A4914" w14:textId="3C2B4ED4" w:rsidR="00C640D3" w:rsidRPr="00326469" w:rsidRDefault="00C640D3" w:rsidP="00FD5048">
      <w:pPr>
        <w:pStyle w:val="Heading2"/>
        <w:rPr>
          <w:lang w:val="ru-RU"/>
        </w:rPr>
      </w:pPr>
      <w:bookmarkStart w:id="3" w:name="_Toc144320909"/>
      <w:r w:rsidRPr="00326469">
        <w:rPr>
          <w:lang w:val="ru-RU"/>
        </w:rPr>
        <w:t>2.1</w:t>
      </w:r>
      <w:r w:rsidRPr="00326469">
        <w:rPr>
          <w:lang w:val="ru-RU"/>
        </w:rPr>
        <w:tab/>
      </w:r>
      <w:r w:rsidR="00326469" w:rsidRPr="00326469">
        <w:rPr>
          <w:lang w:val="ru-RU"/>
        </w:rPr>
        <w:t>Что такое национальное правозащитное учреждение</w:t>
      </w:r>
      <w:r w:rsidRPr="00326469">
        <w:rPr>
          <w:lang w:val="ru-RU"/>
        </w:rPr>
        <w:t>?</w:t>
      </w:r>
      <w:bookmarkEnd w:id="3"/>
    </w:p>
    <w:p w14:paraId="5FABC01E" w14:textId="77777777" w:rsidR="00C640D3" w:rsidRPr="00326469" w:rsidRDefault="00C640D3" w:rsidP="009C25EA">
      <w:pPr>
        <w:spacing w:after="0" w:line="240" w:lineRule="auto"/>
        <w:rPr>
          <w:rFonts w:ascii="Times New Roman" w:hAnsi="Times New Roman" w:cs="Times New Roman"/>
          <w:sz w:val="24"/>
          <w:szCs w:val="24"/>
          <w:lang w:val="ru-RU"/>
        </w:rPr>
      </w:pPr>
    </w:p>
    <w:p w14:paraId="1A34C41B" w14:textId="45B9FB15" w:rsidR="00790CD4" w:rsidRPr="00326469" w:rsidRDefault="00326469" w:rsidP="00CA7727">
      <w:pPr>
        <w:spacing w:after="0" w:line="240" w:lineRule="auto"/>
        <w:jc w:val="both"/>
        <w:rPr>
          <w:rFonts w:ascii="Arial" w:hAnsi="Arial" w:cs="Arial"/>
          <w:lang w:val="ru-RU"/>
        </w:rPr>
      </w:pPr>
      <w:r w:rsidRPr="00326469">
        <w:rPr>
          <w:rFonts w:ascii="Arial" w:hAnsi="Arial" w:cs="Arial"/>
          <w:lang w:val="ru-RU"/>
        </w:rPr>
        <w:t xml:space="preserve">НПЗУ являются государственными учреждениями, входящими в официальную структуру государственного управления. Они учреждаются на основании закона, либо конституции государства, либо специального законодательства, принимаемого парламентом. Они проводят расследования и сообщают о нарушениях прав человека, содействуют в разработке законов, политики и практики защиты и поощрения прав человека, повышают осведомленность по вопросам прав человека и ведут </w:t>
      </w:r>
      <w:r w:rsidR="00200822">
        <w:rPr>
          <w:rFonts w:ascii="Arial" w:hAnsi="Arial" w:cs="Arial"/>
          <w:lang w:val="ru-RU"/>
        </w:rPr>
        <w:t>информационно-</w:t>
      </w:r>
      <w:r w:rsidRPr="00326469">
        <w:rPr>
          <w:rFonts w:ascii="Arial" w:hAnsi="Arial" w:cs="Arial"/>
          <w:lang w:val="ru-RU"/>
        </w:rPr>
        <w:t>просветительскую работу по правовым нормам и обязательствам в области прав человека. Они работают над изменением мировоззрения с целью создания справедливых, инклюзивных сообществ, основанных на правах человека. Они сотрудничают с международной системой прав человека и другими НПЗУ в целях укрепления законодательства и практики в области прав человека на национальном и международном уровнях.</w:t>
      </w:r>
    </w:p>
    <w:p w14:paraId="30ABE910" w14:textId="77777777" w:rsidR="00790CD4" w:rsidRPr="00326469" w:rsidRDefault="00790CD4" w:rsidP="00CA7727">
      <w:pPr>
        <w:spacing w:after="0" w:line="240" w:lineRule="auto"/>
        <w:jc w:val="both"/>
        <w:rPr>
          <w:rFonts w:ascii="Arial" w:hAnsi="Arial" w:cs="Arial"/>
          <w:lang w:val="ru-RU"/>
        </w:rPr>
      </w:pPr>
    </w:p>
    <w:p w14:paraId="2F8C285C" w14:textId="78DD6C68" w:rsidR="00831B13" w:rsidRPr="00081F02" w:rsidRDefault="00081F02" w:rsidP="00CA7727">
      <w:pPr>
        <w:spacing w:after="0" w:line="240" w:lineRule="auto"/>
        <w:jc w:val="both"/>
        <w:rPr>
          <w:rFonts w:ascii="Arial" w:hAnsi="Arial" w:cs="Arial"/>
          <w:lang w:val="ru-RU"/>
        </w:rPr>
      </w:pPr>
      <w:r w:rsidRPr="00081F02">
        <w:rPr>
          <w:rFonts w:ascii="Arial" w:hAnsi="Arial" w:cs="Arial"/>
          <w:lang w:val="ru-RU"/>
        </w:rPr>
        <w:t xml:space="preserve">Несмотря на то, что НПЗУ являются государственными учреждениями, они отличаются от других государственных учреждений. Они имеют свой собственный статус, функции и роли. Они не являются единственными государственными институтами, на которые </w:t>
      </w:r>
      <w:r w:rsidRPr="00081F02">
        <w:rPr>
          <w:rFonts w:ascii="Arial" w:hAnsi="Arial" w:cs="Arial"/>
          <w:lang w:val="ru-RU"/>
        </w:rPr>
        <w:lastRenderedPageBreak/>
        <w:t xml:space="preserve">возложены обязанности в области защиты прав человека; парламенты, правительства и суды также играют важную роль в поощрении и защите прав человека. Однако НПЗУ создаются с конкретной целью поощрения и защиты прав человека и при выполнении этой задачи должны действовать независимо от любого внешнего </w:t>
      </w:r>
      <w:r w:rsidR="00FD1946">
        <w:rPr>
          <w:rFonts w:ascii="Arial" w:hAnsi="Arial" w:cs="Arial"/>
          <w:lang w:val="ru-RU"/>
        </w:rPr>
        <w:t>управления</w:t>
      </w:r>
      <w:r w:rsidRPr="00081F02">
        <w:rPr>
          <w:rFonts w:ascii="Arial" w:hAnsi="Arial" w:cs="Arial"/>
          <w:lang w:val="ru-RU"/>
        </w:rPr>
        <w:t xml:space="preserve"> или влияния, за исключением распоряжений судов, касающихся толкования и соблюдения законов.</w:t>
      </w:r>
    </w:p>
    <w:p w14:paraId="0E783BCA" w14:textId="77777777" w:rsidR="00831B13" w:rsidRPr="00081F02" w:rsidRDefault="00831B13" w:rsidP="00CA7727">
      <w:pPr>
        <w:spacing w:after="0" w:line="240" w:lineRule="auto"/>
        <w:jc w:val="both"/>
        <w:rPr>
          <w:rFonts w:ascii="Arial" w:hAnsi="Arial" w:cs="Arial"/>
          <w:lang w:val="ru-RU"/>
        </w:rPr>
      </w:pPr>
    </w:p>
    <w:p w14:paraId="20F07225" w14:textId="03E4600E" w:rsidR="00831B13" w:rsidRPr="006306A4" w:rsidRDefault="006306A4" w:rsidP="00CA7727">
      <w:pPr>
        <w:spacing w:after="0" w:line="240" w:lineRule="auto"/>
        <w:jc w:val="both"/>
        <w:rPr>
          <w:rFonts w:ascii="Arial" w:hAnsi="Arial" w:cs="Arial"/>
          <w:lang w:val="ru-RU"/>
        </w:rPr>
      </w:pPr>
      <w:r w:rsidRPr="006306A4">
        <w:rPr>
          <w:rFonts w:ascii="Arial" w:hAnsi="Arial" w:cs="Arial"/>
          <w:lang w:val="ru-RU"/>
        </w:rPr>
        <w:t>НПЗУ также отличаются от неправительственных организаций. Будучи государственными учреждениями, они обладают сильными сторонами, которых нет у НПО. Они обладают более широкими полномочиями по сравнению с НПО в силу своего официального статуса. Они обладают более широкими полномочиями по проведению расследований нежели НПО, включая право получать документы, вызывать свидетелей и посещать такие учреждения, как тюрьмы и изоляторы временного содержания. Они зачастую располагают более значительными ресурсами, чем НПО. Однако они не обладают той свободой, которой располагают НПО. Они не только учреждены в соответствии с законом, но и имеют определенные законодательные ограничения. Они могут говорить и действовать только в рамках закона, в соответствии с которым они учреждены.</w:t>
      </w:r>
    </w:p>
    <w:p w14:paraId="61040C8D" w14:textId="736275C8" w:rsidR="00F86E23" w:rsidRPr="006306A4" w:rsidRDefault="00F86E23" w:rsidP="00CA7727">
      <w:pPr>
        <w:spacing w:after="0" w:line="240" w:lineRule="auto"/>
        <w:jc w:val="both"/>
        <w:rPr>
          <w:rFonts w:ascii="Arial" w:hAnsi="Arial" w:cs="Arial"/>
          <w:lang w:val="ru-RU"/>
        </w:rPr>
      </w:pPr>
    </w:p>
    <w:p w14:paraId="6A074F9B" w14:textId="7CA05D90" w:rsidR="00F86E23" w:rsidRPr="00E22577" w:rsidRDefault="00E22577" w:rsidP="00CA7727">
      <w:pPr>
        <w:spacing w:after="0" w:line="240" w:lineRule="auto"/>
        <w:jc w:val="both"/>
        <w:rPr>
          <w:rFonts w:ascii="Arial" w:hAnsi="Arial" w:cs="Arial"/>
          <w:lang w:val="ru-RU"/>
        </w:rPr>
      </w:pPr>
      <w:r w:rsidRPr="00E22577">
        <w:rPr>
          <w:rFonts w:ascii="Arial" w:hAnsi="Arial" w:cs="Arial"/>
          <w:lang w:val="ru-RU"/>
        </w:rPr>
        <w:t>НПЗУ, как правило, наделяются следующими функциями и имеют необходимые юридические полномочия для их реализации:</w:t>
      </w:r>
    </w:p>
    <w:p w14:paraId="48213E68" w14:textId="77777777" w:rsidR="00F86E23" w:rsidRPr="00E22577" w:rsidRDefault="00F86E23" w:rsidP="00CA7727">
      <w:pPr>
        <w:spacing w:after="0" w:line="240" w:lineRule="auto"/>
        <w:jc w:val="both"/>
        <w:rPr>
          <w:rFonts w:ascii="Arial" w:hAnsi="Arial" w:cs="Arial"/>
          <w:lang w:val="ru-RU"/>
        </w:rPr>
      </w:pPr>
    </w:p>
    <w:p w14:paraId="2E38A9FB" w14:textId="59BD1DBB" w:rsidR="00AB4321" w:rsidRPr="00AB4321" w:rsidRDefault="00AB4321" w:rsidP="00AB4321">
      <w:pPr>
        <w:numPr>
          <w:ilvl w:val="0"/>
          <w:numId w:val="7"/>
        </w:numPr>
        <w:spacing w:after="120" w:line="240" w:lineRule="auto"/>
        <w:jc w:val="both"/>
        <w:rPr>
          <w:rFonts w:ascii="Arial" w:hAnsi="Arial" w:cs="Arial"/>
          <w:lang w:val="ru-RU"/>
        </w:rPr>
      </w:pPr>
      <w:r w:rsidRPr="00AB4321">
        <w:rPr>
          <w:rFonts w:ascii="Arial" w:hAnsi="Arial" w:cs="Arial"/>
          <w:lang w:val="ru-RU"/>
        </w:rPr>
        <w:t>осуществление мониторинга ситуации с правами человека в стране и действий государства</w:t>
      </w:r>
    </w:p>
    <w:p w14:paraId="4EDDCA44" w14:textId="4485FD1F" w:rsidR="00AB4321" w:rsidRPr="00AB4321" w:rsidRDefault="00AB4321" w:rsidP="00AB4321">
      <w:pPr>
        <w:numPr>
          <w:ilvl w:val="0"/>
          <w:numId w:val="7"/>
        </w:numPr>
        <w:spacing w:after="120" w:line="240" w:lineRule="auto"/>
        <w:jc w:val="both"/>
        <w:rPr>
          <w:rFonts w:ascii="Arial" w:hAnsi="Arial" w:cs="Arial"/>
          <w:lang w:val="ru-RU"/>
        </w:rPr>
      </w:pPr>
      <w:r w:rsidRPr="00AB4321">
        <w:rPr>
          <w:rFonts w:ascii="Arial" w:hAnsi="Arial" w:cs="Arial"/>
          <w:lang w:val="ru-RU"/>
        </w:rPr>
        <w:t>предоставление консультаций государству в отношении законов, политики, программ и мер, направленных на выполнение государством своих международных и внутренних обязательств в области прав человека</w:t>
      </w:r>
    </w:p>
    <w:p w14:paraId="2DA56281" w14:textId="198DD86C" w:rsidR="00AB4321" w:rsidRPr="00AB4321" w:rsidRDefault="00AB4321" w:rsidP="00AB4321">
      <w:pPr>
        <w:numPr>
          <w:ilvl w:val="0"/>
          <w:numId w:val="7"/>
        </w:numPr>
        <w:spacing w:after="120" w:line="240" w:lineRule="auto"/>
        <w:jc w:val="both"/>
        <w:rPr>
          <w:rFonts w:ascii="Arial" w:hAnsi="Arial" w:cs="Arial"/>
          <w:lang w:val="ru-RU"/>
        </w:rPr>
      </w:pPr>
      <w:r w:rsidRPr="00AB4321">
        <w:rPr>
          <w:rFonts w:ascii="Arial" w:hAnsi="Arial" w:cs="Arial"/>
          <w:lang w:val="ru-RU"/>
        </w:rPr>
        <w:t>получение, расследование и урегулирование жалоб на нарушение прав человека</w:t>
      </w:r>
    </w:p>
    <w:p w14:paraId="3CC0B380" w14:textId="7881F03E" w:rsidR="00AB4321" w:rsidRPr="00AB4321" w:rsidRDefault="00AB4321" w:rsidP="00AB4321">
      <w:pPr>
        <w:numPr>
          <w:ilvl w:val="0"/>
          <w:numId w:val="7"/>
        </w:numPr>
        <w:spacing w:after="120" w:line="240" w:lineRule="auto"/>
        <w:jc w:val="both"/>
        <w:rPr>
          <w:rFonts w:ascii="Arial" w:hAnsi="Arial" w:cs="Arial"/>
          <w:lang w:val="ru-RU"/>
        </w:rPr>
      </w:pPr>
      <w:r w:rsidRPr="00AB4321">
        <w:rPr>
          <w:rFonts w:ascii="Arial" w:hAnsi="Arial" w:cs="Arial"/>
          <w:lang w:val="ru-RU"/>
        </w:rPr>
        <w:t>содействие повышению уровня осведомленности и понимания прав человека посредством образовательных программ для всех слоев общества</w:t>
      </w:r>
    </w:p>
    <w:p w14:paraId="78FA3430" w14:textId="7AA99DD9" w:rsidR="00F86E23" w:rsidRPr="00E85597" w:rsidRDefault="00AB4321" w:rsidP="000C1BEA">
      <w:pPr>
        <w:numPr>
          <w:ilvl w:val="0"/>
          <w:numId w:val="7"/>
        </w:numPr>
        <w:spacing w:after="120" w:line="240" w:lineRule="auto"/>
        <w:ind w:hanging="436"/>
        <w:jc w:val="both"/>
        <w:rPr>
          <w:rFonts w:ascii="Arial" w:hAnsi="Arial" w:cs="Arial"/>
          <w:lang w:val="ru-RU"/>
        </w:rPr>
      </w:pPr>
      <w:r w:rsidRPr="0053653E">
        <w:rPr>
          <w:rFonts w:ascii="Arial" w:hAnsi="Arial" w:cs="Arial"/>
          <w:lang w:val="ru-RU"/>
        </w:rPr>
        <w:t>взаимодействие с международным правозащитным сообществом с целью привлечения внимания к актуальным проблемам и адвокации рекомендаций, вынесенных государству</w:t>
      </w:r>
      <w:r w:rsidR="000F78C0">
        <w:rPr>
          <w:rFonts w:ascii="Arial" w:hAnsi="Arial" w:cs="Arial"/>
          <w:lang w:val="ru-RU"/>
        </w:rPr>
        <w:t xml:space="preserve"> со стороны</w:t>
      </w:r>
      <w:r w:rsidRPr="0053653E">
        <w:rPr>
          <w:rFonts w:ascii="Arial" w:hAnsi="Arial" w:cs="Arial"/>
          <w:lang w:val="ru-RU"/>
        </w:rPr>
        <w:t xml:space="preserve"> НПЗУ</w:t>
      </w:r>
      <w:r w:rsidR="00F86E23" w:rsidRPr="00E85597">
        <w:rPr>
          <w:rFonts w:ascii="Arial" w:hAnsi="Arial" w:cs="Arial"/>
          <w:lang w:val="ru-RU"/>
        </w:rPr>
        <w:t>.</w:t>
      </w:r>
    </w:p>
    <w:p w14:paraId="1A02B6FA" w14:textId="77777777" w:rsidR="00831B13" w:rsidRPr="00AB4321" w:rsidRDefault="00831B13" w:rsidP="009C25EA">
      <w:pPr>
        <w:spacing w:after="0" w:line="240" w:lineRule="auto"/>
        <w:rPr>
          <w:rFonts w:ascii="Times New Roman" w:hAnsi="Times New Roman" w:cs="Times New Roman"/>
          <w:sz w:val="24"/>
          <w:szCs w:val="24"/>
          <w:lang w:val="ru-RU"/>
        </w:rPr>
      </w:pPr>
    </w:p>
    <w:p w14:paraId="532E9788" w14:textId="024361F8" w:rsidR="00CD668B" w:rsidRPr="00E276BD" w:rsidRDefault="00831B13" w:rsidP="00FD5048">
      <w:pPr>
        <w:pStyle w:val="Heading2"/>
        <w:rPr>
          <w:lang w:val="ru-RU"/>
        </w:rPr>
      </w:pPr>
      <w:bookmarkStart w:id="4" w:name="_Toc144320910"/>
      <w:r w:rsidRPr="00E276BD">
        <w:rPr>
          <w:lang w:val="ru-RU"/>
        </w:rPr>
        <w:t>2.2</w:t>
      </w:r>
      <w:r w:rsidRPr="00E276BD">
        <w:rPr>
          <w:lang w:val="ru-RU"/>
        </w:rPr>
        <w:tab/>
      </w:r>
      <w:r w:rsidR="00605D03">
        <w:rPr>
          <w:lang w:val="ru-RU"/>
        </w:rPr>
        <w:t>Парижские</w:t>
      </w:r>
      <w:r w:rsidR="00605D03" w:rsidRPr="00E276BD">
        <w:rPr>
          <w:lang w:val="ru-RU"/>
        </w:rPr>
        <w:t xml:space="preserve"> </w:t>
      </w:r>
      <w:r w:rsidR="00605D03">
        <w:rPr>
          <w:lang w:val="ru-RU"/>
        </w:rPr>
        <w:t>принципы</w:t>
      </w:r>
      <w:bookmarkEnd w:id="4"/>
    </w:p>
    <w:p w14:paraId="29B61429" w14:textId="62D27BDC" w:rsidR="00C640D3" w:rsidRPr="00E276BD" w:rsidRDefault="00C640D3" w:rsidP="009C25EA">
      <w:pPr>
        <w:pStyle w:val="ListParagraph"/>
        <w:spacing w:after="0" w:line="240" w:lineRule="auto"/>
        <w:ind w:left="0"/>
        <w:rPr>
          <w:rFonts w:ascii="Times New Roman" w:hAnsi="Times New Roman" w:cs="Times New Roman"/>
          <w:sz w:val="24"/>
          <w:szCs w:val="24"/>
          <w:lang w:val="ru-RU"/>
        </w:rPr>
      </w:pPr>
    </w:p>
    <w:p w14:paraId="10BDBD5A" w14:textId="4DCE1AE9" w:rsidR="004C7D09" w:rsidRPr="00373553" w:rsidRDefault="00B81D59" w:rsidP="000C1BEA">
      <w:pPr>
        <w:pStyle w:val="ListParagraph"/>
        <w:spacing w:after="0" w:line="240" w:lineRule="auto"/>
        <w:ind w:left="0"/>
        <w:jc w:val="both"/>
        <w:rPr>
          <w:rFonts w:ascii="Arial" w:hAnsi="Arial" w:cs="Arial"/>
          <w:lang w:val="ru-RU"/>
        </w:rPr>
      </w:pPr>
      <w:r w:rsidRPr="00B81D59">
        <w:rPr>
          <w:rFonts w:ascii="Arial" w:hAnsi="Arial" w:cs="Arial"/>
          <w:lang w:val="ru-RU"/>
        </w:rPr>
        <w:t>Парижские принципы являются международными минимальными стандартами для НПЗУ</w:t>
      </w:r>
      <w:r w:rsidR="001D333E" w:rsidRPr="000C1BEA">
        <w:rPr>
          <w:rStyle w:val="FootnoteReference"/>
          <w:rFonts w:ascii="Arial" w:hAnsi="Arial" w:cs="Arial"/>
        </w:rPr>
        <w:footnoteReference w:id="3"/>
      </w:r>
      <w:r w:rsidRPr="00B81D59">
        <w:rPr>
          <w:rFonts w:ascii="Arial" w:hAnsi="Arial" w:cs="Arial"/>
          <w:lang w:val="ru-RU"/>
        </w:rPr>
        <w:t>. Они не представляют собой желательные стандарты, - какими НПЗУ следует быть, они представляют собой обязательные стандарты - какими НПЗУ должны быть, чтобы быть легитимными, заслуживающими доверия и эффективными в поощрении и защите прав человека</w:t>
      </w:r>
      <w:r w:rsidR="00F161CB" w:rsidRPr="00F161CB">
        <w:rPr>
          <w:rFonts w:ascii="Arial" w:hAnsi="Arial" w:cs="Arial"/>
          <w:lang w:val="ru-RU"/>
        </w:rPr>
        <w:t xml:space="preserve">. </w:t>
      </w:r>
      <w:r w:rsidR="00F161CB" w:rsidRPr="00373553">
        <w:rPr>
          <w:rFonts w:ascii="Arial" w:hAnsi="Arial" w:cs="Arial"/>
          <w:lang w:val="ru-RU"/>
        </w:rPr>
        <w:t xml:space="preserve">Они </w:t>
      </w:r>
      <w:r w:rsidR="00373553">
        <w:rPr>
          <w:rFonts w:ascii="Arial" w:hAnsi="Arial" w:cs="Arial"/>
          <w:lang w:val="ru-RU"/>
        </w:rPr>
        <w:t xml:space="preserve">расположены в </w:t>
      </w:r>
      <w:r w:rsidR="00F161CB" w:rsidRPr="00373553">
        <w:rPr>
          <w:rFonts w:ascii="Arial" w:hAnsi="Arial" w:cs="Arial"/>
          <w:lang w:val="ru-RU"/>
        </w:rPr>
        <w:t xml:space="preserve">четырех </w:t>
      </w:r>
      <w:r w:rsidR="00373553">
        <w:rPr>
          <w:rFonts w:ascii="Arial" w:hAnsi="Arial" w:cs="Arial"/>
          <w:lang w:val="ru-RU"/>
        </w:rPr>
        <w:t>секциях</w:t>
      </w:r>
      <w:r w:rsidR="00F161CB" w:rsidRPr="00373553">
        <w:rPr>
          <w:rFonts w:ascii="Arial" w:hAnsi="Arial" w:cs="Arial"/>
          <w:lang w:val="ru-RU"/>
        </w:rPr>
        <w:t>:</w:t>
      </w:r>
      <w:r w:rsidR="004C7D09" w:rsidRPr="00373553">
        <w:rPr>
          <w:rFonts w:ascii="Arial" w:hAnsi="Arial" w:cs="Arial"/>
          <w:lang w:val="ru-RU"/>
        </w:rPr>
        <w:t xml:space="preserve"> </w:t>
      </w:r>
    </w:p>
    <w:p w14:paraId="534A334B" w14:textId="77777777" w:rsidR="004C7D09" w:rsidRPr="00373553" w:rsidRDefault="004C7D09" w:rsidP="000C1BEA">
      <w:pPr>
        <w:pStyle w:val="ListParagraph"/>
        <w:spacing w:after="0" w:line="240" w:lineRule="auto"/>
        <w:ind w:left="0"/>
        <w:jc w:val="both"/>
        <w:rPr>
          <w:rFonts w:ascii="Arial" w:hAnsi="Arial" w:cs="Arial"/>
          <w:lang w:val="ru-RU"/>
        </w:rPr>
      </w:pPr>
    </w:p>
    <w:p w14:paraId="33863764" w14:textId="77777777" w:rsidR="00373553" w:rsidRPr="00373553" w:rsidRDefault="00373553" w:rsidP="00373553">
      <w:pPr>
        <w:pStyle w:val="ListParagraph"/>
        <w:numPr>
          <w:ilvl w:val="0"/>
          <w:numId w:val="5"/>
        </w:numPr>
        <w:spacing w:after="120" w:line="240" w:lineRule="auto"/>
        <w:jc w:val="both"/>
        <w:rPr>
          <w:rFonts w:ascii="Arial" w:hAnsi="Arial" w:cs="Arial"/>
        </w:rPr>
      </w:pPr>
      <w:proofErr w:type="spellStart"/>
      <w:r w:rsidRPr="00373553">
        <w:rPr>
          <w:rFonts w:ascii="Arial" w:hAnsi="Arial" w:cs="Arial"/>
        </w:rPr>
        <w:t>компетентность</w:t>
      </w:r>
      <w:proofErr w:type="spellEnd"/>
      <w:r w:rsidRPr="00373553">
        <w:rPr>
          <w:rFonts w:ascii="Arial" w:hAnsi="Arial" w:cs="Arial"/>
        </w:rPr>
        <w:t xml:space="preserve"> и </w:t>
      </w:r>
      <w:proofErr w:type="spellStart"/>
      <w:r w:rsidRPr="00373553">
        <w:rPr>
          <w:rFonts w:ascii="Arial" w:hAnsi="Arial" w:cs="Arial"/>
        </w:rPr>
        <w:t>ответственность</w:t>
      </w:r>
      <w:proofErr w:type="spellEnd"/>
    </w:p>
    <w:p w14:paraId="3F07C5C7" w14:textId="77777777" w:rsidR="00373553" w:rsidRPr="00373553" w:rsidRDefault="00373553" w:rsidP="00373553">
      <w:pPr>
        <w:pStyle w:val="ListParagraph"/>
        <w:numPr>
          <w:ilvl w:val="0"/>
          <w:numId w:val="5"/>
        </w:numPr>
        <w:spacing w:after="120" w:line="240" w:lineRule="auto"/>
        <w:jc w:val="both"/>
        <w:rPr>
          <w:rFonts w:ascii="Arial" w:hAnsi="Arial" w:cs="Arial"/>
          <w:lang w:val="ru-RU"/>
        </w:rPr>
      </w:pPr>
      <w:r w:rsidRPr="00373553">
        <w:rPr>
          <w:rFonts w:ascii="Arial" w:hAnsi="Arial" w:cs="Arial"/>
          <w:lang w:val="ru-RU"/>
        </w:rPr>
        <w:t>состав и гарантии независимости и плюрализма</w:t>
      </w:r>
    </w:p>
    <w:p w14:paraId="283B43F4" w14:textId="77777777" w:rsidR="00373553" w:rsidRPr="00373553" w:rsidRDefault="00373553" w:rsidP="00373553">
      <w:pPr>
        <w:pStyle w:val="ListParagraph"/>
        <w:numPr>
          <w:ilvl w:val="0"/>
          <w:numId w:val="5"/>
        </w:numPr>
        <w:spacing w:after="120" w:line="240" w:lineRule="auto"/>
        <w:jc w:val="both"/>
        <w:rPr>
          <w:rFonts w:ascii="Arial" w:hAnsi="Arial" w:cs="Arial"/>
        </w:rPr>
      </w:pPr>
      <w:proofErr w:type="spellStart"/>
      <w:r w:rsidRPr="00373553">
        <w:rPr>
          <w:rFonts w:ascii="Arial" w:hAnsi="Arial" w:cs="Arial"/>
        </w:rPr>
        <w:lastRenderedPageBreak/>
        <w:t>методы</w:t>
      </w:r>
      <w:proofErr w:type="spellEnd"/>
      <w:r w:rsidRPr="00373553">
        <w:rPr>
          <w:rFonts w:ascii="Arial" w:hAnsi="Arial" w:cs="Arial"/>
        </w:rPr>
        <w:t xml:space="preserve"> </w:t>
      </w:r>
      <w:proofErr w:type="spellStart"/>
      <w:r w:rsidRPr="00373553">
        <w:rPr>
          <w:rFonts w:ascii="Arial" w:hAnsi="Arial" w:cs="Arial"/>
        </w:rPr>
        <w:t>работы</w:t>
      </w:r>
      <w:proofErr w:type="spellEnd"/>
    </w:p>
    <w:p w14:paraId="7A0C38A9" w14:textId="7985A9B2" w:rsidR="004C7D09" w:rsidRPr="00373553" w:rsidRDefault="00373553" w:rsidP="00720B1A">
      <w:pPr>
        <w:pStyle w:val="ListParagraph"/>
        <w:numPr>
          <w:ilvl w:val="0"/>
          <w:numId w:val="5"/>
        </w:numPr>
        <w:spacing w:after="120" w:line="240" w:lineRule="auto"/>
        <w:ind w:hanging="436"/>
        <w:contextualSpacing w:val="0"/>
        <w:jc w:val="both"/>
        <w:rPr>
          <w:rFonts w:ascii="Arial" w:hAnsi="Arial" w:cs="Arial"/>
          <w:lang w:val="ru-RU"/>
        </w:rPr>
      </w:pPr>
      <w:r w:rsidRPr="00373553">
        <w:rPr>
          <w:rFonts w:ascii="Arial" w:hAnsi="Arial" w:cs="Arial"/>
          <w:lang w:val="ru-RU"/>
        </w:rPr>
        <w:t>дополнительные принципы, касающиеся статуса комиссий с квазисудебной компетенцией</w:t>
      </w:r>
      <w:r w:rsidR="00F161CB" w:rsidRPr="00373553">
        <w:rPr>
          <w:rFonts w:ascii="Arial" w:hAnsi="Arial" w:cs="Arial"/>
          <w:lang w:val="ru-RU"/>
        </w:rPr>
        <w:t>.</w:t>
      </w:r>
    </w:p>
    <w:p w14:paraId="0C0CD862" w14:textId="0D1764F4" w:rsidR="00544CF8" w:rsidRPr="001D2517" w:rsidRDefault="00373553" w:rsidP="000C1BEA">
      <w:pPr>
        <w:pStyle w:val="ListParagraph"/>
        <w:spacing w:after="0" w:line="240" w:lineRule="auto"/>
        <w:ind w:left="0"/>
        <w:jc w:val="both"/>
        <w:rPr>
          <w:rFonts w:ascii="Arial" w:hAnsi="Arial" w:cs="Arial"/>
          <w:lang w:val="ru-RU"/>
        </w:rPr>
      </w:pPr>
      <w:r w:rsidRPr="00373553">
        <w:rPr>
          <w:rFonts w:ascii="Arial" w:hAnsi="Arial" w:cs="Arial"/>
          <w:lang w:val="ru-RU"/>
        </w:rPr>
        <w:t xml:space="preserve">Парижские принципы были предметом Общих </w:t>
      </w:r>
      <w:r w:rsidR="00CB519C">
        <w:rPr>
          <w:rFonts w:ascii="Arial" w:hAnsi="Arial" w:cs="Arial"/>
          <w:lang w:val="ru-RU"/>
        </w:rPr>
        <w:t>замечаний</w:t>
      </w:r>
      <w:r w:rsidRPr="00373553">
        <w:rPr>
          <w:rFonts w:ascii="Arial" w:hAnsi="Arial" w:cs="Arial"/>
          <w:lang w:val="ru-RU"/>
        </w:rPr>
        <w:t xml:space="preserve">, </w:t>
      </w:r>
      <w:r>
        <w:rPr>
          <w:rFonts w:ascii="Arial" w:hAnsi="Arial" w:cs="Arial"/>
          <w:lang w:val="ru-RU"/>
        </w:rPr>
        <w:t xml:space="preserve">которые </w:t>
      </w:r>
      <w:r w:rsidRPr="00373553">
        <w:rPr>
          <w:rFonts w:ascii="Arial" w:hAnsi="Arial" w:cs="Arial"/>
          <w:lang w:val="ru-RU"/>
        </w:rPr>
        <w:t>разраб</w:t>
      </w:r>
      <w:r>
        <w:rPr>
          <w:rFonts w:ascii="Arial" w:hAnsi="Arial" w:cs="Arial"/>
          <w:lang w:val="ru-RU"/>
        </w:rPr>
        <w:t>атывались</w:t>
      </w:r>
      <w:r w:rsidRPr="00373553">
        <w:rPr>
          <w:rFonts w:ascii="Arial" w:hAnsi="Arial" w:cs="Arial"/>
          <w:lang w:val="ru-RU"/>
        </w:rPr>
        <w:t xml:space="preserve"> в течение нескольких лет Подкомитетом по аккредитации (ПКА) </w:t>
      </w:r>
      <w:r w:rsidRPr="00364FB1">
        <w:rPr>
          <w:rFonts w:ascii="Arial" w:hAnsi="Arial" w:cs="Arial"/>
          <w:lang w:val="ru-RU"/>
        </w:rPr>
        <w:t xml:space="preserve">Глобального альянса </w:t>
      </w:r>
      <w:r w:rsidR="00B76515" w:rsidRPr="00B76515">
        <w:rPr>
          <w:rFonts w:ascii="Arial" w:hAnsi="Arial" w:cs="Arial"/>
          <w:lang w:val="ru-RU"/>
        </w:rPr>
        <w:t xml:space="preserve">национальных правозащитных учреждений </w:t>
      </w:r>
      <w:r w:rsidRPr="00364FB1">
        <w:rPr>
          <w:rFonts w:ascii="Arial" w:hAnsi="Arial" w:cs="Arial"/>
          <w:lang w:val="ru-RU"/>
        </w:rPr>
        <w:t>(ГАНПЗУ)</w:t>
      </w:r>
      <w:r w:rsidRPr="000C1BEA">
        <w:rPr>
          <w:rStyle w:val="FootnoteReference"/>
          <w:rFonts w:ascii="Arial" w:hAnsi="Arial" w:cs="Arial"/>
        </w:rPr>
        <w:footnoteReference w:id="4"/>
      </w:r>
      <w:r w:rsidRPr="00364FB1">
        <w:rPr>
          <w:rFonts w:ascii="Arial" w:hAnsi="Arial" w:cs="Arial"/>
          <w:lang w:val="ru-RU"/>
        </w:rPr>
        <w:t xml:space="preserve">. </w:t>
      </w:r>
      <w:r w:rsidR="005101FF" w:rsidRPr="005101FF">
        <w:rPr>
          <w:rFonts w:ascii="Arial" w:hAnsi="Arial" w:cs="Arial"/>
          <w:lang w:val="ru-RU"/>
        </w:rPr>
        <w:t>Общие замечания являются авторитетными, объяснительными наблюдениями, которые помогают в понимании и осуществлении Парижских принципов</w:t>
      </w:r>
      <w:r w:rsidR="005101FF" w:rsidRPr="000C1BEA">
        <w:rPr>
          <w:rStyle w:val="FootnoteReference"/>
          <w:rFonts w:ascii="Arial" w:hAnsi="Arial" w:cs="Arial"/>
        </w:rPr>
        <w:footnoteReference w:id="5"/>
      </w:r>
      <w:r w:rsidR="005101FF" w:rsidRPr="005101FF">
        <w:rPr>
          <w:rFonts w:ascii="Arial" w:hAnsi="Arial" w:cs="Arial"/>
          <w:lang w:val="ru-RU"/>
        </w:rPr>
        <w:t>. Они являются «важной совокупностью юриспруденции, которая придает смысл содержанию и сфере применения Принципов»</w:t>
      </w:r>
      <w:r w:rsidR="00364FB1" w:rsidRPr="000C1BEA">
        <w:rPr>
          <w:rStyle w:val="FootnoteReference"/>
          <w:rFonts w:ascii="Arial" w:hAnsi="Arial" w:cs="Arial"/>
        </w:rPr>
        <w:footnoteReference w:id="6"/>
      </w:r>
      <w:r w:rsidR="00364FB1" w:rsidRPr="001D2517">
        <w:rPr>
          <w:rFonts w:ascii="Arial" w:hAnsi="Arial" w:cs="Arial"/>
          <w:lang w:val="ru-RU"/>
        </w:rPr>
        <w:t>.</w:t>
      </w:r>
    </w:p>
    <w:p w14:paraId="1EB55AC4" w14:textId="77777777" w:rsidR="00544CF8" w:rsidRPr="001D2517" w:rsidRDefault="00544CF8" w:rsidP="000C1BEA">
      <w:pPr>
        <w:pStyle w:val="ListParagraph"/>
        <w:spacing w:after="0" w:line="240" w:lineRule="auto"/>
        <w:ind w:left="0"/>
        <w:jc w:val="both"/>
        <w:rPr>
          <w:rFonts w:ascii="Arial" w:hAnsi="Arial" w:cs="Arial"/>
          <w:lang w:val="ru-RU"/>
        </w:rPr>
      </w:pPr>
    </w:p>
    <w:p w14:paraId="341B1BBA" w14:textId="59F17A80" w:rsidR="00831B13" w:rsidRPr="00517124" w:rsidRDefault="00517124" w:rsidP="000C1BEA">
      <w:pPr>
        <w:pStyle w:val="ListParagraph"/>
        <w:spacing w:after="0" w:line="240" w:lineRule="auto"/>
        <w:ind w:left="0"/>
        <w:jc w:val="both"/>
        <w:rPr>
          <w:rFonts w:ascii="Arial" w:hAnsi="Arial" w:cs="Arial"/>
          <w:lang w:val="ru-RU"/>
        </w:rPr>
      </w:pPr>
      <w:r w:rsidRPr="00517124">
        <w:rPr>
          <w:rFonts w:ascii="Arial" w:hAnsi="Arial" w:cs="Arial"/>
          <w:lang w:val="ru-RU"/>
        </w:rPr>
        <w:t xml:space="preserve">Несмотря на определенные ограничения, Парижские принципы оказались важной отправной точкой для НПЗУ во всем мире. На их основе ПКА проводит аккредитацию НПЗУ. НПЗУ, полностью соответствующие Парижским принципам, аккредитуются с присвоением статуса А, а те, которые соответствуют им лишь частично, аккредитуются с присвоением статуса В. Учреждения со статусом А признают и уважают на национальном и международном уровне в качестве законных, авторитетных экспертов по правам человека и поэтому </w:t>
      </w:r>
      <w:r w:rsidR="00EC4FE6">
        <w:rPr>
          <w:rFonts w:ascii="Arial" w:hAnsi="Arial" w:cs="Arial"/>
          <w:lang w:val="ru-RU"/>
        </w:rPr>
        <w:t xml:space="preserve">они </w:t>
      </w:r>
      <w:r w:rsidRPr="00517124">
        <w:rPr>
          <w:rFonts w:ascii="Arial" w:hAnsi="Arial" w:cs="Arial"/>
          <w:lang w:val="ru-RU"/>
        </w:rPr>
        <w:t xml:space="preserve">могут принимать полноценное участие в работе форумов ООН. Учреждения со статусом В не имеют такого уровня признания и одобрения и имеют лишь ограниченный доступ к форумам ООН. Новые НПЗУ могут в любое время подать заявку на аккредитацию, и ПКА определяет, какой статус им следует присвоить - А или В. НПЗУ со статусом А подлежат регулярному пятилетнему циклу пересмотра аккредитации. Кроме того, они должны сообщать ПКА о любых существенных изменениях в их положении, которые происходят в любое время, и на основании этих сообщений или по собственной инициативе ПКА может провести внеочередную оценку. В настоящее время НПЗУ со статусом </w:t>
      </w:r>
      <w:r w:rsidRPr="00517124">
        <w:rPr>
          <w:rFonts w:ascii="Arial" w:hAnsi="Arial" w:cs="Arial"/>
        </w:rPr>
        <w:t>B</w:t>
      </w:r>
      <w:r w:rsidRPr="00517124">
        <w:rPr>
          <w:rFonts w:ascii="Arial" w:hAnsi="Arial" w:cs="Arial"/>
          <w:lang w:val="ru-RU"/>
        </w:rPr>
        <w:t xml:space="preserve"> не подлежат регулярной проверке. Однако НПЗУ со статусом В может в любой момент подать заявку на пересмотр статуса, что позволит повысить его до статуса А при условии, что оно соответствует всем требованиям Парижских принципов. По завершении каждого обзора ПКА публикует свои комментарии относительно положения НПЗУ и высказывает любые опасения, которые могут возникнуть в связи с законодательством, положением или работой НПЗУ применительно к Парижским принципам</w:t>
      </w:r>
      <w:r w:rsidR="008C6DA2" w:rsidRPr="00517124">
        <w:rPr>
          <w:rFonts w:ascii="Arial" w:hAnsi="Arial" w:cs="Arial"/>
          <w:lang w:val="ru-RU"/>
        </w:rPr>
        <w:t>.</w:t>
      </w:r>
      <w:r w:rsidR="0000723D" w:rsidRPr="000C1BEA">
        <w:rPr>
          <w:rStyle w:val="FootnoteReference"/>
          <w:rFonts w:ascii="Arial" w:hAnsi="Arial" w:cs="Arial"/>
        </w:rPr>
        <w:footnoteReference w:id="7"/>
      </w:r>
    </w:p>
    <w:p w14:paraId="16BFE85F" w14:textId="77777777" w:rsidR="00831B13" w:rsidRPr="00517124" w:rsidRDefault="00831B13" w:rsidP="009C25EA">
      <w:pPr>
        <w:pStyle w:val="ListParagraph"/>
        <w:spacing w:after="0" w:line="240" w:lineRule="auto"/>
        <w:ind w:left="0"/>
        <w:rPr>
          <w:rFonts w:ascii="Times New Roman" w:hAnsi="Times New Roman" w:cs="Times New Roman"/>
          <w:sz w:val="24"/>
          <w:szCs w:val="24"/>
          <w:lang w:val="ru-RU"/>
        </w:rPr>
      </w:pPr>
    </w:p>
    <w:p w14:paraId="1147EA78" w14:textId="0EFAC7B3" w:rsidR="00F1672D" w:rsidRPr="00F1672D" w:rsidRDefault="00C640D3" w:rsidP="00F1672D">
      <w:pPr>
        <w:pStyle w:val="Heading2"/>
        <w:rPr>
          <w:lang w:val="ru-RU"/>
        </w:rPr>
      </w:pPr>
      <w:bookmarkStart w:id="5" w:name="_Toc144320911"/>
      <w:r w:rsidRPr="00604440">
        <w:rPr>
          <w:lang w:val="ru-RU"/>
        </w:rPr>
        <w:t>2.3</w:t>
      </w:r>
      <w:r w:rsidRPr="00604440">
        <w:rPr>
          <w:lang w:val="ru-RU"/>
        </w:rPr>
        <w:tab/>
      </w:r>
      <w:r w:rsidR="00604440" w:rsidRPr="00604440">
        <w:rPr>
          <w:lang w:val="ru-RU"/>
        </w:rPr>
        <w:t>Основные характеристики национального правозащитного учреждения</w:t>
      </w:r>
      <w:bookmarkEnd w:id="5"/>
      <w:r w:rsidR="00604440" w:rsidRPr="00604440">
        <w:rPr>
          <w:lang w:val="ru-RU"/>
        </w:rPr>
        <w:t xml:space="preserve"> </w:t>
      </w:r>
    </w:p>
    <w:p w14:paraId="698A559C" w14:textId="1200BC55" w:rsidR="00643FAC" w:rsidRPr="00604440" w:rsidRDefault="00646988" w:rsidP="009C25EA">
      <w:pPr>
        <w:spacing w:after="0" w:line="240" w:lineRule="auto"/>
        <w:rPr>
          <w:rFonts w:ascii="Times New Roman" w:hAnsi="Times New Roman" w:cs="Times New Roman"/>
          <w:sz w:val="24"/>
          <w:szCs w:val="24"/>
          <w:lang w:val="ru-RU"/>
        </w:rPr>
      </w:pPr>
      <w:r w:rsidRPr="00604440">
        <w:rPr>
          <w:rFonts w:ascii="Times New Roman" w:hAnsi="Times New Roman" w:cs="Times New Roman"/>
          <w:sz w:val="24"/>
          <w:szCs w:val="24"/>
          <w:lang w:val="ru-RU"/>
        </w:rPr>
        <w:t xml:space="preserve"> </w:t>
      </w:r>
    </w:p>
    <w:p w14:paraId="6A863DD4" w14:textId="591AFC99" w:rsidR="00643FAC" w:rsidRDefault="001D2517" w:rsidP="00720B1A">
      <w:pPr>
        <w:spacing w:after="0" w:line="240" w:lineRule="auto"/>
        <w:jc w:val="both"/>
        <w:rPr>
          <w:rFonts w:ascii="Arial" w:hAnsi="Arial" w:cs="Arial"/>
          <w:lang w:val="ru-RU"/>
        </w:rPr>
      </w:pPr>
      <w:r w:rsidRPr="001D2517">
        <w:rPr>
          <w:rFonts w:ascii="Arial" w:hAnsi="Arial" w:cs="Arial"/>
          <w:lang w:val="ru-RU"/>
        </w:rPr>
        <w:t>Первым и наиболее важным требованием для НПЗУ является независимость.  Хотя НПЗУ являются государственными учреждениями, они должны быть независимыми и действовать независимо от всех других учреждений и организаций, правительственных и неправительственных</w:t>
      </w:r>
      <w:r w:rsidR="00604440" w:rsidRPr="00604440">
        <w:rPr>
          <w:rFonts w:ascii="Arial" w:hAnsi="Arial" w:cs="Arial"/>
          <w:lang w:val="ru-RU"/>
        </w:rPr>
        <w:t xml:space="preserve">. Независимость </w:t>
      </w:r>
      <w:r>
        <w:rPr>
          <w:rFonts w:ascii="Arial" w:hAnsi="Arial" w:cs="Arial"/>
          <w:lang w:val="ru-RU"/>
        </w:rPr>
        <w:t>имеет пять измерений</w:t>
      </w:r>
      <w:r w:rsidR="00604440" w:rsidRPr="00604440">
        <w:rPr>
          <w:rFonts w:ascii="Arial" w:hAnsi="Arial" w:cs="Arial"/>
          <w:lang w:val="ru-RU"/>
        </w:rPr>
        <w:t>, предусмотренных Парижскими принципами, а также шест</w:t>
      </w:r>
      <w:r>
        <w:rPr>
          <w:rFonts w:ascii="Arial" w:hAnsi="Arial" w:cs="Arial"/>
          <w:lang w:val="ru-RU"/>
        </w:rPr>
        <w:t>ое</w:t>
      </w:r>
      <w:r w:rsidR="00604440" w:rsidRPr="00604440">
        <w:rPr>
          <w:rFonts w:ascii="Arial" w:hAnsi="Arial" w:cs="Arial"/>
          <w:lang w:val="ru-RU"/>
        </w:rPr>
        <w:t>, котор</w:t>
      </w:r>
      <w:r>
        <w:rPr>
          <w:rFonts w:ascii="Arial" w:hAnsi="Arial" w:cs="Arial"/>
          <w:lang w:val="ru-RU"/>
        </w:rPr>
        <w:t>ое</w:t>
      </w:r>
      <w:r w:rsidR="00604440" w:rsidRPr="00604440">
        <w:rPr>
          <w:rFonts w:ascii="Arial" w:hAnsi="Arial" w:cs="Arial"/>
          <w:lang w:val="ru-RU"/>
        </w:rPr>
        <w:t xml:space="preserve"> является наиболее важным из всех:</w:t>
      </w:r>
    </w:p>
    <w:p w14:paraId="52F3C7C6" w14:textId="77777777" w:rsidR="00EC4FE6" w:rsidRPr="00604440" w:rsidRDefault="00EC4FE6" w:rsidP="00720B1A">
      <w:pPr>
        <w:spacing w:after="0" w:line="240" w:lineRule="auto"/>
        <w:jc w:val="both"/>
        <w:rPr>
          <w:rFonts w:ascii="Arial" w:hAnsi="Arial" w:cs="Arial"/>
          <w:lang w:val="ru-RU"/>
        </w:rPr>
      </w:pPr>
    </w:p>
    <w:p w14:paraId="394FCEC9" w14:textId="2E2C6690" w:rsidR="00643FAC" w:rsidRPr="00604440" w:rsidRDefault="00604440" w:rsidP="00604440">
      <w:pPr>
        <w:pStyle w:val="ListParagraph"/>
        <w:numPr>
          <w:ilvl w:val="0"/>
          <w:numId w:val="2"/>
        </w:numPr>
        <w:spacing w:after="120" w:line="240" w:lineRule="auto"/>
        <w:contextualSpacing w:val="0"/>
        <w:jc w:val="both"/>
        <w:rPr>
          <w:rFonts w:ascii="Arial" w:hAnsi="Arial" w:cs="Arial"/>
          <w:lang w:val="ru-RU"/>
        </w:rPr>
      </w:pPr>
      <w:r w:rsidRPr="00604440">
        <w:rPr>
          <w:rFonts w:ascii="Arial" w:hAnsi="Arial" w:cs="Arial"/>
          <w:lang w:val="ru-RU"/>
        </w:rPr>
        <w:lastRenderedPageBreak/>
        <w:t>юридическая независимость - устанавливается конституцией или законодательным актом</w:t>
      </w:r>
      <w:r w:rsidR="007A2F55" w:rsidRPr="00720B1A">
        <w:rPr>
          <w:rStyle w:val="FootnoteReference"/>
          <w:rFonts w:ascii="Arial" w:hAnsi="Arial" w:cs="Arial"/>
        </w:rPr>
        <w:footnoteReference w:id="8"/>
      </w:r>
    </w:p>
    <w:p w14:paraId="599B805D" w14:textId="6D43D004" w:rsidR="00CD02C6" w:rsidRDefault="001D2517" w:rsidP="00CD02C6">
      <w:pPr>
        <w:pStyle w:val="ListParagraph"/>
        <w:numPr>
          <w:ilvl w:val="0"/>
          <w:numId w:val="2"/>
        </w:numPr>
        <w:spacing w:after="120" w:line="240" w:lineRule="auto"/>
        <w:jc w:val="both"/>
        <w:rPr>
          <w:rFonts w:ascii="Arial" w:hAnsi="Arial" w:cs="Arial"/>
          <w:lang w:val="ru-RU"/>
        </w:rPr>
      </w:pPr>
      <w:r>
        <w:rPr>
          <w:rFonts w:ascii="Arial" w:hAnsi="Arial" w:cs="Arial"/>
          <w:lang w:val="ru-RU"/>
        </w:rPr>
        <w:t>функциональная</w:t>
      </w:r>
      <w:r w:rsidR="00CD02C6" w:rsidRPr="00CD02C6">
        <w:rPr>
          <w:rFonts w:ascii="Arial" w:hAnsi="Arial" w:cs="Arial"/>
          <w:lang w:val="ru-RU"/>
        </w:rPr>
        <w:t xml:space="preserve"> независимость - независимость в определении своих приоритетов, программ и проектов, т.е. всех аспектов своей деятельности с учетом законодательства и имеющихся ресурсов</w:t>
      </w:r>
    </w:p>
    <w:p w14:paraId="2FA96F4E" w14:textId="77777777" w:rsidR="00CD02C6" w:rsidRPr="00CD02C6" w:rsidRDefault="00CD02C6" w:rsidP="00CD02C6">
      <w:pPr>
        <w:pStyle w:val="ListParagraph"/>
        <w:spacing w:after="120" w:line="240" w:lineRule="auto"/>
        <w:jc w:val="both"/>
        <w:rPr>
          <w:rFonts w:ascii="Arial" w:hAnsi="Arial" w:cs="Arial"/>
          <w:lang w:val="ru-RU"/>
        </w:rPr>
      </w:pPr>
    </w:p>
    <w:p w14:paraId="2B30015F" w14:textId="398F5B43" w:rsidR="00CD02C6" w:rsidRPr="00CD02C6" w:rsidRDefault="001D2517" w:rsidP="001D2517">
      <w:pPr>
        <w:pStyle w:val="ListParagraph"/>
        <w:numPr>
          <w:ilvl w:val="0"/>
          <w:numId w:val="2"/>
        </w:numPr>
        <w:spacing w:after="120" w:line="240" w:lineRule="auto"/>
        <w:jc w:val="both"/>
        <w:rPr>
          <w:rFonts w:ascii="Arial" w:hAnsi="Arial" w:cs="Arial"/>
          <w:lang w:val="ru-RU"/>
        </w:rPr>
      </w:pPr>
      <w:r>
        <w:rPr>
          <w:rFonts w:ascii="Arial" w:hAnsi="Arial" w:cs="Arial"/>
          <w:lang w:val="ru-RU"/>
        </w:rPr>
        <w:t>н</w:t>
      </w:r>
      <w:r w:rsidR="00CD02C6" w:rsidRPr="00CD02C6">
        <w:rPr>
          <w:rFonts w:ascii="Arial" w:hAnsi="Arial" w:cs="Arial"/>
          <w:lang w:val="ru-RU"/>
        </w:rPr>
        <w:t>езависимость</w:t>
      </w:r>
      <w:r>
        <w:rPr>
          <w:rFonts w:ascii="Arial" w:hAnsi="Arial" w:cs="Arial"/>
          <w:lang w:val="ru-RU"/>
        </w:rPr>
        <w:t xml:space="preserve"> политики</w:t>
      </w:r>
      <w:r w:rsidR="00CD02C6" w:rsidRPr="00CD02C6">
        <w:rPr>
          <w:rFonts w:ascii="Arial" w:hAnsi="Arial" w:cs="Arial"/>
          <w:lang w:val="ru-RU"/>
        </w:rPr>
        <w:t xml:space="preserve"> - </w:t>
      </w:r>
      <w:r w:rsidRPr="001D2517">
        <w:rPr>
          <w:rFonts w:ascii="Arial" w:hAnsi="Arial" w:cs="Arial"/>
          <w:lang w:val="ru-RU"/>
        </w:rPr>
        <w:t xml:space="preserve">сами НПЗУ определяют свою политику, свои заключения, выводы и рекомендации в ходе своей работы </w:t>
      </w:r>
    </w:p>
    <w:p w14:paraId="1F0BFA31" w14:textId="77777777" w:rsidR="00CD02C6" w:rsidRDefault="00CD02C6" w:rsidP="00CD02C6">
      <w:pPr>
        <w:pStyle w:val="ListParagraph"/>
        <w:spacing w:after="120" w:line="240" w:lineRule="auto"/>
        <w:jc w:val="both"/>
        <w:rPr>
          <w:rFonts w:ascii="Arial" w:hAnsi="Arial" w:cs="Arial"/>
          <w:lang w:val="ru-RU"/>
        </w:rPr>
      </w:pPr>
    </w:p>
    <w:p w14:paraId="16810E79" w14:textId="18C6D5FD" w:rsidR="00CD02C6" w:rsidRPr="00CD02C6" w:rsidRDefault="00CD02C6" w:rsidP="00CD02C6">
      <w:pPr>
        <w:pStyle w:val="ListParagraph"/>
        <w:numPr>
          <w:ilvl w:val="0"/>
          <w:numId w:val="2"/>
        </w:numPr>
        <w:spacing w:after="120" w:line="240" w:lineRule="auto"/>
        <w:jc w:val="both"/>
        <w:rPr>
          <w:rFonts w:ascii="Arial" w:hAnsi="Arial" w:cs="Arial"/>
          <w:lang w:val="ru-RU"/>
        </w:rPr>
      </w:pPr>
      <w:r w:rsidRPr="00CD02C6">
        <w:rPr>
          <w:rFonts w:ascii="Arial" w:hAnsi="Arial" w:cs="Arial"/>
          <w:lang w:val="ru-RU"/>
        </w:rPr>
        <w:t>финансовая независимость - независимость в осуществлении контроля исполнения бюджета после его выделения, а также в распределении финансовых и иных ресурсов по своему усмотрению и в соответствии с собственными приоритетами</w:t>
      </w:r>
    </w:p>
    <w:p w14:paraId="670E002D" w14:textId="77777777" w:rsidR="00CD02C6" w:rsidRDefault="00CD02C6" w:rsidP="00CD02C6">
      <w:pPr>
        <w:pStyle w:val="ListParagraph"/>
        <w:spacing w:after="120" w:line="240" w:lineRule="auto"/>
        <w:jc w:val="both"/>
        <w:rPr>
          <w:rFonts w:ascii="Arial" w:hAnsi="Arial" w:cs="Arial"/>
          <w:lang w:val="ru-RU"/>
        </w:rPr>
      </w:pPr>
    </w:p>
    <w:p w14:paraId="13944744" w14:textId="2F72933E" w:rsidR="00CD02C6" w:rsidRPr="00CD02C6" w:rsidRDefault="00CD02C6" w:rsidP="00CD02C6">
      <w:pPr>
        <w:pStyle w:val="ListParagraph"/>
        <w:numPr>
          <w:ilvl w:val="0"/>
          <w:numId w:val="2"/>
        </w:numPr>
        <w:spacing w:after="120" w:line="240" w:lineRule="auto"/>
        <w:jc w:val="both"/>
        <w:rPr>
          <w:rFonts w:ascii="Arial" w:hAnsi="Arial" w:cs="Arial"/>
          <w:lang w:val="ru-RU"/>
        </w:rPr>
      </w:pPr>
      <w:r w:rsidRPr="00CD02C6">
        <w:rPr>
          <w:rFonts w:ascii="Arial" w:hAnsi="Arial" w:cs="Arial"/>
          <w:lang w:val="ru-RU"/>
        </w:rPr>
        <w:t>независимые члены - независимость, обеспечиваемая процессом открытого, прозрачного, конкурсного отбора и назначения</w:t>
      </w:r>
    </w:p>
    <w:p w14:paraId="598775C8" w14:textId="77777777" w:rsidR="00CD02C6" w:rsidRDefault="00CD02C6" w:rsidP="00CD02C6">
      <w:pPr>
        <w:pStyle w:val="ListParagraph"/>
        <w:spacing w:after="120" w:line="240" w:lineRule="auto"/>
        <w:contextualSpacing w:val="0"/>
        <w:jc w:val="both"/>
        <w:rPr>
          <w:rFonts w:ascii="Arial" w:hAnsi="Arial" w:cs="Arial"/>
          <w:lang w:val="ru-RU"/>
        </w:rPr>
      </w:pPr>
    </w:p>
    <w:p w14:paraId="4A3B7154" w14:textId="69620A0F" w:rsidR="00566DA4" w:rsidRPr="00CD02C6" w:rsidRDefault="00CD02C6" w:rsidP="00720B1A">
      <w:pPr>
        <w:pStyle w:val="ListParagraph"/>
        <w:numPr>
          <w:ilvl w:val="0"/>
          <w:numId w:val="2"/>
        </w:numPr>
        <w:spacing w:after="120" w:line="240" w:lineRule="auto"/>
        <w:ind w:left="721" w:hanging="437"/>
        <w:contextualSpacing w:val="0"/>
        <w:jc w:val="both"/>
        <w:rPr>
          <w:rFonts w:ascii="Arial" w:hAnsi="Arial" w:cs="Arial"/>
          <w:lang w:val="ru-RU"/>
        </w:rPr>
      </w:pPr>
      <w:r w:rsidRPr="00CD02C6">
        <w:rPr>
          <w:rFonts w:ascii="Arial" w:hAnsi="Arial" w:cs="Arial"/>
          <w:lang w:val="ru-RU"/>
        </w:rPr>
        <w:t xml:space="preserve">независимое мышление - личные качества, отношение, мышление, ориентация и решимость членов и сотрудников НПЗУ быть свободными от влияния правительства и других лиц, </w:t>
      </w:r>
      <w:r w:rsidR="00EC4FE6">
        <w:rPr>
          <w:rFonts w:ascii="Arial" w:hAnsi="Arial" w:cs="Arial"/>
          <w:lang w:val="ru-RU"/>
        </w:rPr>
        <w:t xml:space="preserve">не </w:t>
      </w:r>
      <w:r w:rsidRPr="00CD02C6">
        <w:rPr>
          <w:rFonts w:ascii="Arial" w:hAnsi="Arial" w:cs="Arial"/>
          <w:lang w:val="ru-RU"/>
        </w:rPr>
        <w:t>быть подверженным</w:t>
      </w:r>
      <w:r w:rsidR="00EC4FE6">
        <w:rPr>
          <w:rFonts w:ascii="Arial" w:hAnsi="Arial" w:cs="Arial"/>
          <w:lang w:val="ru-RU"/>
        </w:rPr>
        <w:t>и</w:t>
      </w:r>
      <w:r w:rsidRPr="00CD02C6">
        <w:rPr>
          <w:rFonts w:ascii="Arial" w:hAnsi="Arial" w:cs="Arial"/>
          <w:lang w:val="ru-RU"/>
        </w:rPr>
        <w:t xml:space="preserve"> чувству, что они являются защитниками действующего правительства или действующей политической системы, или что они несут какие-то обязательства перед правительством, или что они должны быть лояльны правительству.</w:t>
      </w:r>
    </w:p>
    <w:p w14:paraId="68350DA0" w14:textId="0981A3FA" w:rsidR="00635641" w:rsidRPr="00CD02C6" w:rsidRDefault="00635641" w:rsidP="00720B1A">
      <w:pPr>
        <w:spacing w:after="0" w:line="240" w:lineRule="auto"/>
        <w:jc w:val="both"/>
        <w:rPr>
          <w:rFonts w:ascii="Arial" w:hAnsi="Arial" w:cs="Arial"/>
          <w:lang w:val="ru-RU"/>
        </w:rPr>
      </w:pPr>
    </w:p>
    <w:p w14:paraId="24254906" w14:textId="77777777" w:rsidR="00CD02C6" w:rsidRPr="00CD02C6" w:rsidRDefault="00CD02C6" w:rsidP="00CD02C6">
      <w:pPr>
        <w:spacing w:after="0" w:line="240" w:lineRule="auto"/>
        <w:jc w:val="both"/>
        <w:rPr>
          <w:rFonts w:ascii="Arial" w:hAnsi="Arial" w:cs="Arial"/>
          <w:lang w:val="ru-RU"/>
        </w:rPr>
      </w:pPr>
      <w:r w:rsidRPr="00CD02C6">
        <w:rPr>
          <w:rFonts w:ascii="Arial" w:hAnsi="Arial" w:cs="Arial"/>
          <w:lang w:val="ru-RU"/>
        </w:rPr>
        <w:t>Полное соответствие формальным требованиям Парижских принципов является необходимым, но недостаточным условием для обеспечения независимости НПЗУ. Только независимое мышление в рамках всего учреждения обеспечит подлинную независимость.</w:t>
      </w:r>
    </w:p>
    <w:p w14:paraId="456F31B0" w14:textId="77777777" w:rsidR="00CD02C6" w:rsidRPr="00CD02C6" w:rsidRDefault="00CD02C6" w:rsidP="00CD02C6">
      <w:pPr>
        <w:spacing w:after="0" w:line="240" w:lineRule="auto"/>
        <w:jc w:val="both"/>
        <w:rPr>
          <w:rFonts w:ascii="Arial" w:hAnsi="Arial" w:cs="Arial"/>
          <w:lang w:val="ru-RU"/>
        </w:rPr>
      </w:pPr>
    </w:p>
    <w:p w14:paraId="702EC016" w14:textId="0503E18B" w:rsidR="00635641" w:rsidRPr="00CD02C6" w:rsidRDefault="00CD02C6" w:rsidP="00720B1A">
      <w:pPr>
        <w:spacing w:after="0" w:line="240" w:lineRule="auto"/>
        <w:jc w:val="both"/>
        <w:rPr>
          <w:rFonts w:ascii="Arial" w:hAnsi="Arial" w:cs="Arial"/>
          <w:lang w:val="ru-RU"/>
        </w:rPr>
      </w:pPr>
      <w:r w:rsidRPr="00CD02C6">
        <w:rPr>
          <w:rFonts w:ascii="Arial" w:hAnsi="Arial" w:cs="Arial"/>
          <w:lang w:val="ru-RU"/>
        </w:rPr>
        <w:t>В Парижских принципах также приведены другие важнейшие характеристики НПЗУ:</w:t>
      </w:r>
    </w:p>
    <w:p w14:paraId="2360FEED" w14:textId="5B20842A" w:rsidR="007A5986" w:rsidRPr="00CD02C6" w:rsidRDefault="007A5986" w:rsidP="00720B1A">
      <w:pPr>
        <w:spacing w:after="0" w:line="240" w:lineRule="auto"/>
        <w:jc w:val="both"/>
        <w:rPr>
          <w:rFonts w:ascii="Arial" w:hAnsi="Arial" w:cs="Arial"/>
          <w:lang w:val="ru-RU"/>
        </w:rPr>
      </w:pPr>
    </w:p>
    <w:p w14:paraId="0FCDCC06" w14:textId="76F91475" w:rsidR="004B439C" w:rsidRPr="004B439C" w:rsidRDefault="004B439C" w:rsidP="004B439C">
      <w:pPr>
        <w:pStyle w:val="ListParagraph"/>
        <w:numPr>
          <w:ilvl w:val="0"/>
          <w:numId w:val="3"/>
        </w:numPr>
        <w:spacing w:after="120" w:line="240" w:lineRule="auto"/>
        <w:jc w:val="both"/>
        <w:rPr>
          <w:rFonts w:ascii="Arial" w:hAnsi="Arial" w:cs="Arial"/>
          <w:b/>
          <w:bCs/>
          <w:lang w:val="ru-RU"/>
        </w:rPr>
      </w:pPr>
      <w:r w:rsidRPr="004B439C">
        <w:rPr>
          <w:rFonts w:ascii="Arial" w:hAnsi="Arial" w:cs="Arial"/>
          <w:b/>
          <w:bCs/>
          <w:lang w:val="ru-RU"/>
        </w:rPr>
        <w:t xml:space="preserve">плюрализм, </w:t>
      </w:r>
      <w:r w:rsidRPr="004B439C">
        <w:rPr>
          <w:rFonts w:ascii="Arial" w:hAnsi="Arial" w:cs="Arial"/>
          <w:bCs/>
          <w:lang w:val="ru-RU"/>
        </w:rPr>
        <w:t>обеспечивающий представительство всего сообщества среди членов и сотрудников</w:t>
      </w:r>
    </w:p>
    <w:p w14:paraId="6518A8FE" w14:textId="2869A24F" w:rsidR="004B439C" w:rsidRPr="004B439C" w:rsidRDefault="004B439C" w:rsidP="004B439C">
      <w:pPr>
        <w:pStyle w:val="ListParagraph"/>
        <w:numPr>
          <w:ilvl w:val="0"/>
          <w:numId w:val="3"/>
        </w:numPr>
        <w:spacing w:after="120" w:line="240" w:lineRule="auto"/>
        <w:jc w:val="both"/>
        <w:rPr>
          <w:rFonts w:ascii="Arial" w:hAnsi="Arial" w:cs="Arial"/>
          <w:bCs/>
          <w:lang w:val="ru-RU"/>
        </w:rPr>
      </w:pPr>
      <w:r w:rsidRPr="004B439C">
        <w:rPr>
          <w:rFonts w:ascii="Arial" w:hAnsi="Arial" w:cs="Arial"/>
          <w:bCs/>
          <w:lang w:val="ru-RU"/>
        </w:rPr>
        <w:t>широкий</w:t>
      </w:r>
      <w:r w:rsidRPr="004B439C">
        <w:rPr>
          <w:rFonts w:ascii="Arial" w:hAnsi="Arial" w:cs="Arial"/>
          <w:b/>
          <w:bCs/>
          <w:lang w:val="ru-RU"/>
        </w:rPr>
        <w:t xml:space="preserve"> мандат, </w:t>
      </w:r>
      <w:r w:rsidRPr="004B439C">
        <w:rPr>
          <w:rFonts w:ascii="Arial" w:hAnsi="Arial" w:cs="Arial"/>
          <w:bCs/>
          <w:lang w:val="ru-RU"/>
        </w:rPr>
        <w:t>позволяющий заниматься всеми правами человека</w:t>
      </w:r>
    </w:p>
    <w:p w14:paraId="7E17F58E" w14:textId="35D57829" w:rsidR="004B439C" w:rsidRPr="004B439C" w:rsidRDefault="004B439C" w:rsidP="004B439C">
      <w:pPr>
        <w:pStyle w:val="ListParagraph"/>
        <w:numPr>
          <w:ilvl w:val="0"/>
          <w:numId w:val="3"/>
        </w:numPr>
        <w:spacing w:after="120" w:line="240" w:lineRule="auto"/>
        <w:jc w:val="both"/>
        <w:rPr>
          <w:rFonts w:ascii="Arial" w:hAnsi="Arial" w:cs="Arial"/>
          <w:b/>
          <w:bCs/>
          <w:lang w:val="ru-RU"/>
        </w:rPr>
      </w:pPr>
      <w:r w:rsidRPr="004B439C">
        <w:rPr>
          <w:rFonts w:ascii="Arial" w:hAnsi="Arial" w:cs="Arial"/>
          <w:bCs/>
          <w:lang w:val="ru-RU"/>
        </w:rPr>
        <w:t>широкие</w:t>
      </w:r>
      <w:r w:rsidRPr="004B439C">
        <w:rPr>
          <w:rFonts w:ascii="Arial" w:hAnsi="Arial" w:cs="Arial"/>
          <w:b/>
          <w:bCs/>
          <w:lang w:val="ru-RU"/>
        </w:rPr>
        <w:t xml:space="preserve"> функции, </w:t>
      </w:r>
      <w:r w:rsidRPr="004B439C">
        <w:rPr>
          <w:rFonts w:ascii="Arial" w:hAnsi="Arial" w:cs="Arial"/>
          <w:bCs/>
          <w:lang w:val="ru-RU"/>
        </w:rPr>
        <w:t>включая расследования, исследования, правовой анализ, образование в области прав человека и адвокацию</w:t>
      </w:r>
    </w:p>
    <w:p w14:paraId="78344E41" w14:textId="2E76B356" w:rsidR="004B439C" w:rsidRPr="004B439C" w:rsidRDefault="004B439C" w:rsidP="004B439C">
      <w:pPr>
        <w:pStyle w:val="ListParagraph"/>
        <w:numPr>
          <w:ilvl w:val="0"/>
          <w:numId w:val="3"/>
        </w:numPr>
        <w:spacing w:after="120" w:line="240" w:lineRule="auto"/>
        <w:jc w:val="both"/>
        <w:rPr>
          <w:rFonts w:ascii="Arial" w:hAnsi="Arial" w:cs="Arial"/>
          <w:b/>
          <w:bCs/>
          <w:lang w:val="ru-RU"/>
        </w:rPr>
      </w:pPr>
      <w:r w:rsidRPr="004B439C">
        <w:rPr>
          <w:rFonts w:ascii="Arial" w:hAnsi="Arial" w:cs="Arial"/>
          <w:bCs/>
          <w:lang w:val="ru-RU"/>
        </w:rPr>
        <w:t>надлежащие</w:t>
      </w:r>
      <w:r w:rsidRPr="004B439C">
        <w:rPr>
          <w:rFonts w:ascii="Arial" w:hAnsi="Arial" w:cs="Arial"/>
          <w:b/>
          <w:bCs/>
          <w:lang w:val="ru-RU"/>
        </w:rPr>
        <w:t xml:space="preserve"> полномочия, </w:t>
      </w:r>
      <w:r w:rsidRPr="004B439C">
        <w:rPr>
          <w:rFonts w:ascii="Arial" w:hAnsi="Arial" w:cs="Arial"/>
          <w:bCs/>
          <w:lang w:val="ru-RU"/>
        </w:rPr>
        <w:t>обычно включающие полномочия по получению документов, вызову свидетелей и посещению таких учреждений, как тюрьмы и следственные изоляторы</w:t>
      </w:r>
    </w:p>
    <w:p w14:paraId="09AB159E" w14:textId="7094A281" w:rsidR="004B439C" w:rsidRPr="004B439C" w:rsidRDefault="004B439C" w:rsidP="004B439C">
      <w:pPr>
        <w:pStyle w:val="ListParagraph"/>
        <w:numPr>
          <w:ilvl w:val="0"/>
          <w:numId w:val="3"/>
        </w:numPr>
        <w:spacing w:after="120" w:line="240" w:lineRule="auto"/>
        <w:jc w:val="both"/>
        <w:rPr>
          <w:rFonts w:ascii="Arial" w:hAnsi="Arial" w:cs="Arial"/>
          <w:bCs/>
          <w:lang w:val="ru-RU"/>
        </w:rPr>
      </w:pPr>
      <w:r w:rsidRPr="004B439C">
        <w:rPr>
          <w:rFonts w:ascii="Arial" w:hAnsi="Arial" w:cs="Arial"/>
          <w:bCs/>
          <w:lang w:val="ru-RU"/>
        </w:rPr>
        <w:t xml:space="preserve">адекватные </w:t>
      </w:r>
      <w:r w:rsidRPr="004B439C">
        <w:rPr>
          <w:rFonts w:ascii="Arial" w:hAnsi="Arial" w:cs="Arial"/>
          <w:b/>
          <w:bCs/>
          <w:lang w:val="ru-RU"/>
        </w:rPr>
        <w:t xml:space="preserve">ресурсы, </w:t>
      </w:r>
      <w:r w:rsidRPr="004B439C">
        <w:rPr>
          <w:rFonts w:ascii="Arial" w:hAnsi="Arial" w:cs="Arial"/>
          <w:bCs/>
          <w:lang w:val="ru-RU"/>
        </w:rPr>
        <w:t>включая персонал, финансы, помещения, информационно-коммуникационные технологии, транспорт, учебные материалы, а также мероприятия по наращиванию кадрового и институционального потенциала</w:t>
      </w:r>
    </w:p>
    <w:p w14:paraId="03690793" w14:textId="3EE7C5E0" w:rsidR="004B439C" w:rsidRPr="004B439C" w:rsidRDefault="004B439C" w:rsidP="004B439C">
      <w:pPr>
        <w:pStyle w:val="ListParagraph"/>
        <w:numPr>
          <w:ilvl w:val="0"/>
          <w:numId w:val="3"/>
        </w:numPr>
        <w:spacing w:after="120" w:line="240" w:lineRule="auto"/>
        <w:jc w:val="both"/>
        <w:rPr>
          <w:rFonts w:ascii="Arial" w:hAnsi="Arial" w:cs="Arial"/>
          <w:bCs/>
          <w:lang w:val="ru-RU"/>
        </w:rPr>
      </w:pPr>
      <w:r w:rsidRPr="004B439C">
        <w:rPr>
          <w:rFonts w:ascii="Arial" w:hAnsi="Arial" w:cs="Arial"/>
          <w:b/>
          <w:bCs/>
          <w:lang w:val="ru-RU"/>
        </w:rPr>
        <w:t xml:space="preserve">механизмы сотрудничества </w:t>
      </w:r>
      <w:r w:rsidRPr="004B439C">
        <w:rPr>
          <w:rFonts w:ascii="Arial" w:hAnsi="Arial" w:cs="Arial"/>
          <w:bCs/>
          <w:lang w:val="ru-RU"/>
        </w:rPr>
        <w:t>со всеми заинтересованными сторонами, такими как правительство, парламент, суды, гражданское общество, бизнес и научные круги</w:t>
      </w:r>
    </w:p>
    <w:p w14:paraId="54F90F2A" w14:textId="32AD7652" w:rsidR="007A5986" w:rsidRPr="008301A4" w:rsidRDefault="004B439C" w:rsidP="00720B1A">
      <w:pPr>
        <w:pStyle w:val="ListParagraph"/>
        <w:numPr>
          <w:ilvl w:val="0"/>
          <w:numId w:val="3"/>
        </w:numPr>
        <w:spacing w:after="120" w:line="240" w:lineRule="auto"/>
        <w:ind w:hanging="578"/>
        <w:contextualSpacing w:val="0"/>
        <w:jc w:val="both"/>
        <w:rPr>
          <w:rFonts w:ascii="Arial" w:hAnsi="Arial" w:cs="Arial"/>
          <w:lang w:val="ru-RU"/>
        </w:rPr>
      </w:pPr>
      <w:r w:rsidRPr="004B439C">
        <w:rPr>
          <w:rFonts w:ascii="Arial" w:hAnsi="Arial" w:cs="Arial"/>
          <w:b/>
          <w:bCs/>
          <w:lang w:val="ru-RU"/>
        </w:rPr>
        <w:lastRenderedPageBreak/>
        <w:t xml:space="preserve">международное взаимодействие </w:t>
      </w:r>
      <w:r w:rsidRPr="004B439C">
        <w:rPr>
          <w:rFonts w:ascii="Arial" w:hAnsi="Arial" w:cs="Arial"/>
          <w:bCs/>
          <w:lang w:val="ru-RU"/>
        </w:rPr>
        <w:t>с международной правозащитной системой, другими НПЗУ и их глобальными и региональными ассоциациями, а также с международным гражданским обществом</w:t>
      </w:r>
      <w:r w:rsidR="007A5986" w:rsidRPr="008301A4">
        <w:rPr>
          <w:rFonts w:ascii="Arial" w:hAnsi="Arial" w:cs="Arial"/>
          <w:lang w:val="ru-RU"/>
        </w:rPr>
        <w:t>.</w:t>
      </w:r>
    </w:p>
    <w:p w14:paraId="033D8763" w14:textId="77777777" w:rsidR="00566DA4" w:rsidRPr="008301A4" w:rsidRDefault="00566DA4" w:rsidP="00720B1A">
      <w:pPr>
        <w:spacing w:after="0" w:line="240" w:lineRule="auto"/>
        <w:jc w:val="both"/>
        <w:rPr>
          <w:rFonts w:ascii="Arial" w:hAnsi="Arial" w:cs="Arial"/>
          <w:lang w:val="ru-RU"/>
        </w:rPr>
      </w:pPr>
    </w:p>
    <w:p w14:paraId="02EEFCC9" w14:textId="4F60352E" w:rsidR="00CB6849" w:rsidRPr="00E276BD" w:rsidRDefault="008301A4" w:rsidP="00720B1A">
      <w:pPr>
        <w:spacing w:after="0" w:line="240" w:lineRule="auto"/>
        <w:jc w:val="both"/>
        <w:rPr>
          <w:rFonts w:ascii="Arial" w:hAnsi="Arial" w:cs="Arial"/>
          <w:lang w:val="ru-RU"/>
        </w:rPr>
      </w:pPr>
      <w:r w:rsidRPr="00E276BD">
        <w:rPr>
          <w:rFonts w:ascii="Arial" w:hAnsi="Arial" w:cs="Arial"/>
          <w:lang w:val="ru-RU"/>
        </w:rPr>
        <w:t>Кроме того, подразумеваются еще две отличительные черты:</w:t>
      </w:r>
    </w:p>
    <w:p w14:paraId="7391104F" w14:textId="77777777" w:rsidR="006B490B" w:rsidRPr="00E276BD" w:rsidRDefault="006B490B" w:rsidP="00720B1A">
      <w:pPr>
        <w:spacing w:after="0" w:line="240" w:lineRule="auto"/>
        <w:jc w:val="both"/>
        <w:rPr>
          <w:rFonts w:ascii="Arial" w:hAnsi="Arial" w:cs="Arial"/>
          <w:lang w:val="ru-RU"/>
        </w:rPr>
      </w:pPr>
    </w:p>
    <w:p w14:paraId="7B2B0348" w14:textId="2C8C9DBC" w:rsidR="008301A4" w:rsidRPr="008301A4" w:rsidRDefault="008301A4" w:rsidP="008301A4">
      <w:pPr>
        <w:pStyle w:val="ListParagraph"/>
        <w:numPr>
          <w:ilvl w:val="0"/>
          <w:numId w:val="4"/>
        </w:numPr>
        <w:spacing w:after="120" w:line="240" w:lineRule="auto"/>
        <w:jc w:val="both"/>
        <w:rPr>
          <w:rFonts w:ascii="Arial" w:hAnsi="Arial" w:cs="Arial"/>
          <w:b/>
          <w:bCs/>
          <w:lang w:val="ru-RU"/>
        </w:rPr>
      </w:pPr>
      <w:r w:rsidRPr="008301A4">
        <w:rPr>
          <w:rFonts w:ascii="Arial" w:hAnsi="Arial" w:cs="Arial"/>
          <w:b/>
          <w:bCs/>
          <w:lang w:val="ru-RU"/>
        </w:rPr>
        <w:t xml:space="preserve">доступность, </w:t>
      </w:r>
      <w:r w:rsidRPr="008301A4">
        <w:rPr>
          <w:rFonts w:ascii="Arial" w:hAnsi="Arial" w:cs="Arial"/>
          <w:bCs/>
          <w:lang w:val="ru-RU"/>
        </w:rPr>
        <w:t>особенно для тех лиц и групп, которые сталкиваются с нарушениями прав человека или подвергаются риску их нарушения, с учетом социально-экономических, культурных, географических и процедурных аспектов</w:t>
      </w:r>
    </w:p>
    <w:p w14:paraId="43CE5495" w14:textId="42BEF0E3" w:rsidR="00CB6849" w:rsidRPr="008301A4" w:rsidRDefault="008301A4" w:rsidP="00720B1A">
      <w:pPr>
        <w:pStyle w:val="ListParagraph"/>
        <w:numPr>
          <w:ilvl w:val="0"/>
          <w:numId w:val="4"/>
        </w:numPr>
        <w:spacing w:after="120" w:line="240" w:lineRule="auto"/>
        <w:ind w:left="721" w:hanging="437"/>
        <w:contextualSpacing w:val="0"/>
        <w:jc w:val="both"/>
        <w:rPr>
          <w:rFonts w:ascii="Arial" w:hAnsi="Arial" w:cs="Arial"/>
          <w:lang w:val="ru-RU"/>
        </w:rPr>
      </w:pPr>
      <w:r w:rsidRPr="008301A4">
        <w:rPr>
          <w:rFonts w:ascii="Arial" w:hAnsi="Arial" w:cs="Arial"/>
          <w:b/>
          <w:bCs/>
          <w:lang w:val="ru-RU"/>
        </w:rPr>
        <w:t xml:space="preserve">подотчетность </w:t>
      </w:r>
      <w:r w:rsidRPr="008301A4">
        <w:rPr>
          <w:rFonts w:ascii="Arial" w:hAnsi="Arial" w:cs="Arial"/>
          <w:bCs/>
          <w:lang w:val="ru-RU"/>
        </w:rPr>
        <w:t xml:space="preserve">- юридическая подотчетность, вытекающая из того, что они являются государственными институтами, созданными в соответствии с законом, и моральная подотчетность </w:t>
      </w:r>
      <w:r w:rsidR="00EC4FE6">
        <w:rPr>
          <w:rFonts w:ascii="Arial" w:hAnsi="Arial" w:cs="Arial"/>
          <w:bCs/>
          <w:lang w:val="ru-RU"/>
        </w:rPr>
        <w:t>в качестве</w:t>
      </w:r>
      <w:r w:rsidRPr="008301A4">
        <w:rPr>
          <w:rFonts w:ascii="Arial" w:hAnsi="Arial" w:cs="Arial"/>
          <w:bCs/>
          <w:lang w:val="ru-RU"/>
        </w:rPr>
        <w:t xml:space="preserve"> правозащитной организации.</w:t>
      </w:r>
    </w:p>
    <w:p w14:paraId="5B42DFC4" w14:textId="77777777" w:rsidR="006B490B" w:rsidRPr="008301A4" w:rsidRDefault="006B490B" w:rsidP="00720B1A">
      <w:pPr>
        <w:spacing w:after="0" w:line="240" w:lineRule="auto"/>
        <w:jc w:val="both"/>
        <w:rPr>
          <w:rFonts w:ascii="Arial" w:hAnsi="Arial" w:cs="Arial"/>
          <w:lang w:val="ru-RU"/>
        </w:rPr>
      </w:pPr>
    </w:p>
    <w:p w14:paraId="2A237ACB" w14:textId="77777777" w:rsidR="00214A67" w:rsidRDefault="00214A67" w:rsidP="00720B1A">
      <w:pPr>
        <w:spacing w:after="0" w:line="240" w:lineRule="auto"/>
        <w:jc w:val="both"/>
        <w:rPr>
          <w:rFonts w:ascii="Arial" w:hAnsi="Arial" w:cs="Arial"/>
          <w:lang w:val="ru-RU"/>
        </w:rPr>
      </w:pPr>
      <w:r w:rsidRPr="00214A67">
        <w:rPr>
          <w:rFonts w:ascii="Arial" w:hAnsi="Arial" w:cs="Arial"/>
          <w:lang w:val="ru-RU"/>
        </w:rPr>
        <w:t>Требование Парижских принципов о соблюдении плюрализма имеет важное значение для того, чтобы каждое НПЗУ отражало общество, которому оно служит. Особое значение это имеет для женщин, поскольку исторически сложилось так, что женщины недостаточно представлены в государственных учреждениях, особенно на руководящих должностях, связанных с принятием решений. НПЗУ должны стремиться к обеспечению представленности женщин в составе своих высших руководителей и назначать женщин на старшие руководящие должности в штате.</w:t>
      </w:r>
    </w:p>
    <w:p w14:paraId="2FB06D93" w14:textId="77777777" w:rsidR="00214A67" w:rsidRDefault="00214A67" w:rsidP="00720B1A">
      <w:pPr>
        <w:spacing w:after="0" w:line="240" w:lineRule="auto"/>
        <w:jc w:val="both"/>
        <w:rPr>
          <w:rFonts w:ascii="Arial" w:hAnsi="Arial" w:cs="Arial"/>
          <w:lang w:val="ru-RU"/>
        </w:rPr>
      </w:pPr>
    </w:p>
    <w:p w14:paraId="55BE0EAE" w14:textId="6D9583C7" w:rsidR="001D0F74" w:rsidRPr="00214A67" w:rsidRDefault="00214A67" w:rsidP="00AF0222">
      <w:pPr>
        <w:spacing w:after="0" w:line="240" w:lineRule="auto"/>
        <w:jc w:val="both"/>
        <w:rPr>
          <w:rFonts w:ascii="Times New Roman" w:hAnsi="Times New Roman" w:cs="Times New Roman"/>
          <w:sz w:val="24"/>
          <w:szCs w:val="24"/>
          <w:lang w:val="ru-RU"/>
        </w:rPr>
      </w:pPr>
      <w:r w:rsidRPr="00214A67">
        <w:rPr>
          <w:rFonts w:ascii="Arial" w:hAnsi="Arial" w:cs="Arial"/>
          <w:lang w:val="ru-RU"/>
        </w:rPr>
        <w:t>Парижские принципы являются минимальными международными стандартами. НПЗУ могут выходить за рамки требований Парижских принципов, например, обладать большей независимостью, более широким мандат</w:t>
      </w:r>
      <w:r w:rsidR="0057703D">
        <w:rPr>
          <w:rFonts w:ascii="Arial" w:hAnsi="Arial" w:cs="Arial"/>
          <w:lang w:val="ru-RU"/>
        </w:rPr>
        <w:t>о</w:t>
      </w:r>
      <w:r w:rsidRPr="00214A67">
        <w:rPr>
          <w:rFonts w:ascii="Arial" w:hAnsi="Arial" w:cs="Arial"/>
          <w:lang w:val="ru-RU"/>
        </w:rPr>
        <w:t>м в области прав человека, более широкими полномочиями, более значительными ресурсами и т.д. Однако полное соответствие Парижским принципам - это минимум, необходимый для того, чтобы НПЗУ были легитимными, авторитетными и эффективными.</w:t>
      </w:r>
    </w:p>
    <w:p w14:paraId="219CA23E" w14:textId="77777777" w:rsidR="004B006F" w:rsidRPr="004B006F" w:rsidRDefault="004B006F" w:rsidP="004B006F">
      <w:pPr>
        <w:pStyle w:val="ListParagraph"/>
        <w:keepNext/>
        <w:numPr>
          <w:ilvl w:val="0"/>
          <w:numId w:val="14"/>
        </w:numPr>
        <w:spacing w:before="360" w:after="120" w:line="240" w:lineRule="auto"/>
        <w:contextualSpacing w:val="0"/>
        <w:outlineLvl w:val="1"/>
        <w:rPr>
          <w:rFonts w:ascii="Arial" w:eastAsia="Calibri" w:hAnsi="Arial" w:cs="Arial"/>
          <w:bCs/>
          <w:iCs/>
          <w:vanish/>
          <w:color w:val="0081C6"/>
          <w:sz w:val="32"/>
          <w:szCs w:val="28"/>
          <w:lang w:val="ru-RU"/>
        </w:rPr>
      </w:pPr>
      <w:bookmarkStart w:id="6" w:name="_Toc144143759"/>
      <w:bookmarkStart w:id="7" w:name="_Toc144320882"/>
      <w:bookmarkStart w:id="8" w:name="_Toc144320912"/>
      <w:bookmarkEnd w:id="6"/>
      <w:bookmarkEnd w:id="7"/>
      <w:bookmarkEnd w:id="8"/>
    </w:p>
    <w:p w14:paraId="1B7B9640" w14:textId="77777777" w:rsidR="004B006F" w:rsidRPr="004B006F" w:rsidRDefault="004B006F" w:rsidP="004B006F">
      <w:pPr>
        <w:pStyle w:val="ListParagraph"/>
        <w:keepNext/>
        <w:numPr>
          <w:ilvl w:val="0"/>
          <w:numId w:val="14"/>
        </w:numPr>
        <w:spacing w:before="360" w:after="120" w:line="240" w:lineRule="auto"/>
        <w:contextualSpacing w:val="0"/>
        <w:outlineLvl w:val="1"/>
        <w:rPr>
          <w:rFonts w:ascii="Arial" w:eastAsia="Calibri" w:hAnsi="Arial" w:cs="Arial"/>
          <w:bCs/>
          <w:iCs/>
          <w:vanish/>
          <w:color w:val="0081C6"/>
          <w:sz w:val="32"/>
          <w:szCs w:val="28"/>
          <w:lang w:val="ru-RU"/>
        </w:rPr>
      </w:pPr>
      <w:bookmarkStart w:id="9" w:name="_Toc144143760"/>
      <w:bookmarkStart w:id="10" w:name="_Toc144320883"/>
      <w:bookmarkStart w:id="11" w:name="_Toc144320913"/>
      <w:bookmarkEnd w:id="9"/>
      <w:bookmarkEnd w:id="10"/>
      <w:bookmarkEnd w:id="11"/>
    </w:p>
    <w:p w14:paraId="28AB33D5" w14:textId="1108D90E" w:rsidR="001D0F74" w:rsidRPr="00C93436" w:rsidRDefault="00357E7C" w:rsidP="004B006F">
      <w:pPr>
        <w:pStyle w:val="Heading2"/>
        <w:numPr>
          <w:ilvl w:val="1"/>
          <w:numId w:val="14"/>
        </w:numPr>
        <w:ind w:left="720"/>
      </w:pPr>
      <w:bookmarkStart w:id="12" w:name="_Toc144320914"/>
      <w:r w:rsidRPr="00C93436">
        <w:rPr>
          <w:lang w:val="ru-RU"/>
        </w:rPr>
        <w:t>Модели НПЗУ</w:t>
      </w:r>
      <w:bookmarkEnd w:id="12"/>
    </w:p>
    <w:p w14:paraId="0913EDBB" w14:textId="72A26C29" w:rsidR="001D0F74" w:rsidRPr="009C25EA" w:rsidRDefault="001D0F74" w:rsidP="009C25EA">
      <w:pPr>
        <w:spacing w:after="0" w:line="240" w:lineRule="auto"/>
        <w:rPr>
          <w:rFonts w:ascii="Times New Roman" w:hAnsi="Times New Roman" w:cs="Times New Roman"/>
          <w:sz w:val="24"/>
          <w:szCs w:val="24"/>
        </w:rPr>
      </w:pPr>
    </w:p>
    <w:p w14:paraId="5C1C649E" w14:textId="3833CF71" w:rsidR="001D0F74" w:rsidRPr="00E47459" w:rsidRDefault="00E47459" w:rsidP="00720B1A">
      <w:pPr>
        <w:spacing w:after="0" w:line="240" w:lineRule="auto"/>
        <w:jc w:val="both"/>
        <w:rPr>
          <w:rFonts w:ascii="Arial" w:hAnsi="Arial" w:cs="Arial"/>
          <w:lang w:val="ru-RU"/>
        </w:rPr>
      </w:pPr>
      <w:r w:rsidRPr="00E47459">
        <w:rPr>
          <w:rFonts w:ascii="Arial" w:hAnsi="Arial" w:cs="Arial"/>
          <w:lang w:val="ru-RU"/>
        </w:rPr>
        <w:t xml:space="preserve">Парижские принципы не предписывают какой-либо конкретной модели структуры НПЗУ. Они определяют общие рамки, но оставляют за каждым отдельным государством право </w:t>
      </w:r>
      <w:r w:rsidR="00B63B79" w:rsidRPr="00B63B79">
        <w:rPr>
          <w:rFonts w:ascii="Arial" w:hAnsi="Arial" w:cs="Arial"/>
          <w:lang w:val="ru-RU"/>
        </w:rPr>
        <w:t>«выбирать рамки, которые наилучшим образом отвечают их конкретным потребностям на национальном уровне</w:t>
      </w:r>
      <w:r w:rsidR="00B63B79">
        <w:rPr>
          <w:rFonts w:ascii="Arial" w:hAnsi="Arial" w:cs="Arial"/>
          <w:lang w:val="ru-RU"/>
        </w:rPr>
        <w:t>»</w:t>
      </w:r>
      <w:r w:rsidRPr="00720B1A">
        <w:rPr>
          <w:rStyle w:val="FootnoteReference"/>
          <w:rFonts w:ascii="Arial" w:hAnsi="Arial" w:cs="Arial"/>
        </w:rPr>
        <w:footnoteReference w:id="9"/>
      </w:r>
      <w:r w:rsidRPr="00E47459">
        <w:rPr>
          <w:rFonts w:ascii="Arial" w:hAnsi="Arial" w:cs="Arial"/>
          <w:lang w:val="ru-RU"/>
        </w:rPr>
        <w:t>.</w:t>
      </w:r>
      <w:r>
        <w:rPr>
          <w:rFonts w:ascii="Arial" w:hAnsi="Arial" w:cs="Arial"/>
          <w:lang w:val="ru-RU"/>
        </w:rPr>
        <w:t xml:space="preserve"> </w:t>
      </w:r>
      <w:r w:rsidRPr="00E47459">
        <w:rPr>
          <w:rFonts w:ascii="Arial" w:hAnsi="Arial" w:cs="Arial"/>
          <w:lang w:val="ru-RU"/>
        </w:rPr>
        <w:t>Учредительный закон о НПЗУ определяет модель учреждения. В Азиатско-Тихоокеанском регионе НПЗУ учреждены в соответствии с двумя моделями - моделью комиссии и моделью омбудсмена.</w:t>
      </w:r>
    </w:p>
    <w:p w14:paraId="6337C66B" w14:textId="6DC3DCFF" w:rsidR="001D0F74" w:rsidRPr="00E47459" w:rsidRDefault="001D0F74" w:rsidP="00720B1A">
      <w:pPr>
        <w:spacing w:after="0" w:line="240" w:lineRule="auto"/>
        <w:jc w:val="both"/>
        <w:rPr>
          <w:rFonts w:ascii="Arial" w:hAnsi="Arial" w:cs="Arial"/>
          <w:lang w:val="ru-RU"/>
        </w:rPr>
      </w:pPr>
    </w:p>
    <w:p w14:paraId="6D37293E" w14:textId="15C70F6B" w:rsidR="00F2657D" w:rsidRPr="00E47459" w:rsidRDefault="00E47459" w:rsidP="00720B1A">
      <w:pPr>
        <w:spacing w:after="0" w:line="240" w:lineRule="auto"/>
        <w:jc w:val="both"/>
        <w:rPr>
          <w:rFonts w:ascii="Arial" w:hAnsi="Arial" w:cs="Arial"/>
          <w:lang w:val="ru-RU"/>
        </w:rPr>
      </w:pPr>
      <w:r w:rsidRPr="00E47459">
        <w:rPr>
          <w:rFonts w:ascii="Arial" w:hAnsi="Arial" w:cs="Arial"/>
          <w:lang w:val="ru-RU"/>
        </w:rPr>
        <w:t xml:space="preserve">Отличительной чертой модели комиссии является наличие руководящего органа, состоящего из нескольких членов, действующих </w:t>
      </w:r>
      <w:r w:rsidR="00B63B79">
        <w:rPr>
          <w:rFonts w:ascii="Arial" w:hAnsi="Arial" w:cs="Arial"/>
          <w:lang w:val="ru-RU"/>
        </w:rPr>
        <w:t>коллективно или коллегиально</w:t>
      </w:r>
      <w:r w:rsidRPr="00E47459">
        <w:rPr>
          <w:rFonts w:ascii="Arial" w:hAnsi="Arial" w:cs="Arial"/>
          <w:lang w:val="ru-RU"/>
        </w:rPr>
        <w:t xml:space="preserve">, </w:t>
      </w:r>
      <w:r w:rsidR="00B63B79" w:rsidRPr="00B63B79">
        <w:rPr>
          <w:rFonts w:ascii="Arial" w:hAnsi="Arial" w:cs="Arial"/>
          <w:lang w:val="ru-RU"/>
        </w:rPr>
        <w:t>и облада</w:t>
      </w:r>
      <w:r w:rsidR="00B63B79">
        <w:rPr>
          <w:rFonts w:ascii="Arial" w:hAnsi="Arial" w:cs="Arial"/>
          <w:lang w:val="ru-RU"/>
        </w:rPr>
        <w:t xml:space="preserve">ющего </w:t>
      </w:r>
      <w:r w:rsidR="00B63B79" w:rsidRPr="00B63B79">
        <w:rPr>
          <w:rFonts w:ascii="Arial" w:hAnsi="Arial" w:cs="Arial"/>
          <w:lang w:val="ru-RU"/>
        </w:rPr>
        <w:t>широкими полномочиями в области поощрения и защиты прав человека</w:t>
      </w:r>
      <w:r w:rsidRPr="00720B1A">
        <w:rPr>
          <w:rStyle w:val="FootnoteReference"/>
          <w:rFonts w:ascii="Arial" w:hAnsi="Arial" w:cs="Arial"/>
        </w:rPr>
        <w:footnoteReference w:id="10"/>
      </w:r>
      <w:r w:rsidRPr="00E47459">
        <w:rPr>
          <w:rFonts w:ascii="Arial" w:hAnsi="Arial" w:cs="Arial"/>
          <w:lang w:val="ru-RU"/>
        </w:rPr>
        <w:t>. Руководящий орган обычно называется комиссией, а его члены - уполномо</w:t>
      </w:r>
      <w:r w:rsidR="00B63B79">
        <w:rPr>
          <w:rFonts w:ascii="Arial" w:hAnsi="Arial" w:cs="Arial"/>
          <w:lang w:val="ru-RU"/>
        </w:rPr>
        <w:t>ченными</w:t>
      </w:r>
      <w:r w:rsidRPr="00E47459">
        <w:rPr>
          <w:rFonts w:ascii="Arial" w:hAnsi="Arial" w:cs="Arial"/>
          <w:lang w:val="ru-RU"/>
        </w:rPr>
        <w:t>. Возглавляет ее один из членов комиссии, именуемый президентом, председателем или главным уполномоченным. В настоящем руководстве глава НПЗУ в общепринятом смысле именуется «главным уполномоченным».</w:t>
      </w:r>
    </w:p>
    <w:p w14:paraId="78361CEA" w14:textId="77777777" w:rsidR="00F2657D" w:rsidRPr="00E47459" w:rsidRDefault="00F2657D" w:rsidP="00720B1A">
      <w:pPr>
        <w:spacing w:after="0" w:line="240" w:lineRule="auto"/>
        <w:jc w:val="both"/>
        <w:rPr>
          <w:rFonts w:ascii="Arial" w:hAnsi="Arial" w:cs="Arial"/>
          <w:lang w:val="ru-RU"/>
        </w:rPr>
      </w:pPr>
    </w:p>
    <w:p w14:paraId="4F0044B4" w14:textId="37CE89BC" w:rsidR="00F2657D" w:rsidRPr="00F05373" w:rsidRDefault="00F05373" w:rsidP="00720B1A">
      <w:pPr>
        <w:spacing w:after="0" w:line="240" w:lineRule="auto"/>
        <w:jc w:val="both"/>
        <w:rPr>
          <w:rFonts w:ascii="Arial" w:hAnsi="Arial" w:cs="Arial"/>
          <w:lang w:val="ru-RU"/>
        </w:rPr>
      </w:pPr>
      <w:r w:rsidRPr="00F05373">
        <w:rPr>
          <w:rFonts w:ascii="Arial" w:hAnsi="Arial" w:cs="Arial"/>
          <w:lang w:val="ru-RU"/>
        </w:rPr>
        <w:t xml:space="preserve">Модель омбудсмена построена на одном работнике, который работает полный рабочий день </w:t>
      </w:r>
      <w:r w:rsidR="0057703D">
        <w:rPr>
          <w:rFonts w:ascii="Arial" w:hAnsi="Arial" w:cs="Arial"/>
          <w:lang w:val="ru-RU"/>
        </w:rPr>
        <w:t>при по</w:t>
      </w:r>
      <w:r w:rsidRPr="00F05373">
        <w:rPr>
          <w:rFonts w:ascii="Arial" w:hAnsi="Arial" w:cs="Arial"/>
          <w:lang w:val="ru-RU"/>
        </w:rPr>
        <w:t>ддерж</w:t>
      </w:r>
      <w:r w:rsidR="0057703D">
        <w:rPr>
          <w:rFonts w:ascii="Arial" w:hAnsi="Arial" w:cs="Arial"/>
          <w:lang w:val="ru-RU"/>
        </w:rPr>
        <w:t>ке</w:t>
      </w:r>
      <w:r w:rsidRPr="00F05373">
        <w:rPr>
          <w:rFonts w:ascii="Arial" w:hAnsi="Arial" w:cs="Arial"/>
          <w:lang w:val="ru-RU"/>
        </w:rPr>
        <w:t xml:space="preserve"> значительн</w:t>
      </w:r>
      <w:r w:rsidR="0057703D">
        <w:rPr>
          <w:rFonts w:ascii="Arial" w:hAnsi="Arial" w:cs="Arial"/>
          <w:lang w:val="ru-RU"/>
        </w:rPr>
        <w:t>ого</w:t>
      </w:r>
      <w:r w:rsidRPr="00F05373">
        <w:rPr>
          <w:rFonts w:ascii="Arial" w:hAnsi="Arial" w:cs="Arial"/>
          <w:lang w:val="ru-RU"/>
        </w:rPr>
        <w:t xml:space="preserve"> числ</w:t>
      </w:r>
      <w:r w:rsidR="0057703D">
        <w:rPr>
          <w:rFonts w:ascii="Arial" w:hAnsi="Arial" w:cs="Arial"/>
          <w:lang w:val="ru-RU"/>
        </w:rPr>
        <w:t>а</w:t>
      </w:r>
      <w:r w:rsidRPr="00F05373">
        <w:rPr>
          <w:rFonts w:ascii="Arial" w:hAnsi="Arial" w:cs="Arial"/>
          <w:lang w:val="ru-RU"/>
        </w:rPr>
        <w:t xml:space="preserve"> сотрудников.</w:t>
      </w:r>
      <w:r w:rsidRPr="00F05373">
        <w:rPr>
          <w:lang w:val="ru-RU"/>
        </w:rPr>
        <w:t xml:space="preserve"> </w:t>
      </w:r>
      <w:r w:rsidRPr="00F05373">
        <w:rPr>
          <w:rFonts w:ascii="Arial" w:hAnsi="Arial" w:cs="Arial"/>
          <w:lang w:val="ru-RU"/>
        </w:rPr>
        <w:t>Эта должность называется п</w:t>
      </w:r>
      <w:r>
        <w:rPr>
          <w:rFonts w:ascii="Arial" w:hAnsi="Arial" w:cs="Arial"/>
          <w:lang w:val="ru-RU"/>
        </w:rPr>
        <w:t>о-</w:t>
      </w:r>
      <w:r>
        <w:rPr>
          <w:rFonts w:ascii="Arial" w:hAnsi="Arial" w:cs="Arial"/>
          <w:lang w:val="ru-RU"/>
        </w:rPr>
        <w:lastRenderedPageBreak/>
        <w:t>разному: омбудсмен или уполномоченный</w:t>
      </w:r>
      <w:r w:rsidRPr="00F05373">
        <w:rPr>
          <w:rFonts w:ascii="Arial" w:hAnsi="Arial" w:cs="Arial"/>
          <w:lang w:val="ru-RU"/>
        </w:rPr>
        <w:t xml:space="preserve">, проведор, защитник или </w:t>
      </w:r>
      <w:r w:rsidR="00663B3B">
        <w:rPr>
          <w:rFonts w:ascii="Arial" w:hAnsi="Arial" w:cs="Arial"/>
          <w:lang w:val="ru-RU"/>
        </w:rPr>
        <w:t>публичный</w:t>
      </w:r>
      <w:r w:rsidRPr="00F05373">
        <w:rPr>
          <w:rFonts w:ascii="Arial" w:hAnsi="Arial" w:cs="Arial"/>
          <w:lang w:val="ru-RU"/>
        </w:rPr>
        <w:t xml:space="preserve"> защитник/гарант. </w:t>
      </w:r>
      <w:r>
        <w:rPr>
          <w:rFonts w:ascii="Arial" w:hAnsi="Arial" w:cs="Arial"/>
          <w:lang w:val="ru-RU"/>
        </w:rPr>
        <w:t xml:space="preserve">В настоящем руководстве глава НПЗУ </w:t>
      </w:r>
      <w:r w:rsidRPr="00F05373">
        <w:rPr>
          <w:rFonts w:ascii="Arial" w:hAnsi="Arial" w:cs="Arial"/>
          <w:lang w:val="ru-RU"/>
        </w:rPr>
        <w:t xml:space="preserve">именуется обобщенно </w:t>
      </w:r>
      <w:r>
        <w:rPr>
          <w:rFonts w:ascii="Arial" w:hAnsi="Arial" w:cs="Arial"/>
          <w:lang w:val="ru-RU"/>
        </w:rPr>
        <w:t>«</w:t>
      </w:r>
      <w:r w:rsidRPr="00F05373">
        <w:rPr>
          <w:rFonts w:ascii="Arial" w:hAnsi="Arial" w:cs="Arial"/>
          <w:lang w:val="ru-RU"/>
        </w:rPr>
        <w:t>омбудсмен</w:t>
      </w:r>
      <w:r>
        <w:rPr>
          <w:rFonts w:ascii="Arial" w:hAnsi="Arial" w:cs="Arial"/>
          <w:lang w:val="ru-RU"/>
        </w:rPr>
        <w:t>»</w:t>
      </w:r>
      <w:r w:rsidRPr="00F05373">
        <w:rPr>
          <w:rFonts w:ascii="Arial" w:hAnsi="Arial" w:cs="Arial"/>
          <w:lang w:val="ru-RU"/>
        </w:rPr>
        <w:t>.</w:t>
      </w:r>
      <w:r>
        <w:rPr>
          <w:rFonts w:ascii="Arial" w:hAnsi="Arial" w:cs="Arial"/>
          <w:lang w:val="ru-RU"/>
        </w:rPr>
        <w:t xml:space="preserve"> </w:t>
      </w:r>
      <w:r w:rsidRPr="00F05373">
        <w:rPr>
          <w:rFonts w:ascii="Arial" w:hAnsi="Arial" w:cs="Arial"/>
          <w:lang w:val="ru-RU"/>
        </w:rPr>
        <w:t>Эти НПЗУ в основном проводят расследование жалоб или ситуаций нарушения прав человека</w:t>
      </w:r>
      <w:r w:rsidR="00F2657D" w:rsidRPr="00720B1A">
        <w:rPr>
          <w:rStyle w:val="FootnoteReference"/>
          <w:rFonts w:ascii="Arial" w:hAnsi="Arial" w:cs="Arial"/>
        </w:rPr>
        <w:footnoteReference w:id="11"/>
      </w:r>
      <w:r>
        <w:rPr>
          <w:rFonts w:ascii="Arial" w:hAnsi="Arial" w:cs="Arial"/>
          <w:lang w:val="ru-RU"/>
        </w:rPr>
        <w:t>.</w:t>
      </w:r>
    </w:p>
    <w:p w14:paraId="0E021295" w14:textId="75DACFD9" w:rsidR="001D0F74" w:rsidRPr="00F05373" w:rsidRDefault="001D0F74" w:rsidP="00720B1A">
      <w:pPr>
        <w:spacing w:after="0" w:line="240" w:lineRule="auto"/>
        <w:jc w:val="both"/>
        <w:rPr>
          <w:rFonts w:ascii="Arial" w:hAnsi="Arial" w:cs="Arial"/>
          <w:lang w:val="ru-RU"/>
        </w:rPr>
      </w:pPr>
    </w:p>
    <w:p w14:paraId="6664B63C" w14:textId="43A01717" w:rsidR="00F2657D" w:rsidRPr="00341A90" w:rsidRDefault="00341A90" w:rsidP="00720B1A">
      <w:pPr>
        <w:spacing w:after="0" w:line="240" w:lineRule="auto"/>
        <w:jc w:val="both"/>
        <w:rPr>
          <w:rFonts w:ascii="Arial" w:hAnsi="Arial" w:cs="Arial"/>
          <w:lang w:val="ru-RU"/>
        </w:rPr>
      </w:pPr>
      <w:r w:rsidRPr="00341A90">
        <w:rPr>
          <w:rFonts w:ascii="Arial" w:hAnsi="Arial" w:cs="Arial"/>
          <w:lang w:val="ru-RU"/>
        </w:rPr>
        <w:t>Настоящее руководство предназначено для руководителей обоих типов НПЗУ.</w:t>
      </w:r>
    </w:p>
    <w:p w14:paraId="5FFE55FC" w14:textId="5EE825CD" w:rsidR="00CF715B" w:rsidRPr="00341A90" w:rsidRDefault="00CF715B" w:rsidP="00720B1A">
      <w:pPr>
        <w:spacing w:after="0" w:line="240" w:lineRule="auto"/>
        <w:jc w:val="both"/>
        <w:rPr>
          <w:rFonts w:ascii="Arial" w:hAnsi="Arial" w:cs="Arial"/>
          <w:lang w:val="ru-RU"/>
        </w:rPr>
      </w:pPr>
    </w:p>
    <w:p w14:paraId="0F49C19D" w14:textId="0AFF1D3E" w:rsidR="00CF715B" w:rsidRPr="00341A90" w:rsidRDefault="00B90080" w:rsidP="00720B1A">
      <w:pPr>
        <w:spacing w:after="0" w:line="240" w:lineRule="auto"/>
        <w:jc w:val="both"/>
        <w:rPr>
          <w:rFonts w:ascii="Arial" w:hAnsi="Arial" w:cs="Arial"/>
          <w:lang w:val="ru-RU"/>
        </w:rPr>
      </w:pPr>
      <w:r>
        <w:rPr>
          <w:rFonts w:ascii="Times New Roman" w:hAnsi="Times New Roman" w:cs="Times New Roman"/>
          <w:noProof/>
          <w:sz w:val="24"/>
          <w:szCs w:val="24"/>
          <w:lang w:val="ru-RU" w:eastAsia="ru-RU"/>
        </w:rPr>
        <mc:AlternateContent>
          <mc:Choice Requires="wps">
            <w:drawing>
              <wp:anchor distT="0" distB="0" distL="114300" distR="114300" simplePos="0" relativeHeight="251661314" behindDoc="0" locked="0" layoutInCell="1" allowOverlap="1" wp14:anchorId="02E3F0D8" wp14:editId="3C41288E">
                <wp:simplePos x="0" y="0"/>
                <wp:positionH relativeFrom="column">
                  <wp:posOffset>0</wp:posOffset>
                </wp:positionH>
                <wp:positionV relativeFrom="paragraph">
                  <wp:posOffset>-1905</wp:posOffset>
                </wp:positionV>
                <wp:extent cx="5858510" cy="2749550"/>
                <wp:effectExtent l="0" t="0" r="8890" b="0"/>
                <wp:wrapNone/>
                <wp:docPr id="12" name="Rectangle 12"/>
                <wp:cNvGraphicFramePr/>
                <a:graphic xmlns:a="http://schemas.openxmlformats.org/drawingml/2006/main">
                  <a:graphicData uri="http://schemas.microsoft.com/office/word/2010/wordprocessingShape">
                    <wps:wsp>
                      <wps:cNvSpPr/>
                      <wps:spPr>
                        <a:xfrm>
                          <a:off x="0" y="0"/>
                          <a:ext cx="5858510" cy="274955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76377" w14:textId="536C5855" w:rsidR="00EC7580" w:rsidRPr="0016303C" w:rsidRDefault="00EC7580" w:rsidP="0016303C">
                            <w:pPr>
                              <w:spacing w:after="120"/>
                              <w:ind w:left="714" w:right="261" w:hanging="572"/>
                              <w:jc w:val="both"/>
                              <w:rPr>
                                <w:rFonts w:ascii="Arial" w:hAnsi="Arial" w:cs="Arial"/>
                                <w:b/>
                                <w:bCs/>
                                <w:color w:val="000000" w:themeColor="text1"/>
                              </w:rPr>
                            </w:pPr>
                            <w:r>
                              <w:rPr>
                                <w:rFonts w:ascii="Arial" w:hAnsi="Arial" w:cs="Arial"/>
                                <w:b/>
                                <w:bCs/>
                                <w:color w:val="000000" w:themeColor="text1"/>
                                <w:lang w:val="ru-RU"/>
                              </w:rPr>
                              <w:t>Вопросы для руководителей</w:t>
                            </w:r>
                          </w:p>
                          <w:p w14:paraId="70DCD7CB" w14:textId="4C8C83B4" w:rsidR="00EC7580" w:rsidRPr="00B90080" w:rsidRDefault="00EC7580" w:rsidP="00B90080">
                            <w:pPr>
                              <w:pStyle w:val="ListParagraph"/>
                              <w:numPr>
                                <w:ilvl w:val="0"/>
                                <w:numId w:val="31"/>
                              </w:numPr>
                              <w:spacing w:before="120" w:after="120" w:line="360" w:lineRule="auto"/>
                              <w:ind w:left="714" w:right="261" w:hanging="357"/>
                              <w:jc w:val="both"/>
                              <w:rPr>
                                <w:rFonts w:ascii="Arial" w:hAnsi="Arial" w:cs="Arial"/>
                                <w:color w:val="000000" w:themeColor="text1"/>
                                <w:lang w:val="ru-RU"/>
                              </w:rPr>
                            </w:pPr>
                            <w:r w:rsidRPr="00B90080">
                              <w:rPr>
                                <w:rFonts w:ascii="Arial" w:hAnsi="Arial" w:cs="Arial"/>
                                <w:color w:val="000000" w:themeColor="text1"/>
                                <w:lang w:val="ru-RU"/>
                              </w:rPr>
                              <w:t>Каковы функции вашего НПЗУ в соответствии с учредительным законом?</w:t>
                            </w:r>
                          </w:p>
                          <w:p w14:paraId="634F7676" w14:textId="2923491F" w:rsidR="00EC7580" w:rsidRPr="00B90080" w:rsidRDefault="00EC7580" w:rsidP="00B90080">
                            <w:pPr>
                              <w:pStyle w:val="ListParagraph"/>
                              <w:numPr>
                                <w:ilvl w:val="0"/>
                                <w:numId w:val="31"/>
                              </w:numPr>
                              <w:spacing w:before="120" w:after="120" w:line="360" w:lineRule="auto"/>
                              <w:ind w:left="714" w:right="261" w:hanging="357"/>
                              <w:jc w:val="both"/>
                              <w:rPr>
                                <w:rFonts w:ascii="Arial" w:hAnsi="Arial" w:cs="Arial"/>
                                <w:color w:val="000000" w:themeColor="text1"/>
                                <w:lang w:val="ru-RU"/>
                              </w:rPr>
                            </w:pPr>
                            <w:r w:rsidRPr="00B90080">
                              <w:rPr>
                                <w:rFonts w:ascii="Arial" w:hAnsi="Arial" w:cs="Arial"/>
                                <w:color w:val="000000" w:themeColor="text1"/>
                                <w:lang w:val="ru-RU"/>
                              </w:rPr>
                              <w:t>Как эти функции соотносятся с типовыми функциями НПЗУ, изложенными в данном разделе руководства?</w:t>
                            </w:r>
                          </w:p>
                          <w:p w14:paraId="7A808679" w14:textId="55478003" w:rsidR="00EC7580" w:rsidRPr="00B90080" w:rsidRDefault="00EC7580" w:rsidP="00B90080">
                            <w:pPr>
                              <w:pStyle w:val="ListParagraph"/>
                              <w:numPr>
                                <w:ilvl w:val="0"/>
                                <w:numId w:val="31"/>
                              </w:numPr>
                              <w:spacing w:before="120" w:after="120" w:line="360" w:lineRule="auto"/>
                              <w:ind w:left="714" w:right="261" w:hanging="357"/>
                              <w:jc w:val="both"/>
                              <w:rPr>
                                <w:rFonts w:ascii="Arial" w:hAnsi="Arial" w:cs="Arial"/>
                                <w:color w:val="000000" w:themeColor="text1"/>
                                <w:lang w:val="ru-RU"/>
                              </w:rPr>
                            </w:pPr>
                            <w:r w:rsidRPr="00B90080">
                              <w:rPr>
                                <w:rFonts w:ascii="Arial" w:hAnsi="Arial" w:cs="Arial"/>
                                <w:color w:val="000000" w:themeColor="text1"/>
                                <w:lang w:val="ru-RU"/>
                              </w:rPr>
                              <w:t>Полностью ли ваше НПЗУ соответствует Парижским принципам? Если нет, то каковы его недостатки?</w:t>
                            </w:r>
                          </w:p>
                          <w:p w14:paraId="2FB3C898" w14:textId="26807D2E" w:rsidR="00EC7580" w:rsidRDefault="00EC7580" w:rsidP="00B90080">
                            <w:pPr>
                              <w:pStyle w:val="ListParagraph"/>
                              <w:numPr>
                                <w:ilvl w:val="0"/>
                                <w:numId w:val="31"/>
                              </w:numPr>
                              <w:spacing w:before="120" w:after="120" w:line="360" w:lineRule="auto"/>
                              <w:ind w:left="714" w:right="261" w:hanging="357"/>
                              <w:jc w:val="both"/>
                              <w:rPr>
                                <w:rFonts w:ascii="Arial" w:hAnsi="Arial" w:cs="Arial"/>
                                <w:color w:val="000000" w:themeColor="text1"/>
                                <w:lang w:val="ru-RU"/>
                              </w:rPr>
                            </w:pPr>
                            <w:r w:rsidRPr="00B90080">
                              <w:rPr>
                                <w:rFonts w:ascii="Arial" w:hAnsi="Arial" w:cs="Arial"/>
                                <w:color w:val="000000" w:themeColor="text1"/>
                                <w:lang w:val="ru-RU"/>
                              </w:rPr>
                              <w:t>Какие рекомендации Подкомитет по аккредитации ГАНПЗУ вынес вашему НПЗУ в предыдущих докладах? Приняло ли НПЗУ эти рекомендации и выполнило ли их? Если нет, то почему?</w:t>
                            </w:r>
                          </w:p>
                          <w:p w14:paraId="3A544375" w14:textId="50873E34" w:rsidR="00EC7580" w:rsidRPr="00B90080" w:rsidRDefault="00EC7580" w:rsidP="00B90080">
                            <w:pPr>
                              <w:pStyle w:val="ListParagraph"/>
                              <w:numPr>
                                <w:ilvl w:val="0"/>
                                <w:numId w:val="31"/>
                              </w:numPr>
                              <w:spacing w:before="120" w:after="120" w:line="360" w:lineRule="auto"/>
                              <w:ind w:left="714" w:right="261" w:hanging="357"/>
                              <w:jc w:val="both"/>
                              <w:rPr>
                                <w:rFonts w:ascii="Arial" w:hAnsi="Arial" w:cs="Arial"/>
                                <w:color w:val="000000" w:themeColor="text1"/>
                                <w:lang w:val="ru-RU"/>
                              </w:rPr>
                            </w:pPr>
                            <w:r w:rsidRPr="00B90080">
                              <w:rPr>
                                <w:rFonts w:ascii="Arial" w:hAnsi="Arial" w:cs="Arial"/>
                                <w:color w:val="000000" w:themeColor="text1"/>
                                <w:lang w:val="ru-RU"/>
                              </w:rPr>
                              <w:t>Каковы видение и миссия вашего НПЗУ? Изложены ли они в стратегическом</w:t>
                            </w:r>
                            <w:r>
                              <w:rPr>
                                <w:rFonts w:ascii="Arial" w:hAnsi="Arial" w:cs="Arial"/>
                                <w:color w:val="000000" w:themeColor="text1"/>
                                <w:lang w:val="ru-RU"/>
                              </w:rPr>
                              <w:t xml:space="preserve"> плане?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3F0D8" id="Rectangle 12" o:spid="_x0000_s1027" style="position:absolute;left:0;text-align:left;margin-left:0;margin-top:-.15pt;width:461.3pt;height:216.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" fillcolor="#bdd6ee [1304]" stroked="f" strokeweight="1pt">
                <v:textbox>
                  <w:txbxContent>
                    <w:p w14:paraId="32976377" w14:textId="536C5855" w:rsidR="00EC7580" w:rsidRPr="0016303C" w:rsidRDefault="00EC7580" w:rsidP="0016303C">
                      <w:pPr>
                        <w:spacing w:after="120"/>
                        <w:ind w:left="714" w:right="261" w:hanging="572"/>
                        <w:jc w:val="both"/>
                        <w:rPr>
                          <w:rFonts w:ascii="Arial" w:hAnsi="Arial" w:cs="Arial"/>
                          <w:b/>
                          <w:bCs/>
                          <w:color w:val="000000" w:themeColor="text1"/>
                        </w:rPr>
                      </w:pPr>
                      <w:r>
                        <w:rPr>
                          <w:rFonts w:ascii="Arial" w:hAnsi="Arial" w:cs="Arial"/>
                          <w:b/>
                          <w:bCs/>
                          <w:color w:val="000000" w:themeColor="text1"/>
                          <w:lang w:val="ru-RU"/>
                        </w:rPr>
                        <w:t>Вопросы для руководителей</w:t>
                      </w:r>
                    </w:p>
                    <w:p w14:paraId="70DCD7CB" w14:textId="4C8C83B4" w:rsidR="00EC7580" w:rsidRPr="00B90080" w:rsidRDefault="00EC7580" w:rsidP="00B90080">
                      <w:pPr>
                        <w:pStyle w:val="ListParagraph"/>
                        <w:numPr>
                          <w:ilvl w:val="0"/>
                          <w:numId w:val="31"/>
                        </w:numPr>
                        <w:spacing w:before="120" w:after="120" w:line="360" w:lineRule="auto"/>
                        <w:ind w:left="714" w:right="261" w:hanging="357"/>
                        <w:jc w:val="both"/>
                        <w:rPr>
                          <w:rFonts w:ascii="Arial" w:hAnsi="Arial" w:cs="Arial"/>
                          <w:color w:val="000000" w:themeColor="text1"/>
                          <w:lang w:val="ru-RU"/>
                        </w:rPr>
                      </w:pPr>
                      <w:r w:rsidRPr="00B90080">
                        <w:rPr>
                          <w:rFonts w:ascii="Arial" w:hAnsi="Arial" w:cs="Arial"/>
                          <w:color w:val="000000" w:themeColor="text1"/>
                          <w:lang w:val="ru-RU"/>
                        </w:rPr>
                        <w:t>Каковы функции вашего НПЗУ в соответствии с учредительным законом?</w:t>
                      </w:r>
                    </w:p>
                    <w:p w14:paraId="634F7676" w14:textId="2923491F" w:rsidR="00EC7580" w:rsidRPr="00B90080" w:rsidRDefault="00EC7580" w:rsidP="00B90080">
                      <w:pPr>
                        <w:pStyle w:val="ListParagraph"/>
                        <w:numPr>
                          <w:ilvl w:val="0"/>
                          <w:numId w:val="31"/>
                        </w:numPr>
                        <w:spacing w:before="120" w:after="120" w:line="360" w:lineRule="auto"/>
                        <w:ind w:left="714" w:right="261" w:hanging="357"/>
                        <w:jc w:val="both"/>
                        <w:rPr>
                          <w:rFonts w:ascii="Arial" w:hAnsi="Arial" w:cs="Arial"/>
                          <w:color w:val="000000" w:themeColor="text1"/>
                          <w:lang w:val="ru-RU"/>
                        </w:rPr>
                      </w:pPr>
                      <w:r w:rsidRPr="00B90080">
                        <w:rPr>
                          <w:rFonts w:ascii="Arial" w:hAnsi="Arial" w:cs="Arial"/>
                          <w:color w:val="000000" w:themeColor="text1"/>
                          <w:lang w:val="ru-RU"/>
                        </w:rPr>
                        <w:t>Как эти функции соотносятся с типовыми функциями НПЗУ, изложенными в данном разделе руководства?</w:t>
                      </w:r>
                    </w:p>
                    <w:p w14:paraId="7A808679" w14:textId="55478003" w:rsidR="00EC7580" w:rsidRPr="00B90080" w:rsidRDefault="00EC7580" w:rsidP="00B90080">
                      <w:pPr>
                        <w:pStyle w:val="ListParagraph"/>
                        <w:numPr>
                          <w:ilvl w:val="0"/>
                          <w:numId w:val="31"/>
                        </w:numPr>
                        <w:spacing w:before="120" w:after="120" w:line="360" w:lineRule="auto"/>
                        <w:ind w:left="714" w:right="261" w:hanging="357"/>
                        <w:jc w:val="both"/>
                        <w:rPr>
                          <w:rFonts w:ascii="Arial" w:hAnsi="Arial" w:cs="Arial"/>
                          <w:color w:val="000000" w:themeColor="text1"/>
                          <w:lang w:val="ru-RU"/>
                        </w:rPr>
                      </w:pPr>
                      <w:r w:rsidRPr="00B90080">
                        <w:rPr>
                          <w:rFonts w:ascii="Arial" w:hAnsi="Arial" w:cs="Arial"/>
                          <w:color w:val="000000" w:themeColor="text1"/>
                          <w:lang w:val="ru-RU"/>
                        </w:rPr>
                        <w:t>Полностью ли ваше НПЗУ соответствует Парижским принципам? Если нет, то каковы его недостатки?</w:t>
                      </w:r>
                    </w:p>
                    <w:p w14:paraId="2FB3C898" w14:textId="26807D2E" w:rsidR="00EC7580" w:rsidRDefault="00EC7580" w:rsidP="00B90080">
                      <w:pPr>
                        <w:pStyle w:val="ListParagraph"/>
                        <w:numPr>
                          <w:ilvl w:val="0"/>
                          <w:numId w:val="31"/>
                        </w:numPr>
                        <w:spacing w:before="120" w:after="120" w:line="360" w:lineRule="auto"/>
                        <w:ind w:left="714" w:right="261" w:hanging="357"/>
                        <w:jc w:val="both"/>
                        <w:rPr>
                          <w:rFonts w:ascii="Arial" w:hAnsi="Arial" w:cs="Arial"/>
                          <w:color w:val="000000" w:themeColor="text1"/>
                          <w:lang w:val="ru-RU"/>
                        </w:rPr>
                      </w:pPr>
                      <w:r w:rsidRPr="00B90080">
                        <w:rPr>
                          <w:rFonts w:ascii="Arial" w:hAnsi="Arial" w:cs="Arial"/>
                          <w:color w:val="000000" w:themeColor="text1"/>
                          <w:lang w:val="ru-RU"/>
                        </w:rPr>
                        <w:t>Какие рекомендации Подкомитет по аккредитации ГАНПЗУ вынес вашему НПЗУ в предыдущих докладах? Приняло ли НПЗУ эти рекомендации и выполнило ли их? Если нет, то почему?</w:t>
                      </w:r>
                    </w:p>
                    <w:p w14:paraId="3A544375" w14:textId="50873E34" w:rsidR="00EC7580" w:rsidRPr="00B90080" w:rsidRDefault="00EC7580" w:rsidP="00B90080">
                      <w:pPr>
                        <w:pStyle w:val="ListParagraph"/>
                        <w:numPr>
                          <w:ilvl w:val="0"/>
                          <w:numId w:val="31"/>
                        </w:numPr>
                        <w:spacing w:before="120" w:after="120" w:line="360" w:lineRule="auto"/>
                        <w:ind w:left="714" w:right="261" w:hanging="357"/>
                        <w:jc w:val="both"/>
                        <w:rPr>
                          <w:rFonts w:ascii="Arial" w:hAnsi="Arial" w:cs="Arial"/>
                          <w:color w:val="000000" w:themeColor="text1"/>
                          <w:lang w:val="ru-RU"/>
                        </w:rPr>
                      </w:pPr>
                      <w:r w:rsidRPr="00B90080">
                        <w:rPr>
                          <w:rFonts w:ascii="Arial" w:hAnsi="Arial" w:cs="Arial"/>
                          <w:color w:val="000000" w:themeColor="text1"/>
                          <w:lang w:val="ru-RU"/>
                        </w:rPr>
                        <w:t>Каковы видение и миссия вашего НПЗУ? Изложены ли они в стратегическом</w:t>
                      </w:r>
                      <w:r>
                        <w:rPr>
                          <w:rFonts w:ascii="Arial" w:hAnsi="Arial" w:cs="Arial"/>
                          <w:color w:val="000000" w:themeColor="text1"/>
                          <w:lang w:val="ru-RU"/>
                        </w:rPr>
                        <w:t xml:space="preserve"> плане?</w:t>
                      </w:r>
                    </w:p>
                  </w:txbxContent>
                </v:textbox>
              </v:rect>
            </w:pict>
          </mc:Fallback>
        </mc:AlternateContent>
      </w:r>
    </w:p>
    <w:p w14:paraId="05C6D8A9" w14:textId="77777777" w:rsidR="00CF715B" w:rsidRPr="00341A90" w:rsidRDefault="00CF715B" w:rsidP="00720B1A">
      <w:pPr>
        <w:spacing w:after="0" w:line="240" w:lineRule="auto"/>
        <w:jc w:val="both"/>
        <w:rPr>
          <w:rFonts w:ascii="Arial" w:hAnsi="Arial" w:cs="Arial"/>
          <w:lang w:val="ru-RU"/>
        </w:rPr>
      </w:pPr>
    </w:p>
    <w:p w14:paraId="1CDE72A6" w14:textId="77777777" w:rsidR="00CF715B" w:rsidRPr="00341A90" w:rsidRDefault="00CF715B" w:rsidP="00720B1A">
      <w:pPr>
        <w:spacing w:after="0" w:line="240" w:lineRule="auto"/>
        <w:jc w:val="both"/>
        <w:rPr>
          <w:rFonts w:ascii="Arial" w:hAnsi="Arial" w:cs="Arial"/>
          <w:lang w:val="ru-RU"/>
        </w:rPr>
      </w:pPr>
    </w:p>
    <w:p w14:paraId="024BC71A" w14:textId="77777777" w:rsidR="00CF715B" w:rsidRPr="00341A90" w:rsidRDefault="00CF715B" w:rsidP="00720B1A">
      <w:pPr>
        <w:spacing w:after="0" w:line="240" w:lineRule="auto"/>
        <w:jc w:val="both"/>
        <w:rPr>
          <w:rFonts w:ascii="Arial" w:hAnsi="Arial" w:cs="Arial"/>
          <w:lang w:val="ru-RU"/>
        </w:rPr>
      </w:pPr>
    </w:p>
    <w:p w14:paraId="20A195DB" w14:textId="77777777" w:rsidR="00CF715B" w:rsidRPr="00341A90" w:rsidRDefault="00CF715B" w:rsidP="00720B1A">
      <w:pPr>
        <w:spacing w:after="0" w:line="240" w:lineRule="auto"/>
        <w:jc w:val="both"/>
        <w:rPr>
          <w:rFonts w:ascii="Arial" w:hAnsi="Arial" w:cs="Arial"/>
          <w:lang w:val="ru-RU"/>
        </w:rPr>
      </w:pPr>
    </w:p>
    <w:p w14:paraId="5605A176" w14:textId="77777777" w:rsidR="00CF715B" w:rsidRPr="00341A90" w:rsidRDefault="00CF715B" w:rsidP="00720B1A">
      <w:pPr>
        <w:spacing w:after="0" w:line="240" w:lineRule="auto"/>
        <w:jc w:val="both"/>
        <w:rPr>
          <w:rFonts w:ascii="Arial" w:hAnsi="Arial" w:cs="Arial"/>
          <w:lang w:val="ru-RU"/>
        </w:rPr>
      </w:pPr>
    </w:p>
    <w:p w14:paraId="4E2DC8A2" w14:textId="77777777" w:rsidR="00CF715B" w:rsidRPr="00341A90" w:rsidRDefault="00CF715B" w:rsidP="00720B1A">
      <w:pPr>
        <w:spacing w:after="0" w:line="240" w:lineRule="auto"/>
        <w:jc w:val="both"/>
        <w:rPr>
          <w:rFonts w:ascii="Arial" w:hAnsi="Arial" w:cs="Arial"/>
          <w:lang w:val="ru-RU"/>
        </w:rPr>
      </w:pPr>
    </w:p>
    <w:p w14:paraId="61D2B667" w14:textId="77777777" w:rsidR="00CF715B" w:rsidRPr="00341A90" w:rsidRDefault="00CF715B" w:rsidP="00720B1A">
      <w:pPr>
        <w:spacing w:after="0" w:line="240" w:lineRule="auto"/>
        <w:jc w:val="both"/>
        <w:rPr>
          <w:rFonts w:ascii="Arial" w:hAnsi="Arial" w:cs="Arial"/>
          <w:lang w:val="ru-RU"/>
        </w:rPr>
      </w:pPr>
    </w:p>
    <w:p w14:paraId="503B9E10" w14:textId="77777777" w:rsidR="00CF715B" w:rsidRPr="00341A90" w:rsidRDefault="00CF715B" w:rsidP="00720B1A">
      <w:pPr>
        <w:spacing w:after="0" w:line="240" w:lineRule="auto"/>
        <w:jc w:val="both"/>
        <w:rPr>
          <w:rFonts w:ascii="Arial" w:hAnsi="Arial" w:cs="Arial"/>
          <w:lang w:val="ru-RU"/>
        </w:rPr>
      </w:pPr>
    </w:p>
    <w:p w14:paraId="1698D3B0" w14:textId="77777777" w:rsidR="00CF715B" w:rsidRPr="00341A90" w:rsidRDefault="00CF715B" w:rsidP="00720B1A">
      <w:pPr>
        <w:spacing w:after="0" w:line="240" w:lineRule="auto"/>
        <w:jc w:val="both"/>
        <w:rPr>
          <w:rFonts w:ascii="Arial" w:hAnsi="Arial" w:cs="Arial"/>
          <w:lang w:val="ru-RU"/>
        </w:rPr>
      </w:pPr>
    </w:p>
    <w:p w14:paraId="473DDFA4" w14:textId="77777777" w:rsidR="00CF715B" w:rsidRPr="00341A90" w:rsidRDefault="00CF715B" w:rsidP="00720B1A">
      <w:pPr>
        <w:spacing w:after="0" w:line="240" w:lineRule="auto"/>
        <w:jc w:val="both"/>
        <w:rPr>
          <w:rFonts w:ascii="Arial" w:hAnsi="Arial" w:cs="Arial"/>
          <w:lang w:val="ru-RU"/>
        </w:rPr>
      </w:pPr>
    </w:p>
    <w:p w14:paraId="03F80C19" w14:textId="77777777" w:rsidR="00CF715B" w:rsidRPr="00341A90" w:rsidRDefault="00CF715B" w:rsidP="00720B1A">
      <w:pPr>
        <w:spacing w:after="0" w:line="240" w:lineRule="auto"/>
        <w:jc w:val="both"/>
        <w:rPr>
          <w:rFonts w:ascii="Arial" w:hAnsi="Arial" w:cs="Arial"/>
          <w:lang w:val="ru-RU"/>
        </w:rPr>
      </w:pPr>
    </w:p>
    <w:p w14:paraId="746CBB38" w14:textId="4BB4447E" w:rsidR="00584C78" w:rsidRPr="00341A90" w:rsidRDefault="00584C78" w:rsidP="009C25EA">
      <w:pPr>
        <w:spacing w:after="0" w:line="240" w:lineRule="auto"/>
        <w:rPr>
          <w:rFonts w:ascii="Times New Roman" w:hAnsi="Times New Roman" w:cs="Times New Roman"/>
          <w:sz w:val="24"/>
          <w:szCs w:val="24"/>
          <w:lang w:val="ru-RU"/>
        </w:rPr>
      </w:pPr>
    </w:p>
    <w:p w14:paraId="4EAC5029" w14:textId="77777777" w:rsidR="00814704" w:rsidRPr="00341A90" w:rsidRDefault="00814704" w:rsidP="009C25EA">
      <w:pPr>
        <w:spacing w:after="0" w:line="240" w:lineRule="auto"/>
        <w:rPr>
          <w:rFonts w:ascii="Times New Roman" w:hAnsi="Times New Roman" w:cs="Times New Roman"/>
          <w:sz w:val="24"/>
          <w:szCs w:val="24"/>
          <w:lang w:val="ru-RU"/>
        </w:rPr>
      </w:pPr>
    </w:p>
    <w:p w14:paraId="6E749299" w14:textId="77777777" w:rsidR="00814704" w:rsidRPr="00341A90" w:rsidRDefault="00814704" w:rsidP="009C25EA">
      <w:pPr>
        <w:spacing w:after="0" w:line="240" w:lineRule="auto"/>
        <w:rPr>
          <w:rFonts w:ascii="Times New Roman" w:hAnsi="Times New Roman" w:cs="Times New Roman"/>
          <w:sz w:val="24"/>
          <w:szCs w:val="24"/>
          <w:lang w:val="ru-RU"/>
        </w:rPr>
      </w:pPr>
    </w:p>
    <w:p w14:paraId="4BCAD309" w14:textId="77777777" w:rsidR="00814704" w:rsidRPr="00341A90" w:rsidRDefault="00814704" w:rsidP="009C25EA">
      <w:pPr>
        <w:spacing w:after="0" w:line="240" w:lineRule="auto"/>
        <w:rPr>
          <w:rFonts w:ascii="Times New Roman" w:hAnsi="Times New Roman" w:cs="Times New Roman"/>
          <w:sz w:val="24"/>
          <w:szCs w:val="24"/>
          <w:lang w:val="ru-RU"/>
        </w:rPr>
      </w:pPr>
    </w:p>
    <w:p w14:paraId="3AB4F49C" w14:textId="77777777" w:rsidR="00814704" w:rsidRPr="00341A90" w:rsidRDefault="00814704" w:rsidP="009C25EA">
      <w:pPr>
        <w:spacing w:after="0" w:line="240" w:lineRule="auto"/>
        <w:rPr>
          <w:rFonts w:ascii="Times New Roman" w:hAnsi="Times New Roman" w:cs="Times New Roman"/>
          <w:sz w:val="24"/>
          <w:szCs w:val="24"/>
          <w:lang w:val="ru-RU"/>
        </w:rPr>
      </w:pPr>
    </w:p>
    <w:p w14:paraId="784919EE" w14:textId="77777777" w:rsidR="005C08DE" w:rsidRPr="00341A90" w:rsidRDefault="005C08DE">
      <w:pPr>
        <w:rPr>
          <w:rFonts w:ascii="Times New Roman" w:hAnsi="Times New Roman" w:cs="Times New Roman"/>
          <w:b/>
          <w:bCs/>
          <w:sz w:val="24"/>
          <w:szCs w:val="24"/>
          <w:lang w:val="ru-RU"/>
        </w:rPr>
      </w:pPr>
      <w:r w:rsidRPr="00341A90">
        <w:rPr>
          <w:rFonts w:ascii="Times New Roman" w:hAnsi="Times New Roman" w:cs="Times New Roman"/>
          <w:b/>
          <w:bCs/>
          <w:sz w:val="24"/>
          <w:szCs w:val="24"/>
          <w:lang w:val="ru-RU"/>
        </w:rPr>
        <w:br w:type="page"/>
      </w:r>
    </w:p>
    <w:p w14:paraId="44301B3D" w14:textId="0D1BFAAB" w:rsidR="00CD668B" w:rsidRPr="00E722E4" w:rsidRDefault="00810B21" w:rsidP="00E722E4">
      <w:pPr>
        <w:pStyle w:val="Heading1"/>
        <w:numPr>
          <w:ilvl w:val="0"/>
          <w:numId w:val="1"/>
        </w:numPr>
        <w:ind w:left="0" w:firstLine="0"/>
      </w:pPr>
      <w:bookmarkStart w:id="13" w:name="_Toc144320915"/>
      <w:r>
        <w:rPr>
          <w:lang w:val="ru-RU"/>
        </w:rPr>
        <w:lastRenderedPageBreak/>
        <w:t>Руководители</w:t>
      </w:r>
      <w:bookmarkEnd w:id="13"/>
    </w:p>
    <w:p w14:paraId="28B42808" w14:textId="056C1A10" w:rsidR="000300C6" w:rsidRDefault="009A5EF8" w:rsidP="009C25EA">
      <w:pPr>
        <w:spacing w:after="0" w:line="240" w:lineRule="auto"/>
        <w:rPr>
          <w:rFonts w:ascii="Times New Roman" w:hAnsi="Times New Roman" w:cs="Times New Roman"/>
          <w:sz w:val="24"/>
          <w:szCs w:val="24"/>
        </w:rPr>
      </w:pPr>
      <w:r>
        <w:rPr>
          <w:rFonts w:ascii="Times New Roman" w:hAnsi="Times New Roman" w:cs="Times New Roman"/>
          <w:noProof/>
          <w:sz w:val="24"/>
          <w:szCs w:val="24"/>
          <w:lang w:val="ru-RU" w:eastAsia="ru-RU"/>
        </w:rPr>
        <mc:AlternateContent>
          <mc:Choice Requires="wps">
            <w:drawing>
              <wp:anchor distT="0" distB="0" distL="114300" distR="114300" simplePos="0" relativeHeight="251663362" behindDoc="0" locked="0" layoutInCell="1" allowOverlap="1" wp14:anchorId="4375B97E" wp14:editId="6B9E00C8">
                <wp:simplePos x="0" y="0"/>
                <wp:positionH relativeFrom="column">
                  <wp:posOffset>0</wp:posOffset>
                </wp:positionH>
                <wp:positionV relativeFrom="paragraph">
                  <wp:posOffset>-1270</wp:posOffset>
                </wp:positionV>
                <wp:extent cx="5858510" cy="2524760"/>
                <wp:effectExtent l="0" t="0" r="8890" b="8890"/>
                <wp:wrapNone/>
                <wp:docPr id="13" name="Rectangle 13"/>
                <wp:cNvGraphicFramePr/>
                <a:graphic xmlns:a="http://schemas.openxmlformats.org/drawingml/2006/main">
                  <a:graphicData uri="http://schemas.microsoft.com/office/word/2010/wordprocessingShape">
                    <wps:wsp>
                      <wps:cNvSpPr/>
                      <wps:spPr>
                        <a:xfrm>
                          <a:off x="0" y="0"/>
                          <a:ext cx="5858510" cy="252476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80EE0A" w14:textId="5FDCD402" w:rsidR="00EC7580" w:rsidRPr="001F05DF" w:rsidRDefault="00EC7580" w:rsidP="001F05DF">
                            <w:pPr>
                              <w:pStyle w:val="ListParagraph"/>
                              <w:numPr>
                                <w:ilvl w:val="0"/>
                                <w:numId w:val="31"/>
                              </w:numPr>
                              <w:spacing w:after="120"/>
                              <w:ind w:right="261"/>
                              <w:jc w:val="both"/>
                              <w:rPr>
                                <w:rFonts w:ascii="Arial" w:hAnsi="Arial" w:cs="Arial"/>
                                <w:color w:val="000000" w:themeColor="text1"/>
                                <w:lang w:val="ru-RU"/>
                              </w:rPr>
                            </w:pPr>
                            <w:r w:rsidRPr="001F05DF">
                              <w:rPr>
                                <w:rFonts w:ascii="Arial" w:hAnsi="Arial" w:cs="Arial"/>
                                <w:color w:val="000000" w:themeColor="text1"/>
                                <w:lang w:val="ru-RU"/>
                              </w:rPr>
                              <w:t>Руководителями НПЗУ являются все те, кто выполняет руководящую роль. К ним относятся руководитель учреждения, другие должностные лица, занимающие штатные должности, старший исполнительный сотрудник и другие члены руководяще</w:t>
                            </w:r>
                            <w:r>
                              <w:rPr>
                                <w:rFonts w:ascii="Arial" w:hAnsi="Arial" w:cs="Arial"/>
                                <w:color w:val="000000" w:themeColor="text1"/>
                                <w:lang w:val="ru-RU"/>
                              </w:rPr>
                              <w:t>й</w:t>
                            </w:r>
                            <w:r w:rsidRPr="00960718">
                              <w:rPr>
                                <w:rFonts w:ascii="Arial" w:hAnsi="Arial" w:cs="Arial"/>
                                <w:color w:val="000000" w:themeColor="text1"/>
                                <w:lang w:val="ru-RU"/>
                              </w:rPr>
                              <w:t xml:space="preserve"> </w:t>
                            </w:r>
                            <w:r w:rsidRPr="001F05DF">
                              <w:rPr>
                                <w:rFonts w:ascii="Arial" w:hAnsi="Arial" w:cs="Arial"/>
                                <w:color w:val="000000" w:themeColor="text1"/>
                                <w:lang w:val="ru-RU"/>
                              </w:rPr>
                              <w:t>группы.</w:t>
                            </w:r>
                          </w:p>
                          <w:p w14:paraId="6D38A01D" w14:textId="32E29C0E" w:rsidR="00EC7580" w:rsidRPr="001F05DF" w:rsidRDefault="00EC7580" w:rsidP="001F05DF">
                            <w:pPr>
                              <w:pStyle w:val="ListParagraph"/>
                              <w:numPr>
                                <w:ilvl w:val="0"/>
                                <w:numId w:val="31"/>
                              </w:numPr>
                              <w:spacing w:after="120"/>
                              <w:ind w:right="261"/>
                              <w:jc w:val="both"/>
                              <w:rPr>
                                <w:rFonts w:ascii="Arial" w:hAnsi="Arial" w:cs="Arial"/>
                                <w:color w:val="000000" w:themeColor="text1"/>
                                <w:lang w:val="ru-RU"/>
                              </w:rPr>
                            </w:pPr>
                            <w:r w:rsidRPr="001F05DF">
                              <w:rPr>
                                <w:rFonts w:ascii="Arial" w:hAnsi="Arial" w:cs="Arial"/>
                                <w:color w:val="000000" w:themeColor="text1"/>
                                <w:lang w:val="ru-RU"/>
                              </w:rPr>
                              <w:t>Критерии, предъявляемые к руководителям НПЗУ, часто прописываются в учредительном законе.</w:t>
                            </w:r>
                          </w:p>
                          <w:p w14:paraId="3063785E" w14:textId="484A4DD2" w:rsidR="00EC7580" w:rsidRPr="001F05DF" w:rsidRDefault="00EC7580" w:rsidP="001F05DF">
                            <w:pPr>
                              <w:pStyle w:val="ListParagraph"/>
                              <w:numPr>
                                <w:ilvl w:val="0"/>
                                <w:numId w:val="31"/>
                              </w:numPr>
                              <w:spacing w:after="120"/>
                              <w:ind w:right="261"/>
                              <w:jc w:val="both"/>
                              <w:rPr>
                                <w:rFonts w:ascii="Arial" w:hAnsi="Arial" w:cs="Arial"/>
                                <w:color w:val="000000" w:themeColor="text1"/>
                                <w:lang w:val="ru-RU"/>
                              </w:rPr>
                            </w:pPr>
                            <w:r w:rsidRPr="001F05DF">
                              <w:rPr>
                                <w:rFonts w:ascii="Arial" w:hAnsi="Arial" w:cs="Arial"/>
                                <w:color w:val="000000" w:themeColor="text1"/>
                                <w:lang w:val="ru-RU"/>
                              </w:rPr>
                              <w:t>Существует пять основных требований к руководителям НПЗУ: независимость, добросовестность, компетентность, опыт и коллегиальность.</w:t>
                            </w:r>
                          </w:p>
                          <w:p w14:paraId="5BEFEDDF" w14:textId="6613E0ED" w:rsidR="00EC7580" w:rsidRPr="00EE5EDB" w:rsidRDefault="00EC7580" w:rsidP="008C2853">
                            <w:pPr>
                              <w:pStyle w:val="ListParagraph"/>
                              <w:numPr>
                                <w:ilvl w:val="0"/>
                                <w:numId w:val="31"/>
                              </w:numPr>
                              <w:spacing w:after="120"/>
                              <w:ind w:left="714" w:right="261" w:hanging="357"/>
                              <w:contextualSpacing w:val="0"/>
                              <w:jc w:val="both"/>
                              <w:rPr>
                                <w:rFonts w:ascii="Arial" w:hAnsi="Arial" w:cs="Arial"/>
                                <w:color w:val="000000" w:themeColor="text1"/>
                                <w:lang w:val="ru-RU"/>
                              </w:rPr>
                            </w:pPr>
                            <w:r w:rsidRPr="009A5EF8">
                              <w:rPr>
                                <w:rFonts w:ascii="Arial" w:hAnsi="Arial" w:cs="Arial"/>
                                <w:color w:val="000000" w:themeColor="text1"/>
                                <w:lang w:val="ru-RU"/>
                              </w:rPr>
                              <w:t xml:space="preserve">При назначении на должность новые руководители НПЗУ должны получить ресурсы </w:t>
                            </w:r>
                            <w:r>
                              <w:rPr>
                                <w:rFonts w:ascii="Arial" w:hAnsi="Arial" w:cs="Arial"/>
                                <w:color w:val="000000" w:themeColor="text1"/>
                                <w:lang w:val="ru-RU"/>
                              </w:rPr>
                              <w:t xml:space="preserve">и </w:t>
                            </w:r>
                            <w:r w:rsidRPr="009A5EF8">
                              <w:rPr>
                                <w:rFonts w:ascii="Arial" w:hAnsi="Arial" w:cs="Arial"/>
                                <w:color w:val="000000" w:themeColor="text1"/>
                                <w:lang w:val="ru-RU"/>
                              </w:rPr>
                              <w:t>информацию</w:t>
                            </w:r>
                            <w:r>
                              <w:rPr>
                                <w:rFonts w:ascii="Arial" w:hAnsi="Arial" w:cs="Arial"/>
                                <w:color w:val="000000" w:themeColor="text1"/>
                                <w:lang w:val="ru-RU"/>
                              </w:rPr>
                              <w:t>,</w:t>
                            </w:r>
                            <w:r w:rsidRPr="009A5EF8">
                              <w:rPr>
                                <w:rFonts w:ascii="Arial" w:hAnsi="Arial" w:cs="Arial"/>
                                <w:color w:val="000000" w:themeColor="text1"/>
                                <w:lang w:val="ru-RU"/>
                              </w:rPr>
                              <w:t xml:space="preserve"> необходимые для понимания деятельности учреждения, его законодательства, политики и процедур, планов работы и штатного расписания.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5B97E" id="Rectangle 13" o:spid="_x0000_s1028" style="position:absolute;margin-left:0;margin-top:-.1pt;width:461.3pt;height:198.8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" fillcolor="#bdd6ee [1304]" stroked="f" strokeweight="1pt">
                <v:textbox>
                  <w:txbxContent>
                    <w:p w14:paraId="0080EE0A" w14:textId="5FDCD402" w:rsidR="00EC7580" w:rsidRPr="001F05DF" w:rsidRDefault="00EC7580" w:rsidP="001F05DF">
                      <w:pPr>
                        <w:pStyle w:val="ListParagraph"/>
                        <w:numPr>
                          <w:ilvl w:val="0"/>
                          <w:numId w:val="31"/>
                        </w:numPr>
                        <w:spacing w:after="120"/>
                        <w:ind w:right="261"/>
                        <w:jc w:val="both"/>
                        <w:rPr>
                          <w:rFonts w:ascii="Arial" w:hAnsi="Arial" w:cs="Arial"/>
                          <w:color w:val="000000" w:themeColor="text1"/>
                          <w:lang w:val="ru-RU"/>
                        </w:rPr>
                      </w:pPr>
                      <w:r w:rsidRPr="001F05DF">
                        <w:rPr>
                          <w:rFonts w:ascii="Arial" w:hAnsi="Arial" w:cs="Arial"/>
                          <w:color w:val="000000" w:themeColor="text1"/>
                          <w:lang w:val="ru-RU"/>
                        </w:rPr>
                        <w:t>Руководителями НПЗУ являются все те, кто выполняет руководящую роль. К ним относятся руководитель учреждения, другие должностные лица, занимающие штатные должности, старший исполнительный сотрудник и другие члены руководяще</w:t>
                      </w:r>
                      <w:r>
                        <w:rPr>
                          <w:rFonts w:ascii="Arial" w:hAnsi="Arial" w:cs="Arial"/>
                          <w:color w:val="000000" w:themeColor="text1"/>
                          <w:lang w:val="ru-RU"/>
                        </w:rPr>
                        <w:t>й</w:t>
                      </w:r>
                      <w:r w:rsidRPr="00960718">
                        <w:rPr>
                          <w:rFonts w:ascii="Arial" w:hAnsi="Arial" w:cs="Arial"/>
                          <w:color w:val="000000" w:themeColor="text1"/>
                          <w:lang w:val="ru-RU"/>
                        </w:rPr>
                        <w:t xml:space="preserve"> </w:t>
                      </w:r>
                      <w:r w:rsidRPr="001F05DF">
                        <w:rPr>
                          <w:rFonts w:ascii="Arial" w:hAnsi="Arial" w:cs="Arial"/>
                          <w:color w:val="000000" w:themeColor="text1"/>
                          <w:lang w:val="ru-RU"/>
                        </w:rPr>
                        <w:t>группы.</w:t>
                      </w:r>
                    </w:p>
                    <w:p w14:paraId="6D38A01D" w14:textId="32E29C0E" w:rsidR="00EC7580" w:rsidRPr="001F05DF" w:rsidRDefault="00EC7580" w:rsidP="001F05DF">
                      <w:pPr>
                        <w:pStyle w:val="ListParagraph"/>
                        <w:numPr>
                          <w:ilvl w:val="0"/>
                          <w:numId w:val="31"/>
                        </w:numPr>
                        <w:spacing w:after="120"/>
                        <w:ind w:right="261"/>
                        <w:jc w:val="both"/>
                        <w:rPr>
                          <w:rFonts w:ascii="Arial" w:hAnsi="Arial" w:cs="Arial"/>
                          <w:color w:val="000000" w:themeColor="text1"/>
                          <w:lang w:val="ru-RU"/>
                        </w:rPr>
                      </w:pPr>
                      <w:r w:rsidRPr="001F05DF">
                        <w:rPr>
                          <w:rFonts w:ascii="Arial" w:hAnsi="Arial" w:cs="Arial"/>
                          <w:color w:val="000000" w:themeColor="text1"/>
                          <w:lang w:val="ru-RU"/>
                        </w:rPr>
                        <w:t>Критерии, предъявляемые к руководителям НПЗУ, часто прописываются в учредительном законе.</w:t>
                      </w:r>
                    </w:p>
                    <w:p w14:paraId="3063785E" w14:textId="484A4DD2" w:rsidR="00EC7580" w:rsidRPr="001F05DF" w:rsidRDefault="00EC7580" w:rsidP="001F05DF">
                      <w:pPr>
                        <w:pStyle w:val="ListParagraph"/>
                        <w:numPr>
                          <w:ilvl w:val="0"/>
                          <w:numId w:val="31"/>
                        </w:numPr>
                        <w:spacing w:after="120"/>
                        <w:ind w:right="261"/>
                        <w:jc w:val="both"/>
                        <w:rPr>
                          <w:rFonts w:ascii="Arial" w:hAnsi="Arial" w:cs="Arial"/>
                          <w:color w:val="000000" w:themeColor="text1"/>
                          <w:lang w:val="ru-RU"/>
                        </w:rPr>
                      </w:pPr>
                      <w:r w:rsidRPr="001F05DF">
                        <w:rPr>
                          <w:rFonts w:ascii="Arial" w:hAnsi="Arial" w:cs="Arial"/>
                          <w:color w:val="000000" w:themeColor="text1"/>
                          <w:lang w:val="ru-RU"/>
                        </w:rPr>
                        <w:t>Существует пять основных требований к руководителям НПЗУ: независимость, добросовестность, компетентность, опыт и коллегиальность.</w:t>
                      </w:r>
                    </w:p>
                    <w:p w14:paraId="5BEFEDDF" w14:textId="6613E0ED" w:rsidR="00EC7580" w:rsidRPr="00EE5EDB" w:rsidRDefault="00EC7580" w:rsidP="008C2853">
                      <w:pPr>
                        <w:pStyle w:val="ListParagraph"/>
                        <w:numPr>
                          <w:ilvl w:val="0"/>
                          <w:numId w:val="31"/>
                        </w:numPr>
                        <w:spacing w:after="120"/>
                        <w:ind w:left="714" w:right="261" w:hanging="357"/>
                        <w:contextualSpacing w:val="0"/>
                        <w:jc w:val="both"/>
                        <w:rPr>
                          <w:rFonts w:ascii="Arial" w:hAnsi="Arial" w:cs="Arial"/>
                          <w:color w:val="000000" w:themeColor="text1"/>
                          <w:lang w:val="ru-RU"/>
                        </w:rPr>
                      </w:pPr>
                      <w:r w:rsidRPr="009A5EF8">
                        <w:rPr>
                          <w:rFonts w:ascii="Arial" w:hAnsi="Arial" w:cs="Arial"/>
                          <w:color w:val="000000" w:themeColor="text1"/>
                          <w:lang w:val="ru-RU"/>
                        </w:rPr>
                        <w:t xml:space="preserve">При назначении на должность новые руководители НПЗУ должны получить ресурсы </w:t>
                      </w:r>
                      <w:r>
                        <w:rPr>
                          <w:rFonts w:ascii="Arial" w:hAnsi="Arial" w:cs="Arial"/>
                          <w:color w:val="000000" w:themeColor="text1"/>
                          <w:lang w:val="ru-RU"/>
                        </w:rPr>
                        <w:t xml:space="preserve">и </w:t>
                      </w:r>
                      <w:r w:rsidRPr="009A5EF8">
                        <w:rPr>
                          <w:rFonts w:ascii="Arial" w:hAnsi="Arial" w:cs="Arial"/>
                          <w:color w:val="000000" w:themeColor="text1"/>
                          <w:lang w:val="ru-RU"/>
                        </w:rPr>
                        <w:t>информацию</w:t>
                      </w:r>
                      <w:r>
                        <w:rPr>
                          <w:rFonts w:ascii="Arial" w:hAnsi="Arial" w:cs="Arial"/>
                          <w:color w:val="000000" w:themeColor="text1"/>
                          <w:lang w:val="ru-RU"/>
                        </w:rPr>
                        <w:t>,</w:t>
                      </w:r>
                      <w:r w:rsidRPr="009A5EF8">
                        <w:rPr>
                          <w:rFonts w:ascii="Arial" w:hAnsi="Arial" w:cs="Arial"/>
                          <w:color w:val="000000" w:themeColor="text1"/>
                          <w:lang w:val="ru-RU"/>
                        </w:rPr>
                        <w:t xml:space="preserve"> необходимые для понимания деятельности учреждения, его законодательства, политики и процедур, планов работы и штатного расписания. </w:t>
                      </w:r>
                    </w:p>
                  </w:txbxContent>
                </v:textbox>
              </v:rect>
            </w:pict>
          </mc:Fallback>
        </mc:AlternateContent>
      </w:r>
    </w:p>
    <w:p w14:paraId="3E21DC66" w14:textId="77777777" w:rsidR="008C2853" w:rsidRDefault="008C2853" w:rsidP="009C25EA">
      <w:pPr>
        <w:spacing w:after="0" w:line="240" w:lineRule="auto"/>
        <w:rPr>
          <w:rFonts w:ascii="Times New Roman" w:hAnsi="Times New Roman" w:cs="Times New Roman"/>
          <w:sz w:val="24"/>
          <w:szCs w:val="24"/>
        </w:rPr>
      </w:pPr>
    </w:p>
    <w:p w14:paraId="0F07A6C3" w14:textId="77777777" w:rsidR="008C2853" w:rsidRDefault="008C2853" w:rsidP="009C25EA">
      <w:pPr>
        <w:spacing w:after="0" w:line="240" w:lineRule="auto"/>
        <w:rPr>
          <w:rFonts w:ascii="Times New Roman" w:hAnsi="Times New Roman" w:cs="Times New Roman"/>
          <w:sz w:val="24"/>
          <w:szCs w:val="24"/>
        </w:rPr>
      </w:pPr>
    </w:p>
    <w:p w14:paraId="7EA04A75" w14:textId="77777777" w:rsidR="008C2853" w:rsidRDefault="008C2853" w:rsidP="009C25EA">
      <w:pPr>
        <w:spacing w:after="0" w:line="240" w:lineRule="auto"/>
        <w:rPr>
          <w:rFonts w:ascii="Times New Roman" w:hAnsi="Times New Roman" w:cs="Times New Roman"/>
          <w:sz w:val="24"/>
          <w:szCs w:val="24"/>
        </w:rPr>
      </w:pPr>
    </w:p>
    <w:p w14:paraId="74A981FB" w14:textId="77777777" w:rsidR="008C2853" w:rsidRDefault="008C2853" w:rsidP="009C25EA">
      <w:pPr>
        <w:spacing w:after="0" w:line="240" w:lineRule="auto"/>
        <w:rPr>
          <w:rFonts w:ascii="Times New Roman" w:hAnsi="Times New Roman" w:cs="Times New Roman"/>
          <w:sz w:val="24"/>
          <w:szCs w:val="24"/>
        </w:rPr>
      </w:pPr>
    </w:p>
    <w:p w14:paraId="7D480C76" w14:textId="77777777" w:rsidR="008C2853" w:rsidRDefault="008C2853" w:rsidP="009C25EA">
      <w:pPr>
        <w:spacing w:after="0" w:line="240" w:lineRule="auto"/>
        <w:rPr>
          <w:rFonts w:ascii="Times New Roman" w:hAnsi="Times New Roman" w:cs="Times New Roman"/>
          <w:sz w:val="24"/>
          <w:szCs w:val="24"/>
        </w:rPr>
      </w:pPr>
    </w:p>
    <w:p w14:paraId="0743105B" w14:textId="77777777" w:rsidR="008C2853" w:rsidRDefault="008C2853" w:rsidP="009C25EA">
      <w:pPr>
        <w:spacing w:after="0" w:line="240" w:lineRule="auto"/>
        <w:rPr>
          <w:rFonts w:ascii="Times New Roman" w:hAnsi="Times New Roman" w:cs="Times New Roman"/>
          <w:sz w:val="24"/>
          <w:szCs w:val="24"/>
        </w:rPr>
      </w:pPr>
    </w:p>
    <w:p w14:paraId="0067648B" w14:textId="77777777" w:rsidR="008C2853" w:rsidRDefault="008C2853" w:rsidP="009C25EA">
      <w:pPr>
        <w:spacing w:after="0" w:line="240" w:lineRule="auto"/>
        <w:rPr>
          <w:rFonts w:ascii="Times New Roman" w:hAnsi="Times New Roman" w:cs="Times New Roman"/>
          <w:sz w:val="24"/>
          <w:szCs w:val="24"/>
        </w:rPr>
      </w:pPr>
    </w:p>
    <w:p w14:paraId="335486A8" w14:textId="77777777" w:rsidR="008C2853" w:rsidRDefault="008C2853" w:rsidP="009C25EA">
      <w:pPr>
        <w:spacing w:after="0" w:line="240" w:lineRule="auto"/>
        <w:rPr>
          <w:rFonts w:ascii="Times New Roman" w:hAnsi="Times New Roman" w:cs="Times New Roman"/>
          <w:sz w:val="24"/>
          <w:szCs w:val="24"/>
        </w:rPr>
      </w:pPr>
    </w:p>
    <w:p w14:paraId="493B9F1C" w14:textId="77777777" w:rsidR="008C2853" w:rsidRDefault="008C2853" w:rsidP="009C25EA">
      <w:pPr>
        <w:spacing w:after="0" w:line="240" w:lineRule="auto"/>
        <w:rPr>
          <w:rFonts w:ascii="Times New Roman" w:hAnsi="Times New Roman" w:cs="Times New Roman"/>
          <w:sz w:val="24"/>
          <w:szCs w:val="24"/>
        </w:rPr>
      </w:pPr>
    </w:p>
    <w:p w14:paraId="1B2E4F4D" w14:textId="77777777" w:rsidR="008C2853" w:rsidRDefault="008C2853" w:rsidP="009C25EA">
      <w:pPr>
        <w:spacing w:after="0" w:line="240" w:lineRule="auto"/>
        <w:rPr>
          <w:rFonts w:ascii="Times New Roman" w:hAnsi="Times New Roman" w:cs="Times New Roman"/>
          <w:sz w:val="24"/>
          <w:szCs w:val="24"/>
        </w:rPr>
      </w:pPr>
    </w:p>
    <w:p w14:paraId="07C299C2" w14:textId="77777777" w:rsidR="008C2853" w:rsidRDefault="008C2853" w:rsidP="009C25EA">
      <w:pPr>
        <w:spacing w:after="0" w:line="240" w:lineRule="auto"/>
        <w:rPr>
          <w:rFonts w:ascii="Times New Roman" w:hAnsi="Times New Roman" w:cs="Times New Roman"/>
          <w:sz w:val="24"/>
          <w:szCs w:val="24"/>
        </w:rPr>
      </w:pPr>
    </w:p>
    <w:p w14:paraId="184F3DD0" w14:textId="77777777" w:rsidR="008C2853" w:rsidRDefault="008C2853" w:rsidP="009C25EA">
      <w:pPr>
        <w:spacing w:after="0" w:line="240" w:lineRule="auto"/>
        <w:rPr>
          <w:rFonts w:ascii="Times New Roman" w:hAnsi="Times New Roman" w:cs="Times New Roman"/>
          <w:sz w:val="24"/>
          <w:szCs w:val="24"/>
        </w:rPr>
      </w:pPr>
    </w:p>
    <w:p w14:paraId="76A296DC" w14:textId="77777777" w:rsidR="00EC7AE4" w:rsidRPr="009C25EA" w:rsidRDefault="00EC7AE4" w:rsidP="009C25EA">
      <w:pPr>
        <w:spacing w:after="0" w:line="240" w:lineRule="auto"/>
        <w:rPr>
          <w:rFonts w:ascii="Times New Roman" w:hAnsi="Times New Roman" w:cs="Times New Roman"/>
          <w:sz w:val="24"/>
          <w:szCs w:val="24"/>
        </w:rPr>
      </w:pPr>
    </w:p>
    <w:p w14:paraId="41A9C65B" w14:textId="2051AAC2" w:rsidR="000300C6" w:rsidRPr="00C141D6" w:rsidRDefault="000300C6" w:rsidP="004F6286">
      <w:pPr>
        <w:pStyle w:val="Heading2"/>
        <w:rPr>
          <w:lang w:val="ru-RU"/>
        </w:rPr>
      </w:pPr>
      <w:bookmarkStart w:id="14" w:name="_Toc144320916"/>
      <w:r w:rsidRPr="00C141D6">
        <w:rPr>
          <w:lang w:val="ru-RU"/>
        </w:rPr>
        <w:t>3.1</w:t>
      </w:r>
      <w:r w:rsidRPr="00C141D6">
        <w:rPr>
          <w:lang w:val="ru-RU"/>
        </w:rPr>
        <w:tab/>
      </w:r>
      <w:r w:rsidR="001F3CE3">
        <w:rPr>
          <w:lang w:val="ru-RU"/>
        </w:rPr>
        <w:t>Кто</w:t>
      </w:r>
      <w:r w:rsidR="001F3CE3" w:rsidRPr="00C141D6">
        <w:rPr>
          <w:lang w:val="ru-RU"/>
        </w:rPr>
        <w:t xml:space="preserve"> </w:t>
      </w:r>
      <w:r w:rsidR="001F3CE3">
        <w:rPr>
          <w:lang w:val="ru-RU"/>
        </w:rPr>
        <w:t>входит</w:t>
      </w:r>
      <w:r w:rsidR="001F3CE3" w:rsidRPr="00C141D6">
        <w:rPr>
          <w:lang w:val="ru-RU"/>
        </w:rPr>
        <w:t xml:space="preserve"> </w:t>
      </w:r>
      <w:r w:rsidR="001F3CE3">
        <w:rPr>
          <w:lang w:val="ru-RU"/>
        </w:rPr>
        <w:t>в руководящий состав НПЗУ</w:t>
      </w:r>
      <w:r w:rsidRPr="00C141D6">
        <w:rPr>
          <w:lang w:val="ru-RU"/>
        </w:rPr>
        <w:t>?</w:t>
      </w:r>
      <w:bookmarkEnd w:id="14"/>
    </w:p>
    <w:p w14:paraId="003226A3" w14:textId="1F00FB95" w:rsidR="000300C6" w:rsidRPr="00C141D6" w:rsidRDefault="000300C6" w:rsidP="009C25EA">
      <w:pPr>
        <w:spacing w:after="0" w:line="240" w:lineRule="auto"/>
        <w:rPr>
          <w:rFonts w:ascii="Times New Roman" w:hAnsi="Times New Roman" w:cs="Times New Roman"/>
          <w:sz w:val="24"/>
          <w:szCs w:val="24"/>
          <w:lang w:val="ru-RU"/>
        </w:rPr>
      </w:pPr>
    </w:p>
    <w:p w14:paraId="03C037BC" w14:textId="6D6F3262" w:rsidR="000300C6" w:rsidRPr="00C141D6" w:rsidRDefault="00C141D6" w:rsidP="00100DC4">
      <w:pPr>
        <w:spacing w:after="0" w:line="240" w:lineRule="auto"/>
        <w:jc w:val="both"/>
        <w:rPr>
          <w:rFonts w:ascii="Arial" w:hAnsi="Arial" w:cs="Arial"/>
          <w:lang w:val="ru-RU"/>
        </w:rPr>
      </w:pPr>
      <w:r w:rsidRPr="00C141D6">
        <w:rPr>
          <w:rFonts w:ascii="Arial" w:hAnsi="Arial" w:cs="Arial"/>
          <w:lang w:val="ru-RU"/>
        </w:rPr>
        <w:t xml:space="preserve">Руководящая роль в НПЗУ является коллективной. Все, кто принимает ключевые решения, кто является главным защитником учреждения, кто осуществляет руководство и контроль, а также кто несет ответственность за результаты деятельности учреждения, выполняют руководящую роль. Таким образом, к руководителям относятся как лица, занимающие штатные должности, так и руководящий состав. Это не означает, что все руководители имеют одинаковые функции и обязанности. Каждый </w:t>
      </w:r>
      <w:r w:rsidR="007A72DA">
        <w:rPr>
          <w:rFonts w:ascii="Arial" w:hAnsi="Arial" w:cs="Arial"/>
          <w:lang w:val="ru-RU"/>
        </w:rPr>
        <w:t>сотрудник</w:t>
      </w:r>
      <w:r w:rsidRPr="00C141D6">
        <w:rPr>
          <w:rFonts w:ascii="Arial" w:hAnsi="Arial" w:cs="Arial"/>
          <w:lang w:val="ru-RU"/>
        </w:rPr>
        <w:t xml:space="preserve"> участвует в руководстве учреждением в соответствии с характером и функциями занимаемой должности, а также с учетом индивидуальных знаний и опыта.</w:t>
      </w:r>
    </w:p>
    <w:p w14:paraId="605AE024" w14:textId="1955A8F6" w:rsidR="00293215" w:rsidRPr="00C141D6" w:rsidRDefault="00293215" w:rsidP="00100DC4">
      <w:pPr>
        <w:spacing w:after="0" w:line="240" w:lineRule="auto"/>
        <w:jc w:val="both"/>
        <w:rPr>
          <w:rFonts w:ascii="Arial" w:hAnsi="Arial" w:cs="Arial"/>
          <w:lang w:val="ru-RU"/>
        </w:rPr>
      </w:pPr>
    </w:p>
    <w:p w14:paraId="2EA45BB9" w14:textId="6991070E" w:rsidR="00F01282" w:rsidRPr="005A4D96" w:rsidRDefault="005A4D96" w:rsidP="00100DC4">
      <w:pPr>
        <w:spacing w:after="0" w:line="240" w:lineRule="auto"/>
        <w:jc w:val="both"/>
        <w:rPr>
          <w:rFonts w:ascii="Arial" w:hAnsi="Arial" w:cs="Arial"/>
          <w:lang w:val="ru-RU"/>
        </w:rPr>
      </w:pPr>
      <w:r w:rsidRPr="005A4D96">
        <w:rPr>
          <w:rFonts w:ascii="Arial" w:hAnsi="Arial" w:cs="Arial"/>
          <w:lang w:val="ru-RU"/>
        </w:rPr>
        <w:t>Учредительный закон НПЗУ предусматривает одну или несколько статутных должностей в этом учреждении. Названия и характер этих должностей в разных НПЗУ различны. Существенные различия обусловлены также выбором модели учреждения - модель комиссии или модель омбудсмена.</w:t>
      </w:r>
    </w:p>
    <w:p w14:paraId="57E72E67" w14:textId="77777777" w:rsidR="00F01282" w:rsidRPr="005A4D96" w:rsidRDefault="00F01282" w:rsidP="00100DC4">
      <w:pPr>
        <w:spacing w:after="0" w:line="240" w:lineRule="auto"/>
        <w:jc w:val="both"/>
        <w:rPr>
          <w:rFonts w:ascii="Arial" w:hAnsi="Arial" w:cs="Arial"/>
          <w:lang w:val="ru-RU"/>
        </w:rPr>
      </w:pPr>
    </w:p>
    <w:p w14:paraId="3910B8B7" w14:textId="5ACF4281" w:rsidR="00F01282" w:rsidRPr="00084D55" w:rsidRDefault="00084D55" w:rsidP="00100DC4">
      <w:pPr>
        <w:spacing w:after="0" w:line="240" w:lineRule="auto"/>
        <w:jc w:val="both"/>
        <w:rPr>
          <w:rFonts w:ascii="Arial" w:hAnsi="Arial" w:cs="Arial"/>
          <w:lang w:val="ru-RU"/>
        </w:rPr>
      </w:pPr>
      <w:r w:rsidRPr="00084D55">
        <w:rPr>
          <w:rFonts w:ascii="Arial" w:hAnsi="Arial" w:cs="Arial"/>
          <w:lang w:val="ru-RU"/>
        </w:rPr>
        <w:t>В НПЗУ, созданных по модели комиссии, учредительный закон назначает одно лицо в качестве руководителя учреждения. Это лицо может называться президентом, главным уполномоченным или председателем. Кроме того, законом предусматривается назначение ряда других членов комиссии. Глава учреждения и другие члены комиссии образуют комиссию - коллегиальный орган, возглавляемый главой учреждения и несущий коллективную ответственность за руководство и деятельность НПЗУ. Как правило, они несут коллективную ответственность перед парламентом за деятельность НПЗУ. В некоторых учреждениях руководитель учреждения выступает в качестве главного исполнительного сотрудника, осуществляющего руководство учреждением от имени комиссии. В других учреждениях эта функция является коллективной и выполняется комиссией.</w:t>
      </w:r>
    </w:p>
    <w:p w14:paraId="5ED81B53" w14:textId="77777777" w:rsidR="00F01282" w:rsidRPr="00084D55" w:rsidRDefault="00F01282" w:rsidP="00100DC4">
      <w:pPr>
        <w:spacing w:after="0" w:line="240" w:lineRule="auto"/>
        <w:jc w:val="both"/>
        <w:rPr>
          <w:rFonts w:ascii="Arial" w:hAnsi="Arial" w:cs="Arial"/>
          <w:lang w:val="ru-RU"/>
        </w:rPr>
      </w:pPr>
    </w:p>
    <w:p w14:paraId="63120E7A" w14:textId="39030501" w:rsidR="00967F70" w:rsidRPr="00C818B0" w:rsidRDefault="00C818B0" w:rsidP="00100DC4">
      <w:pPr>
        <w:spacing w:after="0" w:line="240" w:lineRule="auto"/>
        <w:jc w:val="both"/>
        <w:rPr>
          <w:rFonts w:ascii="Arial" w:hAnsi="Arial" w:cs="Arial"/>
          <w:lang w:val="ru-RU"/>
        </w:rPr>
      </w:pPr>
      <w:r w:rsidRPr="00C818B0">
        <w:rPr>
          <w:rFonts w:ascii="Arial" w:hAnsi="Arial" w:cs="Arial"/>
          <w:lang w:val="ru-RU"/>
        </w:rPr>
        <w:t xml:space="preserve">В НПЗУ, созданных по модели омбудсмена, учредительный закон назначает одно лицо в качестве руководителя учреждения. Обычно это лицо называется омбудсменом, уполномоченным по правам человека или омбудсом. В некоторых НПЗУ, созданных по модели омбудсмена, руководитель может называться проведором или защитником, или публичным защитником. Это лицо несет полную ответственность за осуществление руководства и деятельности НПЗУ. Законом также могут быть предусмотрены </w:t>
      </w:r>
      <w:r w:rsidRPr="00C818B0">
        <w:rPr>
          <w:rFonts w:ascii="Arial" w:hAnsi="Arial" w:cs="Arial"/>
          <w:lang w:val="ru-RU"/>
        </w:rPr>
        <w:lastRenderedPageBreak/>
        <w:t>должности заместителей, оказывающих помощь руководителю учреждения. Закон может определять конкретные функции и полномочия этих лиц, но в целом заместители действуют от имени руководителя учреждения в тех областях и с теми полномочиями, которые руководитель может делегировать заместителям. Руководитель учреждения является главным должностным лицом и несет персональную ответственность за управление НПЗУ и результаты его деятельности</w:t>
      </w:r>
      <w:r w:rsidR="00EF4AC2" w:rsidRPr="00C818B0">
        <w:rPr>
          <w:rFonts w:ascii="Arial" w:hAnsi="Arial" w:cs="Arial"/>
          <w:lang w:val="ru-RU"/>
        </w:rPr>
        <w:t>.</w:t>
      </w:r>
    </w:p>
    <w:p w14:paraId="1F7D5971" w14:textId="26DD1786" w:rsidR="00EF4AC2" w:rsidRPr="00C818B0" w:rsidRDefault="00EF4AC2" w:rsidP="00100DC4">
      <w:pPr>
        <w:spacing w:after="0" w:line="240" w:lineRule="auto"/>
        <w:jc w:val="both"/>
        <w:rPr>
          <w:rFonts w:ascii="Arial" w:hAnsi="Arial" w:cs="Arial"/>
          <w:lang w:val="ru-RU"/>
        </w:rPr>
      </w:pPr>
    </w:p>
    <w:p w14:paraId="0ADC307F" w14:textId="4AB9D7B8" w:rsidR="00EF4AC2" w:rsidRPr="00EE5EDB" w:rsidRDefault="001E6544" w:rsidP="00100DC4">
      <w:pPr>
        <w:spacing w:after="0" w:line="240" w:lineRule="auto"/>
        <w:jc w:val="both"/>
        <w:rPr>
          <w:rFonts w:ascii="Arial" w:hAnsi="Arial" w:cs="Arial"/>
          <w:lang w:val="ru-RU"/>
        </w:rPr>
      </w:pPr>
      <w:r w:rsidRPr="001E6544">
        <w:rPr>
          <w:rFonts w:ascii="Arial" w:hAnsi="Arial" w:cs="Arial"/>
          <w:lang w:val="ru-RU"/>
        </w:rPr>
        <w:t>Независимо от модели учреждения - модель комиссии или модел</w:t>
      </w:r>
      <w:r w:rsidR="008F29CE">
        <w:rPr>
          <w:rFonts w:ascii="Arial" w:hAnsi="Arial" w:cs="Arial"/>
          <w:lang w:val="ru-RU"/>
        </w:rPr>
        <w:t>ь</w:t>
      </w:r>
      <w:r w:rsidRPr="001E6544">
        <w:rPr>
          <w:rFonts w:ascii="Arial" w:hAnsi="Arial" w:cs="Arial"/>
          <w:lang w:val="ru-RU"/>
        </w:rPr>
        <w:t xml:space="preserve"> омбудсмена, в НПЗУ, как правило, есть старший исполнительный сотрудник, который руководит персоналом. В зависимости от характера учреждения и положений учредительного закона этот сотрудник подчиняется непосредственно руководителю учреждения или комиссии в целом. Повседневное управление учреждением осуществляет старший исполнительный сотрудник.</w:t>
      </w:r>
    </w:p>
    <w:p w14:paraId="5FAE6127" w14:textId="3FD1F8F9" w:rsidR="007B78E8" w:rsidRPr="00EE5EDB" w:rsidRDefault="007B78E8" w:rsidP="00100DC4">
      <w:pPr>
        <w:spacing w:after="0" w:line="240" w:lineRule="auto"/>
        <w:jc w:val="both"/>
        <w:rPr>
          <w:rFonts w:ascii="Arial" w:hAnsi="Arial" w:cs="Arial"/>
          <w:lang w:val="ru-RU"/>
        </w:rPr>
      </w:pPr>
    </w:p>
    <w:p w14:paraId="75494032" w14:textId="2F2F2F8F" w:rsidR="007B78E8" w:rsidRPr="000A44E6" w:rsidRDefault="000A44E6" w:rsidP="00100DC4">
      <w:pPr>
        <w:spacing w:after="0" w:line="240" w:lineRule="auto"/>
        <w:jc w:val="both"/>
        <w:rPr>
          <w:rFonts w:ascii="Arial" w:hAnsi="Arial" w:cs="Arial"/>
          <w:lang w:val="ru-RU"/>
        </w:rPr>
      </w:pPr>
      <w:r w:rsidRPr="000A44E6">
        <w:rPr>
          <w:rFonts w:ascii="Arial" w:hAnsi="Arial" w:cs="Arial"/>
          <w:lang w:val="ru-RU"/>
        </w:rPr>
        <w:t>Наконец, руководящую роль выполняют и другие старшие сотрудники. Это директора или руководители структурных подразделений, которые отвечают за работу этих подразделений, осуществляют руководство персоналом этих подразделений и контролируют их бюджет. Вместе со старшим исполнительным сотрудником они являются руководящей группой.</w:t>
      </w:r>
    </w:p>
    <w:p w14:paraId="2701EBE5" w14:textId="0FC374E7" w:rsidR="000300C6" w:rsidRPr="000A44E6" w:rsidRDefault="000300C6" w:rsidP="00100DC4">
      <w:pPr>
        <w:spacing w:after="0" w:line="240" w:lineRule="auto"/>
        <w:jc w:val="both"/>
        <w:rPr>
          <w:rFonts w:ascii="Arial" w:hAnsi="Arial" w:cs="Arial"/>
          <w:lang w:val="ru-RU"/>
        </w:rPr>
      </w:pPr>
    </w:p>
    <w:p w14:paraId="58688B0C" w14:textId="023CA107" w:rsidR="000300C6" w:rsidRPr="000A44E6" w:rsidRDefault="000A44E6" w:rsidP="00100DC4">
      <w:pPr>
        <w:spacing w:after="0" w:line="240" w:lineRule="auto"/>
        <w:jc w:val="both"/>
        <w:rPr>
          <w:rFonts w:ascii="Arial" w:hAnsi="Arial" w:cs="Arial"/>
          <w:lang w:val="ru-RU"/>
        </w:rPr>
      </w:pPr>
      <w:r w:rsidRPr="000A44E6">
        <w:rPr>
          <w:rFonts w:ascii="Arial" w:hAnsi="Arial" w:cs="Arial"/>
          <w:lang w:val="ru-RU"/>
        </w:rPr>
        <w:t>Признавая, что руководство осуществляется совместно всеми, кто занимает такие должности, важно максимально повысить эффективность работы НПЗУ и обеспечить полноценный вклад всех руководителей в его деятельность. Такой подход обеспечивает коллегиальность, взаимное уважение и поддержку, а также общую ответственность. Деятельность НПЗУ не может осуществляться одним человеком</w:t>
      </w:r>
      <w:r w:rsidR="00227B93" w:rsidRPr="000A44E6">
        <w:rPr>
          <w:rFonts w:ascii="Arial" w:hAnsi="Arial" w:cs="Arial"/>
          <w:lang w:val="ru-RU"/>
        </w:rPr>
        <w:t>.</w:t>
      </w:r>
    </w:p>
    <w:p w14:paraId="44DD1B0F" w14:textId="77777777" w:rsidR="004A025C" w:rsidRPr="000A44E6" w:rsidRDefault="004A025C" w:rsidP="00100DC4">
      <w:pPr>
        <w:spacing w:after="0" w:line="240" w:lineRule="auto"/>
        <w:jc w:val="both"/>
        <w:rPr>
          <w:rFonts w:ascii="Arial" w:hAnsi="Arial" w:cs="Arial"/>
          <w:lang w:val="ru-RU"/>
        </w:rPr>
      </w:pPr>
    </w:p>
    <w:p w14:paraId="2C2DBC5F" w14:textId="53A01CF8" w:rsidR="004A025C" w:rsidRPr="000A44E6" w:rsidRDefault="004A025C" w:rsidP="00532440">
      <w:pPr>
        <w:pStyle w:val="Heading2"/>
        <w:rPr>
          <w:lang w:val="ru-RU"/>
        </w:rPr>
      </w:pPr>
      <w:bookmarkStart w:id="15" w:name="_Toc144320917"/>
      <w:r w:rsidRPr="000A44E6">
        <w:rPr>
          <w:lang w:val="ru-RU"/>
        </w:rPr>
        <w:t>3.2</w:t>
      </w:r>
      <w:r w:rsidRPr="000A44E6">
        <w:rPr>
          <w:lang w:val="ru-RU"/>
        </w:rPr>
        <w:tab/>
      </w:r>
      <w:r w:rsidR="000A44E6" w:rsidRPr="000A44E6">
        <w:rPr>
          <w:lang w:val="ru-RU"/>
        </w:rPr>
        <w:t>Правовые критерии для руководителей НПЗУ</w:t>
      </w:r>
      <w:bookmarkEnd w:id="15"/>
    </w:p>
    <w:p w14:paraId="6B5CD493" w14:textId="594DFB70" w:rsidR="000300C6" w:rsidRPr="000A44E6" w:rsidRDefault="000300C6" w:rsidP="009C25EA">
      <w:pPr>
        <w:spacing w:after="0" w:line="240" w:lineRule="auto"/>
        <w:rPr>
          <w:rFonts w:ascii="Times New Roman" w:hAnsi="Times New Roman" w:cs="Times New Roman"/>
          <w:sz w:val="24"/>
          <w:szCs w:val="24"/>
          <w:lang w:val="ru-RU"/>
        </w:rPr>
      </w:pPr>
    </w:p>
    <w:p w14:paraId="7AF8F025" w14:textId="1FC1D70A" w:rsidR="00891AFD" w:rsidRDefault="000A44E6" w:rsidP="00100DC4">
      <w:pPr>
        <w:spacing w:after="0" w:line="240" w:lineRule="auto"/>
        <w:jc w:val="both"/>
        <w:rPr>
          <w:rFonts w:ascii="Arial" w:hAnsi="Arial" w:cs="Arial"/>
          <w:lang w:val="ru-RU"/>
        </w:rPr>
      </w:pPr>
      <w:r w:rsidRPr="000A44E6">
        <w:rPr>
          <w:rFonts w:ascii="Arial" w:hAnsi="Arial" w:cs="Arial"/>
          <w:lang w:val="ru-RU"/>
        </w:rPr>
        <w:t>Учредительный закон НПЗУ обычно устанавливает определенные критерии для лиц, занимающих статутные должности. Некоторые критерии могут касаться личных качеств и квалификации сотрудников, другие - более широкого профиля учреждения в целом, в частности плюрализма. Для каждой штатной должности необходимо разработать должностные обязанности и критерии отбора, причем некоторые критерии касаются конкретной должности, а некоторые являются общими.</w:t>
      </w:r>
    </w:p>
    <w:p w14:paraId="6A637046" w14:textId="77777777" w:rsidR="000A44E6" w:rsidRPr="000A44E6" w:rsidRDefault="000A44E6" w:rsidP="00100DC4">
      <w:pPr>
        <w:spacing w:after="0" w:line="240" w:lineRule="auto"/>
        <w:jc w:val="both"/>
        <w:rPr>
          <w:rFonts w:ascii="Arial" w:hAnsi="Arial" w:cs="Arial"/>
          <w:lang w:val="ru-RU"/>
        </w:rPr>
      </w:pPr>
    </w:p>
    <w:p w14:paraId="193B5C79" w14:textId="13265A83" w:rsidR="00891AFD" w:rsidRPr="00CA3FB3" w:rsidRDefault="00CA3FB3" w:rsidP="00100DC4">
      <w:pPr>
        <w:spacing w:after="0" w:line="240" w:lineRule="auto"/>
        <w:jc w:val="both"/>
        <w:rPr>
          <w:rFonts w:ascii="Arial" w:hAnsi="Arial" w:cs="Arial"/>
          <w:lang w:val="ru-RU"/>
        </w:rPr>
      </w:pPr>
      <w:r w:rsidRPr="00CA3FB3">
        <w:rPr>
          <w:rFonts w:ascii="Arial" w:hAnsi="Arial" w:cs="Arial"/>
          <w:lang w:val="ru-RU"/>
        </w:rPr>
        <w:t>Учредительный закон о НПЗУ в разных учреждениях отличается. Как правило, закон устанавливает ряд стандартных критериев, которым должны соответствовать руководители НПЗУ, чтобы получить право на назначение на эту должность</w:t>
      </w:r>
      <w:r w:rsidR="00891AFD" w:rsidRPr="00CA3FB3">
        <w:rPr>
          <w:rFonts w:ascii="Arial" w:hAnsi="Arial" w:cs="Arial"/>
          <w:lang w:val="ru-RU"/>
        </w:rPr>
        <w:t>:</w:t>
      </w:r>
    </w:p>
    <w:p w14:paraId="0F6B682E" w14:textId="77777777" w:rsidR="00891AFD" w:rsidRPr="00CA3FB3" w:rsidRDefault="00891AFD" w:rsidP="00100DC4">
      <w:pPr>
        <w:spacing w:after="0" w:line="240" w:lineRule="auto"/>
        <w:jc w:val="both"/>
        <w:rPr>
          <w:rFonts w:ascii="Arial" w:hAnsi="Arial" w:cs="Arial"/>
          <w:lang w:val="ru-RU"/>
        </w:rPr>
      </w:pPr>
    </w:p>
    <w:p w14:paraId="29613480" w14:textId="29237299" w:rsidR="00CA3FB3" w:rsidRDefault="00CA3FB3" w:rsidP="00CA3FB3">
      <w:pPr>
        <w:pStyle w:val="ListParagraph"/>
        <w:numPr>
          <w:ilvl w:val="0"/>
          <w:numId w:val="6"/>
        </w:numPr>
        <w:spacing w:after="120" w:line="240" w:lineRule="auto"/>
        <w:jc w:val="both"/>
        <w:rPr>
          <w:rFonts w:ascii="Arial" w:hAnsi="Arial" w:cs="Arial"/>
          <w:lang w:val="ru-RU"/>
        </w:rPr>
      </w:pPr>
      <w:r w:rsidRPr="00CA3FB3">
        <w:rPr>
          <w:rFonts w:ascii="Arial" w:hAnsi="Arial" w:cs="Arial"/>
          <w:lang w:val="ru-RU"/>
        </w:rPr>
        <w:t>способность исполнять свои обязанности независимо и беспристрастно</w:t>
      </w:r>
    </w:p>
    <w:p w14:paraId="1B2B46C4" w14:textId="77777777" w:rsidR="00CA3FB3" w:rsidRPr="00CA3FB3" w:rsidRDefault="00CA3FB3" w:rsidP="00CA3FB3">
      <w:pPr>
        <w:pStyle w:val="ListParagraph"/>
        <w:spacing w:after="120" w:line="240" w:lineRule="auto"/>
        <w:jc w:val="both"/>
        <w:rPr>
          <w:rFonts w:ascii="Arial" w:hAnsi="Arial" w:cs="Arial"/>
          <w:sz w:val="12"/>
          <w:lang w:val="ru-RU"/>
        </w:rPr>
      </w:pPr>
    </w:p>
    <w:p w14:paraId="03D981D5" w14:textId="6812253B" w:rsidR="00891AFD" w:rsidRPr="00CA3FB3" w:rsidRDefault="00CA3FB3" w:rsidP="00CA3FB3">
      <w:pPr>
        <w:pStyle w:val="ListParagraph"/>
        <w:numPr>
          <w:ilvl w:val="0"/>
          <w:numId w:val="6"/>
        </w:numPr>
        <w:spacing w:after="120" w:line="240" w:lineRule="auto"/>
        <w:contextualSpacing w:val="0"/>
        <w:jc w:val="both"/>
        <w:rPr>
          <w:rFonts w:ascii="Arial" w:hAnsi="Arial" w:cs="Arial"/>
          <w:lang w:val="ru-RU"/>
        </w:rPr>
      </w:pPr>
      <w:r w:rsidRPr="00CA3FB3">
        <w:rPr>
          <w:rFonts w:ascii="Arial" w:hAnsi="Arial" w:cs="Arial"/>
          <w:lang w:val="ru-RU"/>
        </w:rPr>
        <w:t>обширные знания, навыки или опыт в одной или нескольких из следующих областей</w:t>
      </w:r>
      <w:r w:rsidR="00891AFD" w:rsidRPr="00CA3FB3">
        <w:rPr>
          <w:rFonts w:ascii="Arial" w:hAnsi="Arial" w:cs="Arial"/>
          <w:lang w:val="ru-RU"/>
        </w:rPr>
        <w:t>:</w:t>
      </w:r>
    </w:p>
    <w:p w14:paraId="092B9C62" w14:textId="77777777" w:rsidR="00CA3FB3" w:rsidRPr="00CA3FB3" w:rsidRDefault="00891AFD" w:rsidP="00CA3FB3">
      <w:pPr>
        <w:spacing w:after="120" w:line="240" w:lineRule="auto"/>
        <w:ind w:left="1134" w:hanging="425"/>
        <w:jc w:val="both"/>
        <w:rPr>
          <w:rFonts w:ascii="Arial" w:hAnsi="Arial" w:cs="Arial"/>
          <w:lang w:val="ru-RU"/>
        </w:rPr>
      </w:pPr>
      <w:proofErr w:type="spellStart"/>
      <w:r w:rsidRPr="00100DC4">
        <w:rPr>
          <w:rFonts w:ascii="Arial" w:hAnsi="Arial" w:cs="Arial"/>
        </w:rPr>
        <w:t>i</w:t>
      </w:r>
      <w:proofErr w:type="spellEnd"/>
      <w:r w:rsidRPr="00CA3FB3">
        <w:rPr>
          <w:rFonts w:ascii="Arial" w:hAnsi="Arial" w:cs="Arial"/>
          <w:lang w:val="ru-RU"/>
        </w:rPr>
        <w:t>.</w:t>
      </w:r>
      <w:r w:rsidRPr="00CA3FB3">
        <w:rPr>
          <w:rFonts w:ascii="Arial" w:hAnsi="Arial" w:cs="Arial"/>
          <w:lang w:val="ru-RU"/>
        </w:rPr>
        <w:tab/>
      </w:r>
      <w:r w:rsidR="00CA3FB3" w:rsidRPr="00CA3FB3">
        <w:rPr>
          <w:rFonts w:ascii="Arial" w:hAnsi="Arial" w:cs="Arial"/>
          <w:lang w:val="ru-RU"/>
        </w:rPr>
        <w:t>принципы прав человека и соответствующие нормы внутреннего и международного права в области прав человека</w:t>
      </w:r>
    </w:p>
    <w:p w14:paraId="691B1D89" w14:textId="77777777" w:rsidR="00CA3FB3" w:rsidRPr="00CA3FB3" w:rsidRDefault="00CA3FB3" w:rsidP="00CA3FB3">
      <w:pPr>
        <w:spacing w:after="120" w:line="240" w:lineRule="auto"/>
        <w:ind w:left="1134" w:hanging="425"/>
        <w:jc w:val="both"/>
        <w:rPr>
          <w:rFonts w:ascii="Arial" w:hAnsi="Arial" w:cs="Arial"/>
          <w:lang w:val="ru-RU"/>
        </w:rPr>
      </w:pPr>
      <w:r w:rsidRPr="00CA3FB3">
        <w:rPr>
          <w:rFonts w:ascii="Arial" w:hAnsi="Arial" w:cs="Arial"/>
        </w:rPr>
        <w:t>ii</w:t>
      </w:r>
      <w:r w:rsidRPr="00CA3FB3">
        <w:rPr>
          <w:rFonts w:ascii="Arial" w:hAnsi="Arial" w:cs="Arial"/>
          <w:lang w:val="ru-RU"/>
        </w:rPr>
        <w:t>. поощрение и защита прав человека</w:t>
      </w:r>
    </w:p>
    <w:p w14:paraId="4A567BA1" w14:textId="4E75F25D" w:rsidR="00CA3FB3" w:rsidRPr="00CA3FB3" w:rsidRDefault="00CA3FB3" w:rsidP="00CA3FB3">
      <w:pPr>
        <w:spacing w:after="120" w:line="240" w:lineRule="auto"/>
        <w:ind w:left="1134" w:hanging="425"/>
        <w:jc w:val="both"/>
        <w:rPr>
          <w:rFonts w:ascii="Arial" w:hAnsi="Arial" w:cs="Arial"/>
          <w:lang w:val="ru-RU"/>
        </w:rPr>
      </w:pPr>
      <w:r w:rsidRPr="00CA3FB3">
        <w:rPr>
          <w:rFonts w:ascii="Arial" w:hAnsi="Arial" w:cs="Arial"/>
        </w:rPr>
        <w:t>iii</w:t>
      </w:r>
      <w:r w:rsidRPr="00CA3FB3">
        <w:rPr>
          <w:rFonts w:ascii="Arial" w:hAnsi="Arial" w:cs="Arial"/>
          <w:lang w:val="ru-RU"/>
        </w:rPr>
        <w:t xml:space="preserve">. эффективное </w:t>
      </w:r>
      <w:r w:rsidR="008F29CE">
        <w:rPr>
          <w:rFonts w:ascii="Arial" w:hAnsi="Arial" w:cs="Arial"/>
          <w:lang w:val="ru-RU"/>
        </w:rPr>
        <w:t>руководство</w:t>
      </w:r>
      <w:r w:rsidRPr="00CA3FB3">
        <w:rPr>
          <w:rFonts w:ascii="Arial" w:hAnsi="Arial" w:cs="Arial"/>
          <w:lang w:val="ru-RU"/>
        </w:rPr>
        <w:t xml:space="preserve"> и государственн</w:t>
      </w:r>
      <w:r>
        <w:rPr>
          <w:rFonts w:ascii="Arial" w:hAnsi="Arial" w:cs="Arial"/>
          <w:lang w:val="ru-RU"/>
        </w:rPr>
        <w:t>ое</w:t>
      </w:r>
      <w:r w:rsidRPr="00CA3FB3">
        <w:rPr>
          <w:rFonts w:ascii="Arial" w:hAnsi="Arial" w:cs="Arial"/>
          <w:lang w:val="ru-RU"/>
        </w:rPr>
        <w:t xml:space="preserve"> </w:t>
      </w:r>
      <w:r w:rsidR="008F29CE">
        <w:rPr>
          <w:rFonts w:ascii="Arial" w:hAnsi="Arial" w:cs="Arial"/>
          <w:lang w:val="ru-RU"/>
        </w:rPr>
        <w:t>управление</w:t>
      </w:r>
    </w:p>
    <w:p w14:paraId="71BE3D26" w14:textId="1D36FC7A" w:rsidR="00891AFD" w:rsidRPr="00CA3FB3" w:rsidRDefault="00891AFD" w:rsidP="00100DC4">
      <w:pPr>
        <w:spacing w:after="120" w:line="240" w:lineRule="auto"/>
        <w:ind w:left="1134" w:hanging="425"/>
        <w:jc w:val="both"/>
        <w:rPr>
          <w:rFonts w:ascii="Arial" w:hAnsi="Arial" w:cs="Arial"/>
          <w:lang w:val="ru-RU"/>
        </w:rPr>
      </w:pPr>
    </w:p>
    <w:p w14:paraId="2A3CCE6C" w14:textId="37687B19" w:rsidR="00891AFD" w:rsidRPr="00CA3FB3" w:rsidRDefault="00703AAE" w:rsidP="00100DC4">
      <w:pPr>
        <w:spacing w:after="120" w:line="240" w:lineRule="auto"/>
        <w:jc w:val="both"/>
        <w:rPr>
          <w:rFonts w:ascii="Arial" w:hAnsi="Arial" w:cs="Arial"/>
          <w:lang w:val="ru-RU"/>
        </w:rPr>
      </w:pPr>
      <w:r w:rsidRPr="00CA3FB3">
        <w:rPr>
          <w:rFonts w:ascii="Arial" w:hAnsi="Arial" w:cs="Arial"/>
          <w:lang w:val="ru-RU"/>
        </w:rPr>
        <w:t>(</w:t>
      </w:r>
      <w:r w:rsidRPr="00100DC4">
        <w:rPr>
          <w:rFonts w:ascii="Arial" w:hAnsi="Arial" w:cs="Arial"/>
        </w:rPr>
        <w:t>c</w:t>
      </w:r>
      <w:r w:rsidRPr="00CA3FB3">
        <w:rPr>
          <w:rFonts w:ascii="Arial" w:hAnsi="Arial" w:cs="Arial"/>
          <w:lang w:val="ru-RU"/>
        </w:rPr>
        <w:t>)</w:t>
      </w:r>
      <w:r w:rsidRPr="00CA3FB3">
        <w:rPr>
          <w:rFonts w:ascii="Arial" w:hAnsi="Arial" w:cs="Arial"/>
          <w:lang w:val="ru-RU"/>
        </w:rPr>
        <w:tab/>
      </w:r>
      <w:r w:rsidR="00CA3FB3" w:rsidRPr="00CA3FB3">
        <w:rPr>
          <w:rFonts w:ascii="Arial" w:hAnsi="Arial" w:cs="Arial"/>
          <w:lang w:val="ru-RU"/>
        </w:rPr>
        <w:t>наличие подтвержденной приверженности достижению целей НПЗУ.</w:t>
      </w:r>
    </w:p>
    <w:p w14:paraId="79C7C332" w14:textId="48ECC540" w:rsidR="00891AFD" w:rsidRPr="00CA3FB3" w:rsidRDefault="00891AFD" w:rsidP="00100DC4">
      <w:pPr>
        <w:spacing w:after="0" w:line="240" w:lineRule="auto"/>
        <w:jc w:val="both"/>
        <w:rPr>
          <w:rFonts w:ascii="Arial" w:hAnsi="Arial" w:cs="Arial"/>
          <w:lang w:val="ru-RU"/>
        </w:rPr>
      </w:pPr>
    </w:p>
    <w:p w14:paraId="28BAEC62" w14:textId="41206271" w:rsidR="00703AAE" w:rsidRDefault="003C6B7E" w:rsidP="00100DC4">
      <w:pPr>
        <w:spacing w:after="0" w:line="240" w:lineRule="auto"/>
        <w:jc w:val="both"/>
        <w:rPr>
          <w:rFonts w:ascii="Arial" w:hAnsi="Arial" w:cs="Arial"/>
          <w:lang w:val="ru-RU"/>
        </w:rPr>
      </w:pPr>
      <w:r w:rsidRPr="003C6B7E">
        <w:rPr>
          <w:rFonts w:ascii="Arial" w:hAnsi="Arial" w:cs="Arial"/>
          <w:lang w:val="ru-RU"/>
        </w:rPr>
        <w:lastRenderedPageBreak/>
        <w:t>Кроме того, в законах о НП</w:t>
      </w:r>
      <w:r w:rsidR="008F29CE">
        <w:rPr>
          <w:rFonts w:ascii="Arial" w:hAnsi="Arial" w:cs="Arial"/>
          <w:lang w:val="ru-RU"/>
        </w:rPr>
        <w:t>З</w:t>
      </w:r>
      <w:r w:rsidRPr="003C6B7E">
        <w:rPr>
          <w:rFonts w:ascii="Arial" w:hAnsi="Arial" w:cs="Arial"/>
          <w:lang w:val="ru-RU"/>
        </w:rPr>
        <w:t xml:space="preserve">У, созданных по образцу </w:t>
      </w:r>
      <w:r w:rsidR="00E81233">
        <w:rPr>
          <w:rFonts w:ascii="Arial" w:hAnsi="Arial" w:cs="Arial"/>
          <w:lang w:val="ru-RU"/>
        </w:rPr>
        <w:t>к</w:t>
      </w:r>
      <w:r w:rsidRPr="003C6B7E">
        <w:rPr>
          <w:rFonts w:ascii="Arial" w:hAnsi="Arial" w:cs="Arial"/>
          <w:lang w:val="ru-RU"/>
        </w:rPr>
        <w:t xml:space="preserve">омиссии, часто устанавливаются критерии, касающиеся </w:t>
      </w:r>
      <w:r w:rsidR="00FA5C04">
        <w:rPr>
          <w:rFonts w:ascii="Arial" w:hAnsi="Arial" w:cs="Arial"/>
          <w:lang w:val="ru-RU"/>
        </w:rPr>
        <w:t xml:space="preserve">руководящего </w:t>
      </w:r>
      <w:r w:rsidRPr="003C6B7E">
        <w:rPr>
          <w:rFonts w:ascii="Arial" w:hAnsi="Arial" w:cs="Arial"/>
          <w:lang w:val="ru-RU"/>
        </w:rPr>
        <w:t>состава НПЗУ в целом. При рассмотрении вопроса о назначениях может потребоваться рассмотреть вопрос об общем составе комиссии для обеспечения того, чтобы комиссия в целом</w:t>
      </w:r>
      <w:r>
        <w:rPr>
          <w:rFonts w:ascii="Arial" w:hAnsi="Arial" w:cs="Arial"/>
          <w:lang w:val="ru-RU"/>
        </w:rPr>
        <w:t xml:space="preserve"> обладала</w:t>
      </w:r>
    </w:p>
    <w:p w14:paraId="2D1090F1" w14:textId="77777777" w:rsidR="003C6B7E" w:rsidRDefault="003C6B7E" w:rsidP="00100DC4">
      <w:pPr>
        <w:spacing w:after="0" w:line="240" w:lineRule="auto"/>
        <w:jc w:val="both"/>
        <w:rPr>
          <w:rFonts w:ascii="Arial" w:hAnsi="Arial" w:cs="Arial"/>
          <w:lang w:val="ru-RU"/>
        </w:rPr>
      </w:pPr>
    </w:p>
    <w:p w14:paraId="134EDA9E" w14:textId="030945F6" w:rsidR="00891AFD" w:rsidRPr="003C6B7E" w:rsidRDefault="00703AAE" w:rsidP="00100DC4">
      <w:pPr>
        <w:spacing w:after="120" w:line="240" w:lineRule="auto"/>
        <w:jc w:val="both"/>
        <w:rPr>
          <w:rFonts w:ascii="Arial" w:hAnsi="Arial" w:cs="Arial"/>
          <w:lang w:val="ru-RU"/>
        </w:rPr>
      </w:pPr>
      <w:r w:rsidRPr="00100DC4">
        <w:rPr>
          <w:rFonts w:ascii="Arial" w:hAnsi="Arial" w:cs="Arial"/>
        </w:rPr>
        <w:t>a</w:t>
      </w:r>
      <w:r w:rsidRPr="003C6B7E">
        <w:rPr>
          <w:rFonts w:ascii="Arial" w:hAnsi="Arial" w:cs="Arial"/>
          <w:lang w:val="ru-RU"/>
        </w:rPr>
        <w:t>)</w:t>
      </w:r>
      <w:r w:rsidRPr="003C6B7E">
        <w:rPr>
          <w:rFonts w:ascii="Arial" w:hAnsi="Arial" w:cs="Arial"/>
          <w:lang w:val="ru-RU"/>
        </w:rPr>
        <w:tab/>
      </w:r>
      <w:r w:rsidR="003C6B7E" w:rsidRPr="003C6B7E">
        <w:rPr>
          <w:rFonts w:ascii="Arial" w:hAnsi="Arial" w:cs="Arial"/>
          <w:lang w:val="ru-RU"/>
        </w:rPr>
        <w:t>знаниями или опытом по следующим вопросам</w:t>
      </w:r>
      <w:r w:rsidR="00891AFD" w:rsidRPr="003C6B7E">
        <w:rPr>
          <w:rFonts w:ascii="Arial" w:hAnsi="Arial" w:cs="Arial"/>
          <w:lang w:val="ru-RU"/>
        </w:rPr>
        <w:t xml:space="preserve"> </w:t>
      </w:r>
    </w:p>
    <w:p w14:paraId="54766BDE" w14:textId="77777777" w:rsidR="003C6B7E" w:rsidRPr="003C6B7E" w:rsidRDefault="003C6B7E" w:rsidP="003C6B7E">
      <w:pPr>
        <w:spacing w:after="120" w:line="240" w:lineRule="auto"/>
        <w:ind w:left="1134" w:hanging="425"/>
        <w:jc w:val="both"/>
        <w:rPr>
          <w:rFonts w:ascii="Arial" w:hAnsi="Arial" w:cs="Arial"/>
          <w:lang w:val="ru-RU"/>
        </w:rPr>
      </w:pPr>
      <w:proofErr w:type="spellStart"/>
      <w:r w:rsidRPr="003C6B7E">
        <w:rPr>
          <w:rFonts w:ascii="Arial" w:hAnsi="Arial" w:cs="Arial"/>
        </w:rPr>
        <w:t>i</w:t>
      </w:r>
      <w:proofErr w:type="spellEnd"/>
      <w:r w:rsidRPr="003C6B7E">
        <w:rPr>
          <w:rFonts w:ascii="Arial" w:hAnsi="Arial" w:cs="Arial"/>
          <w:lang w:val="ru-RU"/>
        </w:rPr>
        <w:t>. внутреннее законодательство в области прав человека и международное законодательство в области прав человека</w:t>
      </w:r>
    </w:p>
    <w:p w14:paraId="5E150581" w14:textId="77777777" w:rsidR="003C6B7E" w:rsidRPr="003C6B7E" w:rsidRDefault="003C6B7E" w:rsidP="003C6B7E">
      <w:pPr>
        <w:spacing w:after="120" w:line="240" w:lineRule="auto"/>
        <w:ind w:left="1134" w:hanging="425"/>
        <w:jc w:val="both"/>
        <w:rPr>
          <w:rFonts w:ascii="Arial" w:hAnsi="Arial" w:cs="Arial"/>
          <w:lang w:val="ru-RU"/>
        </w:rPr>
      </w:pPr>
      <w:r w:rsidRPr="003C6B7E">
        <w:rPr>
          <w:rFonts w:ascii="Arial" w:hAnsi="Arial" w:cs="Arial"/>
        </w:rPr>
        <w:t>ii</w:t>
      </w:r>
      <w:r w:rsidRPr="003C6B7E">
        <w:rPr>
          <w:rFonts w:ascii="Arial" w:hAnsi="Arial" w:cs="Arial"/>
          <w:lang w:val="ru-RU"/>
        </w:rPr>
        <w:t>. актуальные вопросы экономики, занятости и социальной сферы</w:t>
      </w:r>
    </w:p>
    <w:p w14:paraId="6781083E" w14:textId="77777777" w:rsidR="003C6B7E" w:rsidRPr="003C6B7E" w:rsidRDefault="003C6B7E" w:rsidP="003C6B7E">
      <w:pPr>
        <w:spacing w:after="120" w:line="240" w:lineRule="auto"/>
        <w:ind w:left="1134" w:hanging="425"/>
        <w:jc w:val="both"/>
        <w:rPr>
          <w:rFonts w:ascii="Arial" w:hAnsi="Arial" w:cs="Arial"/>
          <w:lang w:val="ru-RU"/>
        </w:rPr>
      </w:pPr>
      <w:r w:rsidRPr="003C6B7E">
        <w:rPr>
          <w:rFonts w:ascii="Arial" w:hAnsi="Arial" w:cs="Arial"/>
        </w:rPr>
        <w:t>iii</w:t>
      </w:r>
      <w:r w:rsidRPr="003C6B7E">
        <w:rPr>
          <w:rFonts w:ascii="Arial" w:hAnsi="Arial" w:cs="Arial"/>
          <w:lang w:val="ru-RU"/>
        </w:rPr>
        <w:t>. культурные вопросы, а также потребности и стремления отдельных лиц, различных сообществ и групп населения в обществе</w:t>
      </w:r>
    </w:p>
    <w:p w14:paraId="34DD0696" w14:textId="26FF4843" w:rsidR="00891AFD" w:rsidRPr="00EE5EDB" w:rsidRDefault="003C6B7E" w:rsidP="00100DC4">
      <w:pPr>
        <w:spacing w:after="120" w:line="240" w:lineRule="auto"/>
        <w:ind w:left="1134" w:hanging="425"/>
        <w:jc w:val="both"/>
        <w:rPr>
          <w:rFonts w:ascii="Arial" w:hAnsi="Arial" w:cs="Arial"/>
          <w:lang w:val="ru-RU"/>
        </w:rPr>
      </w:pPr>
      <w:r w:rsidRPr="003C6B7E">
        <w:rPr>
          <w:rFonts w:ascii="Arial" w:hAnsi="Arial" w:cs="Arial"/>
        </w:rPr>
        <w:t>iv</w:t>
      </w:r>
      <w:r w:rsidRPr="003C6B7E">
        <w:rPr>
          <w:rFonts w:ascii="Arial" w:hAnsi="Arial" w:cs="Arial"/>
          <w:lang w:val="ru-RU"/>
        </w:rPr>
        <w:t>. другие разнообразные вопросы, которые могут быть вынесены на рассмотрение комиссии</w:t>
      </w:r>
      <w:r>
        <w:rPr>
          <w:rFonts w:ascii="Arial" w:hAnsi="Arial" w:cs="Arial"/>
          <w:lang w:val="ru-RU"/>
        </w:rPr>
        <w:t xml:space="preserve"> </w:t>
      </w:r>
    </w:p>
    <w:p w14:paraId="75D943BD" w14:textId="2C7CC8B3" w:rsidR="003C6B7E" w:rsidRPr="003C6B7E" w:rsidRDefault="00395B12" w:rsidP="003C6B7E">
      <w:pPr>
        <w:spacing w:after="120" w:line="240" w:lineRule="auto"/>
        <w:jc w:val="both"/>
        <w:rPr>
          <w:rFonts w:ascii="Arial" w:hAnsi="Arial" w:cs="Arial"/>
          <w:lang w:val="ru-RU"/>
        </w:rPr>
      </w:pPr>
      <w:r w:rsidRPr="003C6B7E">
        <w:rPr>
          <w:rFonts w:ascii="Arial" w:hAnsi="Arial" w:cs="Arial"/>
          <w:lang w:val="ru-RU"/>
        </w:rPr>
        <w:t>(</w:t>
      </w:r>
      <w:r w:rsidRPr="00100DC4">
        <w:rPr>
          <w:rFonts w:ascii="Arial" w:hAnsi="Arial" w:cs="Arial"/>
        </w:rPr>
        <w:t>b</w:t>
      </w:r>
      <w:r w:rsidRPr="003C6B7E">
        <w:rPr>
          <w:rFonts w:ascii="Arial" w:hAnsi="Arial" w:cs="Arial"/>
          <w:lang w:val="ru-RU"/>
        </w:rPr>
        <w:t>)</w:t>
      </w:r>
      <w:r w:rsidRPr="003C6B7E">
        <w:rPr>
          <w:rFonts w:ascii="Arial" w:hAnsi="Arial" w:cs="Arial"/>
          <w:lang w:val="ru-RU"/>
        </w:rPr>
        <w:tab/>
      </w:r>
      <w:r w:rsidR="003C6B7E" w:rsidRPr="003C6B7E">
        <w:rPr>
          <w:rFonts w:ascii="Arial" w:hAnsi="Arial" w:cs="Arial"/>
          <w:lang w:val="ru-RU"/>
        </w:rPr>
        <w:t xml:space="preserve">навыками или опытом в сфере </w:t>
      </w:r>
      <w:r w:rsidR="00891AFD" w:rsidRPr="003C6B7E">
        <w:rPr>
          <w:rFonts w:ascii="Arial" w:hAnsi="Arial" w:cs="Arial"/>
          <w:lang w:val="ru-RU"/>
        </w:rPr>
        <w:tab/>
      </w:r>
    </w:p>
    <w:p w14:paraId="2B089B54" w14:textId="77777777" w:rsidR="003C6B7E" w:rsidRPr="003C6B7E" w:rsidRDefault="003C6B7E" w:rsidP="003C6B7E">
      <w:pPr>
        <w:spacing w:after="120" w:line="240" w:lineRule="auto"/>
        <w:ind w:left="1134" w:hanging="425"/>
        <w:jc w:val="both"/>
        <w:rPr>
          <w:rFonts w:ascii="Arial" w:hAnsi="Arial" w:cs="Arial"/>
          <w:lang w:val="ru-RU"/>
        </w:rPr>
      </w:pPr>
      <w:proofErr w:type="spellStart"/>
      <w:r w:rsidRPr="003C6B7E">
        <w:rPr>
          <w:rFonts w:ascii="Arial" w:hAnsi="Arial" w:cs="Arial"/>
        </w:rPr>
        <w:t>i</w:t>
      </w:r>
      <w:proofErr w:type="spellEnd"/>
      <w:r w:rsidRPr="003C6B7E">
        <w:rPr>
          <w:rFonts w:ascii="Arial" w:hAnsi="Arial" w:cs="Arial"/>
          <w:lang w:val="ru-RU"/>
        </w:rPr>
        <w:t>. адвокации прав человека</w:t>
      </w:r>
    </w:p>
    <w:p w14:paraId="043BAE20" w14:textId="77777777" w:rsidR="003C6B7E" w:rsidRPr="003C6B7E" w:rsidRDefault="003C6B7E" w:rsidP="003C6B7E">
      <w:pPr>
        <w:spacing w:after="120" w:line="240" w:lineRule="auto"/>
        <w:ind w:left="1134" w:hanging="425"/>
        <w:jc w:val="both"/>
        <w:rPr>
          <w:rFonts w:ascii="Arial" w:hAnsi="Arial" w:cs="Arial"/>
          <w:lang w:val="ru-RU"/>
        </w:rPr>
      </w:pPr>
      <w:r w:rsidRPr="003C6B7E">
        <w:rPr>
          <w:rFonts w:ascii="Arial" w:hAnsi="Arial" w:cs="Arial"/>
        </w:rPr>
        <w:t>ii</w:t>
      </w:r>
      <w:r w:rsidRPr="003C6B7E">
        <w:rPr>
          <w:rFonts w:ascii="Arial" w:hAnsi="Arial" w:cs="Arial"/>
          <w:lang w:val="ru-RU"/>
        </w:rPr>
        <w:t>. общественного образования</w:t>
      </w:r>
    </w:p>
    <w:p w14:paraId="0093B57B" w14:textId="77777777" w:rsidR="003C6B7E" w:rsidRPr="003C6B7E" w:rsidRDefault="003C6B7E" w:rsidP="003C6B7E">
      <w:pPr>
        <w:spacing w:after="120" w:line="240" w:lineRule="auto"/>
        <w:ind w:left="1134" w:hanging="425"/>
        <w:jc w:val="both"/>
        <w:rPr>
          <w:rFonts w:ascii="Arial" w:hAnsi="Arial" w:cs="Arial"/>
          <w:lang w:val="ru-RU"/>
        </w:rPr>
      </w:pPr>
      <w:r w:rsidRPr="003C6B7E">
        <w:rPr>
          <w:rFonts w:ascii="Arial" w:hAnsi="Arial" w:cs="Arial"/>
        </w:rPr>
        <w:t>iii</w:t>
      </w:r>
      <w:r w:rsidRPr="003C6B7E">
        <w:rPr>
          <w:rFonts w:ascii="Arial" w:hAnsi="Arial" w:cs="Arial"/>
          <w:lang w:val="ru-RU"/>
        </w:rPr>
        <w:t>. государственного управления, администрации и финансового менеджмента и</w:t>
      </w:r>
    </w:p>
    <w:p w14:paraId="3DA5D779" w14:textId="1FA71282" w:rsidR="003C6B7E" w:rsidRPr="003C6B7E" w:rsidRDefault="003C6B7E" w:rsidP="003C6B7E">
      <w:pPr>
        <w:spacing w:after="120" w:line="240" w:lineRule="auto"/>
        <w:ind w:left="1134" w:hanging="425"/>
        <w:jc w:val="both"/>
        <w:rPr>
          <w:rFonts w:ascii="Arial" w:hAnsi="Arial" w:cs="Arial"/>
          <w:lang w:val="ru-RU"/>
        </w:rPr>
      </w:pPr>
      <w:r w:rsidRPr="003C6B7E">
        <w:rPr>
          <w:rFonts w:ascii="Arial" w:hAnsi="Arial" w:cs="Arial"/>
        </w:rPr>
        <w:t>iv</w:t>
      </w:r>
      <w:r w:rsidRPr="003C6B7E">
        <w:rPr>
          <w:rFonts w:ascii="Arial" w:hAnsi="Arial" w:cs="Arial"/>
          <w:lang w:val="ru-RU"/>
        </w:rPr>
        <w:t>. гражданско</w:t>
      </w:r>
      <w:r>
        <w:rPr>
          <w:rFonts w:ascii="Arial" w:hAnsi="Arial" w:cs="Arial"/>
          <w:lang w:val="ru-RU"/>
        </w:rPr>
        <w:t>го</w:t>
      </w:r>
      <w:r w:rsidRPr="003C6B7E">
        <w:rPr>
          <w:rFonts w:ascii="Arial" w:hAnsi="Arial" w:cs="Arial"/>
          <w:lang w:val="ru-RU"/>
        </w:rPr>
        <w:t xml:space="preserve"> общества, научных кругов, социального обеспечения, общественного развития и права</w:t>
      </w:r>
    </w:p>
    <w:p w14:paraId="5B22EDCC" w14:textId="4DB5E5F1" w:rsidR="00891AFD" w:rsidRPr="003C6B7E" w:rsidRDefault="003C6B7E" w:rsidP="008F29CE">
      <w:pPr>
        <w:tabs>
          <w:tab w:val="left" w:pos="993"/>
        </w:tabs>
        <w:spacing w:after="120" w:line="240" w:lineRule="auto"/>
        <w:ind w:left="709" w:hanging="567"/>
        <w:jc w:val="both"/>
        <w:rPr>
          <w:rFonts w:ascii="Arial" w:hAnsi="Arial" w:cs="Arial"/>
          <w:lang w:val="ru-RU"/>
        </w:rPr>
      </w:pPr>
      <w:r w:rsidRPr="003C6B7E">
        <w:rPr>
          <w:rFonts w:ascii="Arial" w:hAnsi="Arial" w:cs="Arial"/>
          <w:lang w:val="ru-RU"/>
        </w:rPr>
        <w:t>(</w:t>
      </w:r>
      <w:r w:rsidRPr="003C6B7E">
        <w:rPr>
          <w:rFonts w:ascii="Arial" w:hAnsi="Arial" w:cs="Arial"/>
        </w:rPr>
        <w:t>c</w:t>
      </w:r>
      <w:r w:rsidRPr="003C6B7E">
        <w:rPr>
          <w:rFonts w:ascii="Arial" w:hAnsi="Arial" w:cs="Arial"/>
          <w:lang w:val="ru-RU"/>
        </w:rPr>
        <w:t xml:space="preserve">) </w:t>
      </w:r>
      <w:r w:rsidR="008F29CE">
        <w:rPr>
          <w:rFonts w:ascii="Arial" w:hAnsi="Arial" w:cs="Arial"/>
          <w:lang w:val="ru-RU"/>
        </w:rPr>
        <w:tab/>
      </w:r>
      <w:r w:rsidRPr="003C6B7E">
        <w:rPr>
          <w:rFonts w:ascii="Arial" w:hAnsi="Arial" w:cs="Arial"/>
          <w:lang w:val="ru-RU"/>
        </w:rPr>
        <w:t xml:space="preserve">справедливым представительством мужчин и женщин и </w:t>
      </w:r>
      <w:r w:rsidR="008F29CE">
        <w:rPr>
          <w:rFonts w:ascii="Arial" w:hAnsi="Arial" w:cs="Arial"/>
          <w:lang w:val="ru-RU"/>
        </w:rPr>
        <w:t xml:space="preserve">представленности </w:t>
      </w:r>
      <w:r w:rsidRPr="003C6B7E">
        <w:rPr>
          <w:rFonts w:ascii="Arial" w:hAnsi="Arial" w:cs="Arial"/>
          <w:lang w:val="ru-RU"/>
        </w:rPr>
        <w:t>разнообрази</w:t>
      </w:r>
      <w:r w:rsidR="008F29CE">
        <w:rPr>
          <w:rFonts w:ascii="Arial" w:hAnsi="Arial" w:cs="Arial"/>
          <w:lang w:val="ru-RU"/>
        </w:rPr>
        <w:t>я</w:t>
      </w:r>
      <w:r w:rsidRPr="003C6B7E">
        <w:rPr>
          <w:rFonts w:ascii="Arial" w:hAnsi="Arial" w:cs="Arial"/>
          <w:lang w:val="ru-RU"/>
        </w:rPr>
        <w:t xml:space="preserve"> общества с учетом таких факторов, как этническая принадлежность, религия, культура и язык.</w:t>
      </w:r>
    </w:p>
    <w:p w14:paraId="228EF601" w14:textId="5F495A36" w:rsidR="00891AFD" w:rsidRPr="00705B8D" w:rsidRDefault="00891AFD" w:rsidP="00532440">
      <w:pPr>
        <w:pStyle w:val="Heading2"/>
        <w:rPr>
          <w:lang w:val="ru-RU"/>
        </w:rPr>
      </w:pPr>
      <w:bookmarkStart w:id="16" w:name="_Toc144320918"/>
      <w:r w:rsidRPr="00705B8D">
        <w:rPr>
          <w:lang w:val="ru-RU"/>
        </w:rPr>
        <w:t>3.3</w:t>
      </w:r>
      <w:r w:rsidRPr="00705B8D">
        <w:rPr>
          <w:lang w:val="ru-RU"/>
        </w:rPr>
        <w:tab/>
      </w:r>
      <w:r w:rsidR="00705B8D" w:rsidRPr="00705B8D">
        <w:rPr>
          <w:lang w:val="ru-RU"/>
        </w:rPr>
        <w:t>Пять основных требований к руководителям НПЗУ</w:t>
      </w:r>
      <w:bookmarkEnd w:id="16"/>
      <w:r w:rsidR="00705B8D" w:rsidRPr="00705B8D">
        <w:rPr>
          <w:lang w:val="ru-RU"/>
        </w:rPr>
        <w:t xml:space="preserve"> </w:t>
      </w:r>
    </w:p>
    <w:p w14:paraId="0C907220" w14:textId="77777777" w:rsidR="004A3F3C" w:rsidRPr="00705B8D" w:rsidRDefault="004A3F3C" w:rsidP="009C25EA">
      <w:pPr>
        <w:spacing w:after="0" w:line="240" w:lineRule="auto"/>
        <w:rPr>
          <w:rFonts w:ascii="Times New Roman" w:hAnsi="Times New Roman" w:cs="Times New Roman"/>
          <w:sz w:val="24"/>
          <w:szCs w:val="24"/>
          <w:lang w:val="ru-RU"/>
        </w:rPr>
      </w:pPr>
    </w:p>
    <w:p w14:paraId="5906B00D" w14:textId="4D99CEA0" w:rsidR="004A3F3C" w:rsidRPr="00FA4D34" w:rsidRDefault="00787BA7" w:rsidP="00100DC4">
      <w:pPr>
        <w:spacing w:after="0" w:line="240" w:lineRule="auto"/>
        <w:jc w:val="both"/>
        <w:rPr>
          <w:rFonts w:ascii="Arial" w:hAnsi="Arial" w:cs="Arial"/>
          <w:lang w:val="ru-RU"/>
        </w:rPr>
      </w:pPr>
      <w:r w:rsidRPr="00787BA7">
        <w:rPr>
          <w:rFonts w:ascii="Arial" w:hAnsi="Arial" w:cs="Arial"/>
          <w:lang w:val="ru-RU"/>
        </w:rPr>
        <w:t xml:space="preserve">В силу того, что независимость занимает центральное место в Парижских принципах, </w:t>
      </w:r>
      <w:r w:rsidRPr="00787BA7">
        <w:rPr>
          <w:rFonts w:ascii="Arial" w:hAnsi="Arial" w:cs="Arial"/>
          <w:b/>
          <w:i/>
          <w:lang w:val="ru-RU"/>
        </w:rPr>
        <w:t>независимость</w:t>
      </w:r>
      <w:r w:rsidRPr="00787BA7">
        <w:rPr>
          <w:rFonts w:ascii="Arial" w:hAnsi="Arial" w:cs="Arial"/>
          <w:lang w:val="ru-RU"/>
        </w:rPr>
        <w:t xml:space="preserve"> является важнейшим критерием для руководителя НПЗУ. Руководители НПЗУ должны быть независимыми и мыслящими самостоятельно. Независимость предполагает наличие независимого мышления, которое позволяет руководителю думать и действовать, не будучи зависимым от правительства, не стремясь добиться его расположения и не испытывая страха перед ним. Однако на момент назначения этот фактор трудно оценить. Потенциальные кандидаты должны продемонстрировать реальный опыт самостоятельного мышления и способности действовать без каких-либо опасений или предпочтений. В период работы руководители НПЗУ не должны быть связаны с какой-либо политической партией или политическим движением. </w:t>
      </w:r>
      <w:r w:rsidRPr="00FA4D34">
        <w:rPr>
          <w:rFonts w:ascii="Arial" w:hAnsi="Arial" w:cs="Arial"/>
          <w:lang w:val="ru-RU"/>
        </w:rPr>
        <w:t>Они должны быть фактически независимыми и рассматриваться в качестве независимого лица</w:t>
      </w:r>
      <w:r w:rsidR="001D7756" w:rsidRPr="00FA4D34">
        <w:rPr>
          <w:rFonts w:ascii="Arial" w:hAnsi="Arial" w:cs="Arial"/>
          <w:lang w:val="ru-RU"/>
        </w:rPr>
        <w:t>.</w:t>
      </w:r>
    </w:p>
    <w:p w14:paraId="23B304FA" w14:textId="25D2BAEC" w:rsidR="005B5263" w:rsidRPr="00FA4D34" w:rsidRDefault="005B5263" w:rsidP="00100DC4">
      <w:pPr>
        <w:spacing w:after="0" w:line="240" w:lineRule="auto"/>
        <w:jc w:val="both"/>
        <w:rPr>
          <w:rFonts w:ascii="Arial" w:hAnsi="Arial" w:cs="Arial"/>
          <w:lang w:val="ru-RU"/>
        </w:rPr>
      </w:pPr>
    </w:p>
    <w:p w14:paraId="2059A9E2" w14:textId="24041CF7" w:rsidR="005B5263" w:rsidRPr="00EE5EDB" w:rsidRDefault="00A002BD" w:rsidP="00100DC4">
      <w:pPr>
        <w:spacing w:after="0" w:line="240" w:lineRule="auto"/>
        <w:jc w:val="both"/>
        <w:rPr>
          <w:rFonts w:ascii="Arial" w:hAnsi="Arial" w:cs="Arial"/>
          <w:lang w:val="ru-RU"/>
        </w:rPr>
      </w:pPr>
      <w:r w:rsidRPr="00A002BD">
        <w:rPr>
          <w:rFonts w:ascii="Arial" w:hAnsi="Arial" w:cs="Arial"/>
          <w:lang w:val="ru-RU"/>
        </w:rPr>
        <w:t xml:space="preserve">Во-вторых, все руководители НПЗУ должны быть людьми, обладающими высочайшей </w:t>
      </w:r>
      <w:r w:rsidRPr="00537EDA">
        <w:rPr>
          <w:rFonts w:ascii="Arial" w:hAnsi="Arial" w:cs="Arial"/>
          <w:b/>
          <w:i/>
          <w:lang w:val="ru-RU"/>
        </w:rPr>
        <w:t>честностью.</w:t>
      </w:r>
      <w:r w:rsidRPr="00A002BD">
        <w:rPr>
          <w:rFonts w:ascii="Arial" w:hAnsi="Arial" w:cs="Arial"/>
          <w:lang w:val="ru-RU"/>
        </w:rPr>
        <w:t xml:space="preserve"> Учредительный закон часто предусматривает, что лица, осужденные по уголовным статьям, не могут быть назначены на должность. Это один из аспектов честности, но понятие честности гораздо шире. Честность подразумевает добросовестность, отсутствие фактической, возможной или предполагаемой коррупции. Она требует действий без страха или выгоды. Она требует беспристрастности. Честность предусматривает отсутствие конфликта интересов, действительного или предполагаемого, отсутствие финансовой заинтересованности в процессе принятия решения, отсутствие семейных или дружеских отношений или связей с кем-либо из участников расследования, а также отсутствие фаворитизма или </w:t>
      </w:r>
      <w:r w:rsidRPr="00A002BD">
        <w:rPr>
          <w:rFonts w:ascii="Arial" w:hAnsi="Arial" w:cs="Arial"/>
          <w:lang w:val="ru-RU"/>
        </w:rPr>
        <w:lastRenderedPageBreak/>
        <w:t xml:space="preserve">враждебности, которые могут повлиять на принятие внутреннего решения о назначении на должность, продвижении по службе или дисциплинарном взыскании в отношении сотрудников. Кроме того, она предполагает наличие и применение в деятельности НПЗУ недискриминационного подхода по основаниям, запрещенным национальным или международным правом, включая расовую или этническую принадлежность, пол, гендерную идентичность, семейное положение, сексуальную ориентацию, беременность, национальное происхождение, религию, возраст, инвалидность и т.д. </w:t>
      </w:r>
    </w:p>
    <w:p w14:paraId="63235B46" w14:textId="5E717554" w:rsidR="005B62B7" w:rsidRPr="00EE5EDB" w:rsidRDefault="005B62B7" w:rsidP="00100DC4">
      <w:pPr>
        <w:spacing w:after="0" w:line="240" w:lineRule="auto"/>
        <w:jc w:val="both"/>
        <w:rPr>
          <w:rFonts w:ascii="Arial" w:hAnsi="Arial" w:cs="Arial"/>
          <w:lang w:val="ru-RU"/>
        </w:rPr>
      </w:pPr>
    </w:p>
    <w:p w14:paraId="0EA5318A" w14:textId="7995E76D" w:rsidR="005B62B7" w:rsidRPr="00A93306" w:rsidRDefault="00A93306" w:rsidP="00100DC4">
      <w:pPr>
        <w:spacing w:after="0" w:line="240" w:lineRule="auto"/>
        <w:jc w:val="both"/>
        <w:rPr>
          <w:rFonts w:ascii="Arial" w:hAnsi="Arial" w:cs="Arial"/>
          <w:lang w:val="ru-RU"/>
        </w:rPr>
      </w:pPr>
      <w:r w:rsidRPr="00A93306">
        <w:rPr>
          <w:rFonts w:ascii="Arial" w:hAnsi="Arial" w:cs="Arial"/>
          <w:lang w:val="ru-RU"/>
        </w:rPr>
        <w:t>В рамках соблюдения требований, касающихся честности и неподкупности, от руководителей НПЗУ при назначении на должность может потребоваться заполнение декларации об интересах, касающихся финансовых дел, деловых отношений и значимого членства. Декларация должна обновляться ежегодно. Декларация является средством обеспечения прозрачности и подотчетности в связи с функционированием НПЗУ и принятием решений</w:t>
      </w:r>
      <w:r w:rsidR="005B62B7" w:rsidRPr="00A93306">
        <w:rPr>
          <w:rFonts w:ascii="Arial" w:hAnsi="Arial" w:cs="Arial"/>
          <w:lang w:val="ru-RU"/>
        </w:rPr>
        <w:t>.</w:t>
      </w:r>
    </w:p>
    <w:p w14:paraId="269D32A1" w14:textId="77AC0574" w:rsidR="00DD29F1" w:rsidRPr="00A93306" w:rsidRDefault="00DD29F1" w:rsidP="00100DC4">
      <w:pPr>
        <w:spacing w:after="0" w:line="240" w:lineRule="auto"/>
        <w:jc w:val="both"/>
        <w:rPr>
          <w:rFonts w:ascii="Arial" w:hAnsi="Arial" w:cs="Arial"/>
          <w:lang w:val="ru-RU"/>
        </w:rPr>
      </w:pPr>
    </w:p>
    <w:p w14:paraId="77215B85" w14:textId="785DBFB0" w:rsidR="005B62B7" w:rsidRDefault="00225CEA" w:rsidP="00100DC4">
      <w:pPr>
        <w:spacing w:after="0" w:line="240" w:lineRule="auto"/>
        <w:jc w:val="both"/>
        <w:rPr>
          <w:rFonts w:ascii="Arial" w:hAnsi="Arial" w:cs="Arial"/>
          <w:lang w:val="ru-RU"/>
        </w:rPr>
      </w:pPr>
      <w:r w:rsidRPr="00225CEA">
        <w:rPr>
          <w:rFonts w:ascii="Arial" w:hAnsi="Arial" w:cs="Arial"/>
          <w:lang w:val="ru-RU"/>
        </w:rPr>
        <w:t>Кроме того, при назначении на должность и до момента вступления в должность руководители НПЗУ должны стремиться выявить все возможные конфликты интересов и по возможности устранить их. Если конфликт интересов выявлен и его невозможно устранить, о нем следует открыто заявить другим руководителям НПЗУ и официально зафиксировать этот факт в документации НПЗУ, а само заинтересованное лицо не должно принимать участие в рассмотрении каких-либо вопросов, дел или решений, имеющих отношение к конфликту интересов. Если конфликт интересов возникает или становится очевидным после назначения на должность, о нем следует немедленно заявить и официально зафиксировать этот факт, и с этого момента заинтересованное лицо не должно принимать участие в рассмотрении каких-либо вопросов, дел или решений, имеющих отношение к конфликту интересов.</w:t>
      </w:r>
    </w:p>
    <w:p w14:paraId="5FEE62AB" w14:textId="77777777" w:rsidR="00225CEA" w:rsidRPr="00225CEA" w:rsidRDefault="00225CEA" w:rsidP="00100DC4">
      <w:pPr>
        <w:spacing w:after="0" w:line="240" w:lineRule="auto"/>
        <w:jc w:val="both"/>
        <w:rPr>
          <w:rFonts w:ascii="Arial" w:hAnsi="Arial" w:cs="Arial"/>
          <w:lang w:val="ru-RU"/>
        </w:rPr>
      </w:pPr>
    </w:p>
    <w:p w14:paraId="46AB3440" w14:textId="3F8FBAD3" w:rsidR="00A677F1" w:rsidRPr="00EE65CF" w:rsidRDefault="00EE65CF" w:rsidP="00100DC4">
      <w:pPr>
        <w:spacing w:after="0" w:line="240" w:lineRule="auto"/>
        <w:jc w:val="both"/>
        <w:rPr>
          <w:rFonts w:ascii="Arial" w:hAnsi="Arial" w:cs="Arial"/>
          <w:lang w:val="ru-RU"/>
        </w:rPr>
      </w:pPr>
      <w:r w:rsidRPr="00EE65CF">
        <w:rPr>
          <w:rFonts w:ascii="Arial" w:hAnsi="Arial" w:cs="Arial"/>
          <w:b/>
          <w:i/>
          <w:lang w:val="ru-RU"/>
        </w:rPr>
        <w:t>Компетентность</w:t>
      </w:r>
      <w:r w:rsidRPr="00EE65CF">
        <w:rPr>
          <w:rFonts w:ascii="Arial" w:hAnsi="Arial" w:cs="Arial"/>
          <w:lang w:val="ru-RU"/>
        </w:rPr>
        <w:t xml:space="preserve"> в области прав человека - третий важный критерий при назначении руководителей НПЗУ. Это общий критерий, который применим ко всем руководителям НПЗУ. Компетентность может быть </w:t>
      </w:r>
      <w:r w:rsidR="004D3995">
        <w:rPr>
          <w:rFonts w:ascii="Arial" w:hAnsi="Arial" w:cs="Arial"/>
          <w:lang w:val="ru-RU"/>
        </w:rPr>
        <w:t xml:space="preserve">как </w:t>
      </w:r>
      <w:r w:rsidRPr="00EE65CF">
        <w:rPr>
          <w:rFonts w:ascii="Arial" w:hAnsi="Arial" w:cs="Arial"/>
          <w:lang w:val="ru-RU"/>
        </w:rPr>
        <w:t>результатом формальной квалификации в области прав человека, так и опыта, в том числе жизненного опыта человека, пострадавшего от нарушений прав человека или подвергающегося риску их нарушения, индивидуально или в составе группы.</w:t>
      </w:r>
    </w:p>
    <w:p w14:paraId="741DCCEA" w14:textId="77777777" w:rsidR="00A677F1" w:rsidRPr="00EE65CF" w:rsidRDefault="00A677F1" w:rsidP="00100DC4">
      <w:pPr>
        <w:spacing w:after="0" w:line="240" w:lineRule="auto"/>
        <w:jc w:val="both"/>
        <w:rPr>
          <w:rFonts w:ascii="Arial" w:hAnsi="Arial" w:cs="Arial"/>
          <w:lang w:val="ru-RU"/>
        </w:rPr>
      </w:pPr>
    </w:p>
    <w:p w14:paraId="78D1A846" w14:textId="0B2D9799" w:rsidR="005E23FA" w:rsidRPr="00BC662F" w:rsidRDefault="00BC662F" w:rsidP="00100DC4">
      <w:pPr>
        <w:spacing w:after="0" w:line="240" w:lineRule="auto"/>
        <w:jc w:val="both"/>
        <w:rPr>
          <w:rFonts w:ascii="Arial" w:hAnsi="Arial" w:cs="Arial"/>
          <w:lang w:val="ru-RU"/>
        </w:rPr>
      </w:pPr>
      <w:r w:rsidRPr="00BC662F">
        <w:rPr>
          <w:rFonts w:ascii="Arial" w:hAnsi="Arial" w:cs="Arial"/>
          <w:lang w:val="ru-RU"/>
        </w:rPr>
        <w:t>Никто не обладает знаниями во всех областях прав человека. Одна из первых задач после назначения руководителя - определить, какие дополнительные возможности необходимо предоставить новому руководителю, чтобы он</w:t>
      </w:r>
      <w:r w:rsidR="00A265B3">
        <w:rPr>
          <w:rFonts w:ascii="Arial" w:hAnsi="Arial" w:cs="Arial"/>
          <w:lang w:val="ru-RU"/>
        </w:rPr>
        <w:t>/она</w:t>
      </w:r>
      <w:r w:rsidRPr="00BC662F">
        <w:rPr>
          <w:rFonts w:ascii="Arial" w:hAnsi="Arial" w:cs="Arial"/>
          <w:lang w:val="ru-RU"/>
        </w:rPr>
        <w:t xml:space="preserve"> мог стать экспертом в тех областях прав человека, которые связаны с должностью, на которую он</w:t>
      </w:r>
      <w:r w:rsidR="00A265B3">
        <w:rPr>
          <w:rFonts w:ascii="Arial" w:hAnsi="Arial" w:cs="Arial"/>
          <w:lang w:val="ru-RU"/>
        </w:rPr>
        <w:t>/она</w:t>
      </w:r>
      <w:r w:rsidRPr="00BC662F">
        <w:rPr>
          <w:rFonts w:ascii="Arial" w:hAnsi="Arial" w:cs="Arial"/>
          <w:lang w:val="ru-RU"/>
        </w:rPr>
        <w:t xml:space="preserve"> был назначен. Эти возможности могут включать в себя дальнейшее формальное образование и подготовку, знакомство с реальными ситуациями нарушения прав человека или риска их нарушения, а также консультации и изучение опыта жертв нарушений, правозащитников, научных и других экспертов. Руководители НПЗУ должны иметь возможности для повышения квалификации в течение всего срока пребывания в должности, а не только в момент назначения.</w:t>
      </w:r>
    </w:p>
    <w:p w14:paraId="6C818DF0" w14:textId="77777777" w:rsidR="005E23FA" w:rsidRPr="00BC662F" w:rsidRDefault="005E23FA" w:rsidP="00100DC4">
      <w:pPr>
        <w:spacing w:after="0" w:line="240" w:lineRule="auto"/>
        <w:jc w:val="both"/>
        <w:rPr>
          <w:rFonts w:ascii="Arial" w:hAnsi="Arial" w:cs="Arial"/>
          <w:lang w:val="ru-RU"/>
        </w:rPr>
      </w:pPr>
    </w:p>
    <w:p w14:paraId="1FB3DBB8" w14:textId="007AAF3E" w:rsidR="004A025C" w:rsidRPr="0071233E" w:rsidRDefault="0071233E" w:rsidP="00100DC4">
      <w:pPr>
        <w:spacing w:after="0" w:line="240" w:lineRule="auto"/>
        <w:jc w:val="both"/>
        <w:rPr>
          <w:rFonts w:ascii="Arial" w:hAnsi="Arial" w:cs="Arial"/>
          <w:lang w:val="ru-RU"/>
        </w:rPr>
      </w:pPr>
      <w:r w:rsidRPr="0071233E">
        <w:rPr>
          <w:rFonts w:ascii="Arial" w:hAnsi="Arial" w:cs="Arial"/>
          <w:lang w:val="ru-RU"/>
        </w:rPr>
        <w:t xml:space="preserve">Руководители НПЗУ, особенно новые, должны иметь возможность обмениваться мнениями и опытом с сотрудниками других НПЗУ, выполняющих аналогичные функции и обязанности, а также с сотрудниками Организации Объединенных Наций (ООН) и других международных правозащитных учреждений и механизмов, имеющих мандат ООН в области прав человека. Международные и региональные сети НПЗУ и руководителей НПЗУ оказывают очень ценную поддержку руководителям НПЗУ, которую можно использовать, </w:t>
      </w:r>
      <w:r w:rsidR="004D3995">
        <w:rPr>
          <w:rFonts w:ascii="Arial" w:hAnsi="Arial" w:cs="Arial"/>
          <w:lang w:val="ru-RU"/>
        </w:rPr>
        <w:t>в частности,</w:t>
      </w:r>
      <w:r w:rsidRPr="0071233E">
        <w:rPr>
          <w:rFonts w:ascii="Arial" w:hAnsi="Arial" w:cs="Arial"/>
          <w:lang w:val="ru-RU"/>
        </w:rPr>
        <w:t xml:space="preserve"> при назначении руководителя НПЗУ на эту должность или в случае возникновения ситуации или проблемы, с которыми он</w:t>
      </w:r>
      <w:r w:rsidR="007074BF">
        <w:rPr>
          <w:rFonts w:ascii="Arial" w:hAnsi="Arial" w:cs="Arial"/>
          <w:lang w:val="ru-RU"/>
        </w:rPr>
        <w:t>/она</w:t>
      </w:r>
      <w:r w:rsidRPr="0071233E">
        <w:rPr>
          <w:rFonts w:ascii="Arial" w:hAnsi="Arial" w:cs="Arial"/>
          <w:lang w:val="ru-RU"/>
        </w:rPr>
        <w:t xml:space="preserve"> ранее не сталкивался. Каждый человек время от времени нуждается в поддержке и </w:t>
      </w:r>
      <w:r w:rsidRPr="0071233E">
        <w:rPr>
          <w:rFonts w:ascii="Arial" w:hAnsi="Arial" w:cs="Arial"/>
          <w:lang w:val="ru-RU"/>
        </w:rPr>
        <w:lastRenderedPageBreak/>
        <w:t>совете, а руководители НПЗУ должны учиться всю жизнь. Поэтому нет ничего зазорного в том, чтобы учиться на опыте других руководителей.</w:t>
      </w:r>
    </w:p>
    <w:p w14:paraId="683F5D2C" w14:textId="3BEC0030" w:rsidR="004A025C" w:rsidRPr="0071233E" w:rsidRDefault="004A025C" w:rsidP="00100DC4">
      <w:pPr>
        <w:spacing w:after="0" w:line="240" w:lineRule="auto"/>
        <w:jc w:val="both"/>
        <w:rPr>
          <w:rFonts w:ascii="Arial" w:hAnsi="Arial" w:cs="Arial"/>
          <w:lang w:val="ru-RU"/>
        </w:rPr>
      </w:pPr>
    </w:p>
    <w:p w14:paraId="67D01610" w14:textId="464354FC" w:rsidR="004A025C" w:rsidRPr="008E2BF0" w:rsidRDefault="008E2BF0" w:rsidP="00100DC4">
      <w:pPr>
        <w:spacing w:after="0" w:line="240" w:lineRule="auto"/>
        <w:jc w:val="both"/>
        <w:rPr>
          <w:rFonts w:ascii="Arial" w:hAnsi="Arial" w:cs="Arial"/>
          <w:lang w:val="ru-RU"/>
        </w:rPr>
      </w:pPr>
      <w:r w:rsidRPr="008E2BF0">
        <w:rPr>
          <w:rFonts w:ascii="Arial" w:hAnsi="Arial" w:cs="Arial"/>
          <w:lang w:val="ru-RU"/>
        </w:rPr>
        <w:t xml:space="preserve">Несмотря на то, что все люди учатся, каждый руководитель НПЗУ должен обладать определенным </w:t>
      </w:r>
      <w:r w:rsidRPr="008E2BF0">
        <w:rPr>
          <w:rFonts w:ascii="Arial" w:hAnsi="Arial" w:cs="Arial"/>
          <w:b/>
          <w:i/>
          <w:lang w:val="ru-RU"/>
        </w:rPr>
        <w:t>опытом работы</w:t>
      </w:r>
      <w:r w:rsidRPr="008E2BF0">
        <w:rPr>
          <w:rFonts w:ascii="Arial" w:hAnsi="Arial" w:cs="Arial"/>
          <w:lang w:val="ru-RU"/>
        </w:rPr>
        <w:t>, соответствующим должности, на которую он</w:t>
      </w:r>
      <w:r w:rsidR="007074BF">
        <w:rPr>
          <w:rFonts w:ascii="Arial" w:hAnsi="Arial" w:cs="Arial"/>
          <w:lang w:val="ru-RU"/>
        </w:rPr>
        <w:t>/она</w:t>
      </w:r>
      <w:r w:rsidRPr="008E2BF0">
        <w:rPr>
          <w:rFonts w:ascii="Arial" w:hAnsi="Arial" w:cs="Arial"/>
          <w:lang w:val="ru-RU"/>
        </w:rPr>
        <w:t xml:space="preserve"> назначен. Руководящие должности - это самые высокие посты в НПЗУ. Поэтому те, кто возглавляет конкретную область правозащитной деятельности, должны иметь опыт работы в этой области. Те, кто выполняет функциональные обязанности, например, в сфере управления, политики и исследований или расследований и примирения, должны иметь опыт работы в соответствующей сфере. Они могут не обладать опытом работы сопоставимого уровня, но уровень их опыта должен быть достаточным, чтобы заложить основу для получения новых знаний и дальнейшего</w:t>
      </w:r>
      <w:r w:rsidR="00E50DD4">
        <w:rPr>
          <w:rFonts w:ascii="Arial" w:hAnsi="Arial" w:cs="Arial"/>
          <w:lang w:val="ru-RU"/>
        </w:rPr>
        <w:t xml:space="preserve"> профессионального </w:t>
      </w:r>
      <w:r w:rsidRPr="008E2BF0">
        <w:rPr>
          <w:rFonts w:ascii="Arial" w:hAnsi="Arial" w:cs="Arial"/>
          <w:lang w:val="ru-RU"/>
        </w:rPr>
        <w:t>развития.</w:t>
      </w:r>
    </w:p>
    <w:p w14:paraId="20FF4F64" w14:textId="0F5646E5" w:rsidR="00C81414" w:rsidRPr="008E2BF0" w:rsidRDefault="00C81414" w:rsidP="00100DC4">
      <w:pPr>
        <w:spacing w:after="0" w:line="240" w:lineRule="auto"/>
        <w:jc w:val="both"/>
        <w:rPr>
          <w:rFonts w:ascii="Arial" w:hAnsi="Arial" w:cs="Arial"/>
          <w:lang w:val="ru-RU"/>
        </w:rPr>
      </w:pPr>
    </w:p>
    <w:p w14:paraId="7BEA669A" w14:textId="37CFDE5B" w:rsidR="00862DBB" w:rsidRPr="008E2BF0" w:rsidRDefault="008E2BF0" w:rsidP="00100DC4">
      <w:pPr>
        <w:spacing w:after="0" w:line="240" w:lineRule="auto"/>
        <w:jc w:val="both"/>
        <w:rPr>
          <w:rFonts w:ascii="Arial" w:hAnsi="Arial" w:cs="Arial"/>
          <w:lang w:val="ru-RU"/>
        </w:rPr>
      </w:pPr>
      <w:r w:rsidRPr="008E2BF0">
        <w:rPr>
          <w:rFonts w:ascii="Arial" w:hAnsi="Arial" w:cs="Arial"/>
          <w:lang w:val="ru-RU"/>
        </w:rPr>
        <w:t xml:space="preserve">В-пятых, руководители НПЗУ должны придерживаться принципа </w:t>
      </w:r>
      <w:r w:rsidRPr="008E2BF0">
        <w:rPr>
          <w:rFonts w:ascii="Arial" w:hAnsi="Arial" w:cs="Arial"/>
          <w:b/>
          <w:i/>
          <w:lang w:val="ru-RU"/>
        </w:rPr>
        <w:t>коллегиальности</w:t>
      </w:r>
      <w:r w:rsidRPr="008E2BF0">
        <w:rPr>
          <w:rFonts w:ascii="Arial" w:hAnsi="Arial" w:cs="Arial"/>
          <w:lang w:val="ru-RU"/>
        </w:rPr>
        <w:t xml:space="preserve"> в своей работе. Коллегиальность особенно важна для НПЗУ, созданных по модели комиссии, где ответственность за деятельность учреждения в целом лежит на руководителе учреждения и других членах комиссии. При отсутствии коллегиальности среди членов комиссии эти учреждения не смогут работать эффективно. Коллегиальность важна и для НПЗУ, созданных по модели омбудсмена. Омбудсмен в отдельности может обладать всей полнотой власти в НПЗУ, однако ответственность за работу НПЗУ разделяют другие лица, например</w:t>
      </w:r>
      <w:r w:rsidR="007844FE">
        <w:rPr>
          <w:rFonts w:ascii="Arial" w:hAnsi="Arial" w:cs="Arial"/>
          <w:lang w:val="ru-RU"/>
        </w:rPr>
        <w:t>,</w:t>
      </w:r>
      <w:r w:rsidRPr="008E2BF0">
        <w:rPr>
          <w:rFonts w:ascii="Arial" w:hAnsi="Arial" w:cs="Arial"/>
          <w:lang w:val="ru-RU"/>
        </w:rPr>
        <w:t xml:space="preserve"> заместители и старшие сотрудники. Омбудсмен не может делать все в одиночку, он</w:t>
      </w:r>
      <w:r w:rsidR="007844FE">
        <w:rPr>
          <w:rFonts w:ascii="Arial" w:hAnsi="Arial" w:cs="Arial"/>
          <w:lang w:val="ru-RU"/>
        </w:rPr>
        <w:t>/она долж</w:t>
      </w:r>
      <w:r w:rsidRPr="008E2BF0">
        <w:rPr>
          <w:rFonts w:ascii="Arial" w:hAnsi="Arial" w:cs="Arial"/>
          <w:lang w:val="ru-RU"/>
        </w:rPr>
        <w:t>н</w:t>
      </w:r>
      <w:r w:rsidR="007844FE">
        <w:rPr>
          <w:rFonts w:ascii="Arial" w:hAnsi="Arial" w:cs="Arial"/>
          <w:lang w:val="ru-RU"/>
        </w:rPr>
        <w:t>ы</w:t>
      </w:r>
      <w:r w:rsidRPr="008E2BF0">
        <w:rPr>
          <w:rFonts w:ascii="Arial" w:hAnsi="Arial" w:cs="Arial"/>
          <w:lang w:val="ru-RU"/>
        </w:rPr>
        <w:t xml:space="preserve"> руководить командой, чтобы обеспечить успешное функционирование учреждения</w:t>
      </w:r>
      <w:r w:rsidR="00C17C49" w:rsidRPr="008E2BF0">
        <w:rPr>
          <w:rFonts w:ascii="Arial" w:hAnsi="Arial" w:cs="Arial"/>
          <w:lang w:val="ru-RU"/>
        </w:rPr>
        <w:t>.</w:t>
      </w:r>
    </w:p>
    <w:p w14:paraId="01B403E7" w14:textId="720667DE" w:rsidR="00C17C49" w:rsidRPr="008E2BF0" w:rsidRDefault="00C17C49" w:rsidP="00100DC4">
      <w:pPr>
        <w:spacing w:after="0" w:line="240" w:lineRule="auto"/>
        <w:jc w:val="both"/>
        <w:rPr>
          <w:rFonts w:ascii="Arial" w:hAnsi="Arial" w:cs="Arial"/>
          <w:lang w:val="ru-RU"/>
        </w:rPr>
      </w:pPr>
    </w:p>
    <w:p w14:paraId="3152F9B8" w14:textId="7D2F0A55" w:rsidR="005B5263" w:rsidRPr="00D7530C" w:rsidRDefault="00D7530C" w:rsidP="00100DC4">
      <w:pPr>
        <w:spacing w:after="0" w:line="240" w:lineRule="auto"/>
        <w:jc w:val="both"/>
        <w:rPr>
          <w:rFonts w:ascii="Arial" w:hAnsi="Arial" w:cs="Arial"/>
          <w:lang w:val="ru-RU"/>
        </w:rPr>
      </w:pPr>
      <w:r w:rsidRPr="00D7530C">
        <w:rPr>
          <w:rFonts w:ascii="Arial" w:hAnsi="Arial" w:cs="Arial"/>
          <w:lang w:val="ru-RU"/>
        </w:rPr>
        <w:t xml:space="preserve">Коллегиальность необходима как для всех руководителей НПЗУ - высшего руководства и старшего персонала, так и для этих двух групп в отдельности - для высшего руководства и для старшего персонала. В обоих случаях основным методом работы должна быть командная работа. Это требует высокого уровня доверия, общего видения и взаимной подотчетности руководителей НПЗУ. Эти требования не возникают сами собой, а должны сознательно формироваться и развиваться. Общее видение формируется в процессе стратегического планирования. Этот процесс позволяет выработать согласованный план для </w:t>
      </w:r>
      <w:r w:rsidR="00E50DD4">
        <w:rPr>
          <w:rFonts w:ascii="Arial" w:hAnsi="Arial" w:cs="Arial"/>
          <w:lang w:val="ru-RU"/>
        </w:rPr>
        <w:t xml:space="preserve">учреждения </w:t>
      </w:r>
      <w:r w:rsidRPr="00D7530C">
        <w:rPr>
          <w:rFonts w:ascii="Arial" w:hAnsi="Arial" w:cs="Arial"/>
          <w:lang w:val="ru-RU"/>
        </w:rPr>
        <w:t>в целом, который осуществляют все руководители и все сотрудники посредством участия в этом процессе. Процесс планирования также может способствовать укреплению доверия, а его продукт - стратегический план - может стать механизмом взаимной подотчетности.</w:t>
      </w:r>
    </w:p>
    <w:p w14:paraId="29E5D6C1" w14:textId="0677E717" w:rsidR="009471FE" w:rsidRPr="0059130E" w:rsidRDefault="00F56A7F" w:rsidP="00532440">
      <w:pPr>
        <w:pStyle w:val="Heading2"/>
        <w:rPr>
          <w:lang w:val="ru-RU"/>
        </w:rPr>
      </w:pPr>
      <w:bookmarkStart w:id="17" w:name="_Toc144320919"/>
      <w:r w:rsidRPr="0059130E">
        <w:rPr>
          <w:lang w:val="ru-RU"/>
        </w:rPr>
        <w:t>3.</w:t>
      </w:r>
      <w:r w:rsidR="00D61352" w:rsidRPr="0059130E">
        <w:rPr>
          <w:lang w:val="ru-RU"/>
        </w:rPr>
        <w:t>4</w:t>
      </w:r>
      <w:r w:rsidRPr="0059130E">
        <w:rPr>
          <w:lang w:val="ru-RU"/>
        </w:rPr>
        <w:tab/>
      </w:r>
      <w:r w:rsidR="00664BCF" w:rsidRPr="0059130E">
        <w:rPr>
          <w:lang w:val="ru-RU"/>
        </w:rPr>
        <w:t>Что необходимо знать руководителям НПЗУ</w:t>
      </w:r>
      <w:r w:rsidRPr="0059130E">
        <w:rPr>
          <w:lang w:val="ru-RU"/>
        </w:rPr>
        <w:t>?</w:t>
      </w:r>
      <w:bookmarkEnd w:id="17"/>
    </w:p>
    <w:p w14:paraId="61A64718" w14:textId="2FDF6550" w:rsidR="00F56A7F" w:rsidRPr="000041F9" w:rsidRDefault="000041F9" w:rsidP="00100DC4">
      <w:pPr>
        <w:spacing w:after="0" w:line="240" w:lineRule="auto"/>
        <w:jc w:val="both"/>
        <w:rPr>
          <w:rFonts w:ascii="Arial" w:hAnsi="Arial" w:cs="Arial"/>
          <w:lang w:val="ru-RU"/>
        </w:rPr>
      </w:pPr>
      <w:r w:rsidRPr="000041F9">
        <w:rPr>
          <w:rFonts w:ascii="Arial" w:hAnsi="Arial" w:cs="Arial"/>
          <w:lang w:val="ru-RU"/>
        </w:rPr>
        <w:t>Приход в НПЗУ нового руководителя может оказаться непростой задачей. Скорее всего, НПЗУ работает уже много лет, а иногда и десятилетий, и имеет устоявшиеся стратегии, политику, программы, операционные процедуры и общественный авторитет. Новый руководитель может пересмотреть и изменить все эти положения, но для начала ему</w:t>
      </w:r>
      <w:r w:rsidR="007844FE">
        <w:rPr>
          <w:rFonts w:ascii="Arial" w:hAnsi="Arial" w:cs="Arial"/>
          <w:lang w:val="ru-RU"/>
        </w:rPr>
        <w:t>/ей</w:t>
      </w:r>
      <w:r w:rsidRPr="000041F9">
        <w:rPr>
          <w:rFonts w:ascii="Arial" w:hAnsi="Arial" w:cs="Arial"/>
          <w:lang w:val="ru-RU"/>
        </w:rPr>
        <w:t xml:space="preserve"> необходимо понять, как обстоят дела в учреждении на момент его</w:t>
      </w:r>
      <w:r w:rsidR="007844FE">
        <w:rPr>
          <w:rFonts w:ascii="Arial" w:hAnsi="Arial" w:cs="Arial"/>
          <w:lang w:val="ru-RU"/>
        </w:rPr>
        <w:t>/её</w:t>
      </w:r>
      <w:r w:rsidRPr="000041F9">
        <w:rPr>
          <w:rFonts w:ascii="Arial" w:hAnsi="Arial" w:cs="Arial"/>
          <w:lang w:val="ru-RU"/>
        </w:rPr>
        <w:t xml:space="preserve"> прихода.</w:t>
      </w:r>
    </w:p>
    <w:p w14:paraId="175E9462" w14:textId="226F262E" w:rsidR="00F56A7F" w:rsidRPr="000041F9" w:rsidRDefault="00F56A7F" w:rsidP="00100DC4">
      <w:pPr>
        <w:spacing w:after="0" w:line="240" w:lineRule="auto"/>
        <w:jc w:val="both"/>
        <w:rPr>
          <w:rFonts w:ascii="Arial" w:hAnsi="Arial" w:cs="Arial"/>
          <w:lang w:val="ru-RU"/>
        </w:rPr>
      </w:pPr>
    </w:p>
    <w:p w14:paraId="49B8C79C" w14:textId="38F7279C" w:rsidR="0098588D" w:rsidRDefault="0098588D" w:rsidP="00075061">
      <w:pPr>
        <w:spacing w:after="0" w:line="240" w:lineRule="auto"/>
        <w:jc w:val="both"/>
        <w:rPr>
          <w:rFonts w:ascii="Arial" w:hAnsi="Arial" w:cs="Arial"/>
          <w:lang w:val="ru-RU"/>
        </w:rPr>
      </w:pPr>
      <w:r w:rsidRPr="0098588D">
        <w:rPr>
          <w:rFonts w:ascii="Arial" w:hAnsi="Arial" w:cs="Arial"/>
          <w:lang w:val="ru-RU"/>
        </w:rPr>
        <w:t xml:space="preserve">Новым руководителям будет </w:t>
      </w:r>
      <w:r w:rsidR="00E50DD4">
        <w:rPr>
          <w:rFonts w:ascii="Arial" w:hAnsi="Arial" w:cs="Arial"/>
          <w:lang w:val="ru-RU"/>
        </w:rPr>
        <w:t>полезно</w:t>
      </w:r>
      <w:r w:rsidRPr="0098588D">
        <w:rPr>
          <w:rFonts w:ascii="Arial" w:hAnsi="Arial" w:cs="Arial"/>
          <w:lang w:val="ru-RU"/>
        </w:rPr>
        <w:t xml:space="preserve"> узнать, в частности, информацию, касающуюся следующих вопросов</w:t>
      </w:r>
      <w:r w:rsidR="00075061">
        <w:rPr>
          <w:rFonts w:ascii="Arial" w:hAnsi="Arial" w:cs="Arial"/>
          <w:lang w:val="ru-RU"/>
        </w:rPr>
        <w:t>:</w:t>
      </w:r>
    </w:p>
    <w:p w14:paraId="0C27C68A" w14:textId="77777777" w:rsidR="00075061" w:rsidRPr="0098588D" w:rsidRDefault="00075061" w:rsidP="00075061">
      <w:pPr>
        <w:spacing w:after="0" w:line="240" w:lineRule="auto"/>
        <w:jc w:val="both"/>
        <w:rPr>
          <w:rFonts w:ascii="Arial" w:hAnsi="Arial" w:cs="Arial"/>
          <w:lang w:val="ru-RU"/>
        </w:rPr>
      </w:pPr>
    </w:p>
    <w:p w14:paraId="50CE7F5E" w14:textId="7164391F" w:rsidR="0098588D" w:rsidRPr="0098588D" w:rsidRDefault="0098588D" w:rsidP="00B86E8E">
      <w:pPr>
        <w:pStyle w:val="ListParagraph"/>
        <w:numPr>
          <w:ilvl w:val="0"/>
          <w:numId w:val="18"/>
        </w:numPr>
        <w:spacing w:after="0" w:line="240" w:lineRule="auto"/>
        <w:jc w:val="both"/>
        <w:rPr>
          <w:rFonts w:ascii="Arial" w:hAnsi="Arial" w:cs="Arial"/>
          <w:lang w:val="ru-RU"/>
        </w:rPr>
      </w:pPr>
      <w:r w:rsidRPr="0098588D">
        <w:rPr>
          <w:rFonts w:ascii="Arial" w:hAnsi="Arial" w:cs="Arial"/>
          <w:lang w:val="ru-RU"/>
        </w:rPr>
        <w:t>правовая база НПЗ</w:t>
      </w:r>
      <w:r w:rsidR="007844FE">
        <w:rPr>
          <w:rFonts w:ascii="Arial" w:hAnsi="Arial" w:cs="Arial"/>
          <w:lang w:val="ru-RU"/>
        </w:rPr>
        <w:t xml:space="preserve">У, касающаяся </w:t>
      </w:r>
      <w:r w:rsidRPr="0098588D">
        <w:rPr>
          <w:rFonts w:ascii="Arial" w:hAnsi="Arial" w:cs="Arial"/>
          <w:lang w:val="ru-RU"/>
        </w:rPr>
        <w:t>роли и мандата</w:t>
      </w:r>
      <w:r w:rsidR="007844FE">
        <w:rPr>
          <w:rFonts w:ascii="Arial" w:hAnsi="Arial" w:cs="Arial"/>
          <w:lang w:val="ru-RU"/>
        </w:rPr>
        <w:t xml:space="preserve"> руководителя</w:t>
      </w:r>
      <w:r w:rsidRPr="0098588D">
        <w:rPr>
          <w:rFonts w:ascii="Arial" w:hAnsi="Arial" w:cs="Arial"/>
          <w:lang w:val="ru-RU"/>
        </w:rPr>
        <w:t>, включая учредительный закон</w:t>
      </w:r>
    </w:p>
    <w:p w14:paraId="1CF90EDE" w14:textId="5FFB186E" w:rsidR="0098588D" w:rsidRPr="0098588D" w:rsidRDefault="0098588D" w:rsidP="00B86E8E">
      <w:pPr>
        <w:pStyle w:val="ListParagraph"/>
        <w:numPr>
          <w:ilvl w:val="0"/>
          <w:numId w:val="18"/>
        </w:numPr>
        <w:spacing w:after="0" w:line="240" w:lineRule="auto"/>
        <w:jc w:val="both"/>
        <w:rPr>
          <w:rFonts w:ascii="Arial" w:hAnsi="Arial" w:cs="Arial"/>
          <w:lang w:val="ru-RU"/>
        </w:rPr>
      </w:pPr>
      <w:r w:rsidRPr="0098588D">
        <w:rPr>
          <w:rFonts w:ascii="Arial" w:hAnsi="Arial" w:cs="Arial"/>
          <w:lang w:val="ru-RU"/>
        </w:rPr>
        <w:t>международные стандарты в области прав человека, изложенные во Всеобщей декларации прав человека и международных договорах по правам человека, участником которых является страна</w:t>
      </w:r>
    </w:p>
    <w:p w14:paraId="19BC2CB3" w14:textId="72ACA3B0" w:rsidR="0098588D" w:rsidRPr="00B86E8E" w:rsidRDefault="0098588D" w:rsidP="00B86E8E">
      <w:pPr>
        <w:pStyle w:val="ListParagraph"/>
        <w:numPr>
          <w:ilvl w:val="0"/>
          <w:numId w:val="18"/>
        </w:numPr>
        <w:spacing w:after="0" w:line="240" w:lineRule="auto"/>
        <w:jc w:val="both"/>
        <w:rPr>
          <w:rFonts w:ascii="Arial" w:hAnsi="Arial" w:cs="Arial"/>
          <w:lang w:val="ru-RU"/>
        </w:rPr>
      </w:pPr>
      <w:r w:rsidRPr="00B86E8E">
        <w:rPr>
          <w:rFonts w:ascii="Arial" w:hAnsi="Arial" w:cs="Arial"/>
          <w:lang w:val="ru-RU"/>
        </w:rPr>
        <w:lastRenderedPageBreak/>
        <w:t>международная система прав человека для НПЗУ, включая Парижские принципы, резолюции Совета по правам человека ООН и Генеральной Ассамблеи, касающиеся НПЗУ и роли НПЗУ в связи с деятельностью Совета по правам человека, договорных органов по правам человека, специальных процедур и Универсального периодического обзора, а также с региональными и глобальными ассоциациями НПЗУ, включая АТФ и ГАНПЗУ</w:t>
      </w:r>
      <w:r w:rsidR="00B86E8E" w:rsidRPr="00100DC4">
        <w:rPr>
          <w:rStyle w:val="FootnoteReference"/>
          <w:rFonts w:ascii="Arial" w:hAnsi="Arial" w:cs="Arial"/>
        </w:rPr>
        <w:footnoteReference w:id="12"/>
      </w:r>
      <w:r w:rsidRPr="00B86E8E">
        <w:rPr>
          <w:rFonts w:ascii="Arial" w:hAnsi="Arial" w:cs="Arial"/>
          <w:lang w:val="ru-RU"/>
        </w:rPr>
        <w:t xml:space="preserve"> </w:t>
      </w:r>
    </w:p>
    <w:p w14:paraId="630B7E88" w14:textId="374272A8" w:rsidR="0098588D" w:rsidRPr="0098588D" w:rsidRDefault="0098588D" w:rsidP="00B86E8E">
      <w:pPr>
        <w:pStyle w:val="ListParagraph"/>
        <w:numPr>
          <w:ilvl w:val="0"/>
          <w:numId w:val="18"/>
        </w:numPr>
        <w:spacing w:after="0" w:line="240" w:lineRule="auto"/>
        <w:jc w:val="both"/>
        <w:rPr>
          <w:rFonts w:ascii="Arial" w:hAnsi="Arial" w:cs="Arial"/>
          <w:lang w:val="ru-RU"/>
        </w:rPr>
      </w:pPr>
      <w:r w:rsidRPr="0098588D">
        <w:rPr>
          <w:rFonts w:ascii="Arial" w:hAnsi="Arial" w:cs="Arial"/>
          <w:lang w:val="ru-RU"/>
        </w:rPr>
        <w:t xml:space="preserve">все </w:t>
      </w:r>
      <w:r w:rsidR="00075061">
        <w:rPr>
          <w:rFonts w:ascii="Arial" w:hAnsi="Arial" w:cs="Arial"/>
          <w:lang w:val="ru-RU"/>
        </w:rPr>
        <w:t>доклады</w:t>
      </w:r>
      <w:r w:rsidRPr="0098588D">
        <w:rPr>
          <w:rFonts w:ascii="Arial" w:hAnsi="Arial" w:cs="Arial"/>
          <w:lang w:val="ru-RU"/>
        </w:rPr>
        <w:t xml:space="preserve"> о соблюдении НПЗУ Парижских принципов, подготовленные ПКА ГАНПЗУ</w:t>
      </w:r>
    </w:p>
    <w:p w14:paraId="4B020764" w14:textId="32ECE5E2" w:rsidR="0098588D" w:rsidRPr="0098588D" w:rsidRDefault="0098588D" w:rsidP="00B86E8E">
      <w:pPr>
        <w:pStyle w:val="ListParagraph"/>
        <w:numPr>
          <w:ilvl w:val="0"/>
          <w:numId w:val="18"/>
        </w:numPr>
        <w:spacing w:after="0" w:line="240" w:lineRule="auto"/>
        <w:jc w:val="both"/>
        <w:rPr>
          <w:rFonts w:ascii="Arial" w:hAnsi="Arial" w:cs="Arial"/>
          <w:lang w:val="ru-RU"/>
        </w:rPr>
      </w:pPr>
      <w:r w:rsidRPr="0098588D">
        <w:rPr>
          <w:rFonts w:ascii="Arial" w:hAnsi="Arial" w:cs="Arial"/>
          <w:lang w:val="ru-RU"/>
        </w:rPr>
        <w:t>текущие стратегические и оперативные планы НПЗУ, его приоритеты и программы, результаты осуществления предыдущих инициатив НПЗУ, основные жалобы и расследования, проведенные НПЗУ, а также другие вопросы, которые оказались в поле зрения НПЗУ</w:t>
      </w:r>
    </w:p>
    <w:p w14:paraId="27E254F5" w14:textId="21E94AD3" w:rsidR="0098588D" w:rsidRPr="0098588D" w:rsidRDefault="0098588D" w:rsidP="00B86E8E">
      <w:pPr>
        <w:pStyle w:val="ListParagraph"/>
        <w:numPr>
          <w:ilvl w:val="0"/>
          <w:numId w:val="18"/>
        </w:numPr>
        <w:spacing w:after="0" w:line="240" w:lineRule="auto"/>
        <w:jc w:val="both"/>
        <w:rPr>
          <w:rFonts w:ascii="Arial" w:hAnsi="Arial" w:cs="Arial"/>
        </w:rPr>
      </w:pPr>
      <w:r w:rsidRPr="0098588D">
        <w:rPr>
          <w:rFonts w:ascii="Arial" w:hAnsi="Arial" w:cs="Arial"/>
          <w:lang w:val="ru-RU"/>
        </w:rPr>
        <w:t xml:space="preserve">штатное расписание и обязанности сотрудников НПЗУ, включая внутреннюю </w:t>
      </w:r>
      <w:proofErr w:type="spellStart"/>
      <w:r w:rsidRPr="0098588D">
        <w:rPr>
          <w:rFonts w:ascii="Arial" w:hAnsi="Arial" w:cs="Arial"/>
        </w:rPr>
        <w:t>систему</w:t>
      </w:r>
      <w:proofErr w:type="spellEnd"/>
      <w:r w:rsidRPr="0098588D">
        <w:rPr>
          <w:rFonts w:ascii="Arial" w:hAnsi="Arial" w:cs="Arial"/>
        </w:rPr>
        <w:t xml:space="preserve"> </w:t>
      </w:r>
      <w:proofErr w:type="spellStart"/>
      <w:r w:rsidRPr="0098588D">
        <w:rPr>
          <w:rFonts w:ascii="Arial" w:hAnsi="Arial" w:cs="Arial"/>
        </w:rPr>
        <w:t>отчетности</w:t>
      </w:r>
      <w:proofErr w:type="spellEnd"/>
      <w:r w:rsidRPr="0098588D">
        <w:rPr>
          <w:rFonts w:ascii="Arial" w:hAnsi="Arial" w:cs="Arial"/>
        </w:rPr>
        <w:t xml:space="preserve">, а </w:t>
      </w:r>
      <w:proofErr w:type="spellStart"/>
      <w:r w:rsidRPr="0098588D">
        <w:rPr>
          <w:rFonts w:ascii="Arial" w:hAnsi="Arial" w:cs="Arial"/>
        </w:rPr>
        <w:t>также</w:t>
      </w:r>
      <w:proofErr w:type="spellEnd"/>
      <w:r w:rsidRPr="0098588D">
        <w:rPr>
          <w:rFonts w:ascii="Arial" w:hAnsi="Arial" w:cs="Arial"/>
        </w:rPr>
        <w:t xml:space="preserve"> </w:t>
      </w:r>
      <w:proofErr w:type="spellStart"/>
      <w:r w:rsidRPr="0098588D">
        <w:rPr>
          <w:rFonts w:ascii="Arial" w:hAnsi="Arial" w:cs="Arial"/>
        </w:rPr>
        <w:t>обязанности</w:t>
      </w:r>
      <w:proofErr w:type="spellEnd"/>
      <w:r w:rsidRPr="0098588D">
        <w:rPr>
          <w:rFonts w:ascii="Arial" w:hAnsi="Arial" w:cs="Arial"/>
        </w:rPr>
        <w:t xml:space="preserve"> и </w:t>
      </w:r>
      <w:proofErr w:type="spellStart"/>
      <w:r w:rsidRPr="0098588D">
        <w:rPr>
          <w:rFonts w:ascii="Arial" w:hAnsi="Arial" w:cs="Arial"/>
        </w:rPr>
        <w:t>функции</w:t>
      </w:r>
      <w:proofErr w:type="spellEnd"/>
      <w:r w:rsidRPr="0098588D">
        <w:rPr>
          <w:rFonts w:ascii="Arial" w:hAnsi="Arial" w:cs="Arial"/>
        </w:rPr>
        <w:t xml:space="preserve"> </w:t>
      </w:r>
      <w:proofErr w:type="spellStart"/>
      <w:r w:rsidRPr="0098588D">
        <w:rPr>
          <w:rFonts w:ascii="Arial" w:hAnsi="Arial" w:cs="Arial"/>
        </w:rPr>
        <w:t>ключевых</w:t>
      </w:r>
      <w:proofErr w:type="spellEnd"/>
      <w:r w:rsidRPr="0098588D">
        <w:rPr>
          <w:rFonts w:ascii="Arial" w:hAnsi="Arial" w:cs="Arial"/>
        </w:rPr>
        <w:t xml:space="preserve"> </w:t>
      </w:r>
      <w:proofErr w:type="spellStart"/>
      <w:r w:rsidRPr="0098588D">
        <w:rPr>
          <w:rFonts w:ascii="Arial" w:hAnsi="Arial" w:cs="Arial"/>
        </w:rPr>
        <w:t>должностей</w:t>
      </w:r>
      <w:proofErr w:type="spellEnd"/>
    </w:p>
    <w:p w14:paraId="2A183A65" w14:textId="0925D85A" w:rsidR="000866C8" w:rsidRPr="00EE5EDB" w:rsidRDefault="0098588D" w:rsidP="00B86E8E">
      <w:pPr>
        <w:pStyle w:val="ListParagraph"/>
        <w:numPr>
          <w:ilvl w:val="0"/>
          <w:numId w:val="18"/>
        </w:numPr>
        <w:spacing w:after="0" w:line="240" w:lineRule="auto"/>
        <w:jc w:val="both"/>
        <w:rPr>
          <w:rFonts w:ascii="Arial" w:hAnsi="Arial" w:cs="Arial"/>
          <w:lang w:val="ru-RU"/>
        </w:rPr>
      </w:pPr>
      <w:r w:rsidRPr="00EE5EDB">
        <w:rPr>
          <w:rFonts w:ascii="Arial" w:hAnsi="Arial" w:cs="Arial"/>
          <w:lang w:val="ru-RU"/>
        </w:rPr>
        <w:t>внутренняя административная, финансовая и кадровая политика и процедуры, в том числе касающиеся учета гендерной проблематики и привлечения женщин к работе в НПЗУ</w:t>
      </w:r>
    </w:p>
    <w:p w14:paraId="06630091" w14:textId="5654A9B2" w:rsidR="00075061" w:rsidRPr="00075061" w:rsidRDefault="00075061" w:rsidP="00B86E8E">
      <w:pPr>
        <w:pStyle w:val="ListParagraph"/>
        <w:numPr>
          <w:ilvl w:val="0"/>
          <w:numId w:val="18"/>
        </w:numPr>
        <w:spacing w:after="0" w:line="240" w:lineRule="auto"/>
        <w:jc w:val="both"/>
        <w:rPr>
          <w:rFonts w:ascii="Arial" w:hAnsi="Arial" w:cs="Arial"/>
          <w:lang w:val="ru-RU"/>
        </w:rPr>
      </w:pPr>
      <w:r w:rsidRPr="00075061">
        <w:rPr>
          <w:rFonts w:ascii="Arial" w:hAnsi="Arial" w:cs="Arial"/>
          <w:lang w:val="ru-RU"/>
        </w:rPr>
        <w:t>обязанности руководителей НПЗУ в отношении СМИ, включая вопрос о том, будет ли им полезна программа обучения по работе со СМИ.</w:t>
      </w:r>
    </w:p>
    <w:p w14:paraId="1F195C2C" w14:textId="77777777" w:rsidR="00075061" w:rsidRPr="00075061" w:rsidRDefault="00075061" w:rsidP="00075061">
      <w:pPr>
        <w:spacing w:after="0" w:line="240" w:lineRule="auto"/>
        <w:ind w:left="360"/>
        <w:jc w:val="both"/>
        <w:rPr>
          <w:rFonts w:ascii="Arial" w:hAnsi="Arial" w:cs="Arial"/>
          <w:lang w:val="ru-RU"/>
        </w:rPr>
      </w:pPr>
    </w:p>
    <w:p w14:paraId="4118D019" w14:textId="2AF1BEE1" w:rsidR="00F56A7F" w:rsidRPr="00075061" w:rsidRDefault="00075061" w:rsidP="00075061">
      <w:pPr>
        <w:spacing w:after="0" w:line="240" w:lineRule="auto"/>
        <w:jc w:val="both"/>
        <w:rPr>
          <w:rFonts w:ascii="Arial" w:hAnsi="Arial" w:cs="Arial"/>
          <w:lang w:val="ru-RU"/>
        </w:rPr>
      </w:pPr>
      <w:r w:rsidRPr="00075061">
        <w:rPr>
          <w:rFonts w:ascii="Arial" w:hAnsi="Arial" w:cs="Arial"/>
          <w:lang w:val="ru-RU"/>
        </w:rPr>
        <w:t>В НПЗУ должен быть пакет ключевых документов для предоставления каждому новому руководителю НПЗУ. По мере обновления этих ключевых документов необходимо информировать об этом руководителей.</w:t>
      </w:r>
    </w:p>
    <w:p w14:paraId="4F1B8524" w14:textId="7012C4DE" w:rsidR="000866C8" w:rsidRPr="00075061" w:rsidRDefault="006F4B2E" w:rsidP="00100DC4">
      <w:pPr>
        <w:spacing w:after="0" w:line="240" w:lineRule="auto"/>
        <w:jc w:val="both"/>
        <w:rPr>
          <w:rFonts w:ascii="Arial" w:hAnsi="Arial" w:cs="Arial"/>
          <w:lang w:val="ru-RU"/>
        </w:rPr>
      </w:pPr>
      <w:r>
        <w:rPr>
          <w:rFonts w:ascii="Times New Roman" w:hAnsi="Times New Roman" w:cs="Times New Roman"/>
          <w:noProof/>
          <w:sz w:val="24"/>
          <w:szCs w:val="24"/>
          <w:lang w:val="ru-RU" w:eastAsia="ru-RU"/>
        </w:rPr>
        <mc:AlternateContent>
          <mc:Choice Requires="wps">
            <w:drawing>
              <wp:anchor distT="0" distB="0" distL="114300" distR="114300" simplePos="0" relativeHeight="251665410" behindDoc="0" locked="0" layoutInCell="1" allowOverlap="1" wp14:anchorId="21143FBA" wp14:editId="5ECA8697">
                <wp:simplePos x="0" y="0"/>
                <wp:positionH relativeFrom="column">
                  <wp:posOffset>0</wp:posOffset>
                </wp:positionH>
                <wp:positionV relativeFrom="paragraph">
                  <wp:posOffset>98330</wp:posOffset>
                </wp:positionV>
                <wp:extent cx="5858510" cy="3330054"/>
                <wp:effectExtent l="0" t="0" r="8890" b="3810"/>
                <wp:wrapNone/>
                <wp:docPr id="15" name="Rectangle 15"/>
                <wp:cNvGraphicFramePr/>
                <a:graphic xmlns:a="http://schemas.openxmlformats.org/drawingml/2006/main">
                  <a:graphicData uri="http://schemas.microsoft.com/office/word/2010/wordprocessingShape">
                    <wps:wsp>
                      <wps:cNvSpPr/>
                      <wps:spPr>
                        <a:xfrm>
                          <a:off x="0" y="0"/>
                          <a:ext cx="5858510" cy="3330054"/>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FA5EE" w14:textId="16C2DBD9" w:rsidR="00EC7580" w:rsidRPr="0016303C" w:rsidRDefault="00EC7580" w:rsidP="00211832">
                            <w:pPr>
                              <w:spacing w:after="120"/>
                              <w:ind w:left="714" w:right="261" w:hanging="572"/>
                              <w:jc w:val="both"/>
                              <w:rPr>
                                <w:rFonts w:ascii="Arial" w:hAnsi="Arial" w:cs="Arial"/>
                                <w:b/>
                                <w:bCs/>
                                <w:color w:val="000000" w:themeColor="text1"/>
                              </w:rPr>
                            </w:pPr>
                            <w:r w:rsidRPr="00075061">
                              <w:rPr>
                                <w:rFonts w:ascii="Arial" w:hAnsi="Arial" w:cs="Arial"/>
                                <w:b/>
                                <w:bCs/>
                                <w:color w:val="000000" w:themeColor="text1"/>
                              </w:rPr>
                              <w:t>Вопросы для руководителей</w:t>
                            </w:r>
                          </w:p>
                          <w:p w14:paraId="6F97D40C" w14:textId="5411C99D" w:rsidR="00EC7580" w:rsidRPr="00075061"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Кто является руководителями вашего НПЗУ?</w:t>
                            </w:r>
                          </w:p>
                          <w:p w14:paraId="2EAEC0C1" w14:textId="77C796A1" w:rsidR="00EC7580" w:rsidRPr="00075061"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Какие критерии отбора кандидатов для работы в НПЗУ предусмотрены учредительным законом вашего НПЗУ?</w:t>
                            </w:r>
                          </w:p>
                          <w:p w14:paraId="01257147" w14:textId="4A9FF4FF" w:rsidR="00EC7580" w:rsidRPr="00075061"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В дополнение к пяти основным требованиям к руководителям НПЗУ, изложенным в данном разделе руководства, какие еще требования вы считаете важными</w:t>
                            </w:r>
                          </w:p>
                          <w:p w14:paraId="14775702" w14:textId="49C3F524" w:rsidR="00EC7580" w:rsidRPr="00075061"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Каковы критерии назначения старших сотрудников в вашем НПЗУ?</w:t>
                            </w:r>
                          </w:p>
                          <w:p w14:paraId="4151B3A1" w14:textId="61261DD6" w:rsidR="00EC7580" w:rsidRPr="00075061"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Какие виды конфликтов интересов могут возникнуть у руководителя НПЗУ в связи с выполнением им сво</w:t>
                            </w:r>
                            <w:r>
                              <w:rPr>
                                <w:rFonts w:ascii="Arial" w:hAnsi="Arial" w:cs="Arial"/>
                                <w:color w:val="000000" w:themeColor="text1"/>
                                <w:lang w:val="ru-RU"/>
                              </w:rPr>
                              <w:t>их функций</w:t>
                            </w:r>
                            <w:r w:rsidRPr="00075061">
                              <w:rPr>
                                <w:rFonts w:ascii="Arial" w:hAnsi="Arial" w:cs="Arial"/>
                                <w:color w:val="000000" w:themeColor="text1"/>
                                <w:lang w:val="ru-RU"/>
                              </w:rPr>
                              <w:t xml:space="preserve"> и обязанностей в НПЗУ?</w:t>
                            </w:r>
                          </w:p>
                          <w:p w14:paraId="76650CE7" w14:textId="12CAC2BE" w:rsidR="00EC7580" w:rsidRPr="00E50DD4"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 xml:space="preserve">Какую информацию и ресурсы вы получили, когда начинали работать в вашем НПЗУ? </w:t>
                            </w:r>
                            <w:r>
                              <w:rPr>
                                <w:rFonts w:ascii="Arial" w:hAnsi="Arial" w:cs="Arial"/>
                                <w:color w:val="000000" w:themeColor="text1"/>
                                <w:lang w:val="ru-RU"/>
                              </w:rPr>
                              <w:t xml:space="preserve">Какие материалы </w:t>
                            </w:r>
                            <w:r w:rsidRPr="00075061">
                              <w:rPr>
                                <w:rFonts w:ascii="Arial" w:hAnsi="Arial" w:cs="Arial"/>
                                <w:color w:val="000000" w:themeColor="text1"/>
                                <w:lang w:val="ru-RU"/>
                              </w:rPr>
                              <w:t xml:space="preserve">получают новые руководители вашего НПЗУ в момент своего назначения? </w:t>
                            </w:r>
                            <w:r w:rsidRPr="00E50DD4">
                              <w:rPr>
                                <w:rFonts w:ascii="Arial" w:hAnsi="Arial" w:cs="Arial"/>
                                <w:color w:val="000000" w:themeColor="text1"/>
                                <w:lang w:val="ru-RU"/>
                              </w:rPr>
                              <w:t>Какая дополнительная информация и ресурсы им требуются?</w:t>
                            </w:r>
                          </w:p>
                          <w:p w14:paraId="4646A7CB" w14:textId="7393B358" w:rsidR="00EC7580" w:rsidRPr="00071528"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Какая дополнительная информация и ресурсы необходимы вам для более эффективного выполнения своих функций и обязанностей</w:t>
                            </w:r>
                            <w:r>
                              <w:rPr>
                                <w:rFonts w:ascii="Arial" w:hAnsi="Arial" w:cs="Arial"/>
                                <w:color w:val="000000" w:themeColor="text1"/>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43FBA" id="Rectangle 15" o:spid="_x0000_s1029" style="position:absolute;left:0;text-align:left;margin-left:0;margin-top:7.75pt;width:461.3pt;height:262.2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" fillcolor="#bdd6ee [1304]" stroked="f" strokeweight="1pt">
                <v:textbox>
                  <w:txbxContent>
                    <w:p w14:paraId="3F0FA5EE" w14:textId="16C2DBD9" w:rsidR="00EC7580" w:rsidRPr="0016303C" w:rsidRDefault="00EC7580" w:rsidP="00211832">
                      <w:pPr>
                        <w:spacing w:after="120"/>
                        <w:ind w:left="714" w:right="261" w:hanging="572"/>
                        <w:jc w:val="both"/>
                        <w:rPr>
                          <w:rFonts w:ascii="Arial" w:hAnsi="Arial" w:cs="Arial"/>
                          <w:b/>
                          <w:bCs/>
                          <w:color w:val="000000" w:themeColor="text1"/>
                        </w:rPr>
                      </w:pPr>
                      <w:r w:rsidRPr="00075061">
                        <w:rPr>
                          <w:rFonts w:ascii="Arial" w:hAnsi="Arial" w:cs="Arial"/>
                          <w:b/>
                          <w:bCs/>
                          <w:color w:val="000000" w:themeColor="text1"/>
                        </w:rPr>
                        <w:t>Вопросы для руководителей</w:t>
                      </w:r>
                    </w:p>
                    <w:p w14:paraId="6F97D40C" w14:textId="5411C99D" w:rsidR="00EC7580" w:rsidRPr="00075061"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Кто является руководителями вашего НПЗУ?</w:t>
                      </w:r>
                    </w:p>
                    <w:p w14:paraId="2EAEC0C1" w14:textId="77C796A1" w:rsidR="00EC7580" w:rsidRPr="00075061"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Какие критерии отбора кандидатов для работы в НПЗУ предусмотрены учредительным законом вашего НПЗУ?</w:t>
                      </w:r>
                    </w:p>
                    <w:p w14:paraId="01257147" w14:textId="4A9FF4FF" w:rsidR="00EC7580" w:rsidRPr="00075061"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В дополнение к пяти основным требованиям к руководителям НПЗУ, изложенным в данном разделе руководства, какие еще требования вы считаете важными</w:t>
                      </w:r>
                    </w:p>
                    <w:p w14:paraId="14775702" w14:textId="49C3F524" w:rsidR="00EC7580" w:rsidRPr="00075061"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Каковы критерии назначения старших сотрудников в вашем НПЗУ?</w:t>
                      </w:r>
                    </w:p>
                    <w:p w14:paraId="4151B3A1" w14:textId="61261DD6" w:rsidR="00EC7580" w:rsidRPr="00075061"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Какие виды конфликтов интересов могут возникнуть у руководителя НПЗУ в связи с выполнением им сво</w:t>
                      </w:r>
                      <w:r>
                        <w:rPr>
                          <w:rFonts w:ascii="Arial" w:hAnsi="Arial" w:cs="Arial"/>
                          <w:color w:val="000000" w:themeColor="text1"/>
                          <w:lang w:val="ru-RU"/>
                        </w:rPr>
                        <w:t>их функций</w:t>
                      </w:r>
                      <w:r w:rsidRPr="00075061">
                        <w:rPr>
                          <w:rFonts w:ascii="Arial" w:hAnsi="Arial" w:cs="Arial"/>
                          <w:color w:val="000000" w:themeColor="text1"/>
                          <w:lang w:val="ru-RU"/>
                        </w:rPr>
                        <w:t xml:space="preserve"> и обязанностей в НПЗУ?</w:t>
                      </w:r>
                    </w:p>
                    <w:p w14:paraId="76650CE7" w14:textId="12CAC2BE" w:rsidR="00EC7580" w:rsidRPr="00E50DD4"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 xml:space="preserve">Какую информацию и ресурсы вы получили, когда начинали работать в вашем НПЗУ? </w:t>
                      </w:r>
                      <w:r>
                        <w:rPr>
                          <w:rFonts w:ascii="Arial" w:hAnsi="Arial" w:cs="Arial"/>
                          <w:color w:val="000000" w:themeColor="text1"/>
                          <w:lang w:val="ru-RU"/>
                        </w:rPr>
                        <w:t xml:space="preserve">Какие материалы </w:t>
                      </w:r>
                      <w:r w:rsidRPr="00075061">
                        <w:rPr>
                          <w:rFonts w:ascii="Arial" w:hAnsi="Arial" w:cs="Arial"/>
                          <w:color w:val="000000" w:themeColor="text1"/>
                          <w:lang w:val="ru-RU"/>
                        </w:rPr>
                        <w:t xml:space="preserve">получают новые руководители вашего НПЗУ в момент своего назначения? </w:t>
                      </w:r>
                      <w:r w:rsidRPr="00E50DD4">
                        <w:rPr>
                          <w:rFonts w:ascii="Arial" w:hAnsi="Arial" w:cs="Arial"/>
                          <w:color w:val="000000" w:themeColor="text1"/>
                          <w:lang w:val="ru-RU"/>
                        </w:rPr>
                        <w:t>Какая дополнительная информация и ресурсы им требуются?</w:t>
                      </w:r>
                    </w:p>
                    <w:p w14:paraId="4646A7CB" w14:textId="7393B358" w:rsidR="00EC7580" w:rsidRPr="00071528" w:rsidRDefault="00EC7580" w:rsidP="005C7C63">
                      <w:pPr>
                        <w:pStyle w:val="ListParagraph"/>
                        <w:numPr>
                          <w:ilvl w:val="0"/>
                          <w:numId w:val="31"/>
                        </w:numPr>
                        <w:spacing w:after="120" w:line="276" w:lineRule="auto"/>
                        <w:ind w:left="567" w:right="261"/>
                        <w:jc w:val="both"/>
                        <w:rPr>
                          <w:rFonts w:ascii="Arial" w:hAnsi="Arial" w:cs="Arial"/>
                          <w:color w:val="000000" w:themeColor="text1"/>
                          <w:lang w:val="ru-RU"/>
                        </w:rPr>
                      </w:pPr>
                      <w:r w:rsidRPr="00075061">
                        <w:rPr>
                          <w:rFonts w:ascii="Arial" w:hAnsi="Arial" w:cs="Arial"/>
                          <w:color w:val="000000" w:themeColor="text1"/>
                          <w:lang w:val="ru-RU"/>
                        </w:rPr>
                        <w:t>Какая дополнительная информация и ресурсы необходимы вам для более эффективного выполнения своих функций и обязанностей</w:t>
                      </w:r>
                      <w:r>
                        <w:rPr>
                          <w:rFonts w:ascii="Arial" w:hAnsi="Arial" w:cs="Arial"/>
                          <w:color w:val="000000" w:themeColor="text1"/>
                          <w:lang w:val="ru-RU"/>
                        </w:rPr>
                        <w:t>?</w:t>
                      </w:r>
                    </w:p>
                  </w:txbxContent>
                </v:textbox>
              </v:rect>
            </w:pict>
          </mc:Fallback>
        </mc:AlternateContent>
      </w:r>
    </w:p>
    <w:p w14:paraId="0C9C6693" w14:textId="29B79B7E" w:rsidR="00211832" w:rsidRPr="00EE5EDB" w:rsidRDefault="00211832" w:rsidP="00100DC4">
      <w:pPr>
        <w:spacing w:after="0" w:line="240" w:lineRule="auto"/>
        <w:jc w:val="both"/>
        <w:rPr>
          <w:rFonts w:ascii="Arial" w:hAnsi="Arial" w:cs="Arial"/>
          <w:lang w:val="ru-RU"/>
        </w:rPr>
      </w:pPr>
    </w:p>
    <w:p w14:paraId="185C7C13" w14:textId="560A9C15" w:rsidR="00211832" w:rsidRPr="00075061" w:rsidRDefault="00211832" w:rsidP="00100DC4">
      <w:pPr>
        <w:spacing w:after="0" w:line="240" w:lineRule="auto"/>
        <w:jc w:val="both"/>
        <w:rPr>
          <w:rFonts w:ascii="Arial" w:hAnsi="Arial" w:cs="Arial"/>
          <w:lang w:val="ru-RU"/>
        </w:rPr>
      </w:pPr>
    </w:p>
    <w:p w14:paraId="2C36A174" w14:textId="77777777" w:rsidR="00211832" w:rsidRPr="00075061" w:rsidRDefault="00211832" w:rsidP="00100DC4">
      <w:pPr>
        <w:spacing w:after="0" w:line="240" w:lineRule="auto"/>
        <w:jc w:val="both"/>
        <w:rPr>
          <w:rFonts w:ascii="Arial" w:hAnsi="Arial" w:cs="Arial"/>
          <w:lang w:val="ru-RU"/>
        </w:rPr>
      </w:pPr>
    </w:p>
    <w:p w14:paraId="19BD48DF" w14:textId="77777777" w:rsidR="00211832" w:rsidRPr="00075061" w:rsidRDefault="00211832" w:rsidP="00100DC4">
      <w:pPr>
        <w:spacing w:after="0" w:line="240" w:lineRule="auto"/>
        <w:jc w:val="both"/>
        <w:rPr>
          <w:rFonts w:ascii="Arial" w:hAnsi="Arial" w:cs="Arial"/>
          <w:lang w:val="ru-RU"/>
        </w:rPr>
      </w:pPr>
    </w:p>
    <w:p w14:paraId="007B8B2E" w14:textId="77777777" w:rsidR="00211832" w:rsidRPr="00075061" w:rsidRDefault="00211832" w:rsidP="00100DC4">
      <w:pPr>
        <w:spacing w:after="0" w:line="240" w:lineRule="auto"/>
        <w:jc w:val="both"/>
        <w:rPr>
          <w:rFonts w:ascii="Arial" w:hAnsi="Arial" w:cs="Arial"/>
          <w:lang w:val="ru-RU"/>
        </w:rPr>
      </w:pPr>
    </w:p>
    <w:p w14:paraId="2416CCFC" w14:textId="77777777" w:rsidR="00211832" w:rsidRPr="00075061" w:rsidRDefault="00211832" w:rsidP="00100DC4">
      <w:pPr>
        <w:spacing w:after="0" w:line="240" w:lineRule="auto"/>
        <w:jc w:val="both"/>
        <w:rPr>
          <w:rFonts w:ascii="Arial" w:hAnsi="Arial" w:cs="Arial"/>
          <w:lang w:val="ru-RU"/>
        </w:rPr>
      </w:pPr>
    </w:p>
    <w:p w14:paraId="5C3F645E" w14:textId="77777777" w:rsidR="00211832" w:rsidRPr="00075061" w:rsidRDefault="00211832" w:rsidP="00100DC4">
      <w:pPr>
        <w:spacing w:after="0" w:line="240" w:lineRule="auto"/>
        <w:jc w:val="both"/>
        <w:rPr>
          <w:rFonts w:ascii="Arial" w:hAnsi="Arial" w:cs="Arial"/>
          <w:lang w:val="ru-RU"/>
        </w:rPr>
      </w:pPr>
    </w:p>
    <w:p w14:paraId="4B35B54A" w14:textId="77777777" w:rsidR="00211832" w:rsidRPr="00075061" w:rsidRDefault="00211832" w:rsidP="00100DC4">
      <w:pPr>
        <w:spacing w:after="0" w:line="240" w:lineRule="auto"/>
        <w:jc w:val="both"/>
        <w:rPr>
          <w:rFonts w:ascii="Arial" w:hAnsi="Arial" w:cs="Arial"/>
          <w:lang w:val="ru-RU"/>
        </w:rPr>
      </w:pPr>
    </w:p>
    <w:p w14:paraId="3EA01F61" w14:textId="77777777" w:rsidR="00211832" w:rsidRPr="00075061" w:rsidRDefault="00211832" w:rsidP="00100DC4">
      <w:pPr>
        <w:spacing w:after="0" w:line="240" w:lineRule="auto"/>
        <w:jc w:val="both"/>
        <w:rPr>
          <w:rFonts w:ascii="Arial" w:hAnsi="Arial" w:cs="Arial"/>
          <w:lang w:val="ru-RU"/>
        </w:rPr>
      </w:pPr>
    </w:p>
    <w:p w14:paraId="09921075" w14:textId="77777777" w:rsidR="00211832" w:rsidRPr="00075061" w:rsidRDefault="00211832" w:rsidP="00100DC4">
      <w:pPr>
        <w:spacing w:after="0" w:line="240" w:lineRule="auto"/>
        <w:jc w:val="both"/>
        <w:rPr>
          <w:rFonts w:ascii="Arial" w:hAnsi="Arial" w:cs="Arial"/>
          <w:lang w:val="ru-RU"/>
        </w:rPr>
      </w:pPr>
    </w:p>
    <w:p w14:paraId="3B2F30B4" w14:textId="77777777" w:rsidR="00211832" w:rsidRPr="00075061" w:rsidRDefault="00211832" w:rsidP="00100DC4">
      <w:pPr>
        <w:spacing w:after="0" w:line="240" w:lineRule="auto"/>
        <w:jc w:val="both"/>
        <w:rPr>
          <w:rFonts w:ascii="Arial" w:hAnsi="Arial" w:cs="Arial"/>
          <w:lang w:val="ru-RU"/>
        </w:rPr>
      </w:pPr>
    </w:p>
    <w:p w14:paraId="7CA1AB0A" w14:textId="77777777" w:rsidR="00211832" w:rsidRPr="00075061" w:rsidRDefault="00211832" w:rsidP="00100DC4">
      <w:pPr>
        <w:spacing w:after="0" w:line="240" w:lineRule="auto"/>
        <w:jc w:val="both"/>
        <w:rPr>
          <w:rFonts w:ascii="Arial" w:hAnsi="Arial" w:cs="Arial"/>
          <w:lang w:val="ru-RU"/>
        </w:rPr>
      </w:pPr>
    </w:p>
    <w:p w14:paraId="5F79A082" w14:textId="77777777" w:rsidR="00211832" w:rsidRPr="00075061" w:rsidRDefault="00211832" w:rsidP="00100DC4">
      <w:pPr>
        <w:spacing w:after="0" w:line="240" w:lineRule="auto"/>
        <w:jc w:val="both"/>
        <w:rPr>
          <w:rFonts w:ascii="Arial" w:hAnsi="Arial" w:cs="Arial"/>
          <w:lang w:val="ru-RU"/>
        </w:rPr>
      </w:pPr>
    </w:p>
    <w:p w14:paraId="65B72B93" w14:textId="77777777" w:rsidR="00211832" w:rsidRPr="00075061" w:rsidRDefault="00211832" w:rsidP="00100DC4">
      <w:pPr>
        <w:spacing w:after="0" w:line="240" w:lineRule="auto"/>
        <w:jc w:val="both"/>
        <w:rPr>
          <w:rFonts w:ascii="Arial" w:hAnsi="Arial" w:cs="Arial"/>
          <w:lang w:val="ru-RU"/>
        </w:rPr>
      </w:pPr>
    </w:p>
    <w:p w14:paraId="5F47631B" w14:textId="77777777" w:rsidR="00F56A7F" w:rsidRPr="00075061" w:rsidRDefault="00F56A7F" w:rsidP="009C25EA">
      <w:pPr>
        <w:spacing w:after="0" w:line="240" w:lineRule="auto"/>
        <w:rPr>
          <w:rFonts w:ascii="Times New Roman" w:hAnsi="Times New Roman" w:cs="Times New Roman"/>
          <w:sz w:val="24"/>
          <w:szCs w:val="24"/>
          <w:lang w:val="ru-RU"/>
        </w:rPr>
      </w:pPr>
    </w:p>
    <w:p w14:paraId="75AD0B84" w14:textId="027CD4F3" w:rsidR="00395B12" w:rsidRPr="00075061" w:rsidRDefault="00395B12" w:rsidP="009C25EA">
      <w:pPr>
        <w:spacing w:after="0" w:line="240" w:lineRule="auto"/>
        <w:rPr>
          <w:rFonts w:ascii="Times New Roman" w:hAnsi="Times New Roman" w:cs="Times New Roman"/>
          <w:sz w:val="24"/>
          <w:szCs w:val="24"/>
          <w:lang w:val="ru-RU"/>
        </w:rPr>
      </w:pPr>
      <w:r w:rsidRPr="00075061">
        <w:rPr>
          <w:rFonts w:ascii="Times New Roman" w:hAnsi="Times New Roman" w:cs="Times New Roman"/>
          <w:sz w:val="24"/>
          <w:szCs w:val="24"/>
          <w:lang w:val="ru-RU"/>
        </w:rPr>
        <w:br w:type="page"/>
      </w:r>
    </w:p>
    <w:p w14:paraId="0D012D0A" w14:textId="27F68600" w:rsidR="008D6902" w:rsidRPr="00E722E4" w:rsidRDefault="001A15D3" w:rsidP="001A15D3">
      <w:pPr>
        <w:pStyle w:val="Heading1"/>
        <w:numPr>
          <w:ilvl w:val="0"/>
          <w:numId w:val="1"/>
        </w:numPr>
      </w:pPr>
      <w:r w:rsidRPr="00EE5EDB">
        <w:rPr>
          <w:lang w:val="ru-RU"/>
        </w:rPr>
        <w:lastRenderedPageBreak/>
        <w:t xml:space="preserve"> </w:t>
      </w:r>
      <w:bookmarkStart w:id="18" w:name="_Toc144320920"/>
      <w:proofErr w:type="spellStart"/>
      <w:r w:rsidRPr="001A15D3">
        <w:t>Функции</w:t>
      </w:r>
      <w:proofErr w:type="spellEnd"/>
      <w:r w:rsidRPr="001A15D3">
        <w:t xml:space="preserve"> и </w:t>
      </w:r>
      <w:proofErr w:type="spellStart"/>
      <w:r w:rsidRPr="001A15D3">
        <w:t>обязанности</w:t>
      </w:r>
      <w:proofErr w:type="spellEnd"/>
      <w:r w:rsidRPr="001A15D3">
        <w:t xml:space="preserve"> </w:t>
      </w:r>
      <w:proofErr w:type="spellStart"/>
      <w:r w:rsidRPr="001A15D3">
        <w:t>руководителей</w:t>
      </w:r>
      <w:proofErr w:type="spellEnd"/>
      <w:r w:rsidRPr="001A15D3">
        <w:t xml:space="preserve"> НПЗУ</w:t>
      </w:r>
      <w:bookmarkEnd w:id="18"/>
      <w:r w:rsidR="008D6902" w:rsidRPr="00E722E4">
        <w:t xml:space="preserve"> </w:t>
      </w:r>
    </w:p>
    <w:p w14:paraId="6A800BA5" w14:textId="422312CC" w:rsidR="00755F64" w:rsidRDefault="00484B19" w:rsidP="009C25EA">
      <w:pPr>
        <w:pStyle w:val="ListParagraph"/>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val="ru-RU" w:eastAsia="ru-RU"/>
        </w:rPr>
        <mc:AlternateContent>
          <mc:Choice Requires="wps">
            <w:drawing>
              <wp:anchor distT="0" distB="0" distL="114300" distR="114300" simplePos="0" relativeHeight="251667458" behindDoc="0" locked="0" layoutInCell="1" allowOverlap="1" wp14:anchorId="011C3083" wp14:editId="75A43991">
                <wp:simplePos x="0" y="0"/>
                <wp:positionH relativeFrom="column">
                  <wp:posOffset>0</wp:posOffset>
                </wp:positionH>
                <wp:positionV relativeFrom="paragraph">
                  <wp:posOffset>1346</wp:posOffset>
                </wp:positionV>
                <wp:extent cx="5858510" cy="3773606"/>
                <wp:effectExtent l="0" t="0" r="8890" b="0"/>
                <wp:wrapNone/>
                <wp:docPr id="16" name="Rectangle 16"/>
                <wp:cNvGraphicFramePr/>
                <a:graphic xmlns:a="http://schemas.openxmlformats.org/drawingml/2006/main">
                  <a:graphicData uri="http://schemas.microsoft.com/office/word/2010/wordprocessingShape">
                    <wps:wsp>
                      <wps:cNvSpPr/>
                      <wps:spPr>
                        <a:xfrm>
                          <a:off x="0" y="0"/>
                          <a:ext cx="5858510" cy="3773606"/>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8BBA4F" w14:textId="2B61DA7B"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Учредительные законы НПЗУ определяют статутные функции и обязанности руководителей НПЗУ</w:t>
                            </w:r>
                          </w:p>
                          <w:p w14:paraId="0577477D" w14:textId="0B59565C"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Руководители всех НПЗУ имеют общие функции и обязанности, как правило, вытекающие из статутных функций и обязанностей</w:t>
                            </w:r>
                          </w:p>
                          <w:p w14:paraId="4BFE3145" w14:textId="6954A12C"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Руководители высшего звена НПЗУ несут ответственность за управление.</w:t>
                            </w:r>
                          </w:p>
                          <w:p w14:paraId="71B4FA02" w14:textId="26AA28C4"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Стратегическое планирование и руководство осуществляют все руководители НПЗУ, которые должны привлекать всех сотрудников НПЗУ к участию в разработке концепции, миссии, стратегий и приоритетов НПЗУ</w:t>
                            </w:r>
                          </w:p>
                          <w:p w14:paraId="46E805AE" w14:textId="102D9DFC"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Разработка политики является общей функцией руководителей НПЗУ, при этом ответственность распределяется в зависимости от значимости той или иной области политики</w:t>
                            </w:r>
                          </w:p>
                          <w:p w14:paraId="4E2EADDD" w14:textId="7C2E0A36"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Руководители высшего звена НПЗУ несут полную ответственность за управление. Они определяют направления деятельности и создают структуру управления. Старшие исполнительные сотрудники и другие старшие сотрудники, входящие в руководящую группу, несут ответственность за повседневное управление.</w:t>
                            </w:r>
                          </w:p>
                          <w:p w14:paraId="6FD0E654" w14:textId="082BEF01"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Руководители НПЗУ также выполняют конкретные функции, закрепленные в учредительном законе каждого учреждения.</w:t>
                            </w:r>
                          </w:p>
                          <w:p w14:paraId="3681A3FC" w14:textId="169396D6" w:rsidR="00EC7580" w:rsidRPr="00484B19" w:rsidRDefault="00EC7580" w:rsidP="00484B19">
                            <w:pPr>
                              <w:pStyle w:val="ListParagraph"/>
                              <w:numPr>
                                <w:ilvl w:val="0"/>
                                <w:numId w:val="31"/>
                              </w:numPr>
                              <w:spacing w:after="120"/>
                              <w:ind w:right="261"/>
                              <w:contextualSpacing w:val="0"/>
                              <w:jc w:val="both"/>
                              <w:rPr>
                                <w:rFonts w:ascii="Arial" w:hAnsi="Arial" w:cs="Arial"/>
                                <w:color w:val="000000" w:themeColor="text1"/>
                                <w:lang w:val="ru-RU"/>
                              </w:rPr>
                            </w:pPr>
                            <w:r w:rsidRPr="00484B19">
                              <w:rPr>
                                <w:rFonts w:ascii="Arial" w:hAnsi="Arial" w:cs="Arial"/>
                                <w:color w:val="000000" w:themeColor="text1"/>
                                <w:lang w:val="ru-RU"/>
                              </w:rPr>
                              <w:t xml:space="preserve">Все руководители НПЗУ несут ответственность за </w:t>
                            </w:r>
                            <w:r>
                              <w:rPr>
                                <w:rFonts w:ascii="Arial" w:hAnsi="Arial" w:cs="Arial"/>
                                <w:color w:val="000000" w:themeColor="text1"/>
                                <w:lang w:val="ru-RU"/>
                              </w:rPr>
                              <w:t>внедрение г</w:t>
                            </w:r>
                            <w:r w:rsidRPr="00484B19">
                              <w:rPr>
                                <w:rFonts w:ascii="Arial" w:hAnsi="Arial" w:cs="Arial"/>
                                <w:color w:val="000000" w:themeColor="text1"/>
                                <w:lang w:val="ru-RU"/>
                              </w:rPr>
                              <w:t>ендерн</w:t>
                            </w:r>
                            <w:r>
                              <w:rPr>
                                <w:rFonts w:ascii="Arial" w:hAnsi="Arial" w:cs="Arial"/>
                                <w:color w:val="000000" w:themeColor="text1"/>
                                <w:lang w:val="ru-RU"/>
                              </w:rPr>
                              <w:t>ых</w:t>
                            </w:r>
                            <w:r w:rsidRPr="00484B19">
                              <w:rPr>
                                <w:rFonts w:ascii="Arial" w:hAnsi="Arial" w:cs="Arial"/>
                                <w:color w:val="000000" w:themeColor="text1"/>
                                <w:lang w:val="ru-RU"/>
                              </w:rPr>
                              <w:t xml:space="preserve"> пр</w:t>
                            </w:r>
                            <w:r>
                              <w:rPr>
                                <w:rFonts w:ascii="Arial" w:hAnsi="Arial" w:cs="Arial"/>
                                <w:color w:val="000000" w:themeColor="text1"/>
                                <w:lang w:val="ru-RU"/>
                              </w:rPr>
                              <w:t>инципов</w:t>
                            </w:r>
                            <w:r w:rsidRPr="00484B19">
                              <w:rPr>
                                <w:rFonts w:ascii="Arial" w:hAnsi="Arial" w:cs="Arial"/>
                                <w:color w:val="000000" w:themeColor="text1"/>
                                <w:lang w:val="ru-RU"/>
                              </w:rPr>
                              <w:t xml:space="preserve"> во всех сферах деятельности НПЗУ.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C3083" id="Rectangle 16" o:spid="_x0000_s1030" style="position:absolute;margin-left:0;margin-top:.1pt;width:461.3pt;height:297.1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" fillcolor="#bdd6ee [1304]" stroked="f" strokeweight="1pt">
                <v:textbox>
                  <w:txbxContent>
                    <w:p w14:paraId="428BBA4F" w14:textId="2B61DA7B"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Учредительные законы НПЗУ определяют статутные функции и обязанности руководителей НПЗУ</w:t>
                      </w:r>
                    </w:p>
                    <w:p w14:paraId="0577477D" w14:textId="0B59565C"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Руководители всех НПЗУ имеют общие функции и обязанности, как правило, вытекающие из статутных функций и обязанностей</w:t>
                      </w:r>
                    </w:p>
                    <w:p w14:paraId="4BFE3145" w14:textId="6954A12C"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Руководители высшего звена НПЗУ несут ответственность за управление.</w:t>
                      </w:r>
                    </w:p>
                    <w:p w14:paraId="71B4FA02" w14:textId="26AA28C4"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Стратегическое планирование и руководство осуществляют все руководители НПЗУ, которые должны привлекать всех сотрудников НПЗУ к участию в разработке концепции, миссии, стратегий и приоритетов НПЗУ</w:t>
                      </w:r>
                    </w:p>
                    <w:p w14:paraId="46E805AE" w14:textId="102D9DFC"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Разработка политики является общей функцией руководителей НПЗУ, при этом ответственность распределяется в зависимости от значимости той или иной области политики</w:t>
                      </w:r>
                    </w:p>
                    <w:p w14:paraId="4E2EADDD" w14:textId="7C2E0A36"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Руководители высшего звена НПЗУ несут полную ответственность за управление. Они определяют направления деятельности и создают структуру управления. Старшие исполнительные сотрудники и другие старшие сотрудники, входящие в руководящую группу, несут ответственность за повседневное управление.</w:t>
                      </w:r>
                    </w:p>
                    <w:p w14:paraId="6FD0E654" w14:textId="082BEF01" w:rsidR="00EC7580" w:rsidRPr="00484B19" w:rsidRDefault="00EC7580" w:rsidP="00484B19">
                      <w:pPr>
                        <w:pStyle w:val="ListParagraph"/>
                        <w:numPr>
                          <w:ilvl w:val="0"/>
                          <w:numId w:val="31"/>
                        </w:numPr>
                        <w:spacing w:after="120"/>
                        <w:ind w:right="261"/>
                        <w:jc w:val="both"/>
                        <w:rPr>
                          <w:rFonts w:ascii="Arial" w:hAnsi="Arial" w:cs="Arial"/>
                          <w:color w:val="000000" w:themeColor="text1"/>
                          <w:lang w:val="ru-RU"/>
                        </w:rPr>
                      </w:pPr>
                      <w:r w:rsidRPr="00484B19">
                        <w:rPr>
                          <w:rFonts w:ascii="Arial" w:hAnsi="Arial" w:cs="Arial"/>
                          <w:color w:val="000000" w:themeColor="text1"/>
                          <w:lang w:val="ru-RU"/>
                        </w:rPr>
                        <w:t>Руководители НПЗУ также выполняют конкретные функции, закрепленные в учредительном законе каждого учреждения.</w:t>
                      </w:r>
                    </w:p>
                    <w:p w14:paraId="3681A3FC" w14:textId="169396D6" w:rsidR="00EC7580" w:rsidRPr="00484B19" w:rsidRDefault="00EC7580" w:rsidP="00484B19">
                      <w:pPr>
                        <w:pStyle w:val="ListParagraph"/>
                        <w:numPr>
                          <w:ilvl w:val="0"/>
                          <w:numId w:val="31"/>
                        </w:numPr>
                        <w:spacing w:after="120"/>
                        <w:ind w:right="261"/>
                        <w:contextualSpacing w:val="0"/>
                        <w:jc w:val="both"/>
                        <w:rPr>
                          <w:rFonts w:ascii="Arial" w:hAnsi="Arial" w:cs="Arial"/>
                          <w:color w:val="000000" w:themeColor="text1"/>
                          <w:lang w:val="ru-RU"/>
                        </w:rPr>
                      </w:pPr>
                      <w:r w:rsidRPr="00484B19">
                        <w:rPr>
                          <w:rFonts w:ascii="Arial" w:hAnsi="Arial" w:cs="Arial"/>
                          <w:color w:val="000000" w:themeColor="text1"/>
                          <w:lang w:val="ru-RU"/>
                        </w:rPr>
                        <w:t xml:space="preserve">Все руководители НПЗУ несут ответственность за </w:t>
                      </w:r>
                      <w:r>
                        <w:rPr>
                          <w:rFonts w:ascii="Arial" w:hAnsi="Arial" w:cs="Arial"/>
                          <w:color w:val="000000" w:themeColor="text1"/>
                          <w:lang w:val="ru-RU"/>
                        </w:rPr>
                        <w:t>внедрение г</w:t>
                      </w:r>
                      <w:r w:rsidRPr="00484B19">
                        <w:rPr>
                          <w:rFonts w:ascii="Arial" w:hAnsi="Arial" w:cs="Arial"/>
                          <w:color w:val="000000" w:themeColor="text1"/>
                          <w:lang w:val="ru-RU"/>
                        </w:rPr>
                        <w:t>ендерн</w:t>
                      </w:r>
                      <w:r>
                        <w:rPr>
                          <w:rFonts w:ascii="Arial" w:hAnsi="Arial" w:cs="Arial"/>
                          <w:color w:val="000000" w:themeColor="text1"/>
                          <w:lang w:val="ru-RU"/>
                        </w:rPr>
                        <w:t>ых</w:t>
                      </w:r>
                      <w:r w:rsidRPr="00484B19">
                        <w:rPr>
                          <w:rFonts w:ascii="Arial" w:hAnsi="Arial" w:cs="Arial"/>
                          <w:color w:val="000000" w:themeColor="text1"/>
                          <w:lang w:val="ru-RU"/>
                        </w:rPr>
                        <w:t xml:space="preserve"> пр</w:t>
                      </w:r>
                      <w:r>
                        <w:rPr>
                          <w:rFonts w:ascii="Arial" w:hAnsi="Arial" w:cs="Arial"/>
                          <w:color w:val="000000" w:themeColor="text1"/>
                          <w:lang w:val="ru-RU"/>
                        </w:rPr>
                        <w:t>инципов</w:t>
                      </w:r>
                      <w:r w:rsidRPr="00484B19">
                        <w:rPr>
                          <w:rFonts w:ascii="Arial" w:hAnsi="Arial" w:cs="Arial"/>
                          <w:color w:val="000000" w:themeColor="text1"/>
                          <w:lang w:val="ru-RU"/>
                        </w:rPr>
                        <w:t xml:space="preserve"> во всех сферах деятельности НПЗУ.</w:t>
                      </w:r>
                    </w:p>
                  </w:txbxContent>
                </v:textbox>
              </v:rect>
            </w:pict>
          </mc:Fallback>
        </mc:AlternateContent>
      </w:r>
    </w:p>
    <w:p w14:paraId="68226AA0" w14:textId="77777777" w:rsidR="00755F64" w:rsidRDefault="00755F64" w:rsidP="009C25EA">
      <w:pPr>
        <w:pStyle w:val="ListParagraph"/>
        <w:spacing w:after="0" w:line="240" w:lineRule="auto"/>
        <w:ind w:left="0"/>
        <w:rPr>
          <w:rFonts w:ascii="Times New Roman" w:hAnsi="Times New Roman" w:cs="Times New Roman"/>
          <w:sz w:val="24"/>
          <w:szCs w:val="24"/>
        </w:rPr>
      </w:pPr>
    </w:p>
    <w:p w14:paraId="3586D8B7" w14:textId="77777777" w:rsidR="00755F64" w:rsidRDefault="00755F64" w:rsidP="009C25EA">
      <w:pPr>
        <w:pStyle w:val="ListParagraph"/>
        <w:spacing w:after="0" w:line="240" w:lineRule="auto"/>
        <w:ind w:left="0"/>
        <w:rPr>
          <w:rFonts w:ascii="Times New Roman" w:hAnsi="Times New Roman" w:cs="Times New Roman"/>
          <w:sz w:val="24"/>
          <w:szCs w:val="24"/>
        </w:rPr>
      </w:pPr>
    </w:p>
    <w:p w14:paraId="2E035225" w14:textId="77777777" w:rsidR="00755F64" w:rsidRDefault="00755F64" w:rsidP="009C25EA">
      <w:pPr>
        <w:pStyle w:val="ListParagraph"/>
        <w:spacing w:after="0" w:line="240" w:lineRule="auto"/>
        <w:ind w:left="0"/>
        <w:rPr>
          <w:rFonts w:ascii="Times New Roman" w:hAnsi="Times New Roman" w:cs="Times New Roman"/>
          <w:sz w:val="24"/>
          <w:szCs w:val="24"/>
        </w:rPr>
      </w:pPr>
    </w:p>
    <w:p w14:paraId="6D06990B" w14:textId="77777777" w:rsidR="00755F64" w:rsidRDefault="00755F64" w:rsidP="009C25EA">
      <w:pPr>
        <w:pStyle w:val="ListParagraph"/>
        <w:spacing w:after="0" w:line="240" w:lineRule="auto"/>
        <w:ind w:left="0"/>
        <w:rPr>
          <w:rFonts w:ascii="Times New Roman" w:hAnsi="Times New Roman" w:cs="Times New Roman"/>
          <w:sz w:val="24"/>
          <w:szCs w:val="24"/>
        </w:rPr>
      </w:pPr>
    </w:p>
    <w:p w14:paraId="3928A823" w14:textId="77777777" w:rsidR="00755F64" w:rsidRDefault="00755F64" w:rsidP="009C25EA">
      <w:pPr>
        <w:pStyle w:val="ListParagraph"/>
        <w:spacing w:after="0" w:line="240" w:lineRule="auto"/>
        <w:ind w:left="0"/>
        <w:rPr>
          <w:rFonts w:ascii="Times New Roman" w:hAnsi="Times New Roman" w:cs="Times New Roman"/>
          <w:sz w:val="24"/>
          <w:szCs w:val="24"/>
        </w:rPr>
      </w:pPr>
    </w:p>
    <w:p w14:paraId="5EA5C8D5" w14:textId="77777777" w:rsidR="00755F64" w:rsidRDefault="00755F64" w:rsidP="009C25EA">
      <w:pPr>
        <w:pStyle w:val="ListParagraph"/>
        <w:spacing w:after="0" w:line="240" w:lineRule="auto"/>
        <w:ind w:left="0"/>
        <w:rPr>
          <w:rFonts w:ascii="Times New Roman" w:hAnsi="Times New Roman" w:cs="Times New Roman"/>
          <w:sz w:val="24"/>
          <w:szCs w:val="24"/>
        </w:rPr>
      </w:pPr>
    </w:p>
    <w:p w14:paraId="0E659821" w14:textId="77777777" w:rsidR="00755F64" w:rsidRDefault="00755F64" w:rsidP="009C25EA">
      <w:pPr>
        <w:pStyle w:val="ListParagraph"/>
        <w:spacing w:after="0" w:line="240" w:lineRule="auto"/>
        <w:ind w:left="0"/>
        <w:rPr>
          <w:rFonts w:ascii="Times New Roman" w:hAnsi="Times New Roman" w:cs="Times New Roman"/>
          <w:sz w:val="24"/>
          <w:szCs w:val="24"/>
        </w:rPr>
      </w:pPr>
    </w:p>
    <w:p w14:paraId="45DC9195" w14:textId="77777777" w:rsidR="00755F64" w:rsidRDefault="00755F64" w:rsidP="009C25EA">
      <w:pPr>
        <w:pStyle w:val="ListParagraph"/>
        <w:spacing w:after="0" w:line="240" w:lineRule="auto"/>
        <w:ind w:left="0"/>
        <w:rPr>
          <w:rFonts w:ascii="Times New Roman" w:hAnsi="Times New Roman" w:cs="Times New Roman"/>
          <w:sz w:val="24"/>
          <w:szCs w:val="24"/>
        </w:rPr>
      </w:pPr>
    </w:p>
    <w:p w14:paraId="1218744B" w14:textId="77777777" w:rsidR="00755F64" w:rsidRDefault="00755F64" w:rsidP="009C25EA">
      <w:pPr>
        <w:pStyle w:val="ListParagraph"/>
        <w:spacing w:after="0" w:line="240" w:lineRule="auto"/>
        <w:ind w:left="0"/>
        <w:rPr>
          <w:rFonts w:ascii="Times New Roman" w:hAnsi="Times New Roman" w:cs="Times New Roman"/>
          <w:sz w:val="24"/>
          <w:szCs w:val="24"/>
        </w:rPr>
      </w:pPr>
    </w:p>
    <w:p w14:paraId="4E51FA63" w14:textId="77777777" w:rsidR="00755F64" w:rsidRDefault="00755F64" w:rsidP="009C25EA">
      <w:pPr>
        <w:pStyle w:val="ListParagraph"/>
        <w:spacing w:after="0" w:line="240" w:lineRule="auto"/>
        <w:ind w:left="0"/>
        <w:rPr>
          <w:rFonts w:ascii="Times New Roman" w:hAnsi="Times New Roman" w:cs="Times New Roman"/>
          <w:sz w:val="24"/>
          <w:szCs w:val="24"/>
        </w:rPr>
      </w:pPr>
    </w:p>
    <w:p w14:paraId="1D4B492B" w14:textId="77777777" w:rsidR="00755F64" w:rsidRDefault="00755F64" w:rsidP="009C25EA">
      <w:pPr>
        <w:pStyle w:val="ListParagraph"/>
        <w:spacing w:after="0" w:line="240" w:lineRule="auto"/>
        <w:ind w:left="0"/>
        <w:rPr>
          <w:rFonts w:ascii="Times New Roman" w:hAnsi="Times New Roman" w:cs="Times New Roman"/>
          <w:sz w:val="24"/>
          <w:szCs w:val="24"/>
        </w:rPr>
      </w:pPr>
    </w:p>
    <w:p w14:paraId="5921BD9A" w14:textId="77777777" w:rsidR="00755F64" w:rsidRDefault="00755F64" w:rsidP="009C25EA">
      <w:pPr>
        <w:pStyle w:val="ListParagraph"/>
        <w:spacing w:after="0" w:line="240" w:lineRule="auto"/>
        <w:ind w:left="0"/>
        <w:rPr>
          <w:rFonts w:ascii="Times New Roman" w:hAnsi="Times New Roman" w:cs="Times New Roman"/>
          <w:sz w:val="24"/>
          <w:szCs w:val="24"/>
        </w:rPr>
      </w:pPr>
    </w:p>
    <w:p w14:paraId="3280B94C" w14:textId="77777777" w:rsidR="00755F64" w:rsidRDefault="00755F64" w:rsidP="009C25EA">
      <w:pPr>
        <w:pStyle w:val="ListParagraph"/>
        <w:spacing w:after="0" w:line="240" w:lineRule="auto"/>
        <w:ind w:left="0"/>
        <w:rPr>
          <w:rFonts w:ascii="Times New Roman" w:hAnsi="Times New Roman" w:cs="Times New Roman"/>
          <w:sz w:val="24"/>
          <w:szCs w:val="24"/>
        </w:rPr>
      </w:pPr>
    </w:p>
    <w:p w14:paraId="417584E6" w14:textId="77777777" w:rsidR="00755F64" w:rsidRDefault="00755F64" w:rsidP="009C25EA">
      <w:pPr>
        <w:pStyle w:val="ListParagraph"/>
        <w:spacing w:after="0" w:line="240" w:lineRule="auto"/>
        <w:ind w:left="0"/>
        <w:rPr>
          <w:rFonts w:ascii="Times New Roman" w:hAnsi="Times New Roman" w:cs="Times New Roman"/>
          <w:sz w:val="24"/>
          <w:szCs w:val="24"/>
        </w:rPr>
      </w:pPr>
    </w:p>
    <w:p w14:paraId="25F6BAC3" w14:textId="77777777" w:rsidR="00755F64" w:rsidRDefault="00755F64" w:rsidP="009C25EA">
      <w:pPr>
        <w:pStyle w:val="ListParagraph"/>
        <w:spacing w:after="0" w:line="240" w:lineRule="auto"/>
        <w:ind w:left="0"/>
        <w:rPr>
          <w:rFonts w:ascii="Times New Roman" w:hAnsi="Times New Roman" w:cs="Times New Roman"/>
          <w:sz w:val="24"/>
          <w:szCs w:val="24"/>
        </w:rPr>
      </w:pPr>
    </w:p>
    <w:p w14:paraId="6F6E2F32" w14:textId="77777777" w:rsidR="00755F64" w:rsidRDefault="00755F64" w:rsidP="009C25EA">
      <w:pPr>
        <w:pStyle w:val="ListParagraph"/>
        <w:spacing w:after="0" w:line="240" w:lineRule="auto"/>
        <w:ind w:left="0"/>
        <w:rPr>
          <w:rFonts w:ascii="Times New Roman" w:hAnsi="Times New Roman" w:cs="Times New Roman"/>
          <w:sz w:val="24"/>
          <w:szCs w:val="24"/>
        </w:rPr>
      </w:pPr>
    </w:p>
    <w:p w14:paraId="6411CDE9" w14:textId="77777777" w:rsidR="00755F64" w:rsidRDefault="00755F64" w:rsidP="009C25EA">
      <w:pPr>
        <w:pStyle w:val="ListParagraph"/>
        <w:spacing w:after="0" w:line="240" w:lineRule="auto"/>
        <w:ind w:left="0"/>
        <w:rPr>
          <w:rFonts w:ascii="Times New Roman" w:hAnsi="Times New Roman" w:cs="Times New Roman"/>
          <w:sz w:val="24"/>
          <w:szCs w:val="24"/>
        </w:rPr>
      </w:pPr>
    </w:p>
    <w:p w14:paraId="3E06B726" w14:textId="77777777" w:rsidR="00755F64" w:rsidRDefault="00755F64" w:rsidP="009C25EA">
      <w:pPr>
        <w:pStyle w:val="ListParagraph"/>
        <w:spacing w:after="0" w:line="240" w:lineRule="auto"/>
        <w:ind w:left="0"/>
        <w:rPr>
          <w:rFonts w:ascii="Times New Roman" w:hAnsi="Times New Roman" w:cs="Times New Roman"/>
          <w:sz w:val="24"/>
          <w:szCs w:val="24"/>
        </w:rPr>
      </w:pPr>
    </w:p>
    <w:p w14:paraId="6077D58C" w14:textId="77777777" w:rsidR="00755F64" w:rsidRDefault="00755F64" w:rsidP="009C25EA">
      <w:pPr>
        <w:pStyle w:val="ListParagraph"/>
        <w:spacing w:after="0" w:line="240" w:lineRule="auto"/>
        <w:ind w:left="0"/>
        <w:rPr>
          <w:rFonts w:ascii="Times New Roman" w:hAnsi="Times New Roman" w:cs="Times New Roman"/>
          <w:sz w:val="24"/>
          <w:szCs w:val="24"/>
        </w:rPr>
      </w:pPr>
    </w:p>
    <w:p w14:paraId="1E5A9907" w14:textId="77777777" w:rsidR="00755F64" w:rsidRDefault="00755F64" w:rsidP="009C25EA">
      <w:pPr>
        <w:pStyle w:val="ListParagraph"/>
        <w:spacing w:after="0" w:line="240" w:lineRule="auto"/>
        <w:ind w:left="0"/>
        <w:rPr>
          <w:rFonts w:ascii="Times New Roman" w:hAnsi="Times New Roman" w:cs="Times New Roman"/>
          <w:sz w:val="24"/>
          <w:szCs w:val="24"/>
        </w:rPr>
      </w:pPr>
    </w:p>
    <w:p w14:paraId="5B49D3F7" w14:textId="77777777" w:rsidR="00755F64" w:rsidRDefault="00755F64" w:rsidP="009C25EA">
      <w:pPr>
        <w:pStyle w:val="ListParagraph"/>
        <w:spacing w:after="0" w:line="240" w:lineRule="auto"/>
        <w:ind w:left="0"/>
        <w:rPr>
          <w:rFonts w:ascii="Times New Roman" w:hAnsi="Times New Roman" w:cs="Times New Roman"/>
          <w:sz w:val="24"/>
          <w:szCs w:val="24"/>
        </w:rPr>
      </w:pPr>
    </w:p>
    <w:p w14:paraId="584BD4AB" w14:textId="77777777" w:rsidR="00755F64" w:rsidRDefault="00755F64" w:rsidP="009C25EA">
      <w:pPr>
        <w:pStyle w:val="ListParagraph"/>
        <w:spacing w:after="0" w:line="240" w:lineRule="auto"/>
        <w:ind w:left="0"/>
        <w:rPr>
          <w:rFonts w:ascii="Times New Roman" w:hAnsi="Times New Roman" w:cs="Times New Roman"/>
          <w:sz w:val="24"/>
          <w:szCs w:val="24"/>
        </w:rPr>
      </w:pPr>
    </w:p>
    <w:p w14:paraId="632A5B0A" w14:textId="1DE6678A" w:rsidR="00395B12" w:rsidRPr="009F4FF7" w:rsidRDefault="00D7360A" w:rsidP="00532440">
      <w:pPr>
        <w:pStyle w:val="Heading2"/>
        <w:rPr>
          <w:lang w:val="ru-RU"/>
        </w:rPr>
      </w:pPr>
      <w:bookmarkStart w:id="19" w:name="_Toc144320921"/>
      <w:r w:rsidRPr="009F4FF7">
        <w:rPr>
          <w:lang w:val="ru-RU"/>
        </w:rPr>
        <w:t>4.1</w:t>
      </w:r>
      <w:r w:rsidRPr="009F4FF7">
        <w:rPr>
          <w:lang w:val="ru-RU"/>
        </w:rPr>
        <w:tab/>
      </w:r>
      <w:r w:rsidR="009F4FF7" w:rsidRPr="009F4FF7">
        <w:rPr>
          <w:lang w:val="ru-RU"/>
        </w:rPr>
        <w:t>Статутные и общие функции и обязанности</w:t>
      </w:r>
      <w:bookmarkEnd w:id="19"/>
      <w:r w:rsidR="009F4FF7" w:rsidRPr="009F4FF7">
        <w:rPr>
          <w:lang w:val="ru-RU"/>
        </w:rPr>
        <w:t xml:space="preserve"> </w:t>
      </w:r>
    </w:p>
    <w:p w14:paraId="0EE01CBD" w14:textId="46BB40BF" w:rsidR="00D7360A" w:rsidRPr="009F4FF7" w:rsidRDefault="00D7360A" w:rsidP="009C25EA">
      <w:pPr>
        <w:pStyle w:val="ListParagraph"/>
        <w:spacing w:after="0" w:line="240" w:lineRule="auto"/>
        <w:ind w:left="0"/>
        <w:rPr>
          <w:rFonts w:ascii="Times New Roman" w:hAnsi="Times New Roman" w:cs="Times New Roman"/>
          <w:sz w:val="24"/>
          <w:szCs w:val="24"/>
          <w:lang w:val="ru-RU"/>
        </w:rPr>
      </w:pPr>
    </w:p>
    <w:p w14:paraId="18AFC12C" w14:textId="35896423" w:rsidR="00D7360A" w:rsidRPr="00040243" w:rsidRDefault="00040243" w:rsidP="00755F64">
      <w:pPr>
        <w:pStyle w:val="ListParagraph"/>
        <w:spacing w:after="0" w:line="240" w:lineRule="auto"/>
        <w:ind w:left="0"/>
        <w:jc w:val="both"/>
        <w:rPr>
          <w:rFonts w:ascii="Arial" w:hAnsi="Arial" w:cs="Arial"/>
          <w:lang w:val="ru-RU"/>
        </w:rPr>
      </w:pPr>
      <w:r w:rsidRPr="00040243">
        <w:rPr>
          <w:rFonts w:ascii="Arial" w:hAnsi="Arial" w:cs="Arial"/>
          <w:lang w:val="ru-RU"/>
        </w:rPr>
        <w:t xml:space="preserve">Учредительный закон НПЗУ определяет основные функции и полномочия НПЗУ. Закон, как правило, определяет конкретные функции и обязанности руководителей НПЗУ. Это статутные функции и обязанности руководителей. Поскольку содержание учредительного закона </w:t>
      </w:r>
      <w:r w:rsidR="009A5438">
        <w:rPr>
          <w:rFonts w:ascii="Arial" w:hAnsi="Arial" w:cs="Arial"/>
          <w:lang w:val="ru-RU"/>
        </w:rPr>
        <w:t>для</w:t>
      </w:r>
      <w:r w:rsidRPr="00040243">
        <w:rPr>
          <w:rFonts w:ascii="Arial" w:hAnsi="Arial" w:cs="Arial"/>
          <w:lang w:val="ru-RU"/>
        </w:rPr>
        <w:t xml:space="preserve"> разных НПЗУ различно, то и конкретные функции, полномочия и обязанности могут различаться. Однако функции и обязанности находятся в рамках ряда общих областей во всех законах. Это общие функции и обязанности руководителей НПЗУ. Как правило, они вытекают из статутных функций и обязанностей. В данном разделе руководства основное внимание уделяется общим функциям и обязанностям</w:t>
      </w:r>
      <w:r w:rsidR="002E74EC" w:rsidRPr="00040243">
        <w:rPr>
          <w:rFonts w:ascii="Arial" w:hAnsi="Arial" w:cs="Arial"/>
          <w:lang w:val="ru-RU"/>
        </w:rPr>
        <w:t>.</w:t>
      </w:r>
    </w:p>
    <w:p w14:paraId="6B5B8DA8" w14:textId="325668C8" w:rsidR="00D7360A" w:rsidRPr="00040243" w:rsidRDefault="00D7360A" w:rsidP="00755F64">
      <w:pPr>
        <w:pStyle w:val="ListParagraph"/>
        <w:spacing w:after="0" w:line="240" w:lineRule="auto"/>
        <w:ind w:left="0"/>
        <w:jc w:val="both"/>
        <w:rPr>
          <w:rFonts w:ascii="Arial" w:hAnsi="Arial" w:cs="Arial"/>
          <w:lang w:val="ru-RU"/>
        </w:rPr>
      </w:pPr>
    </w:p>
    <w:p w14:paraId="37FE9926" w14:textId="43CBF7C2" w:rsidR="00D7360A" w:rsidRPr="00643B7A" w:rsidRDefault="00ED3A21" w:rsidP="00643B7A">
      <w:pPr>
        <w:pStyle w:val="Heading2"/>
        <w:numPr>
          <w:ilvl w:val="1"/>
          <w:numId w:val="8"/>
        </w:numPr>
        <w:ind w:left="0" w:firstLine="0"/>
      </w:pPr>
      <w:bookmarkStart w:id="20" w:name="_Toc144320922"/>
      <w:r>
        <w:rPr>
          <w:lang w:val="ru-RU"/>
        </w:rPr>
        <w:t>Управление</w:t>
      </w:r>
      <w:bookmarkEnd w:id="20"/>
    </w:p>
    <w:p w14:paraId="70FAA5D2" w14:textId="77777777" w:rsidR="00D7360A" w:rsidRPr="009C25EA" w:rsidRDefault="00D7360A" w:rsidP="009C25EA">
      <w:pPr>
        <w:pStyle w:val="ListParagraph"/>
        <w:spacing w:after="0" w:line="240" w:lineRule="auto"/>
        <w:ind w:left="0"/>
        <w:rPr>
          <w:rFonts w:ascii="Times New Roman" w:hAnsi="Times New Roman" w:cs="Times New Roman"/>
          <w:sz w:val="24"/>
          <w:szCs w:val="24"/>
        </w:rPr>
      </w:pPr>
    </w:p>
    <w:p w14:paraId="4412D417" w14:textId="7C8D5193" w:rsidR="004C12D7" w:rsidRPr="0094607D" w:rsidRDefault="0094607D" w:rsidP="00755F64">
      <w:pPr>
        <w:spacing w:after="0" w:line="240" w:lineRule="auto"/>
        <w:jc w:val="both"/>
        <w:rPr>
          <w:rFonts w:ascii="Arial" w:hAnsi="Arial" w:cs="Arial"/>
          <w:lang w:val="ru-RU"/>
        </w:rPr>
      </w:pPr>
      <w:r w:rsidRPr="0094607D">
        <w:rPr>
          <w:rStyle w:val="Emphasis"/>
          <w:rFonts w:ascii="Arial" w:hAnsi="Arial" w:cs="Arial"/>
          <w:i w:val="0"/>
          <w:iCs w:val="0"/>
          <w:color w:val="111111"/>
          <w:lang w:val="ru-RU"/>
        </w:rPr>
        <w:t>Управление охватывает систему правил, отношений, систем и процессов, с помощью которых осуществляются полномочия, контроль и деятельность организации, а также механизмы подотчетности организации и ее сотрудников. Этические нормы, управление рисками, соблюдение требований и администрирование - все это элементы управления</w:t>
      </w:r>
      <w:r w:rsidR="006B5464" w:rsidRPr="00755F64">
        <w:rPr>
          <w:rStyle w:val="FootnoteReference"/>
          <w:rFonts w:ascii="Arial" w:hAnsi="Arial" w:cs="Arial"/>
          <w:color w:val="111111"/>
        </w:rPr>
        <w:footnoteReference w:id="13"/>
      </w:r>
      <w:r w:rsidRPr="0094607D">
        <w:rPr>
          <w:rStyle w:val="Emphasis"/>
          <w:rFonts w:ascii="Arial" w:hAnsi="Arial" w:cs="Arial"/>
          <w:i w:val="0"/>
          <w:iCs w:val="0"/>
          <w:color w:val="111111"/>
          <w:lang w:val="ru-RU"/>
        </w:rPr>
        <w:t xml:space="preserve">. Обязанности, связанные с управлением, содержатся в учредительном </w:t>
      </w:r>
      <w:r w:rsidRPr="0094607D">
        <w:rPr>
          <w:rStyle w:val="Emphasis"/>
          <w:rFonts w:ascii="Arial" w:hAnsi="Arial" w:cs="Arial"/>
          <w:i w:val="0"/>
          <w:iCs w:val="0"/>
          <w:color w:val="111111"/>
          <w:lang w:val="ru-RU"/>
        </w:rPr>
        <w:lastRenderedPageBreak/>
        <w:t>законе каждого НПЗУ, а также в других законах, которые в целом применимы к государственным учреждениям, например</w:t>
      </w:r>
      <w:r w:rsidR="00F71189">
        <w:rPr>
          <w:rStyle w:val="Emphasis"/>
          <w:rFonts w:ascii="Arial" w:hAnsi="Arial" w:cs="Arial"/>
          <w:i w:val="0"/>
          <w:iCs w:val="0"/>
          <w:color w:val="111111"/>
          <w:lang w:val="ru-RU"/>
        </w:rPr>
        <w:t>,</w:t>
      </w:r>
      <w:r w:rsidRPr="0094607D">
        <w:rPr>
          <w:rStyle w:val="Emphasis"/>
          <w:rFonts w:ascii="Arial" w:hAnsi="Arial" w:cs="Arial"/>
          <w:i w:val="0"/>
          <w:iCs w:val="0"/>
          <w:color w:val="111111"/>
          <w:lang w:val="ru-RU"/>
        </w:rPr>
        <w:t xml:space="preserve"> в законах, касающихся финансового аудита, найма персонала, </w:t>
      </w:r>
      <w:r w:rsidR="009A5438">
        <w:rPr>
          <w:rStyle w:val="Emphasis"/>
          <w:rFonts w:ascii="Arial" w:hAnsi="Arial" w:cs="Arial"/>
          <w:i w:val="0"/>
          <w:iCs w:val="0"/>
          <w:color w:val="111111"/>
          <w:lang w:val="ru-RU"/>
        </w:rPr>
        <w:t xml:space="preserve">проведения </w:t>
      </w:r>
      <w:r w:rsidRPr="0094607D">
        <w:rPr>
          <w:rStyle w:val="Emphasis"/>
          <w:rFonts w:ascii="Arial" w:hAnsi="Arial" w:cs="Arial"/>
          <w:i w:val="0"/>
          <w:iCs w:val="0"/>
          <w:color w:val="111111"/>
          <w:lang w:val="ru-RU"/>
        </w:rPr>
        <w:t>оценки и отчетности.</w:t>
      </w:r>
    </w:p>
    <w:p w14:paraId="62FE6407" w14:textId="77777777" w:rsidR="004C12D7" w:rsidRPr="0094607D" w:rsidRDefault="004C12D7" w:rsidP="00755F64">
      <w:pPr>
        <w:spacing w:after="0" w:line="240" w:lineRule="auto"/>
        <w:jc w:val="both"/>
        <w:rPr>
          <w:rFonts w:ascii="Arial" w:hAnsi="Arial" w:cs="Arial"/>
          <w:lang w:val="ru-RU"/>
        </w:rPr>
      </w:pPr>
    </w:p>
    <w:p w14:paraId="2656955A" w14:textId="1F41015E" w:rsidR="00C22E2A" w:rsidRPr="00C22E2A" w:rsidRDefault="00C22E2A" w:rsidP="00C22E2A">
      <w:pPr>
        <w:spacing w:after="0" w:line="240" w:lineRule="auto"/>
        <w:jc w:val="both"/>
        <w:rPr>
          <w:rFonts w:ascii="Arial" w:hAnsi="Arial" w:cs="Arial"/>
          <w:lang w:val="ru-RU"/>
        </w:rPr>
      </w:pPr>
      <w:r w:rsidRPr="00C22E2A">
        <w:rPr>
          <w:rFonts w:ascii="Arial" w:hAnsi="Arial" w:cs="Arial"/>
          <w:lang w:val="ru-RU"/>
        </w:rPr>
        <w:t>Ответственность за управление возлагается на руководителей НПЗУ самого высокого уровня - коллективно на членов комиссии в НПЗУ по модели комиссии или индивидуально на омбудсмена в учреждении по модели омбудсмена. Эти руководители не могут делегировать свою конечную ответственность за управление. Они должны обеспечить, осуществление деятельности НПЗУ в рамках закона, выполнение обязанностей и соблюдение обязательств</w:t>
      </w:r>
      <w:r w:rsidR="00AA233D">
        <w:rPr>
          <w:rFonts w:ascii="Arial" w:hAnsi="Arial" w:cs="Arial"/>
          <w:lang w:val="ru-RU"/>
        </w:rPr>
        <w:t>, касающихся</w:t>
      </w:r>
      <w:r w:rsidRPr="00C22E2A">
        <w:rPr>
          <w:rFonts w:ascii="Arial" w:hAnsi="Arial" w:cs="Arial"/>
          <w:lang w:val="ru-RU"/>
        </w:rPr>
        <w:t xml:space="preserve"> подотчетности. Они также должны обеспечить полное соответствие деятельности НПЗУ и всех его руководителей и сотрудников самым высоким этическим стандартам честности, добросовестности и прозрачности. Они являются хранителями ценностей НПЗУ.</w:t>
      </w:r>
    </w:p>
    <w:p w14:paraId="62AC61CE" w14:textId="77777777" w:rsidR="00C22E2A" w:rsidRPr="00C22E2A" w:rsidRDefault="00C22E2A" w:rsidP="00C22E2A">
      <w:pPr>
        <w:spacing w:after="0" w:line="240" w:lineRule="auto"/>
        <w:jc w:val="both"/>
        <w:rPr>
          <w:rFonts w:ascii="Arial" w:hAnsi="Arial" w:cs="Arial"/>
          <w:lang w:val="ru-RU"/>
        </w:rPr>
      </w:pPr>
    </w:p>
    <w:p w14:paraId="1287AEFB" w14:textId="58B75EF1" w:rsidR="00E95742" w:rsidRPr="00C22E2A" w:rsidRDefault="00C22E2A" w:rsidP="00755F64">
      <w:pPr>
        <w:spacing w:after="0" w:line="240" w:lineRule="auto"/>
        <w:jc w:val="both"/>
        <w:rPr>
          <w:rFonts w:ascii="Arial" w:hAnsi="Arial" w:cs="Arial"/>
          <w:lang w:val="ru-RU"/>
        </w:rPr>
      </w:pPr>
      <w:r w:rsidRPr="00C22E2A">
        <w:rPr>
          <w:rFonts w:ascii="Arial" w:hAnsi="Arial" w:cs="Arial"/>
          <w:lang w:val="ru-RU"/>
        </w:rPr>
        <w:t>Обязанности высшего руководства состоят в следующем</w:t>
      </w:r>
      <w:r>
        <w:rPr>
          <w:rFonts w:ascii="Arial" w:hAnsi="Arial" w:cs="Arial"/>
          <w:lang w:val="ru-RU"/>
        </w:rPr>
        <w:t>:</w:t>
      </w:r>
    </w:p>
    <w:p w14:paraId="2D1006CA" w14:textId="5AE12EE0" w:rsidR="00E95742" w:rsidRPr="00C22E2A" w:rsidRDefault="00E95742" w:rsidP="00755F64">
      <w:pPr>
        <w:spacing w:after="0" w:line="240" w:lineRule="auto"/>
        <w:jc w:val="both"/>
        <w:rPr>
          <w:rFonts w:ascii="Arial" w:hAnsi="Arial" w:cs="Arial"/>
          <w:lang w:val="ru-RU"/>
        </w:rPr>
      </w:pPr>
    </w:p>
    <w:p w14:paraId="40CD67E9" w14:textId="43BC41BC" w:rsidR="006B5464" w:rsidRPr="006B5464" w:rsidRDefault="006B5464" w:rsidP="006B5464">
      <w:pPr>
        <w:pStyle w:val="ListParagraph"/>
        <w:numPr>
          <w:ilvl w:val="0"/>
          <w:numId w:val="9"/>
        </w:numPr>
        <w:spacing w:after="0" w:line="240" w:lineRule="auto"/>
        <w:jc w:val="both"/>
        <w:rPr>
          <w:rFonts w:ascii="Arial" w:hAnsi="Arial" w:cs="Arial"/>
          <w:lang w:val="ru-RU"/>
        </w:rPr>
      </w:pPr>
      <w:r w:rsidRPr="006B5464">
        <w:rPr>
          <w:rFonts w:ascii="Arial" w:hAnsi="Arial" w:cs="Arial"/>
          <w:lang w:val="ru-RU"/>
        </w:rPr>
        <w:t>осуществление деятельности в соответствии с учредительным законом, видением и миссией, целями и функциями НПЗУ</w:t>
      </w:r>
    </w:p>
    <w:p w14:paraId="23183914" w14:textId="65765AF5" w:rsidR="006B5464" w:rsidRPr="006B5464" w:rsidRDefault="006B5464" w:rsidP="006B5464">
      <w:pPr>
        <w:pStyle w:val="ListParagraph"/>
        <w:numPr>
          <w:ilvl w:val="0"/>
          <w:numId w:val="9"/>
        </w:numPr>
        <w:spacing w:after="0" w:line="240" w:lineRule="auto"/>
        <w:jc w:val="both"/>
        <w:rPr>
          <w:rFonts w:ascii="Arial" w:hAnsi="Arial" w:cs="Arial"/>
          <w:lang w:val="ru-RU"/>
        </w:rPr>
      </w:pPr>
      <w:r w:rsidRPr="006B5464">
        <w:rPr>
          <w:rFonts w:ascii="Arial" w:hAnsi="Arial" w:cs="Arial"/>
          <w:lang w:val="ru-RU"/>
        </w:rPr>
        <w:t>соблюдение высоких этических стандартов в духе служения обществу</w:t>
      </w:r>
    </w:p>
    <w:p w14:paraId="7352692A" w14:textId="088C5F9E" w:rsidR="006B5464" w:rsidRPr="006B5464" w:rsidRDefault="006B5464" w:rsidP="006B5464">
      <w:pPr>
        <w:pStyle w:val="ListParagraph"/>
        <w:numPr>
          <w:ilvl w:val="0"/>
          <w:numId w:val="9"/>
        </w:numPr>
        <w:spacing w:after="0" w:line="240" w:lineRule="auto"/>
        <w:jc w:val="both"/>
        <w:rPr>
          <w:rFonts w:ascii="Arial" w:hAnsi="Arial" w:cs="Arial"/>
          <w:lang w:val="ru-RU"/>
        </w:rPr>
      </w:pPr>
      <w:r w:rsidRPr="006B5464">
        <w:rPr>
          <w:rFonts w:ascii="Arial" w:hAnsi="Arial" w:cs="Arial"/>
          <w:lang w:val="ru-RU"/>
        </w:rPr>
        <w:t>мониторинг и повышение эффективности работы, а также поощрение высоких результатов</w:t>
      </w:r>
    </w:p>
    <w:p w14:paraId="3B99533D" w14:textId="1A15567C" w:rsidR="006B5464" w:rsidRPr="006B5464" w:rsidRDefault="006B5464" w:rsidP="006B5464">
      <w:pPr>
        <w:pStyle w:val="ListParagraph"/>
        <w:numPr>
          <w:ilvl w:val="0"/>
          <w:numId w:val="9"/>
        </w:numPr>
        <w:spacing w:after="0" w:line="240" w:lineRule="auto"/>
        <w:jc w:val="both"/>
        <w:rPr>
          <w:rFonts w:ascii="Arial" w:hAnsi="Arial" w:cs="Arial"/>
        </w:rPr>
      </w:pPr>
      <w:proofErr w:type="spellStart"/>
      <w:r w:rsidRPr="006B5464">
        <w:rPr>
          <w:rFonts w:ascii="Arial" w:hAnsi="Arial" w:cs="Arial"/>
        </w:rPr>
        <w:t>обеспечение</w:t>
      </w:r>
      <w:proofErr w:type="spellEnd"/>
      <w:r w:rsidRPr="006B5464">
        <w:rPr>
          <w:rFonts w:ascii="Arial" w:hAnsi="Arial" w:cs="Arial"/>
        </w:rPr>
        <w:t xml:space="preserve"> </w:t>
      </w:r>
      <w:proofErr w:type="spellStart"/>
      <w:r w:rsidRPr="006B5464">
        <w:rPr>
          <w:rFonts w:ascii="Arial" w:hAnsi="Arial" w:cs="Arial"/>
        </w:rPr>
        <w:t>объективности</w:t>
      </w:r>
      <w:proofErr w:type="spellEnd"/>
      <w:r w:rsidRPr="006B5464">
        <w:rPr>
          <w:rFonts w:ascii="Arial" w:hAnsi="Arial" w:cs="Arial"/>
        </w:rPr>
        <w:t xml:space="preserve"> </w:t>
      </w:r>
      <w:proofErr w:type="spellStart"/>
      <w:r w:rsidRPr="006B5464">
        <w:rPr>
          <w:rFonts w:ascii="Arial" w:hAnsi="Arial" w:cs="Arial"/>
        </w:rPr>
        <w:t>отчетности</w:t>
      </w:r>
      <w:proofErr w:type="spellEnd"/>
      <w:r w:rsidRPr="006B5464">
        <w:rPr>
          <w:rFonts w:ascii="Arial" w:hAnsi="Arial" w:cs="Arial"/>
        </w:rPr>
        <w:t xml:space="preserve"> НПЗУ</w:t>
      </w:r>
    </w:p>
    <w:p w14:paraId="041B230E" w14:textId="01FED6BD" w:rsidR="006B5464" w:rsidRPr="006B5464" w:rsidRDefault="006B5464" w:rsidP="006B5464">
      <w:pPr>
        <w:pStyle w:val="ListParagraph"/>
        <w:numPr>
          <w:ilvl w:val="0"/>
          <w:numId w:val="9"/>
        </w:numPr>
        <w:spacing w:after="0" w:line="240" w:lineRule="auto"/>
        <w:jc w:val="both"/>
        <w:rPr>
          <w:rFonts w:ascii="Arial" w:hAnsi="Arial" w:cs="Arial"/>
          <w:lang w:val="ru-RU"/>
        </w:rPr>
      </w:pPr>
      <w:r w:rsidRPr="006B5464">
        <w:rPr>
          <w:rFonts w:ascii="Arial" w:hAnsi="Arial" w:cs="Arial"/>
          <w:lang w:val="ru-RU"/>
        </w:rPr>
        <w:t>обеспечение учета гендерных вопросов и гендерных концепций в работе НПЗУ, а также в его политике и процедурах</w:t>
      </w:r>
    </w:p>
    <w:p w14:paraId="201C8609" w14:textId="712D4AA7" w:rsidR="006B5464" w:rsidRPr="006B5464" w:rsidRDefault="006B5464" w:rsidP="006B5464">
      <w:pPr>
        <w:pStyle w:val="ListParagraph"/>
        <w:numPr>
          <w:ilvl w:val="0"/>
          <w:numId w:val="9"/>
        </w:numPr>
        <w:spacing w:after="0" w:line="240" w:lineRule="auto"/>
        <w:jc w:val="both"/>
        <w:rPr>
          <w:rFonts w:ascii="Arial" w:hAnsi="Arial" w:cs="Arial"/>
          <w:lang w:val="ru-RU"/>
        </w:rPr>
      </w:pPr>
      <w:r w:rsidRPr="006B5464">
        <w:rPr>
          <w:rFonts w:ascii="Arial" w:hAnsi="Arial" w:cs="Arial"/>
          <w:lang w:val="ru-RU"/>
        </w:rPr>
        <w:t>развитие конструктивных отношений с заинтересованными сторонами НПЗУ с целью стимулирования их участия в его деятельности</w:t>
      </w:r>
    </w:p>
    <w:p w14:paraId="014ED8B9" w14:textId="1A8A3902" w:rsidR="006B5464" w:rsidRPr="006B5464" w:rsidRDefault="006B5464" w:rsidP="006B5464">
      <w:pPr>
        <w:pStyle w:val="ListParagraph"/>
        <w:numPr>
          <w:ilvl w:val="0"/>
          <w:numId w:val="9"/>
        </w:numPr>
        <w:spacing w:after="0" w:line="240" w:lineRule="auto"/>
        <w:jc w:val="both"/>
        <w:rPr>
          <w:rFonts w:ascii="Arial" w:hAnsi="Arial" w:cs="Arial"/>
          <w:lang w:val="ru-RU"/>
        </w:rPr>
      </w:pPr>
      <w:r w:rsidRPr="006B5464">
        <w:rPr>
          <w:rFonts w:ascii="Arial" w:hAnsi="Arial" w:cs="Arial"/>
          <w:lang w:val="ru-RU"/>
        </w:rPr>
        <w:t>создание прочной основы для управления, надзора и стандартов, а также для эффективной и результативной работы</w:t>
      </w:r>
    </w:p>
    <w:p w14:paraId="48DCCF54" w14:textId="49B0B7CD" w:rsidR="006B5464" w:rsidRPr="006B5464" w:rsidRDefault="006B5464" w:rsidP="006B5464">
      <w:pPr>
        <w:pStyle w:val="ListParagraph"/>
        <w:numPr>
          <w:ilvl w:val="0"/>
          <w:numId w:val="9"/>
        </w:numPr>
        <w:spacing w:after="0" w:line="240" w:lineRule="auto"/>
        <w:jc w:val="both"/>
        <w:rPr>
          <w:rFonts w:ascii="Arial" w:hAnsi="Arial" w:cs="Arial"/>
        </w:rPr>
      </w:pPr>
      <w:proofErr w:type="spellStart"/>
      <w:r w:rsidRPr="006B5464">
        <w:rPr>
          <w:rFonts w:ascii="Arial" w:hAnsi="Arial" w:cs="Arial"/>
        </w:rPr>
        <w:t>обеспечение</w:t>
      </w:r>
      <w:proofErr w:type="spellEnd"/>
      <w:r w:rsidRPr="006B5464">
        <w:rPr>
          <w:rFonts w:ascii="Arial" w:hAnsi="Arial" w:cs="Arial"/>
        </w:rPr>
        <w:t xml:space="preserve"> </w:t>
      </w:r>
      <w:proofErr w:type="spellStart"/>
      <w:r w:rsidRPr="006B5464">
        <w:rPr>
          <w:rFonts w:ascii="Arial" w:hAnsi="Arial" w:cs="Arial"/>
        </w:rPr>
        <w:t>подотчетности</w:t>
      </w:r>
      <w:proofErr w:type="spellEnd"/>
      <w:r w:rsidRPr="006B5464">
        <w:rPr>
          <w:rFonts w:ascii="Arial" w:hAnsi="Arial" w:cs="Arial"/>
        </w:rPr>
        <w:t xml:space="preserve"> и </w:t>
      </w:r>
      <w:proofErr w:type="spellStart"/>
      <w:r w:rsidRPr="006B5464">
        <w:rPr>
          <w:rFonts w:ascii="Arial" w:hAnsi="Arial" w:cs="Arial"/>
        </w:rPr>
        <w:t>прозрачности</w:t>
      </w:r>
      <w:proofErr w:type="spellEnd"/>
    </w:p>
    <w:p w14:paraId="5A0AA41B" w14:textId="4B45E0D3" w:rsidR="006B5464" w:rsidRPr="006B5464" w:rsidRDefault="006B5464" w:rsidP="006B5464">
      <w:pPr>
        <w:pStyle w:val="ListParagraph"/>
        <w:numPr>
          <w:ilvl w:val="0"/>
          <w:numId w:val="9"/>
        </w:numPr>
        <w:spacing w:after="0" w:line="240" w:lineRule="auto"/>
        <w:jc w:val="both"/>
        <w:rPr>
          <w:rFonts w:ascii="Arial" w:hAnsi="Arial" w:cs="Arial"/>
        </w:rPr>
      </w:pPr>
      <w:proofErr w:type="spellStart"/>
      <w:r w:rsidRPr="006B5464">
        <w:rPr>
          <w:rFonts w:ascii="Arial" w:hAnsi="Arial" w:cs="Arial"/>
        </w:rPr>
        <w:t>защита</w:t>
      </w:r>
      <w:proofErr w:type="spellEnd"/>
      <w:r w:rsidRPr="006B5464">
        <w:rPr>
          <w:rFonts w:ascii="Arial" w:hAnsi="Arial" w:cs="Arial"/>
        </w:rPr>
        <w:t xml:space="preserve"> </w:t>
      </w:r>
      <w:proofErr w:type="spellStart"/>
      <w:r w:rsidRPr="006B5464">
        <w:rPr>
          <w:rFonts w:ascii="Arial" w:hAnsi="Arial" w:cs="Arial"/>
        </w:rPr>
        <w:t>репутации</w:t>
      </w:r>
      <w:proofErr w:type="spellEnd"/>
      <w:r w:rsidRPr="006B5464">
        <w:rPr>
          <w:rFonts w:ascii="Arial" w:hAnsi="Arial" w:cs="Arial"/>
        </w:rPr>
        <w:t xml:space="preserve"> НПЗУ</w:t>
      </w:r>
    </w:p>
    <w:p w14:paraId="654675E6" w14:textId="635736D3" w:rsidR="006B5464" w:rsidRPr="006B5464" w:rsidRDefault="006B5464" w:rsidP="006B5464">
      <w:pPr>
        <w:pStyle w:val="ListParagraph"/>
        <w:numPr>
          <w:ilvl w:val="0"/>
          <w:numId w:val="9"/>
        </w:numPr>
        <w:spacing w:after="0" w:line="240" w:lineRule="auto"/>
        <w:jc w:val="both"/>
        <w:rPr>
          <w:rFonts w:ascii="Arial" w:hAnsi="Arial" w:cs="Arial"/>
        </w:rPr>
      </w:pPr>
      <w:proofErr w:type="spellStart"/>
      <w:r w:rsidRPr="006B5464">
        <w:rPr>
          <w:rFonts w:ascii="Arial" w:hAnsi="Arial" w:cs="Arial"/>
        </w:rPr>
        <w:t>признание</w:t>
      </w:r>
      <w:proofErr w:type="spellEnd"/>
      <w:r w:rsidRPr="006B5464">
        <w:rPr>
          <w:rFonts w:ascii="Arial" w:hAnsi="Arial" w:cs="Arial"/>
        </w:rPr>
        <w:t xml:space="preserve"> и </w:t>
      </w:r>
      <w:proofErr w:type="spellStart"/>
      <w:r w:rsidRPr="006B5464">
        <w:rPr>
          <w:rFonts w:ascii="Arial" w:hAnsi="Arial" w:cs="Arial"/>
        </w:rPr>
        <w:t>управление</w:t>
      </w:r>
      <w:proofErr w:type="spellEnd"/>
      <w:r w:rsidRPr="006B5464">
        <w:rPr>
          <w:rFonts w:ascii="Arial" w:hAnsi="Arial" w:cs="Arial"/>
        </w:rPr>
        <w:t xml:space="preserve"> </w:t>
      </w:r>
      <w:proofErr w:type="spellStart"/>
      <w:r w:rsidRPr="006B5464">
        <w:rPr>
          <w:rFonts w:ascii="Arial" w:hAnsi="Arial" w:cs="Arial"/>
        </w:rPr>
        <w:t>рисками</w:t>
      </w:r>
      <w:proofErr w:type="spellEnd"/>
    </w:p>
    <w:p w14:paraId="5B25ED71" w14:textId="42F85438" w:rsidR="006B5464" w:rsidRPr="006B5464" w:rsidRDefault="006B5464" w:rsidP="006B5464">
      <w:pPr>
        <w:pStyle w:val="ListParagraph"/>
        <w:numPr>
          <w:ilvl w:val="0"/>
          <w:numId w:val="9"/>
        </w:numPr>
        <w:spacing w:after="0" w:line="240" w:lineRule="auto"/>
        <w:jc w:val="both"/>
        <w:rPr>
          <w:rFonts w:ascii="Arial" w:hAnsi="Arial" w:cs="Arial"/>
          <w:lang w:val="ru-RU"/>
        </w:rPr>
      </w:pPr>
      <w:r w:rsidRPr="006B5464">
        <w:rPr>
          <w:rFonts w:ascii="Arial" w:hAnsi="Arial" w:cs="Arial"/>
          <w:lang w:val="ru-RU"/>
        </w:rPr>
        <w:t>осуществление добросовестной, рациональной и финансово ответственной деятельности</w:t>
      </w:r>
    </w:p>
    <w:p w14:paraId="5912EFAD" w14:textId="2E53E9E3" w:rsidR="006B5464" w:rsidRPr="006B5464" w:rsidRDefault="006B5464" w:rsidP="006B5464">
      <w:pPr>
        <w:pStyle w:val="ListParagraph"/>
        <w:numPr>
          <w:ilvl w:val="0"/>
          <w:numId w:val="9"/>
        </w:numPr>
        <w:spacing w:after="0" w:line="240" w:lineRule="auto"/>
        <w:jc w:val="both"/>
        <w:rPr>
          <w:rFonts w:ascii="Arial" w:hAnsi="Arial" w:cs="Arial"/>
          <w:lang w:val="ru-RU"/>
        </w:rPr>
      </w:pPr>
      <w:r w:rsidRPr="006B5464">
        <w:rPr>
          <w:rFonts w:ascii="Arial" w:hAnsi="Arial" w:cs="Arial"/>
          <w:lang w:val="ru-RU"/>
        </w:rPr>
        <w:t>осуществление деятельности честно, принципиально, добросовестно и не в ущерб интересам НПЗУ</w:t>
      </w:r>
    </w:p>
    <w:p w14:paraId="4681A1B4" w14:textId="27C0635E" w:rsidR="006B5464" w:rsidRPr="006B5464" w:rsidRDefault="006B5464" w:rsidP="006B5464">
      <w:pPr>
        <w:pStyle w:val="ListParagraph"/>
        <w:numPr>
          <w:ilvl w:val="0"/>
          <w:numId w:val="9"/>
        </w:numPr>
        <w:spacing w:after="0" w:line="240" w:lineRule="auto"/>
        <w:jc w:val="both"/>
        <w:rPr>
          <w:rFonts w:ascii="Arial" w:hAnsi="Arial" w:cs="Arial"/>
          <w:lang w:val="ru-RU"/>
        </w:rPr>
      </w:pPr>
      <w:r w:rsidRPr="006B5464">
        <w:rPr>
          <w:rFonts w:ascii="Arial" w:hAnsi="Arial" w:cs="Arial"/>
          <w:lang w:val="ru-RU"/>
        </w:rPr>
        <w:t>выполнение обязанност</w:t>
      </w:r>
      <w:r w:rsidR="005D4BAA">
        <w:rPr>
          <w:rFonts w:ascii="Arial" w:hAnsi="Arial" w:cs="Arial"/>
          <w:lang w:val="ru-RU"/>
        </w:rPr>
        <w:t>ей</w:t>
      </w:r>
      <w:r w:rsidRPr="006B5464">
        <w:rPr>
          <w:rFonts w:ascii="Arial" w:hAnsi="Arial" w:cs="Arial"/>
          <w:lang w:val="ru-RU"/>
        </w:rPr>
        <w:t xml:space="preserve"> работодателя, придерживающегося передового опыта</w:t>
      </w:r>
    </w:p>
    <w:p w14:paraId="0BD029C2" w14:textId="5404905D" w:rsidR="00E95742" w:rsidRPr="006B5464" w:rsidRDefault="006B5464" w:rsidP="006B5464">
      <w:pPr>
        <w:pStyle w:val="ListParagraph"/>
        <w:numPr>
          <w:ilvl w:val="0"/>
          <w:numId w:val="9"/>
        </w:numPr>
        <w:spacing w:after="0" w:line="240" w:lineRule="auto"/>
        <w:jc w:val="both"/>
        <w:rPr>
          <w:rFonts w:ascii="Arial" w:hAnsi="Arial" w:cs="Arial"/>
          <w:lang w:val="ru-RU"/>
        </w:rPr>
      </w:pPr>
      <w:r w:rsidRPr="006B5464">
        <w:rPr>
          <w:rFonts w:ascii="Arial" w:hAnsi="Arial" w:cs="Arial"/>
          <w:lang w:val="ru-RU"/>
        </w:rPr>
        <w:t>публикация отчетов о результатах деятельности НПЗУ и использовании финансовых, кадровых и иных ресурсов</w:t>
      </w:r>
      <w:r w:rsidR="00E95742" w:rsidRPr="006B5464">
        <w:rPr>
          <w:rFonts w:ascii="Arial" w:hAnsi="Arial" w:cs="Arial"/>
          <w:lang w:val="ru-RU"/>
        </w:rPr>
        <w:t>.</w:t>
      </w:r>
      <w:r w:rsidR="003B22F7" w:rsidRPr="00755F64">
        <w:rPr>
          <w:rStyle w:val="FootnoteReference"/>
          <w:rFonts w:ascii="Arial" w:hAnsi="Arial" w:cs="Arial"/>
        </w:rPr>
        <w:footnoteReference w:id="14"/>
      </w:r>
    </w:p>
    <w:p w14:paraId="3351B488" w14:textId="2C6EECAC" w:rsidR="00A86FCF" w:rsidRPr="006B5464" w:rsidRDefault="00A86FCF" w:rsidP="009C25EA">
      <w:pPr>
        <w:spacing w:after="0" w:line="240" w:lineRule="auto"/>
        <w:rPr>
          <w:rFonts w:ascii="Times New Roman" w:hAnsi="Times New Roman" w:cs="Times New Roman"/>
          <w:sz w:val="24"/>
          <w:szCs w:val="24"/>
          <w:lang w:val="ru-RU"/>
        </w:rPr>
      </w:pPr>
    </w:p>
    <w:p w14:paraId="1FE80EDD" w14:textId="06485975" w:rsidR="00D7360A" w:rsidRPr="00643B7A" w:rsidRDefault="006C370A" w:rsidP="006C370A">
      <w:pPr>
        <w:pStyle w:val="Heading2"/>
        <w:numPr>
          <w:ilvl w:val="1"/>
          <w:numId w:val="8"/>
        </w:numPr>
      </w:pPr>
      <w:bookmarkStart w:id="21" w:name="_Toc144320923"/>
      <w:proofErr w:type="spellStart"/>
      <w:r w:rsidRPr="006C370A">
        <w:t>Стратегическое</w:t>
      </w:r>
      <w:proofErr w:type="spellEnd"/>
      <w:r w:rsidRPr="006C370A">
        <w:t xml:space="preserve"> </w:t>
      </w:r>
      <w:proofErr w:type="spellStart"/>
      <w:r w:rsidRPr="006C370A">
        <w:t>планирование</w:t>
      </w:r>
      <w:proofErr w:type="spellEnd"/>
      <w:r w:rsidRPr="006C370A">
        <w:t xml:space="preserve"> и </w:t>
      </w:r>
      <w:proofErr w:type="spellStart"/>
      <w:r w:rsidRPr="006C370A">
        <w:t>направления</w:t>
      </w:r>
      <w:bookmarkEnd w:id="21"/>
      <w:proofErr w:type="spellEnd"/>
    </w:p>
    <w:p w14:paraId="36D5C16E" w14:textId="48EE03DA" w:rsidR="006969BE" w:rsidRPr="009C25EA" w:rsidRDefault="006969BE" w:rsidP="009C25EA">
      <w:pPr>
        <w:spacing w:after="0" w:line="240" w:lineRule="auto"/>
        <w:rPr>
          <w:rFonts w:ascii="Times New Roman" w:hAnsi="Times New Roman" w:cs="Times New Roman"/>
          <w:sz w:val="24"/>
          <w:szCs w:val="24"/>
        </w:rPr>
      </w:pPr>
    </w:p>
    <w:p w14:paraId="6E169AFC" w14:textId="313FC6B2" w:rsidR="006969BE" w:rsidRPr="006C370A" w:rsidRDefault="006C370A" w:rsidP="00755F64">
      <w:pPr>
        <w:spacing w:after="0" w:line="240" w:lineRule="auto"/>
        <w:jc w:val="both"/>
        <w:rPr>
          <w:rFonts w:ascii="Arial" w:hAnsi="Arial" w:cs="Arial"/>
          <w:lang w:val="ru-RU"/>
        </w:rPr>
      </w:pPr>
      <w:r w:rsidRPr="006C370A">
        <w:rPr>
          <w:rFonts w:ascii="Arial" w:hAnsi="Arial" w:cs="Arial"/>
          <w:lang w:val="ru-RU"/>
        </w:rPr>
        <w:t>В обязанности руководства входит стратегическое планирование и управление, но здесь эти обязанности распределены между старшим исполнительным сотрудником и руководящей группой. В целом, процессом стратегического планирования управляет старший исполнительный сотрудник, а продукт, стратегический план входит в компетенцию комиссии в НПЗУ по модели комиссии и омбудсмена в НПЗУ по модели омбудсмена, соответственно. Только они имеют право утверждать стратегический план НПЗУ, а затем контролировать его выполнение и отчитываться о результатах.</w:t>
      </w:r>
    </w:p>
    <w:p w14:paraId="597F5735" w14:textId="05416E7D" w:rsidR="00FF1FEB" w:rsidRPr="006C370A" w:rsidRDefault="00FF1FEB" w:rsidP="00755F64">
      <w:pPr>
        <w:spacing w:after="0" w:line="240" w:lineRule="auto"/>
        <w:jc w:val="both"/>
        <w:rPr>
          <w:rFonts w:ascii="Arial" w:hAnsi="Arial" w:cs="Arial"/>
          <w:lang w:val="ru-RU"/>
        </w:rPr>
      </w:pPr>
    </w:p>
    <w:p w14:paraId="69B941C8" w14:textId="6C61E1D5" w:rsidR="00A62600" w:rsidRPr="00DD1DA0" w:rsidRDefault="00DD1DA0" w:rsidP="00755F64">
      <w:pPr>
        <w:spacing w:after="0" w:line="240" w:lineRule="auto"/>
        <w:jc w:val="both"/>
        <w:rPr>
          <w:rFonts w:ascii="Arial" w:hAnsi="Arial" w:cs="Arial"/>
          <w:lang w:val="ru-RU"/>
        </w:rPr>
      </w:pPr>
      <w:r w:rsidRPr="00DD1DA0">
        <w:rPr>
          <w:rFonts w:ascii="Arial" w:hAnsi="Arial" w:cs="Arial"/>
          <w:lang w:val="ru-RU"/>
        </w:rPr>
        <w:t>Стратегический план определяет видение, миссию, цели и задачи, стратегии и приоритеты НПЗУ. Он также должен включать показатели эффективности для оценки и отчетности о достигнутых результатах. В нем должны быть определены группы, которым НПЗУ будет уделять особое внимание, исходя из опыта нарушений прав человека или риска их нарушения. Особое внимание должно уделяться положению и потребностям женщин, а план должен обеспечивать учет гендерных аспектов в деятельности НПЗУ</w:t>
      </w:r>
      <w:r w:rsidR="006069D5" w:rsidRPr="00DD1DA0">
        <w:rPr>
          <w:rFonts w:ascii="Arial" w:hAnsi="Arial" w:cs="Arial"/>
          <w:lang w:val="ru-RU"/>
        </w:rPr>
        <w:t>.</w:t>
      </w:r>
    </w:p>
    <w:p w14:paraId="1FDFF80C" w14:textId="77777777" w:rsidR="00A62600" w:rsidRPr="00DD1DA0" w:rsidRDefault="00A62600" w:rsidP="00755F64">
      <w:pPr>
        <w:spacing w:after="0" w:line="240" w:lineRule="auto"/>
        <w:jc w:val="both"/>
        <w:rPr>
          <w:rFonts w:ascii="Arial" w:hAnsi="Arial" w:cs="Arial"/>
          <w:lang w:val="ru-RU"/>
        </w:rPr>
      </w:pPr>
    </w:p>
    <w:p w14:paraId="3A3869E8" w14:textId="1C24B669" w:rsidR="00FF1FEB" w:rsidRPr="00F704DD" w:rsidRDefault="00F704DD" w:rsidP="00755F64">
      <w:pPr>
        <w:spacing w:after="0" w:line="240" w:lineRule="auto"/>
        <w:jc w:val="both"/>
        <w:rPr>
          <w:rFonts w:ascii="Arial" w:hAnsi="Arial" w:cs="Arial"/>
          <w:lang w:val="ru-RU"/>
        </w:rPr>
      </w:pPr>
      <w:r w:rsidRPr="00F704DD">
        <w:rPr>
          <w:rFonts w:ascii="Arial" w:hAnsi="Arial" w:cs="Arial"/>
          <w:lang w:val="ru-RU"/>
        </w:rPr>
        <w:t xml:space="preserve">Стратегическое планирование, в ходе которого разрабатывается стратегический план, должно быть широким, консультативным процессом, </w:t>
      </w:r>
      <w:r w:rsidR="005D4BAA">
        <w:rPr>
          <w:rFonts w:ascii="Arial" w:hAnsi="Arial" w:cs="Arial"/>
          <w:lang w:val="ru-RU"/>
        </w:rPr>
        <w:t>в который</w:t>
      </w:r>
      <w:r w:rsidRPr="00F704DD">
        <w:rPr>
          <w:rFonts w:ascii="Arial" w:hAnsi="Arial" w:cs="Arial"/>
          <w:lang w:val="ru-RU"/>
        </w:rPr>
        <w:t xml:space="preserve"> каждый из руководителей и сотрудников НПЗУ может внести свой вклад. Таким образом, окончательный план отражает видение всего учреждения, которому привержен каждый его сотрудник.</w:t>
      </w:r>
    </w:p>
    <w:p w14:paraId="22276850" w14:textId="5CD97757" w:rsidR="00852E2B" w:rsidRPr="00F704DD" w:rsidRDefault="00852E2B" w:rsidP="00755F64">
      <w:pPr>
        <w:spacing w:after="0" w:line="240" w:lineRule="auto"/>
        <w:jc w:val="both"/>
        <w:rPr>
          <w:rFonts w:ascii="Arial" w:hAnsi="Arial" w:cs="Arial"/>
          <w:lang w:val="ru-RU"/>
        </w:rPr>
      </w:pPr>
    </w:p>
    <w:p w14:paraId="072174FB" w14:textId="5AD6086A" w:rsidR="00852E2B" w:rsidRPr="00EE5EDB" w:rsidRDefault="00EE5EDB" w:rsidP="00755F64">
      <w:pPr>
        <w:spacing w:after="0" w:line="240" w:lineRule="auto"/>
        <w:jc w:val="both"/>
        <w:rPr>
          <w:rFonts w:ascii="Arial" w:hAnsi="Arial" w:cs="Arial"/>
          <w:lang w:val="ru-RU"/>
        </w:rPr>
      </w:pPr>
      <w:r w:rsidRPr="00EE5EDB">
        <w:rPr>
          <w:rFonts w:ascii="Arial" w:hAnsi="Arial" w:cs="Arial"/>
          <w:lang w:val="ru-RU"/>
        </w:rPr>
        <w:t>Циклы стратегического планирования в разных НПЗУ различны. Они также зависят от времени назначения членов комиссии. В некоторых НПЗУ, созданных по модели комиссии, все члены комиссии назначаются одновременно, группой. В других члены комиссии назначаются на разные сроки, так что некоторые из них увольняются и назначаются новые. В НПЗУ по модели комиссии, где все члены комиссии назначаются одновременно, и в НПЗУ по модели омбудсмена целесообразно разработать и принять новый стратегический план на этапе формирования каждой новой руководящей группы на срок полномочий этой группы. В НПЗУ по модели комиссии, где назначение новых членов комиссии происходит на постоянной основе и они присоединяются к уже существующей руководящей группе НПЗУ, целесообразно обсудить с каждым новым членом комиссии, какой вклад он</w:t>
      </w:r>
      <w:r w:rsidR="00762697">
        <w:rPr>
          <w:rFonts w:ascii="Arial" w:hAnsi="Arial" w:cs="Arial"/>
          <w:lang w:val="ru-RU"/>
        </w:rPr>
        <w:t>/она</w:t>
      </w:r>
      <w:r w:rsidRPr="00EE5EDB">
        <w:rPr>
          <w:rFonts w:ascii="Arial" w:hAnsi="Arial" w:cs="Arial"/>
          <w:lang w:val="ru-RU"/>
        </w:rPr>
        <w:t xml:space="preserve"> может внести в решение приоритетных задач НПЗУ в течение оставшегося срока действия стратегического плана, а затем</w:t>
      </w:r>
      <w:r w:rsidR="00AB352F">
        <w:rPr>
          <w:rFonts w:ascii="Arial" w:hAnsi="Arial" w:cs="Arial"/>
          <w:lang w:val="ru-RU"/>
        </w:rPr>
        <w:t xml:space="preserve"> привлечь его</w:t>
      </w:r>
      <w:r w:rsidR="00762697">
        <w:rPr>
          <w:rFonts w:ascii="Arial" w:hAnsi="Arial" w:cs="Arial"/>
          <w:lang w:val="ru-RU"/>
        </w:rPr>
        <w:t>/её</w:t>
      </w:r>
      <w:r w:rsidR="00AB352F">
        <w:rPr>
          <w:rFonts w:ascii="Arial" w:hAnsi="Arial" w:cs="Arial"/>
          <w:lang w:val="ru-RU"/>
        </w:rPr>
        <w:t xml:space="preserve"> к участию </w:t>
      </w:r>
      <w:r w:rsidRPr="00EE5EDB">
        <w:rPr>
          <w:rFonts w:ascii="Arial" w:hAnsi="Arial" w:cs="Arial"/>
          <w:lang w:val="ru-RU"/>
        </w:rPr>
        <w:t>в разработке последующего стратегического плана.</w:t>
      </w:r>
    </w:p>
    <w:p w14:paraId="06A4EA7A" w14:textId="7FC3ED02" w:rsidR="006969BE" w:rsidRPr="00EE5EDB" w:rsidRDefault="006969BE" w:rsidP="00755F64">
      <w:pPr>
        <w:spacing w:after="0" w:line="240" w:lineRule="auto"/>
        <w:jc w:val="both"/>
        <w:rPr>
          <w:rFonts w:ascii="Arial" w:hAnsi="Arial" w:cs="Arial"/>
          <w:lang w:val="ru-RU"/>
        </w:rPr>
      </w:pPr>
    </w:p>
    <w:p w14:paraId="45556138" w14:textId="01982AAC" w:rsidR="00D7360A" w:rsidRPr="00643B7A" w:rsidRDefault="00EE5EDB" w:rsidP="00EE5EDB">
      <w:pPr>
        <w:pStyle w:val="Heading2"/>
        <w:numPr>
          <w:ilvl w:val="1"/>
          <w:numId w:val="8"/>
        </w:numPr>
      </w:pPr>
      <w:bookmarkStart w:id="22" w:name="_Toc144320924"/>
      <w:proofErr w:type="spellStart"/>
      <w:r w:rsidRPr="00EE5EDB">
        <w:t>Разработка</w:t>
      </w:r>
      <w:proofErr w:type="spellEnd"/>
      <w:r w:rsidRPr="00EE5EDB">
        <w:t xml:space="preserve"> </w:t>
      </w:r>
      <w:proofErr w:type="spellStart"/>
      <w:r w:rsidRPr="00EE5EDB">
        <w:t>политики</w:t>
      </w:r>
      <w:bookmarkEnd w:id="22"/>
      <w:proofErr w:type="spellEnd"/>
    </w:p>
    <w:p w14:paraId="4FAC22E8" w14:textId="2AA50511" w:rsidR="006969BE" w:rsidRPr="009C25EA" w:rsidRDefault="006969BE" w:rsidP="009C25EA">
      <w:pPr>
        <w:spacing w:after="0" w:line="240" w:lineRule="auto"/>
        <w:rPr>
          <w:rFonts w:ascii="Times New Roman" w:hAnsi="Times New Roman" w:cs="Times New Roman"/>
          <w:sz w:val="24"/>
          <w:szCs w:val="24"/>
        </w:rPr>
      </w:pPr>
    </w:p>
    <w:p w14:paraId="29CE3705" w14:textId="48011B9F" w:rsidR="00CA76EE" w:rsidRPr="00F70FD3" w:rsidRDefault="00EE5EDB" w:rsidP="00755F64">
      <w:pPr>
        <w:spacing w:after="0" w:line="240" w:lineRule="auto"/>
        <w:jc w:val="both"/>
        <w:rPr>
          <w:rFonts w:ascii="Arial" w:hAnsi="Arial" w:cs="Arial"/>
          <w:lang w:val="ru-RU"/>
        </w:rPr>
      </w:pPr>
      <w:r w:rsidRPr="00EE5EDB">
        <w:rPr>
          <w:rFonts w:ascii="Arial" w:hAnsi="Arial" w:cs="Arial"/>
          <w:lang w:val="ru-RU"/>
        </w:rPr>
        <w:t xml:space="preserve">НПЗУ вырабатывают политику по очень широкому кругу вопросов в самых разных областях. Политика может касаться значимых тем, ситуаций и проблем в области прав человека, стратегий, программ и мероприятий, процедур и административного управления, в том числе управления финансами и кадрами. </w:t>
      </w:r>
      <w:r w:rsidRPr="00F70FD3">
        <w:rPr>
          <w:rFonts w:ascii="Arial" w:hAnsi="Arial" w:cs="Arial"/>
          <w:lang w:val="ru-RU"/>
        </w:rPr>
        <w:t>При разработке политики необходимо обеспечить учет гендерных аспектов</w:t>
      </w:r>
      <w:r w:rsidR="00330EB3" w:rsidRPr="00F70FD3">
        <w:rPr>
          <w:rFonts w:ascii="Arial" w:hAnsi="Arial" w:cs="Arial"/>
          <w:lang w:val="ru-RU"/>
        </w:rPr>
        <w:t>.</w:t>
      </w:r>
    </w:p>
    <w:p w14:paraId="0DACF594" w14:textId="77777777" w:rsidR="00CA76EE" w:rsidRPr="00F70FD3" w:rsidRDefault="00CA76EE" w:rsidP="00755F64">
      <w:pPr>
        <w:spacing w:after="0" w:line="240" w:lineRule="auto"/>
        <w:jc w:val="both"/>
        <w:rPr>
          <w:rFonts w:ascii="Arial" w:hAnsi="Arial" w:cs="Arial"/>
          <w:lang w:val="ru-RU"/>
        </w:rPr>
      </w:pPr>
    </w:p>
    <w:p w14:paraId="17C0342C" w14:textId="44258379" w:rsidR="00B77352" w:rsidRPr="00F70FD3" w:rsidRDefault="00F70FD3" w:rsidP="00755F64">
      <w:pPr>
        <w:spacing w:after="0" w:line="240" w:lineRule="auto"/>
        <w:jc w:val="both"/>
        <w:rPr>
          <w:rFonts w:ascii="Arial" w:hAnsi="Arial" w:cs="Arial"/>
          <w:lang w:val="ru-RU"/>
        </w:rPr>
      </w:pPr>
      <w:r w:rsidRPr="00F70FD3">
        <w:rPr>
          <w:rFonts w:ascii="Arial" w:hAnsi="Arial" w:cs="Arial"/>
          <w:lang w:val="ru-RU"/>
        </w:rPr>
        <w:t xml:space="preserve">Разработка политики является общей функцией для всех руководителей НПЗУ. Высший руководящий состав - главный уполномоченный и другие уполномоченные или омбудсмен - определяют широкую политику и принимают наиболее важные политические решения. Старшие сотрудники, как правило, имеют право принимать решения по менее значимым вопросам в рамках общей политики, определяемой высшим руководством. Наиболее важным требованием является четкое определение порядка принятия политических решений. Аналогично ситуациям совместного выполнения любых функций, проблемы могут возникнуть, если существует неопределенность в отношении распределения </w:t>
      </w:r>
      <w:r w:rsidR="002B3EE8">
        <w:rPr>
          <w:rFonts w:ascii="Arial" w:hAnsi="Arial" w:cs="Arial"/>
          <w:lang w:val="ru-RU"/>
        </w:rPr>
        <w:t>обязанностей</w:t>
      </w:r>
      <w:r w:rsidR="000576D6" w:rsidRPr="00F70FD3">
        <w:rPr>
          <w:rFonts w:ascii="Arial" w:hAnsi="Arial" w:cs="Arial"/>
          <w:lang w:val="ru-RU"/>
        </w:rPr>
        <w:t>.</w:t>
      </w:r>
    </w:p>
    <w:p w14:paraId="36DAF1BB" w14:textId="05D5E1F4" w:rsidR="006969BE" w:rsidRPr="00F70FD3" w:rsidRDefault="006969BE" w:rsidP="00755F64">
      <w:pPr>
        <w:spacing w:after="0" w:line="240" w:lineRule="auto"/>
        <w:jc w:val="both"/>
        <w:rPr>
          <w:rFonts w:ascii="Arial" w:hAnsi="Arial" w:cs="Arial"/>
          <w:lang w:val="ru-RU"/>
        </w:rPr>
      </w:pPr>
    </w:p>
    <w:p w14:paraId="00349E11" w14:textId="35AD98C0" w:rsidR="006969BE" w:rsidRPr="00F70FD3" w:rsidRDefault="00F70FD3" w:rsidP="00755F64">
      <w:pPr>
        <w:spacing w:after="0" w:line="240" w:lineRule="auto"/>
        <w:jc w:val="both"/>
        <w:rPr>
          <w:rFonts w:ascii="Arial" w:hAnsi="Arial" w:cs="Arial"/>
          <w:lang w:val="ru-RU"/>
        </w:rPr>
      </w:pPr>
      <w:r w:rsidRPr="00F70FD3">
        <w:rPr>
          <w:rFonts w:ascii="Arial" w:hAnsi="Arial" w:cs="Arial"/>
          <w:lang w:val="ru-RU"/>
        </w:rPr>
        <w:t xml:space="preserve">Необходимо периодически проводить обзор и анализ политики в соответствии с установленным графиком, чтобы обеспечить их актуальность и соответствие постоянно меняющемуся контексту. Процесс обзора позволяет определить наличие в политике недостатков, пробелов, дублирования, излишнего или ненадлежащего содержания, а также необходимость внесения в нее изменений. Уполномоченные или омбудсмен </w:t>
      </w:r>
      <w:r w:rsidRPr="00F70FD3">
        <w:rPr>
          <w:rFonts w:ascii="Arial" w:hAnsi="Arial" w:cs="Arial"/>
          <w:lang w:val="ru-RU"/>
        </w:rPr>
        <w:lastRenderedPageBreak/>
        <w:t>должны контролировать график пересмотра, чтобы обеспечить постоянную актуальность и целесообразность политики. При этом фактический обзор и анализ конкретной политики могут проводить старшие сотрудники по поручению уполномоченных или омбудсмена.</w:t>
      </w:r>
    </w:p>
    <w:p w14:paraId="201957FC" w14:textId="77777777" w:rsidR="000576D6" w:rsidRPr="00F70FD3" w:rsidRDefault="000576D6" w:rsidP="009C25EA">
      <w:pPr>
        <w:spacing w:after="0" w:line="240" w:lineRule="auto"/>
        <w:rPr>
          <w:rFonts w:ascii="Times New Roman" w:hAnsi="Times New Roman" w:cs="Times New Roman"/>
          <w:sz w:val="24"/>
          <w:szCs w:val="24"/>
          <w:lang w:val="ru-RU"/>
        </w:rPr>
      </w:pPr>
    </w:p>
    <w:p w14:paraId="7D041482" w14:textId="08F17647" w:rsidR="00D7360A" w:rsidRPr="00643B7A" w:rsidRDefault="00905CEE" w:rsidP="00643B7A">
      <w:pPr>
        <w:pStyle w:val="Heading2"/>
        <w:numPr>
          <w:ilvl w:val="1"/>
          <w:numId w:val="8"/>
        </w:numPr>
        <w:ind w:left="0" w:firstLine="0"/>
      </w:pPr>
      <w:bookmarkStart w:id="23" w:name="_Toc144320925"/>
      <w:r>
        <w:rPr>
          <w:lang w:val="ru-RU"/>
        </w:rPr>
        <w:t>Управление</w:t>
      </w:r>
      <w:bookmarkEnd w:id="23"/>
    </w:p>
    <w:p w14:paraId="1653511B" w14:textId="02C1F3C2" w:rsidR="006969BE" w:rsidRPr="009C25EA" w:rsidRDefault="006969BE" w:rsidP="009C25EA">
      <w:pPr>
        <w:spacing w:after="0" w:line="240" w:lineRule="auto"/>
        <w:rPr>
          <w:rFonts w:ascii="Times New Roman" w:hAnsi="Times New Roman" w:cs="Times New Roman"/>
          <w:sz w:val="24"/>
          <w:szCs w:val="24"/>
        </w:rPr>
      </w:pPr>
    </w:p>
    <w:p w14:paraId="41A7F8DD" w14:textId="641FA957" w:rsidR="0000484C" w:rsidRDefault="005070E1" w:rsidP="00755F64">
      <w:pPr>
        <w:spacing w:after="0" w:line="240" w:lineRule="auto"/>
        <w:jc w:val="both"/>
        <w:rPr>
          <w:rFonts w:ascii="Arial" w:hAnsi="Arial" w:cs="Arial"/>
          <w:lang w:val="ru-RU"/>
        </w:rPr>
      </w:pPr>
      <w:r w:rsidRPr="005070E1">
        <w:rPr>
          <w:rFonts w:ascii="Arial" w:hAnsi="Arial" w:cs="Arial"/>
          <w:lang w:val="ru-RU"/>
        </w:rPr>
        <w:t>Необходимо обеспечить надлежащее управление НПЗУ. Руководство должно обеспечивать результативность, т.е. достижение НПЗУ поставленных перед ним целей по поощрению и защите прав человека в максимально возможной степени. Руководство также должно обеспечивать эффективность, т.е. максимально рациональное и стратегическое использование имеющихся у НПЗУ ограниченных ресурсов для достижения максимального эффекта.</w:t>
      </w:r>
    </w:p>
    <w:p w14:paraId="2DB05DCD" w14:textId="77777777" w:rsidR="005070E1" w:rsidRPr="005070E1" w:rsidRDefault="005070E1" w:rsidP="00755F64">
      <w:pPr>
        <w:spacing w:after="0" w:line="240" w:lineRule="auto"/>
        <w:jc w:val="both"/>
        <w:rPr>
          <w:rFonts w:ascii="Arial" w:hAnsi="Arial" w:cs="Arial"/>
          <w:lang w:val="ru-RU"/>
        </w:rPr>
      </w:pPr>
    </w:p>
    <w:p w14:paraId="6318BE1B" w14:textId="148F4E59" w:rsidR="0000484C" w:rsidRPr="005528E1" w:rsidRDefault="005070E1" w:rsidP="00755F64">
      <w:pPr>
        <w:spacing w:after="0" w:line="240" w:lineRule="auto"/>
        <w:jc w:val="both"/>
        <w:rPr>
          <w:rFonts w:ascii="Arial" w:hAnsi="Arial" w:cs="Arial"/>
          <w:lang w:val="ru-RU"/>
        </w:rPr>
      </w:pPr>
      <w:r w:rsidRPr="005070E1">
        <w:rPr>
          <w:rFonts w:ascii="Arial" w:hAnsi="Arial" w:cs="Arial"/>
          <w:lang w:val="ru-RU"/>
        </w:rPr>
        <w:t>Конечная ответственность за управление лежит на уполномоченных НПЗУ или омбудсмене. Однако эта ответственность не распространяется на повседневное управление. В центре их внимания должны быть разработка и принятие стратегического плана и ежегодных планов реализации или оперативных планов в рамках стратегического плана, а затем мониторинг и предоставление отчетов о выполнении. За повседневное управление отвечают старший исполнительный сотрудник и другие старшие сотрудники руководящей группы. Они осуществляют управление учреждением в соответствии со стратегическими и оперативными планами и политикой, утвержденной руководителями высшего звена</w:t>
      </w:r>
      <w:r w:rsidR="008E7EEA" w:rsidRPr="005528E1">
        <w:rPr>
          <w:rFonts w:ascii="Arial" w:hAnsi="Arial" w:cs="Arial"/>
          <w:lang w:val="ru-RU"/>
        </w:rPr>
        <w:t>.</w:t>
      </w:r>
    </w:p>
    <w:p w14:paraId="13A495EE" w14:textId="77777777" w:rsidR="006969BE" w:rsidRPr="005528E1" w:rsidRDefault="006969BE" w:rsidP="009C25EA">
      <w:pPr>
        <w:spacing w:after="0" w:line="240" w:lineRule="auto"/>
        <w:rPr>
          <w:rFonts w:ascii="Times New Roman" w:hAnsi="Times New Roman" w:cs="Times New Roman"/>
          <w:sz w:val="24"/>
          <w:szCs w:val="24"/>
          <w:lang w:val="ru-RU"/>
        </w:rPr>
      </w:pPr>
    </w:p>
    <w:p w14:paraId="6B383007" w14:textId="101D2EFA" w:rsidR="000B2CAA" w:rsidRPr="00643B7A" w:rsidRDefault="005528E1" w:rsidP="005528E1">
      <w:pPr>
        <w:pStyle w:val="Heading2"/>
        <w:numPr>
          <w:ilvl w:val="1"/>
          <w:numId w:val="8"/>
        </w:numPr>
      </w:pPr>
      <w:bookmarkStart w:id="24" w:name="_Toc144320926"/>
      <w:proofErr w:type="spellStart"/>
      <w:r w:rsidRPr="005528E1">
        <w:t>Другие</w:t>
      </w:r>
      <w:proofErr w:type="spellEnd"/>
      <w:r w:rsidRPr="005528E1">
        <w:t xml:space="preserve"> </w:t>
      </w:r>
      <w:proofErr w:type="spellStart"/>
      <w:r w:rsidRPr="005528E1">
        <w:t>статутные</w:t>
      </w:r>
      <w:proofErr w:type="spellEnd"/>
      <w:r w:rsidRPr="005528E1">
        <w:t xml:space="preserve"> </w:t>
      </w:r>
      <w:proofErr w:type="spellStart"/>
      <w:r w:rsidRPr="005528E1">
        <w:t>функции</w:t>
      </w:r>
      <w:proofErr w:type="spellEnd"/>
      <w:r w:rsidRPr="005528E1">
        <w:t xml:space="preserve"> и </w:t>
      </w:r>
      <w:proofErr w:type="spellStart"/>
      <w:r w:rsidRPr="005528E1">
        <w:t>обязанности</w:t>
      </w:r>
      <w:bookmarkEnd w:id="24"/>
      <w:proofErr w:type="spellEnd"/>
    </w:p>
    <w:p w14:paraId="46B5C1B9" w14:textId="437D6542" w:rsidR="006969BE" w:rsidRPr="009C25EA" w:rsidRDefault="006969BE" w:rsidP="009C25EA">
      <w:pPr>
        <w:spacing w:after="0" w:line="240" w:lineRule="auto"/>
        <w:rPr>
          <w:rFonts w:ascii="Times New Roman" w:hAnsi="Times New Roman" w:cs="Times New Roman"/>
          <w:sz w:val="24"/>
          <w:szCs w:val="24"/>
        </w:rPr>
      </w:pPr>
    </w:p>
    <w:p w14:paraId="25355827" w14:textId="6A382A3C" w:rsidR="00D2135D" w:rsidRPr="00E201E0" w:rsidRDefault="00E201E0" w:rsidP="00755F64">
      <w:pPr>
        <w:spacing w:after="0" w:line="240" w:lineRule="auto"/>
        <w:jc w:val="both"/>
        <w:rPr>
          <w:rFonts w:ascii="Arial" w:hAnsi="Arial" w:cs="Arial"/>
          <w:lang w:val="ru-RU"/>
        </w:rPr>
      </w:pPr>
      <w:r w:rsidRPr="00E201E0">
        <w:rPr>
          <w:rFonts w:ascii="Arial" w:hAnsi="Arial" w:cs="Arial"/>
          <w:lang w:val="ru-RU"/>
        </w:rPr>
        <w:t>Руководители НПЗУ также наделены определенными функциями, закрепленными в учредительном законе учреждения. Иногда эти функции связаны с конкретными областями прав человека, например, равенством и недискриминацией, или с правами конкретных групп населения, например, детей или женщин. В других случаях конкретные функции связаны с управлением, например, отчетностью о деятельности, финансовым контролем и аудитом. Большинство конкретных статутных обязанностей возлагается на высшее руководство - главного уполномоченного и других уполномоченных или омбудсмена</w:t>
      </w:r>
      <w:r w:rsidR="00DA652D">
        <w:rPr>
          <w:rFonts w:ascii="Arial" w:hAnsi="Arial" w:cs="Arial"/>
          <w:lang w:val="ru-RU"/>
        </w:rPr>
        <w:t>,</w:t>
      </w:r>
      <w:r w:rsidRPr="00E201E0">
        <w:rPr>
          <w:rFonts w:ascii="Arial" w:hAnsi="Arial" w:cs="Arial"/>
          <w:lang w:val="ru-RU"/>
        </w:rPr>
        <w:t xml:space="preserve"> однако в законе могут быть прописаны и конкретные обязанности старшего  исполнительного сотрудника. </w:t>
      </w:r>
      <w:r w:rsidR="002B3EE8">
        <w:rPr>
          <w:rFonts w:ascii="Arial" w:hAnsi="Arial" w:cs="Arial"/>
          <w:lang w:val="ru-RU"/>
        </w:rPr>
        <w:t>В</w:t>
      </w:r>
      <w:r w:rsidRPr="00E201E0">
        <w:rPr>
          <w:rFonts w:ascii="Arial" w:hAnsi="Arial" w:cs="Arial"/>
          <w:lang w:val="ru-RU"/>
        </w:rPr>
        <w:t xml:space="preserve">се руководители </w:t>
      </w:r>
      <w:r w:rsidR="002B3EE8">
        <w:rPr>
          <w:rFonts w:ascii="Arial" w:hAnsi="Arial" w:cs="Arial"/>
          <w:lang w:val="ru-RU"/>
        </w:rPr>
        <w:t>НПЗУ</w:t>
      </w:r>
      <w:r w:rsidRPr="00E201E0">
        <w:rPr>
          <w:rFonts w:ascii="Arial" w:hAnsi="Arial" w:cs="Arial"/>
          <w:lang w:val="ru-RU"/>
        </w:rPr>
        <w:t xml:space="preserve"> должны знать свои статутные обязанности и обеспечивать их выполнение. Каждое НП</w:t>
      </w:r>
      <w:r w:rsidR="002B3EE8">
        <w:rPr>
          <w:rFonts w:ascii="Arial" w:hAnsi="Arial" w:cs="Arial"/>
          <w:lang w:val="ru-RU"/>
        </w:rPr>
        <w:t>ЗУ</w:t>
      </w:r>
      <w:r w:rsidRPr="00E201E0">
        <w:rPr>
          <w:rFonts w:ascii="Arial" w:hAnsi="Arial" w:cs="Arial"/>
          <w:lang w:val="ru-RU"/>
        </w:rPr>
        <w:t xml:space="preserve"> должно предоставить список уставных обязанностей каждого руководителя, чтобы обеспечить их четкое понимание и ответственность за их выполнение</w:t>
      </w:r>
      <w:r w:rsidR="00BB540B" w:rsidRPr="00E201E0">
        <w:rPr>
          <w:rFonts w:ascii="Arial" w:hAnsi="Arial" w:cs="Arial"/>
          <w:lang w:val="ru-RU"/>
        </w:rPr>
        <w:t>.</w:t>
      </w:r>
    </w:p>
    <w:p w14:paraId="607FFF0C" w14:textId="343CBA8A" w:rsidR="00A962D4" w:rsidRPr="00E201E0" w:rsidRDefault="00A962D4" w:rsidP="00755F64">
      <w:pPr>
        <w:spacing w:after="0" w:line="240" w:lineRule="auto"/>
        <w:jc w:val="both"/>
        <w:rPr>
          <w:rFonts w:ascii="Arial" w:hAnsi="Arial" w:cs="Arial"/>
          <w:lang w:val="ru-RU"/>
        </w:rPr>
      </w:pPr>
    </w:p>
    <w:p w14:paraId="22D543CB" w14:textId="5BB10682" w:rsidR="00A962D4" w:rsidRPr="00E201E0" w:rsidRDefault="00A962D4" w:rsidP="00755F64">
      <w:pPr>
        <w:spacing w:after="0" w:line="240" w:lineRule="auto"/>
        <w:jc w:val="both"/>
        <w:rPr>
          <w:rFonts w:ascii="Arial" w:hAnsi="Arial" w:cs="Arial"/>
          <w:lang w:val="ru-RU"/>
        </w:rPr>
      </w:pPr>
    </w:p>
    <w:p w14:paraId="2C64364C" w14:textId="77777777" w:rsidR="00A962D4" w:rsidRPr="00E201E0" w:rsidRDefault="00A962D4" w:rsidP="00755F64">
      <w:pPr>
        <w:spacing w:after="0" w:line="240" w:lineRule="auto"/>
        <w:jc w:val="both"/>
        <w:rPr>
          <w:rFonts w:ascii="Arial" w:hAnsi="Arial" w:cs="Arial"/>
          <w:lang w:val="ru-RU"/>
        </w:rPr>
      </w:pPr>
    </w:p>
    <w:p w14:paraId="2CA07B49" w14:textId="77777777" w:rsidR="00A962D4" w:rsidRPr="00E201E0" w:rsidRDefault="00A962D4" w:rsidP="00755F64">
      <w:pPr>
        <w:spacing w:after="0" w:line="240" w:lineRule="auto"/>
        <w:jc w:val="both"/>
        <w:rPr>
          <w:rFonts w:ascii="Arial" w:hAnsi="Arial" w:cs="Arial"/>
          <w:lang w:val="ru-RU"/>
        </w:rPr>
      </w:pPr>
    </w:p>
    <w:p w14:paraId="44AA2EAC" w14:textId="77777777" w:rsidR="00A962D4" w:rsidRPr="00E201E0" w:rsidRDefault="00A962D4" w:rsidP="00755F64">
      <w:pPr>
        <w:spacing w:after="0" w:line="240" w:lineRule="auto"/>
        <w:jc w:val="both"/>
        <w:rPr>
          <w:rFonts w:ascii="Arial" w:hAnsi="Arial" w:cs="Arial"/>
          <w:lang w:val="ru-RU"/>
        </w:rPr>
      </w:pPr>
    </w:p>
    <w:p w14:paraId="1258ECA1" w14:textId="3E60A85C" w:rsidR="00A962D4" w:rsidRPr="00E201E0" w:rsidRDefault="00593F89" w:rsidP="00755F64">
      <w:pPr>
        <w:spacing w:after="0" w:line="240" w:lineRule="auto"/>
        <w:jc w:val="both"/>
        <w:rPr>
          <w:rFonts w:ascii="Arial" w:hAnsi="Arial" w:cs="Arial"/>
          <w:lang w:val="ru-RU"/>
        </w:rPr>
      </w:pPr>
      <w:r>
        <w:rPr>
          <w:rFonts w:ascii="Times New Roman" w:hAnsi="Times New Roman" w:cs="Times New Roman"/>
          <w:noProof/>
          <w:sz w:val="24"/>
          <w:szCs w:val="24"/>
          <w:lang w:val="ru-RU" w:eastAsia="ru-RU"/>
        </w:rPr>
        <mc:AlternateContent>
          <mc:Choice Requires="wps">
            <w:drawing>
              <wp:anchor distT="0" distB="0" distL="114300" distR="114300" simplePos="0" relativeHeight="251669506" behindDoc="0" locked="0" layoutInCell="1" allowOverlap="1" wp14:anchorId="13B4E2DC" wp14:editId="3DAF720E">
                <wp:simplePos x="0" y="0"/>
                <wp:positionH relativeFrom="column">
                  <wp:posOffset>33655</wp:posOffset>
                </wp:positionH>
                <wp:positionV relativeFrom="paragraph">
                  <wp:posOffset>-112680</wp:posOffset>
                </wp:positionV>
                <wp:extent cx="5858510" cy="3699510"/>
                <wp:effectExtent l="0" t="0" r="8890" b="0"/>
                <wp:wrapNone/>
                <wp:docPr id="17" name="Rectangle 17"/>
                <wp:cNvGraphicFramePr/>
                <a:graphic xmlns:a="http://schemas.openxmlformats.org/drawingml/2006/main">
                  <a:graphicData uri="http://schemas.microsoft.com/office/word/2010/wordprocessingShape">
                    <wps:wsp>
                      <wps:cNvSpPr/>
                      <wps:spPr>
                        <a:xfrm>
                          <a:off x="0" y="0"/>
                          <a:ext cx="5858510" cy="369951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A0B87" w14:textId="06111CD1" w:rsidR="00EC7580" w:rsidRPr="0016303C" w:rsidRDefault="00EC7580" w:rsidP="00A962D4">
                            <w:pPr>
                              <w:spacing w:after="120"/>
                              <w:ind w:left="714" w:right="261" w:hanging="572"/>
                              <w:jc w:val="both"/>
                              <w:rPr>
                                <w:rFonts w:ascii="Arial" w:hAnsi="Arial" w:cs="Arial"/>
                                <w:b/>
                                <w:bCs/>
                                <w:color w:val="000000" w:themeColor="text1"/>
                              </w:rPr>
                            </w:pPr>
                            <w:r>
                              <w:rPr>
                                <w:rFonts w:ascii="Arial" w:hAnsi="Arial" w:cs="Arial"/>
                                <w:b/>
                                <w:bCs/>
                                <w:color w:val="000000" w:themeColor="text1"/>
                                <w:lang w:val="ru-RU"/>
                              </w:rPr>
                              <w:t>Вопросы для руководителей</w:t>
                            </w:r>
                          </w:p>
                          <w:p w14:paraId="236C2CC4" w14:textId="5ED4D7DC" w:rsidR="00EC7580" w:rsidRPr="007B7631" w:rsidRDefault="00EC7580" w:rsidP="007B7631">
                            <w:pPr>
                              <w:pStyle w:val="ListParagraph"/>
                              <w:numPr>
                                <w:ilvl w:val="0"/>
                                <w:numId w:val="32"/>
                              </w:numPr>
                              <w:spacing w:after="120"/>
                              <w:ind w:right="260"/>
                              <w:jc w:val="both"/>
                              <w:rPr>
                                <w:rFonts w:ascii="Arial" w:hAnsi="Arial" w:cs="Arial"/>
                                <w:color w:val="000000" w:themeColor="text1"/>
                                <w:lang w:val="ru-RU"/>
                              </w:rPr>
                            </w:pPr>
                            <w:r w:rsidRPr="007B7631">
                              <w:rPr>
                                <w:rFonts w:ascii="Arial" w:hAnsi="Arial" w:cs="Arial"/>
                                <w:color w:val="000000" w:themeColor="text1"/>
                                <w:lang w:val="ru-RU"/>
                              </w:rPr>
                              <w:t>Что говорится в учредительном законе вашего НПЗУ о функциях и обязанностях руководителей НПЗУ?</w:t>
                            </w:r>
                          </w:p>
                          <w:p w14:paraId="07FE1919" w14:textId="4B8125EC" w:rsidR="00EC7580" w:rsidRPr="007B7631" w:rsidRDefault="00EC7580" w:rsidP="007B7631">
                            <w:pPr>
                              <w:pStyle w:val="ListParagraph"/>
                              <w:numPr>
                                <w:ilvl w:val="0"/>
                                <w:numId w:val="32"/>
                              </w:numPr>
                              <w:spacing w:after="120"/>
                              <w:ind w:right="260"/>
                              <w:jc w:val="both"/>
                              <w:rPr>
                                <w:rFonts w:ascii="Arial" w:hAnsi="Arial" w:cs="Arial"/>
                                <w:color w:val="000000" w:themeColor="text1"/>
                                <w:lang w:val="ru-RU"/>
                              </w:rPr>
                            </w:pPr>
                            <w:r w:rsidRPr="007B7631">
                              <w:rPr>
                                <w:rFonts w:ascii="Arial" w:hAnsi="Arial" w:cs="Arial"/>
                                <w:color w:val="000000" w:themeColor="text1"/>
                                <w:lang w:val="ru-RU"/>
                              </w:rPr>
                              <w:t>Каковы ваши собственные статутные функции и обязанности в соответствии с законом?</w:t>
                            </w:r>
                          </w:p>
                          <w:p w14:paraId="3A1588E8" w14:textId="5F0F2681" w:rsidR="00EC7580" w:rsidRPr="007B7631" w:rsidRDefault="00EC7580" w:rsidP="007B7631">
                            <w:pPr>
                              <w:pStyle w:val="ListParagraph"/>
                              <w:numPr>
                                <w:ilvl w:val="0"/>
                                <w:numId w:val="32"/>
                              </w:numPr>
                              <w:spacing w:after="120"/>
                              <w:ind w:right="260"/>
                              <w:jc w:val="both"/>
                              <w:rPr>
                                <w:rFonts w:ascii="Arial" w:hAnsi="Arial" w:cs="Arial"/>
                                <w:color w:val="000000" w:themeColor="text1"/>
                              </w:rPr>
                            </w:pPr>
                            <w:r w:rsidRPr="007B7631">
                              <w:rPr>
                                <w:rFonts w:ascii="Arial" w:hAnsi="Arial" w:cs="Arial"/>
                                <w:color w:val="000000" w:themeColor="text1"/>
                                <w:lang w:val="ru-RU"/>
                              </w:rPr>
                              <w:t xml:space="preserve">Как ваше НПЗУ выполняет свои обязанности по управлению?  Если учреждение создано по модели комиссии, то комиссия принимает все решения в целом или некоторые из них? </w:t>
                            </w:r>
                            <w:r w:rsidRPr="007B7631">
                              <w:rPr>
                                <w:rFonts w:ascii="Arial" w:hAnsi="Arial" w:cs="Arial"/>
                                <w:color w:val="000000" w:themeColor="text1"/>
                              </w:rPr>
                              <w:t>Если это так, то какие именно?</w:t>
                            </w:r>
                          </w:p>
                          <w:p w14:paraId="6732084B" w14:textId="6B7F35F4" w:rsidR="00EC7580" w:rsidRPr="007B7631" w:rsidRDefault="00EC7580" w:rsidP="007B7631">
                            <w:pPr>
                              <w:pStyle w:val="ListParagraph"/>
                              <w:numPr>
                                <w:ilvl w:val="0"/>
                                <w:numId w:val="32"/>
                              </w:numPr>
                              <w:spacing w:after="120"/>
                              <w:ind w:right="260"/>
                              <w:jc w:val="both"/>
                              <w:rPr>
                                <w:rFonts w:ascii="Arial" w:hAnsi="Arial" w:cs="Arial"/>
                                <w:color w:val="000000" w:themeColor="text1"/>
                              </w:rPr>
                            </w:pPr>
                            <w:r w:rsidRPr="007B7631">
                              <w:rPr>
                                <w:rFonts w:ascii="Arial" w:hAnsi="Arial" w:cs="Arial"/>
                                <w:color w:val="000000" w:themeColor="text1"/>
                                <w:lang w:val="ru-RU"/>
                              </w:rPr>
                              <w:t xml:space="preserve">Когда был принят действующий стратегический план вашего НПЗУ? Каков был процесс его разработки и утверждения? </w:t>
                            </w:r>
                            <w:r w:rsidRPr="007B7631">
                              <w:rPr>
                                <w:rFonts w:ascii="Arial" w:hAnsi="Arial" w:cs="Arial"/>
                                <w:color w:val="000000" w:themeColor="text1"/>
                              </w:rPr>
                              <w:t>Когда начнется процесс планирования следующего стратегического плана?</w:t>
                            </w:r>
                          </w:p>
                          <w:p w14:paraId="05750130" w14:textId="3C726D91" w:rsidR="00EC7580" w:rsidRPr="007B7631" w:rsidRDefault="00EC7580" w:rsidP="007B7631">
                            <w:pPr>
                              <w:pStyle w:val="ListParagraph"/>
                              <w:numPr>
                                <w:ilvl w:val="0"/>
                                <w:numId w:val="32"/>
                              </w:numPr>
                              <w:spacing w:after="120"/>
                              <w:ind w:right="260"/>
                              <w:jc w:val="both"/>
                              <w:rPr>
                                <w:rFonts w:ascii="Arial" w:hAnsi="Arial" w:cs="Arial"/>
                                <w:color w:val="000000" w:themeColor="text1"/>
                                <w:lang w:val="ru-RU"/>
                              </w:rPr>
                            </w:pPr>
                            <w:r w:rsidRPr="007B7631">
                              <w:rPr>
                                <w:rFonts w:ascii="Arial" w:hAnsi="Arial" w:cs="Arial"/>
                                <w:color w:val="000000" w:themeColor="text1"/>
                                <w:lang w:val="ru-RU"/>
                              </w:rPr>
                              <w:t>Есть ли у вас конкретные обязанности по разработке политики? В каких областях прав человека?</w:t>
                            </w:r>
                          </w:p>
                          <w:p w14:paraId="74BB3D0A" w14:textId="6DCCA232" w:rsidR="00EC7580" w:rsidRPr="007B7631" w:rsidRDefault="00EC7580" w:rsidP="007B7631">
                            <w:pPr>
                              <w:pStyle w:val="ListParagraph"/>
                              <w:numPr>
                                <w:ilvl w:val="0"/>
                                <w:numId w:val="32"/>
                              </w:numPr>
                              <w:spacing w:after="120"/>
                              <w:ind w:right="260"/>
                              <w:jc w:val="both"/>
                              <w:rPr>
                                <w:rFonts w:ascii="Arial" w:hAnsi="Arial" w:cs="Arial"/>
                                <w:color w:val="000000" w:themeColor="text1"/>
                                <w:lang w:val="ru-RU"/>
                              </w:rPr>
                            </w:pPr>
                            <w:r w:rsidRPr="007B7631">
                              <w:rPr>
                                <w:rFonts w:ascii="Arial" w:hAnsi="Arial" w:cs="Arial"/>
                                <w:color w:val="000000" w:themeColor="text1"/>
                                <w:lang w:val="ru-RU"/>
                              </w:rPr>
                              <w:t xml:space="preserve">Как </w:t>
                            </w:r>
                            <w:r w:rsidR="0011690C">
                              <w:rPr>
                                <w:rFonts w:ascii="Arial" w:hAnsi="Arial" w:cs="Arial"/>
                                <w:color w:val="000000" w:themeColor="text1"/>
                                <w:lang w:val="ru-RU"/>
                              </w:rPr>
                              <w:t>в</w:t>
                            </w:r>
                            <w:r w:rsidRPr="007B7631">
                              <w:rPr>
                                <w:rFonts w:ascii="Arial" w:hAnsi="Arial" w:cs="Arial"/>
                                <w:color w:val="000000" w:themeColor="text1"/>
                                <w:lang w:val="ru-RU"/>
                              </w:rPr>
                              <w:t>ы понимаете свои управленческие обязанности в рамках НПЗУ?</w:t>
                            </w:r>
                          </w:p>
                          <w:p w14:paraId="0375D90B" w14:textId="055E1431" w:rsidR="00EC7580" w:rsidRPr="007B7631" w:rsidRDefault="00EC7580" w:rsidP="007B7631">
                            <w:pPr>
                              <w:pStyle w:val="ListParagraph"/>
                              <w:numPr>
                                <w:ilvl w:val="0"/>
                                <w:numId w:val="32"/>
                              </w:numPr>
                              <w:spacing w:after="120"/>
                              <w:ind w:right="260"/>
                              <w:contextualSpacing w:val="0"/>
                              <w:jc w:val="both"/>
                              <w:rPr>
                                <w:rFonts w:ascii="Arial" w:hAnsi="Arial" w:cs="Arial"/>
                                <w:color w:val="000000" w:themeColor="text1"/>
                                <w:lang w:val="ru-RU"/>
                              </w:rPr>
                            </w:pPr>
                            <w:r w:rsidRPr="007B7631">
                              <w:rPr>
                                <w:rFonts w:ascii="Arial" w:hAnsi="Arial" w:cs="Arial"/>
                                <w:color w:val="000000" w:themeColor="text1"/>
                                <w:lang w:val="ru-RU"/>
                              </w:rPr>
                              <w:t xml:space="preserve">Как вы понимаете термин </w:t>
                            </w:r>
                            <w:r>
                              <w:rPr>
                                <w:rFonts w:ascii="Arial" w:hAnsi="Arial" w:cs="Arial"/>
                                <w:color w:val="000000" w:themeColor="text1"/>
                                <w:lang w:val="ru-RU"/>
                              </w:rPr>
                              <w:t>«</w:t>
                            </w:r>
                            <w:r w:rsidRPr="007B7631">
                              <w:rPr>
                                <w:rFonts w:ascii="Arial" w:hAnsi="Arial" w:cs="Arial"/>
                                <w:color w:val="000000" w:themeColor="text1"/>
                                <w:lang w:val="ru-RU"/>
                              </w:rPr>
                              <w:t>гендерный подход</w:t>
                            </w:r>
                            <w:r>
                              <w:rPr>
                                <w:rFonts w:ascii="Arial" w:hAnsi="Arial" w:cs="Arial"/>
                                <w:color w:val="000000" w:themeColor="text1"/>
                                <w:lang w:val="ru-RU"/>
                              </w:rPr>
                              <w:t>»</w:t>
                            </w:r>
                            <w:r w:rsidRPr="007B7631">
                              <w:rPr>
                                <w:rFonts w:ascii="Arial" w:hAnsi="Arial" w:cs="Arial"/>
                                <w:color w:val="000000" w:themeColor="text1"/>
                                <w:lang w:val="ru-RU"/>
                              </w:rPr>
                              <w:t>? Существует ли в вашем НПЗУ полит</w:t>
                            </w:r>
                            <w:r>
                              <w:rPr>
                                <w:rFonts w:ascii="Arial" w:hAnsi="Arial" w:cs="Arial"/>
                                <w:color w:val="000000" w:themeColor="text1"/>
                                <w:lang w:val="ru-RU"/>
                              </w:rPr>
                              <w:t xml:space="preserve">ика </w:t>
                            </w:r>
                            <w:r w:rsidRPr="007B7631">
                              <w:rPr>
                                <w:rFonts w:ascii="Arial" w:hAnsi="Arial" w:cs="Arial"/>
                                <w:color w:val="000000" w:themeColor="text1"/>
                                <w:lang w:val="ru-RU"/>
                              </w:rPr>
                              <w:t>учета гендерной проблематики? Кто отвечает за руководство процессом интеграции гендерн</w:t>
                            </w:r>
                            <w:r>
                              <w:rPr>
                                <w:rFonts w:ascii="Arial" w:hAnsi="Arial" w:cs="Arial"/>
                                <w:color w:val="000000" w:themeColor="text1"/>
                                <w:lang w:val="ru-RU"/>
                              </w:rPr>
                              <w:t>ых принципов в</w:t>
                            </w:r>
                            <w:r w:rsidRPr="007B7631">
                              <w:rPr>
                                <w:rFonts w:ascii="Arial" w:hAnsi="Arial" w:cs="Arial"/>
                                <w:color w:val="000000" w:themeColor="text1"/>
                                <w:lang w:val="ru-RU"/>
                              </w:rPr>
                              <w:t xml:space="preserve"> вашем НПЗУ? Как вы можете содействовать учету гендерной проблематики в вашем НПЗУ?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E2DC" id="Rectangle 17" o:spid="_x0000_s1031" style="position:absolute;left:0;text-align:left;margin-left:2.65pt;margin-top:-8.85pt;width:461.3pt;height:291.3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" fillcolor="#bdd6ee [1304]" stroked="f" strokeweight="1pt">
                <v:textbox>
                  <w:txbxContent>
                    <w:p w14:paraId="6D2A0B87" w14:textId="06111CD1" w:rsidR="00EC7580" w:rsidRPr="0016303C" w:rsidRDefault="00EC7580" w:rsidP="00A962D4">
                      <w:pPr>
                        <w:spacing w:after="120"/>
                        <w:ind w:left="714" w:right="261" w:hanging="572"/>
                        <w:jc w:val="both"/>
                        <w:rPr>
                          <w:rFonts w:ascii="Arial" w:hAnsi="Arial" w:cs="Arial"/>
                          <w:b/>
                          <w:bCs/>
                          <w:color w:val="000000" w:themeColor="text1"/>
                        </w:rPr>
                      </w:pPr>
                      <w:r>
                        <w:rPr>
                          <w:rFonts w:ascii="Arial" w:hAnsi="Arial" w:cs="Arial"/>
                          <w:b/>
                          <w:bCs/>
                          <w:color w:val="000000" w:themeColor="text1"/>
                          <w:lang w:val="ru-RU"/>
                        </w:rPr>
                        <w:t>Вопросы для руководителей</w:t>
                      </w:r>
                    </w:p>
                    <w:p w14:paraId="236C2CC4" w14:textId="5ED4D7DC" w:rsidR="00EC7580" w:rsidRPr="007B7631" w:rsidRDefault="00EC7580" w:rsidP="007B7631">
                      <w:pPr>
                        <w:pStyle w:val="ListParagraph"/>
                        <w:numPr>
                          <w:ilvl w:val="0"/>
                          <w:numId w:val="32"/>
                        </w:numPr>
                        <w:spacing w:after="120"/>
                        <w:ind w:right="260"/>
                        <w:jc w:val="both"/>
                        <w:rPr>
                          <w:rFonts w:ascii="Arial" w:hAnsi="Arial" w:cs="Arial"/>
                          <w:color w:val="000000" w:themeColor="text1"/>
                          <w:lang w:val="ru-RU"/>
                        </w:rPr>
                      </w:pPr>
                      <w:r w:rsidRPr="007B7631">
                        <w:rPr>
                          <w:rFonts w:ascii="Arial" w:hAnsi="Arial" w:cs="Arial"/>
                          <w:color w:val="000000" w:themeColor="text1"/>
                          <w:lang w:val="ru-RU"/>
                        </w:rPr>
                        <w:t>Что говорится в учредительном законе вашего НПЗУ о функциях и обязанностях руководителей НПЗУ?</w:t>
                      </w:r>
                    </w:p>
                    <w:p w14:paraId="07FE1919" w14:textId="4B8125EC" w:rsidR="00EC7580" w:rsidRPr="007B7631" w:rsidRDefault="00EC7580" w:rsidP="007B7631">
                      <w:pPr>
                        <w:pStyle w:val="ListParagraph"/>
                        <w:numPr>
                          <w:ilvl w:val="0"/>
                          <w:numId w:val="32"/>
                        </w:numPr>
                        <w:spacing w:after="120"/>
                        <w:ind w:right="260"/>
                        <w:jc w:val="both"/>
                        <w:rPr>
                          <w:rFonts w:ascii="Arial" w:hAnsi="Arial" w:cs="Arial"/>
                          <w:color w:val="000000" w:themeColor="text1"/>
                          <w:lang w:val="ru-RU"/>
                        </w:rPr>
                      </w:pPr>
                      <w:r w:rsidRPr="007B7631">
                        <w:rPr>
                          <w:rFonts w:ascii="Arial" w:hAnsi="Arial" w:cs="Arial"/>
                          <w:color w:val="000000" w:themeColor="text1"/>
                          <w:lang w:val="ru-RU"/>
                        </w:rPr>
                        <w:t>Каковы ваши собственные статутные функции и обязанности в соответствии с законом?</w:t>
                      </w:r>
                    </w:p>
                    <w:p w14:paraId="3A1588E8" w14:textId="5F0F2681" w:rsidR="00EC7580" w:rsidRPr="007B7631" w:rsidRDefault="00EC7580" w:rsidP="007B7631">
                      <w:pPr>
                        <w:pStyle w:val="ListParagraph"/>
                        <w:numPr>
                          <w:ilvl w:val="0"/>
                          <w:numId w:val="32"/>
                        </w:numPr>
                        <w:spacing w:after="120"/>
                        <w:ind w:right="260"/>
                        <w:jc w:val="both"/>
                        <w:rPr>
                          <w:rFonts w:ascii="Arial" w:hAnsi="Arial" w:cs="Arial"/>
                          <w:color w:val="000000" w:themeColor="text1"/>
                        </w:rPr>
                      </w:pPr>
                      <w:r w:rsidRPr="007B7631">
                        <w:rPr>
                          <w:rFonts w:ascii="Arial" w:hAnsi="Arial" w:cs="Arial"/>
                          <w:color w:val="000000" w:themeColor="text1"/>
                          <w:lang w:val="ru-RU"/>
                        </w:rPr>
                        <w:t xml:space="preserve">Как ваше НПЗУ выполняет свои обязанности по управлению?  Если учреждение создано по модели комиссии, то комиссия принимает все решения в целом или некоторые из них? </w:t>
                      </w:r>
                      <w:r w:rsidRPr="007B7631">
                        <w:rPr>
                          <w:rFonts w:ascii="Arial" w:hAnsi="Arial" w:cs="Arial"/>
                          <w:color w:val="000000" w:themeColor="text1"/>
                        </w:rPr>
                        <w:t>Если это так, то какие именно?</w:t>
                      </w:r>
                    </w:p>
                    <w:p w14:paraId="6732084B" w14:textId="6B7F35F4" w:rsidR="00EC7580" w:rsidRPr="007B7631" w:rsidRDefault="00EC7580" w:rsidP="007B7631">
                      <w:pPr>
                        <w:pStyle w:val="ListParagraph"/>
                        <w:numPr>
                          <w:ilvl w:val="0"/>
                          <w:numId w:val="32"/>
                        </w:numPr>
                        <w:spacing w:after="120"/>
                        <w:ind w:right="260"/>
                        <w:jc w:val="both"/>
                        <w:rPr>
                          <w:rFonts w:ascii="Arial" w:hAnsi="Arial" w:cs="Arial"/>
                          <w:color w:val="000000" w:themeColor="text1"/>
                        </w:rPr>
                      </w:pPr>
                      <w:r w:rsidRPr="007B7631">
                        <w:rPr>
                          <w:rFonts w:ascii="Arial" w:hAnsi="Arial" w:cs="Arial"/>
                          <w:color w:val="000000" w:themeColor="text1"/>
                          <w:lang w:val="ru-RU"/>
                        </w:rPr>
                        <w:t xml:space="preserve">Когда был принят действующий стратегический план вашего НПЗУ? Каков был процесс его разработки и утверждения? </w:t>
                      </w:r>
                      <w:r w:rsidRPr="007B7631">
                        <w:rPr>
                          <w:rFonts w:ascii="Arial" w:hAnsi="Arial" w:cs="Arial"/>
                          <w:color w:val="000000" w:themeColor="text1"/>
                        </w:rPr>
                        <w:t>Когда начнется процесс планирования следующего стратегического плана?</w:t>
                      </w:r>
                    </w:p>
                    <w:p w14:paraId="05750130" w14:textId="3C726D91" w:rsidR="00EC7580" w:rsidRPr="007B7631" w:rsidRDefault="00EC7580" w:rsidP="007B7631">
                      <w:pPr>
                        <w:pStyle w:val="ListParagraph"/>
                        <w:numPr>
                          <w:ilvl w:val="0"/>
                          <w:numId w:val="32"/>
                        </w:numPr>
                        <w:spacing w:after="120"/>
                        <w:ind w:right="260"/>
                        <w:jc w:val="both"/>
                        <w:rPr>
                          <w:rFonts w:ascii="Arial" w:hAnsi="Arial" w:cs="Arial"/>
                          <w:color w:val="000000" w:themeColor="text1"/>
                          <w:lang w:val="ru-RU"/>
                        </w:rPr>
                      </w:pPr>
                      <w:r w:rsidRPr="007B7631">
                        <w:rPr>
                          <w:rFonts w:ascii="Arial" w:hAnsi="Arial" w:cs="Arial"/>
                          <w:color w:val="000000" w:themeColor="text1"/>
                          <w:lang w:val="ru-RU"/>
                        </w:rPr>
                        <w:t>Есть ли у вас конкретные обязанности по разработке политики? В каких областях прав человека?</w:t>
                      </w:r>
                    </w:p>
                    <w:p w14:paraId="74BB3D0A" w14:textId="6DCCA232" w:rsidR="00EC7580" w:rsidRPr="007B7631" w:rsidRDefault="00EC7580" w:rsidP="007B7631">
                      <w:pPr>
                        <w:pStyle w:val="ListParagraph"/>
                        <w:numPr>
                          <w:ilvl w:val="0"/>
                          <w:numId w:val="32"/>
                        </w:numPr>
                        <w:spacing w:after="120"/>
                        <w:ind w:right="260"/>
                        <w:jc w:val="both"/>
                        <w:rPr>
                          <w:rFonts w:ascii="Arial" w:hAnsi="Arial" w:cs="Arial"/>
                          <w:color w:val="000000" w:themeColor="text1"/>
                          <w:lang w:val="ru-RU"/>
                        </w:rPr>
                      </w:pPr>
                      <w:r w:rsidRPr="007B7631">
                        <w:rPr>
                          <w:rFonts w:ascii="Arial" w:hAnsi="Arial" w:cs="Arial"/>
                          <w:color w:val="000000" w:themeColor="text1"/>
                          <w:lang w:val="ru-RU"/>
                        </w:rPr>
                        <w:t xml:space="preserve">Как </w:t>
                      </w:r>
                      <w:r w:rsidR="0011690C">
                        <w:rPr>
                          <w:rFonts w:ascii="Arial" w:hAnsi="Arial" w:cs="Arial"/>
                          <w:color w:val="000000" w:themeColor="text1"/>
                          <w:lang w:val="ru-RU"/>
                        </w:rPr>
                        <w:t>в</w:t>
                      </w:r>
                      <w:r w:rsidRPr="007B7631">
                        <w:rPr>
                          <w:rFonts w:ascii="Arial" w:hAnsi="Arial" w:cs="Arial"/>
                          <w:color w:val="000000" w:themeColor="text1"/>
                          <w:lang w:val="ru-RU"/>
                        </w:rPr>
                        <w:t>ы понимаете свои управленческие обязанности в рамках НПЗУ?</w:t>
                      </w:r>
                    </w:p>
                    <w:p w14:paraId="0375D90B" w14:textId="055E1431" w:rsidR="00EC7580" w:rsidRPr="007B7631" w:rsidRDefault="00EC7580" w:rsidP="007B7631">
                      <w:pPr>
                        <w:pStyle w:val="ListParagraph"/>
                        <w:numPr>
                          <w:ilvl w:val="0"/>
                          <w:numId w:val="32"/>
                        </w:numPr>
                        <w:spacing w:after="120"/>
                        <w:ind w:right="260"/>
                        <w:contextualSpacing w:val="0"/>
                        <w:jc w:val="both"/>
                        <w:rPr>
                          <w:rFonts w:ascii="Arial" w:hAnsi="Arial" w:cs="Arial"/>
                          <w:color w:val="000000" w:themeColor="text1"/>
                          <w:lang w:val="ru-RU"/>
                        </w:rPr>
                      </w:pPr>
                      <w:r w:rsidRPr="007B7631">
                        <w:rPr>
                          <w:rFonts w:ascii="Arial" w:hAnsi="Arial" w:cs="Arial"/>
                          <w:color w:val="000000" w:themeColor="text1"/>
                          <w:lang w:val="ru-RU"/>
                        </w:rPr>
                        <w:t xml:space="preserve">Как вы понимаете термин </w:t>
                      </w:r>
                      <w:r>
                        <w:rPr>
                          <w:rFonts w:ascii="Arial" w:hAnsi="Arial" w:cs="Arial"/>
                          <w:color w:val="000000" w:themeColor="text1"/>
                          <w:lang w:val="ru-RU"/>
                        </w:rPr>
                        <w:t>«</w:t>
                      </w:r>
                      <w:r w:rsidRPr="007B7631">
                        <w:rPr>
                          <w:rFonts w:ascii="Arial" w:hAnsi="Arial" w:cs="Arial"/>
                          <w:color w:val="000000" w:themeColor="text1"/>
                          <w:lang w:val="ru-RU"/>
                        </w:rPr>
                        <w:t>гендерный подход</w:t>
                      </w:r>
                      <w:r>
                        <w:rPr>
                          <w:rFonts w:ascii="Arial" w:hAnsi="Arial" w:cs="Arial"/>
                          <w:color w:val="000000" w:themeColor="text1"/>
                          <w:lang w:val="ru-RU"/>
                        </w:rPr>
                        <w:t>»</w:t>
                      </w:r>
                      <w:r w:rsidRPr="007B7631">
                        <w:rPr>
                          <w:rFonts w:ascii="Arial" w:hAnsi="Arial" w:cs="Arial"/>
                          <w:color w:val="000000" w:themeColor="text1"/>
                          <w:lang w:val="ru-RU"/>
                        </w:rPr>
                        <w:t>? Существует ли в вашем НПЗУ полит</w:t>
                      </w:r>
                      <w:r>
                        <w:rPr>
                          <w:rFonts w:ascii="Arial" w:hAnsi="Arial" w:cs="Arial"/>
                          <w:color w:val="000000" w:themeColor="text1"/>
                          <w:lang w:val="ru-RU"/>
                        </w:rPr>
                        <w:t xml:space="preserve">ика </w:t>
                      </w:r>
                      <w:r w:rsidRPr="007B7631">
                        <w:rPr>
                          <w:rFonts w:ascii="Arial" w:hAnsi="Arial" w:cs="Arial"/>
                          <w:color w:val="000000" w:themeColor="text1"/>
                          <w:lang w:val="ru-RU"/>
                        </w:rPr>
                        <w:t>учета гендерной проблематики? Кто отвечает за руководство процессом интеграции гендерн</w:t>
                      </w:r>
                      <w:r>
                        <w:rPr>
                          <w:rFonts w:ascii="Arial" w:hAnsi="Arial" w:cs="Arial"/>
                          <w:color w:val="000000" w:themeColor="text1"/>
                          <w:lang w:val="ru-RU"/>
                        </w:rPr>
                        <w:t>ых принципов в</w:t>
                      </w:r>
                      <w:r w:rsidRPr="007B7631">
                        <w:rPr>
                          <w:rFonts w:ascii="Arial" w:hAnsi="Arial" w:cs="Arial"/>
                          <w:color w:val="000000" w:themeColor="text1"/>
                          <w:lang w:val="ru-RU"/>
                        </w:rPr>
                        <w:t xml:space="preserve"> вашем НПЗУ? Как вы можете содействовать учету гендерной проблематики в вашем НПЗУ?</w:t>
                      </w:r>
                    </w:p>
                  </w:txbxContent>
                </v:textbox>
              </v:rect>
            </w:pict>
          </mc:Fallback>
        </mc:AlternateContent>
      </w:r>
    </w:p>
    <w:p w14:paraId="1486BF26" w14:textId="77777777" w:rsidR="00A962D4" w:rsidRPr="00E201E0" w:rsidRDefault="00A962D4" w:rsidP="00755F64">
      <w:pPr>
        <w:spacing w:after="0" w:line="240" w:lineRule="auto"/>
        <w:jc w:val="both"/>
        <w:rPr>
          <w:rFonts w:ascii="Arial" w:hAnsi="Arial" w:cs="Arial"/>
          <w:lang w:val="ru-RU"/>
        </w:rPr>
      </w:pPr>
    </w:p>
    <w:p w14:paraId="49BAD3FA" w14:textId="77777777" w:rsidR="00A962D4" w:rsidRPr="00E201E0" w:rsidRDefault="00A962D4" w:rsidP="00755F64">
      <w:pPr>
        <w:spacing w:after="0" w:line="240" w:lineRule="auto"/>
        <w:jc w:val="both"/>
        <w:rPr>
          <w:rFonts w:ascii="Arial" w:hAnsi="Arial" w:cs="Arial"/>
          <w:lang w:val="ru-RU"/>
        </w:rPr>
      </w:pPr>
    </w:p>
    <w:p w14:paraId="34285008" w14:textId="56F2DEF8" w:rsidR="00A962D4" w:rsidRPr="00E201E0" w:rsidRDefault="00A962D4" w:rsidP="00755F64">
      <w:pPr>
        <w:spacing w:after="0" w:line="240" w:lineRule="auto"/>
        <w:jc w:val="both"/>
        <w:rPr>
          <w:rFonts w:ascii="Arial" w:hAnsi="Arial" w:cs="Arial"/>
          <w:lang w:val="ru-RU"/>
        </w:rPr>
      </w:pPr>
    </w:p>
    <w:p w14:paraId="69D9F30B" w14:textId="77777777" w:rsidR="00A962D4" w:rsidRPr="00E201E0" w:rsidRDefault="00A962D4" w:rsidP="00755F64">
      <w:pPr>
        <w:spacing w:after="0" w:line="240" w:lineRule="auto"/>
        <w:jc w:val="both"/>
        <w:rPr>
          <w:rFonts w:ascii="Arial" w:hAnsi="Arial" w:cs="Arial"/>
          <w:lang w:val="ru-RU"/>
        </w:rPr>
      </w:pPr>
    </w:p>
    <w:p w14:paraId="6941C0DC" w14:textId="77777777" w:rsidR="00A962D4" w:rsidRPr="00E201E0" w:rsidRDefault="00A962D4" w:rsidP="00755F64">
      <w:pPr>
        <w:spacing w:after="0" w:line="240" w:lineRule="auto"/>
        <w:jc w:val="both"/>
        <w:rPr>
          <w:rFonts w:ascii="Arial" w:hAnsi="Arial" w:cs="Arial"/>
          <w:lang w:val="ru-RU"/>
        </w:rPr>
      </w:pPr>
    </w:p>
    <w:p w14:paraId="389367BC" w14:textId="77777777" w:rsidR="00A962D4" w:rsidRPr="00E201E0" w:rsidRDefault="00A962D4" w:rsidP="00755F64">
      <w:pPr>
        <w:spacing w:after="0" w:line="240" w:lineRule="auto"/>
        <w:jc w:val="both"/>
        <w:rPr>
          <w:rFonts w:ascii="Arial" w:hAnsi="Arial" w:cs="Arial"/>
          <w:lang w:val="ru-RU"/>
        </w:rPr>
      </w:pPr>
    </w:p>
    <w:p w14:paraId="26F7A526" w14:textId="77777777" w:rsidR="00A962D4" w:rsidRPr="00E201E0" w:rsidRDefault="00A962D4" w:rsidP="00755F64">
      <w:pPr>
        <w:spacing w:after="0" w:line="240" w:lineRule="auto"/>
        <w:jc w:val="both"/>
        <w:rPr>
          <w:rFonts w:ascii="Arial" w:hAnsi="Arial" w:cs="Arial"/>
          <w:lang w:val="ru-RU"/>
        </w:rPr>
      </w:pPr>
    </w:p>
    <w:p w14:paraId="3683FD1E" w14:textId="77777777" w:rsidR="00A962D4" w:rsidRPr="00E201E0" w:rsidRDefault="00A962D4" w:rsidP="00755F64">
      <w:pPr>
        <w:spacing w:after="0" w:line="240" w:lineRule="auto"/>
        <w:jc w:val="both"/>
        <w:rPr>
          <w:rFonts w:ascii="Arial" w:hAnsi="Arial" w:cs="Arial"/>
          <w:lang w:val="ru-RU"/>
        </w:rPr>
      </w:pPr>
    </w:p>
    <w:p w14:paraId="06BFB806" w14:textId="77777777" w:rsidR="00A962D4" w:rsidRPr="00E201E0" w:rsidRDefault="00A962D4" w:rsidP="00755F64">
      <w:pPr>
        <w:spacing w:after="0" w:line="240" w:lineRule="auto"/>
        <w:jc w:val="both"/>
        <w:rPr>
          <w:rFonts w:ascii="Arial" w:hAnsi="Arial" w:cs="Arial"/>
          <w:lang w:val="ru-RU"/>
        </w:rPr>
      </w:pPr>
    </w:p>
    <w:p w14:paraId="14A1C665" w14:textId="77777777" w:rsidR="00A962D4" w:rsidRPr="00E201E0" w:rsidRDefault="00A962D4" w:rsidP="00755F64">
      <w:pPr>
        <w:spacing w:after="0" w:line="240" w:lineRule="auto"/>
        <w:jc w:val="both"/>
        <w:rPr>
          <w:rFonts w:ascii="Arial" w:hAnsi="Arial" w:cs="Arial"/>
          <w:lang w:val="ru-RU"/>
        </w:rPr>
      </w:pPr>
    </w:p>
    <w:p w14:paraId="747AEC74" w14:textId="77777777" w:rsidR="00A962D4" w:rsidRPr="00E201E0" w:rsidRDefault="00A962D4" w:rsidP="00755F64">
      <w:pPr>
        <w:spacing w:after="0" w:line="240" w:lineRule="auto"/>
        <w:jc w:val="both"/>
        <w:rPr>
          <w:rFonts w:ascii="Arial" w:hAnsi="Arial" w:cs="Arial"/>
          <w:lang w:val="ru-RU"/>
        </w:rPr>
      </w:pPr>
    </w:p>
    <w:p w14:paraId="4192AAA0" w14:textId="77777777" w:rsidR="00A962D4" w:rsidRPr="00E201E0" w:rsidRDefault="00A962D4" w:rsidP="00755F64">
      <w:pPr>
        <w:spacing w:after="0" w:line="240" w:lineRule="auto"/>
        <w:jc w:val="both"/>
        <w:rPr>
          <w:rFonts w:ascii="Arial" w:hAnsi="Arial" w:cs="Arial"/>
          <w:lang w:val="ru-RU"/>
        </w:rPr>
      </w:pPr>
    </w:p>
    <w:p w14:paraId="0A9BFEBD" w14:textId="77777777" w:rsidR="00A962D4" w:rsidRPr="00E201E0" w:rsidRDefault="00A962D4" w:rsidP="00755F64">
      <w:pPr>
        <w:spacing w:after="0" w:line="240" w:lineRule="auto"/>
        <w:jc w:val="both"/>
        <w:rPr>
          <w:rFonts w:ascii="Arial" w:hAnsi="Arial" w:cs="Arial"/>
          <w:lang w:val="ru-RU"/>
        </w:rPr>
      </w:pPr>
    </w:p>
    <w:p w14:paraId="12C37689" w14:textId="77777777" w:rsidR="00A962D4" w:rsidRPr="00E201E0" w:rsidRDefault="00A962D4" w:rsidP="00755F64">
      <w:pPr>
        <w:spacing w:after="0" w:line="240" w:lineRule="auto"/>
        <w:jc w:val="both"/>
        <w:rPr>
          <w:rFonts w:ascii="Arial" w:hAnsi="Arial" w:cs="Arial"/>
          <w:lang w:val="ru-RU"/>
        </w:rPr>
      </w:pPr>
    </w:p>
    <w:p w14:paraId="778C028C" w14:textId="77777777" w:rsidR="00A962D4" w:rsidRPr="00E201E0" w:rsidRDefault="00A962D4" w:rsidP="00755F64">
      <w:pPr>
        <w:spacing w:after="0" w:line="240" w:lineRule="auto"/>
        <w:jc w:val="both"/>
        <w:rPr>
          <w:rFonts w:ascii="Arial" w:hAnsi="Arial" w:cs="Arial"/>
          <w:lang w:val="ru-RU"/>
        </w:rPr>
      </w:pPr>
    </w:p>
    <w:p w14:paraId="3AC3308B" w14:textId="77777777" w:rsidR="00A962D4" w:rsidRPr="00E201E0" w:rsidRDefault="00A962D4" w:rsidP="00755F64">
      <w:pPr>
        <w:spacing w:after="0" w:line="240" w:lineRule="auto"/>
        <w:jc w:val="both"/>
        <w:rPr>
          <w:rFonts w:ascii="Arial" w:hAnsi="Arial" w:cs="Arial"/>
          <w:lang w:val="ru-RU"/>
        </w:rPr>
      </w:pPr>
    </w:p>
    <w:p w14:paraId="6D1E07D1" w14:textId="77777777" w:rsidR="00A962D4" w:rsidRPr="00E201E0" w:rsidRDefault="00A962D4" w:rsidP="00755F64">
      <w:pPr>
        <w:spacing w:after="0" w:line="240" w:lineRule="auto"/>
        <w:jc w:val="both"/>
        <w:rPr>
          <w:rFonts w:ascii="Arial" w:hAnsi="Arial" w:cs="Arial"/>
          <w:lang w:val="ru-RU"/>
        </w:rPr>
      </w:pPr>
    </w:p>
    <w:p w14:paraId="4B986F42" w14:textId="77777777" w:rsidR="00A962D4" w:rsidRPr="00E201E0" w:rsidRDefault="00A962D4" w:rsidP="00755F64">
      <w:pPr>
        <w:spacing w:after="0" w:line="240" w:lineRule="auto"/>
        <w:jc w:val="both"/>
        <w:rPr>
          <w:rFonts w:ascii="Arial" w:hAnsi="Arial" w:cs="Arial"/>
          <w:lang w:val="ru-RU"/>
        </w:rPr>
      </w:pPr>
    </w:p>
    <w:p w14:paraId="092A4793" w14:textId="77777777" w:rsidR="00A962D4" w:rsidRPr="00E201E0" w:rsidRDefault="00A962D4" w:rsidP="00755F64">
      <w:pPr>
        <w:spacing w:after="0" w:line="240" w:lineRule="auto"/>
        <w:jc w:val="both"/>
        <w:rPr>
          <w:rFonts w:ascii="Arial" w:hAnsi="Arial" w:cs="Arial"/>
          <w:lang w:val="ru-RU"/>
        </w:rPr>
      </w:pPr>
    </w:p>
    <w:p w14:paraId="0001FA8B" w14:textId="77777777" w:rsidR="00A962D4" w:rsidRPr="00E201E0" w:rsidRDefault="00A962D4" w:rsidP="00755F64">
      <w:pPr>
        <w:spacing w:after="0" w:line="240" w:lineRule="auto"/>
        <w:jc w:val="both"/>
        <w:rPr>
          <w:rFonts w:ascii="Arial" w:hAnsi="Arial" w:cs="Arial"/>
          <w:lang w:val="ru-RU"/>
        </w:rPr>
      </w:pPr>
    </w:p>
    <w:p w14:paraId="3DCEE94A" w14:textId="77777777" w:rsidR="00A962D4" w:rsidRDefault="00A962D4" w:rsidP="00755F64">
      <w:pPr>
        <w:spacing w:after="0" w:line="240" w:lineRule="auto"/>
        <w:jc w:val="both"/>
        <w:rPr>
          <w:rFonts w:ascii="Arial" w:hAnsi="Arial" w:cs="Arial"/>
          <w:lang w:val="ru-RU"/>
        </w:rPr>
      </w:pPr>
    </w:p>
    <w:p w14:paraId="0E6E7BFA" w14:textId="77777777" w:rsidR="007B7631" w:rsidRDefault="007B7631" w:rsidP="00755F64">
      <w:pPr>
        <w:spacing w:after="0" w:line="240" w:lineRule="auto"/>
        <w:jc w:val="both"/>
        <w:rPr>
          <w:rFonts w:ascii="Arial" w:hAnsi="Arial" w:cs="Arial"/>
          <w:lang w:val="ru-RU"/>
        </w:rPr>
      </w:pPr>
    </w:p>
    <w:p w14:paraId="3F96D5B3" w14:textId="77777777" w:rsidR="007B7631" w:rsidRDefault="007B7631" w:rsidP="00755F64">
      <w:pPr>
        <w:spacing w:after="0" w:line="240" w:lineRule="auto"/>
        <w:jc w:val="both"/>
        <w:rPr>
          <w:rFonts w:ascii="Arial" w:hAnsi="Arial" w:cs="Arial"/>
          <w:lang w:val="ru-RU"/>
        </w:rPr>
      </w:pPr>
    </w:p>
    <w:p w14:paraId="00C7B53D" w14:textId="5AB4C1A3" w:rsidR="007173D4" w:rsidRPr="00806AE6" w:rsidRDefault="0067594B" w:rsidP="009E5EAC">
      <w:pPr>
        <w:pStyle w:val="Heading1"/>
        <w:numPr>
          <w:ilvl w:val="0"/>
          <w:numId w:val="1"/>
        </w:numPr>
      </w:pPr>
      <w:bookmarkStart w:id="25" w:name="_Toc144320927"/>
      <w:r>
        <w:rPr>
          <w:rFonts w:ascii="Times New Roman" w:hAnsi="Times New Roman" w:cs="Times New Roman"/>
          <w:noProof/>
          <w:sz w:val="24"/>
          <w:szCs w:val="24"/>
          <w:lang w:val="ru-RU" w:eastAsia="ru-RU"/>
        </w:rPr>
        <mc:AlternateContent>
          <mc:Choice Requires="wps">
            <w:drawing>
              <wp:anchor distT="0" distB="0" distL="114300" distR="114300" simplePos="0" relativeHeight="251671554" behindDoc="0" locked="0" layoutInCell="1" allowOverlap="1" wp14:anchorId="78211E54" wp14:editId="71CD0D57">
                <wp:simplePos x="0" y="0"/>
                <wp:positionH relativeFrom="column">
                  <wp:posOffset>0</wp:posOffset>
                </wp:positionH>
                <wp:positionV relativeFrom="paragraph">
                  <wp:posOffset>451561</wp:posOffset>
                </wp:positionV>
                <wp:extent cx="5858510" cy="4565176"/>
                <wp:effectExtent l="0" t="0" r="8890" b="6985"/>
                <wp:wrapNone/>
                <wp:docPr id="18" name="Rectangle 18"/>
                <wp:cNvGraphicFramePr/>
                <a:graphic xmlns:a="http://schemas.openxmlformats.org/drawingml/2006/main">
                  <a:graphicData uri="http://schemas.microsoft.com/office/word/2010/wordprocessingShape">
                    <wps:wsp>
                      <wps:cNvSpPr/>
                      <wps:spPr>
                        <a:xfrm>
                          <a:off x="0" y="0"/>
                          <a:ext cx="5858510" cy="4565176"/>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F2B9C" w14:textId="1C65D449" w:rsidR="00EC7580" w:rsidRPr="0067594B" w:rsidRDefault="00EC7580" w:rsidP="0067594B">
                            <w:pPr>
                              <w:pStyle w:val="ListParagraph"/>
                              <w:numPr>
                                <w:ilvl w:val="0"/>
                                <w:numId w:val="31"/>
                              </w:numPr>
                              <w:spacing w:after="120"/>
                              <w:ind w:right="261"/>
                              <w:jc w:val="both"/>
                              <w:rPr>
                                <w:rFonts w:ascii="Arial" w:hAnsi="Arial" w:cs="Arial"/>
                                <w:color w:val="000000" w:themeColor="text1"/>
                                <w:lang w:val="ru-RU"/>
                              </w:rPr>
                            </w:pPr>
                            <w:r w:rsidRPr="0067594B">
                              <w:rPr>
                                <w:rFonts w:ascii="Arial" w:hAnsi="Arial" w:cs="Arial"/>
                                <w:color w:val="000000" w:themeColor="text1"/>
                                <w:lang w:val="ru-RU"/>
                              </w:rPr>
                              <w:t>Главой учреждения является президент, председатель или главный уполномоченный в учреждении, созданном по модели комиссии, или омбудсмен в учреждении, созданном по модели омбудсмена. Глава учреждения является самым высокопоставленным руководителем НПЗУ и его публичным лицом на внешнем уровне.</w:t>
                            </w:r>
                          </w:p>
                          <w:p w14:paraId="64C8E845" w14:textId="1A085819" w:rsidR="00EC7580" w:rsidRPr="0067594B" w:rsidRDefault="00EC7580" w:rsidP="0067594B">
                            <w:pPr>
                              <w:pStyle w:val="ListParagraph"/>
                              <w:numPr>
                                <w:ilvl w:val="0"/>
                                <w:numId w:val="31"/>
                              </w:numPr>
                              <w:spacing w:after="120"/>
                              <w:ind w:right="261"/>
                              <w:jc w:val="both"/>
                              <w:rPr>
                                <w:rFonts w:ascii="Arial" w:hAnsi="Arial" w:cs="Arial"/>
                                <w:color w:val="000000" w:themeColor="text1"/>
                                <w:lang w:val="ru-RU"/>
                              </w:rPr>
                            </w:pPr>
                            <w:r w:rsidRPr="0067594B">
                              <w:rPr>
                                <w:rFonts w:ascii="Arial" w:hAnsi="Arial" w:cs="Arial"/>
                                <w:color w:val="000000" w:themeColor="text1"/>
                                <w:lang w:val="ru-RU"/>
                              </w:rPr>
                              <w:t>Остальные статутные руководители - это конкретные должности, которые предусмотрены в учредительном законе. Им можно поручить общие обязанности или возложить на них конкретные обязанности в соответствии с законом. Они также могут иметь конкретные обязанности, возложенные на них руководителем учреждения.</w:t>
                            </w:r>
                          </w:p>
                          <w:p w14:paraId="0A838ECA" w14:textId="22562415" w:rsidR="00EC7580" w:rsidRPr="0067594B" w:rsidRDefault="00EC7580" w:rsidP="0067594B">
                            <w:pPr>
                              <w:pStyle w:val="ListParagraph"/>
                              <w:numPr>
                                <w:ilvl w:val="0"/>
                                <w:numId w:val="31"/>
                              </w:numPr>
                              <w:spacing w:after="120"/>
                              <w:ind w:right="261"/>
                              <w:jc w:val="both"/>
                              <w:rPr>
                                <w:rFonts w:ascii="Arial" w:hAnsi="Arial" w:cs="Arial"/>
                                <w:color w:val="000000" w:themeColor="text1"/>
                                <w:lang w:val="ru-RU"/>
                              </w:rPr>
                            </w:pPr>
                            <w:r w:rsidRPr="0067594B">
                              <w:rPr>
                                <w:rFonts w:ascii="Arial" w:hAnsi="Arial" w:cs="Arial"/>
                                <w:color w:val="000000" w:themeColor="text1"/>
                                <w:lang w:val="ru-RU"/>
                              </w:rPr>
                              <w:t>В учреждениях по модели комиссии главный уполномоченный и все остальные уполномоченные проводят заседания коллективного органа - комиссии. Комиссия является высшим органом, принимающим решения в учреждении.</w:t>
                            </w:r>
                          </w:p>
                          <w:p w14:paraId="74098830" w14:textId="4E681541" w:rsidR="00EC7580" w:rsidRPr="0067594B" w:rsidRDefault="00EC7580" w:rsidP="0067594B">
                            <w:pPr>
                              <w:pStyle w:val="ListParagraph"/>
                              <w:numPr>
                                <w:ilvl w:val="0"/>
                                <w:numId w:val="31"/>
                              </w:numPr>
                              <w:spacing w:after="120"/>
                              <w:ind w:right="261"/>
                              <w:jc w:val="both"/>
                              <w:rPr>
                                <w:rFonts w:ascii="Arial" w:hAnsi="Arial" w:cs="Arial"/>
                                <w:color w:val="000000" w:themeColor="text1"/>
                                <w:lang w:val="ru-RU"/>
                              </w:rPr>
                            </w:pPr>
                            <w:r w:rsidRPr="0067594B">
                              <w:rPr>
                                <w:rFonts w:ascii="Arial" w:hAnsi="Arial" w:cs="Arial"/>
                                <w:color w:val="000000" w:themeColor="text1"/>
                                <w:lang w:val="ru-RU"/>
                              </w:rPr>
                              <w:t>Должность старшего исполнительного сотрудника - это самая высокая должность в НПЗУ. Эта должность является ключевой в учреждении</w:t>
                            </w:r>
                            <w:r w:rsidR="00036F3C">
                              <w:rPr>
                                <w:rFonts w:ascii="Arial" w:hAnsi="Arial" w:cs="Arial"/>
                                <w:color w:val="000000" w:themeColor="text1"/>
                                <w:lang w:val="ru-RU"/>
                              </w:rPr>
                              <w:t>,</w:t>
                            </w:r>
                            <w:r w:rsidRPr="0067594B">
                              <w:rPr>
                                <w:rFonts w:ascii="Arial" w:hAnsi="Arial" w:cs="Arial"/>
                                <w:color w:val="000000" w:themeColor="text1"/>
                                <w:lang w:val="ru-RU"/>
                              </w:rPr>
                              <w:t xml:space="preserve"> </w:t>
                            </w:r>
                            <w:r w:rsidR="00036F3C">
                              <w:rPr>
                                <w:rFonts w:ascii="Arial" w:hAnsi="Arial" w:cs="Arial"/>
                                <w:color w:val="000000" w:themeColor="text1"/>
                                <w:lang w:val="ru-RU"/>
                              </w:rPr>
                              <w:t>и он/</w:t>
                            </w:r>
                            <w:r w:rsidRPr="0067594B">
                              <w:rPr>
                                <w:rFonts w:ascii="Arial" w:hAnsi="Arial" w:cs="Arial"/>
                                <w:color w:val="000000" w:themeColor="text1"/>
                                <w:lang w:val="ru-RU"/>
                              </w:rPr>
                              <w:t>она обеспечивает связь между высшим руководством и персоналом.</w:t>
                            </w:r>
                          </w:p>
                          <w:p w14:paraId="2CBA8B1B" w14:textId="4BC82E59" w:rsidR="00EC7580" w:rsidRPr="0067594B" w:rsidRDefault="00EC7580" w:rsidP="0067594B">
                            <w:pPr>
                              <w:pStyle w:val="ListParagraph"/>
                              <w:numPr>
                                <w:ilvl w:val="0"/>
                                <w:numId w:val="31"/>
                              </w:numPr>
                              <w:spacing w:after="120"/>
                              <w:ind w:right="261"/>
                              <w:jc w:val="both"/>
                              <w:rPr>
                                <w:rFonts w:ascii="Arial" w:hAnsi="Arial" w:cs="Arial"/>
                                <w:color w:val="000000" w:themeColor="text1"/>
                                <w:lang w:val="ru-RU"/>
                              </w:rPr>
                            </w:pPr>
                            <w:r w:rsidRPr="0067594B">
                              <w:rPr>
                                <w:rFonts w:ascii="Arial" w:hAnsi="Arial" w:cs="Arial"/>
                                <w:color w:val="000000" w:themeColor="text1"/>
                                <w:lang w:val="ru-RU"/>
                              </w:rPr>
                              <w:t xml:space="preserve">Старший исполнительный сотрудник обеспечивает руководство персоналом, работая в тесном контакте с директорами и </w:t>
                            </w:r>
                            <w:r w:rsidR="00D65140">
                              <w:rPr>
                                <w:rFonts w:ascii="Arial" w:hAnsi="Arial" w:cs="Arial"/>
                                <w:color w:val="000000" w:themeColor="text1"/>
                                <w:lang w:val="ru-RU"/>
                              </w:rPr>
                              <w:t>управленцами</w:t>
                            </w:r>
                            <w:r w:rsidRPr="0067594B">
                              <w:rPr>
                                <w:rFonts w:ascii="Arial" w:hAnsi="Arial" w:cs="Arial"/>
                                <w:color w:val="000000" w:themeColor="text1"/>
                                <w:lang w:val="ru-RU"/>
                              </w:rPr>
                              <w:t>, которые непосредственно подчиняются старшему исполнительному сотруднику. Вместе они образуют руководящую группу</w:t>
                            </w:r>
                          </w:p>
                          <w:p w14:paraId="5A50CB0E" w14:textId="7D0DA0A8" w:rsidR="00EC7580" w:rsidRPr="0067594B" w:rsidRDefault="00EC7580" w:rsidP="0067594B">
                            <w:pPr>
                              <w:pStyle w:val="ListParagraph"/>
                              <w:numPr>
                                <w:ilvl w:val="0"/>
                                <w:numId w:val="31"/>
                              </w:numPr>
                              <w:spacing w:after="120"/>
                              <w:ind w:right="261"/>
                              <w:contextualSpacing w:val="0"/>
                              <w:jc w:val="both"/>
                              <w:rPr>
                                <w:rFonts w:ascii="Arial" w:hAnsi="Arial" w:cs="Arial"/>
                                <w:color w:val="000000" w:themeColor="text1"/>
                                <w:lang w:val="ru-RU"/>
                              </w:rPr>
                            </w:pPr>
                            <w:r w:rsidRPr="0067594B">
                              <w:rPr>
                                <w:rFonts w:ascii="Arial" w:hAnsi="Arial" w:cs="Arial"/>
                                <w:color w:val="000000" w:themeColor="text1"/>
                                <w:lang w:val="ru-RU"/>
                              </w:rPr>
                              <w:t>Распределение функций и обязанностей на уровне высшего руководства, между руководящей группой и старшим исполнительным сотрудником, а также между старшим исполнительным сотрудником и другими членами руководящей группы должно быть четко определено и задокументирован</w:t>
                            </w:r>
                            <w:r>
                              <w:rPr>
                                <w:rFonts w:ascii="Arial" w:hAnsi="Arial" w:cs="Arial"/>
                                <w:color w:val="000000" w:themeColor="text1"/>
                                <w:lang w:val="ru-RU"/>
                              </w:rPr>
                              <w:t>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11E54" id="Rectangle 18" o:spid="_x0000_s1032" style="position:absolute;left:0;text-align:left;margin-left:0;margin-top:35.55pt;width:461.3pt;height:359.4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" fillcolor="#bdd6ee [1304]" stroked="f" strokeweight="1pt">
                <v:textbox>
                  <w:txbxContent>
                    <w:p w14:paraId="56CF2B9C" w14:textId="1C65D449" w:rsidR="00EC7580" w:rsidRPr="0067594B" w:rsidRDefault="00EC7580" w:rsidP="0067594B">
                      <w:pPr>
                        <w:pStyle w:val="ListParagraph"/>
                        <w:numPr>
                          <w:ilvl w:val="0"/>
                          <w:numId w:val="31"/>
                        </w:numPr>
                        <w:spacing w:after="120"/>
                        <w:ind w:right="261"/>
                        <w:jc w:val="both"/>
                        <w:rPr>
                          <w:rFonts w:ascii="Arial" w:hAnsi="Arial" w:cs="Arial"/>
                          <w:color w:val="000000" w:themeColor="text1"/>
                          <w:lang w:val="ru-RU"/>
                        </w:rPr>
                      </w:pPr>
                      <w:r w:rsidRPr="0067594B">
                        <w:rPr>
                          <w:rFonts w:ascii="Arial" w:hAnsi="Arial" w:cs="Arial"/>
                          <w:color w:val="000000" w:themeColor="text1"/>
                          <w:lang w:val="ru-RU"/>
                        </w:rPr>
                        <w:t>Главой учреждения является президент, председатель или главный уполномоченный в учреждении, созданном по модели комиссии, или омбудсмен в учреждении, созданном по модели омбудсмена. Глава учреждения является самым высокопоставленным руководителем НПЗУ и его публичным лицом на внешнем уровне.</w:t>
                      </w:r>
                    </w:p>
                    <w:p w14:paraId="64C8E845" w14:textId="1A085819" w:rsidR="00EC7580" w:rsidRPr="0067594B" w:rsidRDefault="00EC7580" w:rsidP="0067594B">
                      <w:pPr>
                        <w:pStyle w:val="ListParagraph"/>
                        <w:numPr>
                          <w:ilvl w:val="0"/>
                          <w:numId w:val="31"/>
                        </w:numPr>
                        <w:spacing w:after="120"/>
                        <w:ind w:right="261"/>
                        <w:jc w:val="both"/>
                        <w:rPr>
                          <w:rFonts w:ascii="Arial" w:hAnsi="Arial" w:cs="Arial"/>
                          <w:color w:val="000000" w:themeColor="text1"/>
                          <w:lang w:val="ru-RU"/>
                        </w:rPr>
                      </w:pPr>
                      <w:r w:rsidRPr="0067594B">
                        <w:rPr>
                          <w:rFonts w:ascii="Arial" w:hAnsi="Arial" w:cs="Arial"/>
                          <w:color w:val="000000" w:themeColor="text1"/>
                          <w:lang w:val="ru-RU"/>
                        </w:rPr>
                        <w:t>Остальные статутные руководители - это конкретные должности, которые предусмотрены в учредительном законе. Им можно поручить общие обязанности или возложить на них конкретные обязанности в соответствии с законом. Они также могут иметь конкретные обязанности, возложенные на них руководителем учреждения.</w:t>
                      </w:r>
                    </w:p>
                    <w:p w14:paraId="0A838ECA" w14:textId="22562415" w:rsidR="00EC7580" w:rsidRPr="0067594B" w:rsidRDefault="00EC7580" w:rsidP="0067594B">
                      <w:pPr>
                        <w:pStyle w:val="ListParagraph"/>
                        <w:numPr>
                          <w:ilvl w:val="0"/>
                          <w:numId w:val="31"/>
                        </w:numPr>
                        <w:spacing w:after="120"/>
                        <w:ind w:right="261"/>
                        <w:jc w:val="both"/>
                        <w:rPr>
                          <w:rFonts w:ascii="Arial" w:hAnsi="Arial" w:cs="Arial"/>
                          <w:color w:val="000000" w:themeColor="text1"/>
                          <w:lang w:val="ru-RU"/>
                        </w:rPr>
                      </w:pPr>
                      <w:r w:rsidRPr="0067594B">
                        <w:rPr>
                          <w:rFonts w:ascii="Arial" w:hAnsi="Arial" w:cs="Arial"/>
                          <w:color w:val="000000" w:themeColor="text1"/>
                          <w:lang w:val="ru-RU"/>
                        </w:rPr>
                        <w:t>В учреждениях по модели комиссии главный уполномоченный и все остальные уполномоченные проводят заседания коллективного органа - комиссии. Комиссия является высшим органом, принимающим решения в учреждении.</w:t>
                      </w:r>
                    </w:p>
                    <w:p w14:paraId="74098830" w14:textId="4E681541" w:rsidR="00EC7580" w:rsidRPr="0067594B" w:rsidRDefault="00EC7580" w:rsidP="0067594B">
                      <w:pPr>
                        <w:pStyle w:val="ListParagraph"/>
                        <w:numPr>
                          <w:ilvl w:val="0"/>
                          <w:numId w:val="31"/>
                        </w:numPr>
                        <w:spacing w:after="120"/>
                        <w:ind w:right="261"/>
                        <w:jc w:val="both"/>
                        <w:rPr>
                          <w:rFonts w:ascii="Arial" w:hAnsi="Arial" w:cs="Arial"/>
                          <w:color w:val="000000" w:themeColor="text1"/>
                          <w:lang w:val="ru-RU"/>
                        </w:rPr>
                      </w:pPr>
                      <w:r w:rsidRPr="0067594B">
                        <w:rPr>
                          <w:rFonts w:ascii="Arial" w:hAnsi="Arial" w:cs="Arial"/>
                          <w:color w:val="000000" w:themeColor="text1"/>
                          <w:lang w:val="ru-RU"/>
                        </w:rPr>
                        <w:t>Должность старшего исполнительного сотрудника - это самая высокая должность в НПЗУ. Эта должность является ключевой в учреждении</w:t>
                      </w:r>
                      <w:r w:rsidR="00036F3C">
                        <w:rPr>
                          <w:rFonts w:ascii="Arial" w:hAnsi="Arial" w:cs="Arial"/>
                          <w:color w:val="000000" w:themeColor="text1"/>
                          <w:lang w:val="ru-RU"/>
                        </w:rPr>
                        <w:t>,</w:t>
                      </w:r>
                      <w:r w:rsidRPr="0067594B">
                        <w:rPr>
                          <w:rFonts w:ascii="Arial" w:hAnsi="Arial" w:cs="Arial"/>
                          <w:color w:val="000000" w:themeColor="text1"/>
                          <w:lang w:val="ru-RU"/>
                        </w:rPr>
                        <w:t xml:space="preserve"> </w:t>
                      </w:r>
                      <w:r w:rsidR="00036F3C">
                        <w:rPr>
                          <w:rFonts w:ascii="Arial" w:hAnsi="Arial" w:cs="Arial"/>
                          <w:color w:val="000000" w:themeColor="text1"/>
                          <w:lang w:val="ru-RU"/>
                        </w:rPr>
                        <w:t>и он/</w:t>
                      </w:r>
                      <w:r w:rsidRPr="0067594B">
                        <w:rPr>
                          <w:rFonts w:ascii="Arial" w:hAnsi="Arial" w:cs="Arial"/>
                          <w:color w:val="000000" w:themeColor="text1"/>
                          <w:lang w:val="ru-RU"/>
                        </w:rPr>
                        <w:t>она обеспечивает связь между высшим руководством и персоналом.</w:t>
                      </w:r>
                    </w:p>
                    <w:p w14:paraId="2CBA8B1B" w14:textId="4BC82E59" w:rsidR="00EC7580" w:rsidRPr="0067594B" w:rsidRDefault="00EC7580" w:rsidP="0067594B">
                      <w:pPr>
                        <w:pStyle w:val="ListParagraph"/>
                        <w:numPr>
                          <w:ilvl w:val="0"/>
                          <w:numId w:val="31"/>
                        </w:numPr>
                        <w:spacing w:after="120"/>
                        <w:ind w:right="261"/>
                        <w:jc w:val="both"/>
                        <w:rPr>
                          <w:rFonts w:ascii="Arial" w:hAnsi="Arial" w:cs="Arial"/>
                          <w:color w:val="000000" w:themeColor="text1"/>
                          <w:lang w:val="ru-RU"/>
                        </w:rPr>
                      </w:pPr>
                      <w:r w:rsidRPr="0067594B">
                        <w:rPr>
                          <w:rFonts w:ascii="Arial" w:hAnsi="Arial" w:cs="Arial"/>
                          <w:color w:val="000000" w:themeColor="text1"/>
                          <w:lang w:val="ru-RU"/>
                        </w:rPr>
                        <w:t xml:space="preserve">Старший исполнительный сотрудник обеспечивает руководство персоналом, работая в тесном контакте с директорами и </w:t>
                      </w:r>
                      <w:r w:rsidR="00D65140">
                        <w:rPr>
                          <w:rFonts w:ascii="Arial" w:hAnsi="Arial" w:cs="Arial"/>
                          <w:color w:val="000000" w:themeColor="text1"/>
                          <w:lang w:val="ru-RU"/>
                        </w:rPr>
                        <w:t>управленцами</w:t>
                      </w:r>
                      <w:r w:rsidRPr="0067594B">
                        <w:rPr>
                          <w:rFonts w:ascii="Arial" w:hAnsi="Arial" w:cs="Arial"/>
                          <w:color w:val="000000" w:themeColor="text1"/>
                          <w:lang w:val="ru-RU"/>
                        </w:rPr>
                        <w:t>, которые непосредственно подчиняются старшему исполнительному сотруднику. Вместе они образуют руководящую группу</w:t>
                      </w:r>
                    </w:p>
                    <w:p w14:paraId="5A50CB0E" w14:textId="7D0DA0A8" w:rsidR="00EC7580" w:rsidRPr="0067594B" w:rsidRDefault="00EC7580" w:rsidP="0067594B">
                      <w:pPr>
                        <w:pStyle w:val="ListParagraph"/>
                        <w:numPr>
                          <w:ilvl w:val="0"/>
                          <w:numId w:val="31"/>
                        </w:numPr>
                        <w:spacing w:after="120"/>
                        <w:ind w:right="261"/>
                        <w:contextualSpacing w:val="0"/>
                        <w:jc w:val="both"/>
                        <w:rPr>
                          <w:rFonts w:ascii="Arial" w:hAnsi="Arial" w:cs="Arial"/>
                          <w:color w:val="000000" w:themeColor="text1"/>
                          <w:lang w:val="ru-RU"/>
                        </w:rPr>
                      </w:pPr>
                      <w:r w:rsidRPr="0067594B">
                        <w:rPr>
                          <w:rFonts w:ascii="Arial" w:hAnsi="Arial" w:cs="Arial"/>
                          <w:color w:val="000000" w:themeColor="text1"/>
                          <w:lang w:val="ru-RU"/>
                        </w:rPr>
                        <w:t>Распределение функций и обязанностей на уровне высшего руководства, между руководящей группой и старшим исполнительным сотрудником, а также между старшим исполнительным сотрудником и другими членами руководящей группы должно быть четко определено и задокументирован</w:t>
                      </w:r>
                      <w:r>
                        <w:rPr>
                          <w:rFonts w:ascii="Arial" w:hAnsi="Arial" w:cs="Arial"/>
                          <w:color w:val="000000" w:themeColor="text1"/>
                          <w:lang w:val="ru-RU"/>
                        </w:rPr>
                        <w:t>о</w:t>
                      </w:r>
                    </w:p>
                  </w:txbxContent>
                </v:textbox>
              </v:rect>
            </w:pict>
          </mc:Fallback>
        </mc:AlternateContent>
      </w:r>
      <w:r w:rsidR="009E5EAC" w:rsidRPr="00E9164F">
        <w:rPr>
          <w:lang w:val="ru-RU"/>
        </w:rPr>
        <w:t xml:space="preserve"> </w:t>
      </w:r>
      <w:proofErr w:type="spellStart"/>
      <w:r w:rsidR="009E5EAC" w:rsidRPr="009E5EAC">
        <w:t>Распределение</w:t>
      </w:r>
      <w:proofErr w:type="spellEnd"/>
      <w:r w:rsidR="009E5EAC" w:rsidRPr="009E5EAC">
        <w:t xml:space="preserve"> </w:t>
      </w:r>
      <w:proofErr w:type="spellStart"/>
      <w:r w:rsidR="009E5EAC" w:rsidRPr="009E5EAC">
        <w:t>функций</w:t>
      </w:r>
      <w:proofErr w:type="spellEnd"/>
      <w:r w:rsidR="009E5EAC" w:rsidRPr="009E5EAC">
        <w:t xml:space="preserve"> и </w:t>
      </w:r>
      <w:proofErr w:type="spellStart"/>
      <w:r w:rsidR="009E5EAC" w:rsidRPr="009E5EAC">
        <w:t>обязанностей</w:t>
      </w:r>
      <w:bookmarkEnd w:id="25"/>
      <w:proofErr w:type="spellEnd"/>
    </w:p>
    <w:p w14:paraId="78F597EF" w14:textId="77777777" w:rsidR="00403D0F" w:rsidRDefault="00403D0F" w:rsidP="009C25EA">
      <w:pPr>
        <w:spacing w:after="0" w:line="240" w:lineRule="auto"/>
        <w:rPr>
          <w:rFonts w:ascii="Times New Roman" w:hAnsi="Times New Roman" w:cs="Times New Roman"/>
          <w:sz w:val="24"/>
          <w:szCs w:val="24"/>
        </w:rPr>
      </w:pPr>
    </w:p>
    <w:p w14:paraId="2E186F1D" w14:textId="58EEC2D1" w:rsidR="00403D0F" w:rsidRDefault="00403D0F" w:rsidP="009C25EA">
      <w:pPr>
        <w:spacing w:after="0" w:line="240" w:lineRule="auto"/>
        <w:rPr>
          <w:rFonts w:ascii="Times New Roman" w:hAnsi="Times New Roman" w:cs="Times New Roman"/>
          <w:sz w:val="24"/>
          <w:szCs w:val="24"/>
        </w:rPr>
      </w:pPr>
    </w:p>
    <w:p w14:paraId="09F130AA" w14:textId="77777777" w:rsidR="00403D0F" w:rsidRDefault="00403D0F" w:rsidP="009C25EA">
      <w:pPr>
        <w:spacing w:after="0" w:line="240" w:lineRule="auto"/>
        <w:rPr>
          <w:rFonts w:ascii="Times New Roman" w:hAnsi="Times New Roman" w:cs="Times New Roman"/>
          <w:sz w:val="24"/>
          <w:szCs w:val="24"/>
        </w:rPr>
      </w:pPr>
    </w:p>
    <w:p w14:paraId="51BB951B" w14:textId="77777777" w:rsidR="00403D0F" w:rsidRDefault="00403D0F" w:rsidP="009C25EA">
      <w:pPr>
        <w:spacing w:after="0" w:line="240" w:lineRule="auto"/>
        <w:rPr>
          <w:rFonts w:ascii="Times New Roman" w:hAnsi="Times New Roman" w:cs="Times New Roman"/>
          <w:sz w:val="24"/>
          <w:szCs w:val="24"/>
        </w:rPr>
      </w:pPr>
    </w:p>
    <w:p w14:paraId="47AF530B" w14:textId="77777777" w:rsidR="00403D0F" w:rsidRDefault="00403D0F" w:rsidP="009C25EA">
      <w:pPr>
        <w:spacing w:after="0" w:line="240" w:lineRule="auto"/>
        <w:rPr>
          <w:rFonts w:ascii="Times New Roman" w:hAnsi="Times New Roman" w:cs="Times New Roman"/>
          <w:sz w:val="24"/>
          <w:szCs w:val="24"/>
        </w:rPr>
      </w:pPr>
    </w:p>
    <w:p w14:paraId="3DA4611F" w14:textId="77777777" w:rsidR="00403D0F" w:rsidRDefault="00403D0F" w:rsidP="009C25EA">
      <w:pPr>
        <w:spacing w:after="0" w:line="240" w:lineRule="auto"/>
        <w:rPr>
          <w:rFonts w:ascii="Times New Roman" w:hAnsi="Times New Roman" w:cs="Times New Roman"/>
          <w:sz w:val="24"/>
          <w:szCs w:val="24"/>
        </w:rPr>
      </w:pPr>
    </w:p>
    <w:p w14:paraId="26CE2755" w14:textId="77777777" w:rsidR="00403D0F" w:rsidRDefault="00403D0F" w:rsidP="009C25EA">
      <w:pPr>
        <w:spacing w:after="0" w:line="240" w:lineRule="auto"/>
        <w:rPr>
          <w:rFonts w:ascii="Times New Roman" w:hAnsi="Times New Roman" w:cs="Times New Roman"/>
          <w:sz w:val="24"/>
          <w:szCs w:val="24"/>
        </w:rPr>
      </w:pPr>
    </w:p>
    <w:p w14:paraId="7E017F54" w14:textId="77777777" w:rsidR="00403D0F" w:rsidRDefault="00403D0F" w:rsidP="009C25EA">
      <w:pPr>
        <w:spacing w:after="0" w:line="240" w:lineRule="auto"/>
        <w:rPr>
          <w:rFonts w:ascii="Times New Roman" w:hAnsi="Times New Roman" w:cs="Times New Roman"/>
          <w:sz w:val="24"/>
          <w:szCs w:val="24"/>
        </w:rPr>
      </w:pPr>
    </w:p>
    <w:p w14:paraId="0C96035A" w14:textId="77777777" w:rsidR="00403D0F" w:rsidRDefault="00403D0F" w:rsidP="009C25EA">
      <w:pPr>
        <w:spacing w:after="0" w:line="240" w:lineRule="auto"/>
        <w:rPr>
          <w:rFonts w:ascii="Times New Roman" w:hAnsi="Times New Roman" w:cs="Times New Roman"/>
          <w:sz w:val="24"/>
          <w:szCs w:val="24"/>
        </w:rPr>
      </w:pPr>
    </w:p>
    <w:p w14:paraId="33F2E8F6" w14:textId="77777777" w:rsidR="00403D0F" w:rsidRDefault="00403D0F" w:rsidP="009C25EA">
      <w:pPr>
        <w:spacing w:after="0" w:line="240" w:lineRule="auto"/>
        <w:rPr>
          <w:rFonts w:ascii="Times New Roman" w:hAnsi="Times New Roman" w:cs="Times New Roman"/>
          <w:sz w:val="24"/>
          <w:szCs w:val="24"/>
        </w:rPr>
      </w:pPr>
    </w:p>
    <w:p w14:paraId="1379AF80" w14:textId="77777777" w:rsidR="00403D0F" w:rsidRDefault="00403D0F" w:rsidP="009C25EA">
      <w:pPr>
        <w:spacing w:after="0" w:line="240" w:lineRule="auto"/>
        <w:rPr>
          <w:rFonts w:ascii="Times New Roman" w:hAnsi="Times New Roman" w:cs="Times New Roman"/>
          <w:sz w:val="24"/>
          <w:szCs w:val="24"/>
        </w:rPr>
      </w:pPr>
    </w:p>
    <w:p w14:paraId="628E70A1" w14:textId="77777777" w:rsidR="00403D0F" w:rsidRDefault="00403D0F" w:rsidP="009C25EA">
      <w:pPr>
        <w:spacing w:after="0" w:line="240" w:lineRule="auto"/>
        <w:rPr>
          <w:rFonts w:ascii="Times New Roman" w:hAnsi="Times New Roman" w:cs="Times New Roman"/>
          <w:sz w:val="24"/>
          <w:szCs w:val="24"/>
        </w:rPr>
      </w:pPr>
    </w:p>
    <w:p w14:paraId="119CCDFF" w14:textId="77777777" w:rsidR="00403D0F" w:rsidRDefault="00403D0F" w:rsidP="009C25EA">
      <w:pPr>
        <w:spacing w:after="0" w:line="240" w:lineRule="auto"/>
        <w:rPr>
          <w:rFonts w:ascii="Times New Roman" w:hAnsi="Times New Roman" w:cs="Times New Roman"/>
          <w:sz w:val="24"/>
          <w:szCs w:val="24"/>
        </w:rPr>
      </w:pPr>
    </w:p>
    <w:p w14:paraId="19097B72" w14:textId="77777777" w:rsidR="00403D0F" w:rsidRDefault="00403D0F" w:rsidP="009C25EA">
      <w:pPr>
        <w:spacing w:after="0" w:line="240" w:lineRule="auto"/>
        <w:rPr>
          <w:rFonts w:ascii="Times New Roman" w:hAnsi="Times New Roman" w:cs="Times New Roman"/>
          <w:sz w:val="24"/>
          <w:szCs w:val="24"/>
        </w:rPr>
      </w:pPr>
    </w:p>
    <w:p w14:paraId="51834E60" w14:textId="77777777" w:rsidR="00403D0F" w:rsidRDefault="00403D0F" w:rsidP="009C25EA">
      <w:pPr>
        <w:spacing w:after="0" w:line="240" w:lineRule="auto"/>
        <w:rPr>
          <w:rFonts w:ascii="Times New Roman" w:hAnsi="Times New Roman" w:cs="Times New Roman"/>
          <w:sz w:val="24"/>
          <w:szCs w:val="24"/>
        </w:rPr>
      </w:pPr>
    </w:p>
    <w:p w14:paraId="20A65389" w14:textId="77777777" w:rsidR="00403D0F" w:rsidRDefault="00403D0F" w:rsidP="009C25EA">
      <w:pPr>
        <w:spacing w:after="0" w:line="240" w:lineRule="auto"/>
        <w:rPr>
          <w:rFonts w:ascii="Times New Roman" w:hAnsi="Times New Roman" w:cs="Times New Roman"/>
          <w:sz w:val="24"/>
          <w:szCs w:val="24"/>
        </w:rPr>
      </w:pPr>
    </w:p>
    <w:p w14:paraId="42527F55" w14:textId="77777777" w:rsidR="00403D0F" w:rsidRDefault="00403D0F" w:rsidP="009C25EA">
      <w:pPr>
        <w:spacing w:after="0" w:line="240" w:lineRule="auto"/>
        <w:rPr>
          <w:rFonts w:ascii="Times New Roman" w:hAnsi="Times New Roman" w:cs="Times New Roman"/>
          <w:sz w:val="24"/>
          <w:szCs w:val="24"/>
        </w:rPr>
      </w:pPr>
    </w:p>
    <w:p w14:paraId="79972CA7" w14:textId="77777777" w:rsidR="00403D0F" w:rsidRDefault="00403D0F" w:rsidP="009C25EA">
      <w:pPr>
        <w:spacing w:after="0" w:line="240" w:lineRule="auto"/>
        <w:rPr>
          <w:rFonts w:ascii="Times New Roman" w:hAnsi="Times New Roman" w:cs="Times New Roman"/>
          <w:sz w:val="24"/>
          <w:szCs w:val="24"/>
        </w:rPr>
      </w:pPr>
    </w:p>
    <w:p w14:paraId="036EFE01" w14:textId="77777777" w:rsidR="00403D0F" w:rsidRDefault="00403D0F" w:rsidP="009C25EA">
      <w:pPr>
        <w:spacing w:after="0" w:line="240" w:lineRule="auto"/>
        <w:rPr>
          <w:rFonts w:ascii="Times New Roman" w:hAnsi="Times New Roman" w:cs="Times New Roman"/>
          <w:sz w:val="24"/>
          <w:szCs w:val="24"/>
        </w:rPr>
      </w:pPr>
    </w:p>
    <w:p w14:paraId="7DCA607D" w14:textId="77777777" w:rsidR="00403D0F" w:rsidRDefault="00403D0F" w:rsidP="009C25EA">
      <w:pPr>
        <w:spacing w:after="0" w:line="240" w:lineRule="auto"/>
        <w:rPr>
          <w:rFonts w:ascii="Times New Roman" w:hAnsi="Times New Roman" w:cs="Times New Roman"/>
          <w:sz w:val="24"/>
          <w:szCs w:val="24"/>
        </w:rPr>
      </w:pPr>
    </w:p>
    <w:p w14:paraId="76F3960F" w14:textId="77777777" w:rsidR="00403D0F" w:rsidRDefault="00403D0F" w:rsidP="009C25EA">
      <w:pPr>
        <w:spacing w:after="0" w:line="240" w:lineRule="auto"/>
        <w:rPr>
          <w:rFonts w:ascii="Times New Roman" w:hAnsi="Times New Roman" w:cs="Times New Roman"/>
          <w:sz w:val="24"/>
          <w:szCs w:val="24"/>
        </w:rPr>
      </w:pPr>
    </w:p>
    <w:p w14:paraId="5787274F" w14:textId="77777777" w:rsidR="00403D0F" w:rsidRDefault="00403D0F" w:rsidP="009C25EA">
      <w:pPr>
        <w:spacing w:after="0" w:line="240" w:lineRule="auto"/>
        <w:rPr>
          <w:rFonts w:ascii="Times New Roman" w:hAnsi="Times New Roman" w:cs="Times New Roman"/>
          <w:sz w:val="24"/>
          <w:szCs w:val="24"/>
        </w:rPr>
      </w:pPr>
    </w:p>
    <w:p w14:paraId="38360264" w14:textId="77777777" w:rsidR="00403D0F" w:rsidRDefault="00403D0F" w:rsidP="009C25EA">
      <w:pPr>
        <w:spacing w:after="0" w:line="240" w:lineRule="auto"/>
        <w:rPr>
          <w:rFonts w:ascii="Times New Roman" w:hAnsi="Times New Roman" w:cs="Times New Roman"/>
          <w:sz w:val="24"/>
          <w:szCs w:val="24"/>
        </w:rPr>
      </w:pPr>
    </w:p>
    <w:p w14:paraId="09ED15BB" w14:textId="77777777" w:rsidR="00806AE6" w:rsidRDefault="00806AE6" w:rsidP="009C25EA">
      <w:pPr>
        <w:spacing w:after="0" w:line="240" w:lineRule="auto"/>
        <w:rPr>
          <w:rFonts w:ascii="Times New Roman" w:hAnsi="Times New Roman" w:cs="Times New Roman"/>
          <w:sz w:val="24"/>
          <w:szCs w:val="24"/>
        </w:rPr>
      </w:pPr>
    </w:p>
    <w:p w14:paraId="11CFF8B9" w14:textId="403E0296" w:rsidR="007173D4" w:rsidRPr="00E24289" w:rsidRDefault="00F96F02" w:rsidP="00E24289">
      <w:pPr>
        <w:pStyle w:val="Heading2"/>
        <w:numPr>
          <w:ilvl w:val="1"/>
          <w:numId w:val="10"/>
        </w:numPr>
        <w:ind w:left="0" w:firstLine="0"/>
      </w:pPr>
      <w:bookmarkStart w:id="26" w:name="_Toc144320928"/>
      <w:r>
        <w:rPr>
          <w:lang w:val="ru-RU"/>
        </w:rPr>
        <w:t>Глава учреждения</w:t>
      </w:r>
      <w:bookmarkEnd w:id="26"/>
    </w:p>
    <w:p w14:paraId="6CA76FE5" w14:textId="1615F74B" w:rsidR="007173D4" w:rsidRPr="009C25EA" w:rsidRDefault="007173D4" w:rsidP="009C25EA">
      <w:pPr>
        <w:spacing w:after="0" w:line="240" w:lineRule="auto"/>
        <w:rPr>
          <w:rFonts w:ascii="Times New Roman" w:hAnsi="Times New Roman" w:cs="Times New Roman"/>
          <w:sz w:val="24"/>
          <w:szCs w:val="24"/>
        </w:rPr>
      </w:pPr>
    </w:p>
    <w:p w14:paraId="21333976" w14:textId="77777777" w:rsidR="00F96F02" w:rsidRPr="00F96F02" w:rsidRDefault="00F96F02" w:rsidP="00F96F02">
      <w:pPr>
        <w:spacing w:after="0" w:line="240" w:lineRule="auto"/>
        <w:jc w:val="both"/>
        <w:rPr>
          <w:rFonts w:ascii="Arial" w:hAnsi="Arial" w:cs="Arial"/>
          <w:lang w:val="ru-RU"/>
        </w:rPr>
      </w:pPr>
      <w:r w:rsidRPr="00F96F02">
        <w:rPr>
          <w:rFonts w:ascii="Arial" w:hAnsi="Arial" w:cs="Arial"/>
          <w:lang w:val="ru-RU"/>
        </w:rPr>
        <w:t xml:space="preserve">Президент, председатель или главный уполномоченный в учреждении, созданном по модели комиссии, или омбудсмен в учреждении, созданном по модели омбудсмена, </w:t>
      </w:r>
      <w:r w:rsidRPr="00F96F02">
        <w:rPr>
          <w:rFonts w:ascii="Arial" w:hAnsi="Arial" w:cs="Arial"/>
          <w:lang w:val="ru-RU"/>
        </w:rPr>
        <w:lastRenderedPageBreak/>
        <w:t xml:space="preserve">является руководителем учреждения. Глава учреждения является самым высокопоставленным руководителем НПЗУ и его публичным лицом на внешнем уровне. </w:t>
      </w:r>
    </w:p>
    <w:p w14:paraId="45302C3F" w14:textId="77777777" w:rsidR="00F96F02" w:rsidRPr="00F96F02" w:rsidRDefault="00F96F02" w:rsidP="00F96F02">
      <w:pPr>
        <w:spacing w:after="0" w:line="240" w:lineRule="auto"/>
        <w:jc w:val="both"/>
        <w:rPr>
          <w:rFonts w:ascii="Arial" w:hAnsi="Arial" w:cs="Arial"/>
          <w:lang w:val="ru-RU"/>
        </w:rPr>
      </w:pPr>
    </w:p>
    <w:p w14:paraId="63BCC1E6" w14:textId="380DD8E4" w:rsidR="007173D4" w:rsidRPr="00E9164F" w:rsidRDefault="00F96F02" w:rsidP="00F96F02">
      <w:pPr>
        <w:spacing w:after="0" w:line="240" w:lineRule="auto"/>
        <w:jc w:val="both"/>
        <w:rPr>
          <w:rFonts w:ascii="Arial" w:hAnsi="Arial" w:cs="Arial"/>
          <w:lang w:val="ru-RU"/>
        </w:rPr>
      </w:pPr>
      <w:r w:rsidRPr="00E9164F">
        <w:rPr>
          <w:rFonts w:ascii="Arial" w:hAnsi="Arial" w:cs="Arial"/>
          <w:lang w:val="ru-RU"/>
        </w:rPr>
        <w:t xml:space="preserve">В учреждениях, созданных по модели комиссии, руководитель учреждения обычно </w:t>
      </w:r>
    </w:p>
    <w:p w14:paraId="03034C64" w14:textId="309641FD" w:rsidR="00F3758C" w:rsidRPr="00E9164F" w:rsidRDefault="00F3758C" w:rsidP="00B00BF4">
      <w:pPr>
        <w:spacing w:after="0" w:line="240" w:lineRule="auto"/>
        <w:jc w:val="both"/>
        <w:rPr>
          <w:rFonts w:ascii="Arial" w:hAnsi="Arial" w:cs="Arial"/>
          <w:lang w:val="ru-RU"/>
        </w:rPr>
      </w:pPr>
    </w:p>
    <w:p w14:paraId="5D63B700" w14:textId="5A16F895" w:rsidR="00F96F02" w:rsidRPr="00F96F02" w:rsidRDefault="00F96F02" w:rsidP="00F96F02">
      <w:pPr>
        <w:pStyle w:val="ListParagraph"/>
        <w:numPr>
          <w:ilvl w:val="0"/>
          <w:numId w:val="11"/>
        </w:numPr>
        <w:spacing w:after="120" w:line="240" w:lineRule="auto"/>
        <w:jc w:val="both"/>
        <w:rPr>
          <w:rFonts w:ascii="Arial" w:hAnsi="Arial" w:cs="Arial"/>
          <w:lang w:val="ru-RU"/>
        </w:rPr>
      </w:pPr>
      <w:r w:rsidRPr="00F96F02">
        <w:rPr>
          <w:rFonts w:ascii="Arial" w:hAnsi="Arial" w:cs="Arial"/>
          <w:lang w:val="ru-RU"/>
        </w:rPr>
        <w:t>созывает заседания комиссии и председательствует на них</w:t>
      </w:r>
    </w:p>
    <w:p w14:paraId="557056B6" w14:textId="6CE9DD2C" w:rsidR="00F96F02" w:rsidRPr="00F96F02" w:rsidRDefault="00F96F02" w:rsidP="00F96F02">
      <w:pPr>
        <w:pStyle w:val="ListParagraph"/>
        <w:numPr>
          <w:ilvl w:val="0"/>
          <w:numId w:val="11"/>
        </w:numPr>
        <w:spacing w:after="120" w:line="240" w:lineRule="auto"/>
        <w:jc w:val="both"/>
        <w:rPr>
          <w:rFonts w:ascii="Arial" w:hAnsi="Arial" w:cs="Arial"/>
          <w:lang w:val="ru-RU"/>
        </w:rPr>
      </w:pPr>
      <w:r w:rsidRPr="00F96F02">
        <w:rPr>
          <w:rFonts w:ascii="Arial" w:hAnsi="Arial" w:cs="Arial"/>
          <w:lang w:val="ru-RU"/>
        </w:rPr>
        <w:t>определяет повестку дня заседаний комиссии</w:t>
      </w:r>
    </w:p>
    <w:p w14:paraId="51BB6A8B" w14:textId="5844730F" w:rsidR="00F96F02" w:rsidRPr="00F96F02" w:rsidRDefault="00F96F02" w:rsidP="00F96F02">
      <w:pPr>
        <w:pStyle w:val="ListParagraph"/>
        <w:numPr>
          <w:ilvl w:val="0"/>
          <w:numId w:val="11"/>
        </w:numPr>
        <w:spacing w:after="120" w:line="240" w:lineRule="auto"/>
        <w:jc w:val="both"/>
        <w:rPr>
          <w:rFonts w:ascii="Arial" w:hAnsi="Arial" w:cs="Arial"/>
          <w:lang w:val="ru-RU"/>
        </w:rPr>
      </w:pPr>
      <w:r w:rsidRPr="00F96F02">
        <w:rPr>
          <w:rFonts w:ascii="Arial" w:hAnsi="Arial" w:cs="Arial"/>
          <w:lang w:val="ru-RU"/>
        </w:rPr>
        <w:t>является главным представителем НПЗУ в целом</w:t>
      </w:r>
    </w:p>
    <w:p w14:paraId="1DF33BF4" w14:textId="51DDDDD2" w:rsidR="00F96F02" w:rsidRPr="00F96F02" w:rsidRDefault="00F96F02" w:rsidP="00F96F02">
      <w:pPr>
        <w:pStyle w:val="ListParagraph"/>
        <w:numPr>
          <w:ilvl w:val="0"/>
          <w:numId w:val="11"/>
        </w:numPr>
        <w:spacing w:after="120" w:line="240" w:lineRule="auto"/>
        <w:jc w:val="both"/>
        <w:rPr>
          <w:rFonts w:ascii="Arial" w:hAnsi="Arial" w:cs="Arial"/>
          <w:lang w:val="ru-RU"/>
        </w:rPr>
      </w:pPr>
      <w:r w:rsidRPr="00F96F02">
        <w:rPr>
          <w:rFonts w:ascii="Arial" w:hAnsi="Arial" w:cs="Arial"/>
          <w:lang w:val="ru-RU"/>
        </w:rPr>
        <w:t xml:space="preserve">является основным контактным лицом НПЗУ с правительством и парламентом </w:t>
      </w:r>
    </w:p>
    <w:p w14:paraId="174FB0DF" w14:textId="051D6DE1" w:rsidR="00F96F02" w:rsidRPr="00F96F02" w:rsidRDefault="00F96F02" w:rsidP="00F96F02">
      <w:pPr>
        <w:pStyle w:val="ListParagraph"/>
        <w:numPr>
          <w:ilvl w:val="0"/>
          <w:numId w:val="11"/>
        </w:numPr>
        <w:spacing w:after="120" w:line="240" w:lineRule="auto"/>
        <w:jc w:val="both"/>
        <w:rPr>
          <w:rFonts w:ascii="Arial" w:hAnsi="Arial" w:cs="Arial"/>
          <w:lang w:val="ru-RU"/>
        </w:rPr>
      </w:pPr>
      <w:r w:rsidRPr="00F96F02">
        <w:rPr>
          <w:rFonts w:ascii="Arial" w:hAnsi="Arial" w:cs="Arial"/>
          <w:lang w:val="ru-RU"/>
        </w:rPr>
        <w:t>курирует внешние партнерские отношения НПЗУ, в том числе с организациями гражданского общества и научными кругами</w:t>
      </w:r>
    </w:p>
    <w:p w14:paraId="67411B73" w14:textId="38464FA8" w:rsidR="00F96F02" w:rsidRPr="00F96F02" w:rsidRDefault="00F96F02" w:rsidP="00F96F02">
      <w:pPr>
        <w:pStyle w:val="ListParagraph"/>
        <w:numPr>
          <w:ilvl w:val="0"/>
          <w:numId w:val="11"/>
        </w:numPr>
        <w:spacing w:after="120" w:line="240" w:lineRule="auto"/>
        <w:jc w:val="both"/>
        <w:rPr>
          <w:rFonts w:ascii="Arial" w:hAnsi="Arial" w:cs="Arial"/>
          <w:lang w:val="ru-RU"/>
        </w:rPr>
      </w:pPr>
      <w:r w:rsidRPr="00F96F02">
        <w:rPr>
          <w:rFonts w:ascii="Arial" w:hAnsi="Arial" w:cs="Arial"/>
          <w:lang w:val="ru-RU"/>
        </w:rPr>
        <w:t xml:space="preserve">является лицом, которому непосредственно подчиняется </w:t>
      </w:r>
      <w:r w:rsidR="00D66569" w:rsidRPr="00F96F02">
        <w:rPr>
          <w:rFonts w:ascii="Arial" w:hAnsi="Arial" w:cs="Arial"/>
          <w:lang w:val="ru-RU"/>
        </w:rPr>
        <w:t xml:space="preserve">старший исполнительный сотрудник, даже если старший исполнительный сотрудник формально подотчетен комиссии </w:t>
      </w:r>
    </w:p>
    <w:p w14:paraId="47C6ECB5" w14:textId="4F247A18" w:rsidR="00F96F02" w:rsidRPr="00F96F02" w:rsidRDefault="00F96F02" w:rsidP="00F96F02">
      <w:pPr>
        <w:pStyle w:val="ListParagraph"/>
        <w:numPr>
          <w:ilvl w:val="0"/>
          <w:numId w:val="11"/>
        </w:numPr>
        <w:spacing w:after="120" w:line="240" w:lineRule="auto"/>
        <w:jc w:val="both"/>
        <w:rPr>
          <w:rFonts w:ascii="Arial" w:hAnsi="Arial" w:cs="Arial"/>
          <w:lang w:val="ru-RU"/>
        </w:rPr>
      </w:pPr>
      <w:r w:rsidRPr="00F96F02">
        <w:rPr>
          <w:rFonts w:ascii="Arial" w:hAnsi="Arial" w:cs="Arial"/>
          <w:lang w:val="ru-RU"/>
        </w:rPr>
        <w:t>осуществляет непосредственный надзор за работой персонала и исполнением бюджета НПЗУ</w:t>
      </w:r>
    </w:p>
    <w:p w14:paraId="5706B542" w14:textId="78B1F423" w:rsidR="00313304" w:rsidRPr="00F96F02" w:rsidRDefault="00F96F02" w:rsidP="00F96F02">
      <w:pPr>
        <w:pStyle w:val="ListParagraph"/>
        <w:numPr>
          <w:ilvl w:val="0"/>
          <w:numId w:val="11"/>
        </w:numPr>
        <w:spacing w:after="120" w:line="240" w:lineRule="auto"/>
        <w:contextualSpacing w:val="0"/>
        <w:jc w:val="both"/>
        <w:rPr>
          <w:rFonts w:ascii="Arial" w:hAnsi="Arial" w:cs="Arial"/>
          <w:lang w:val="ru-RU"/>
        </w:rPr>
      </w:pPr>
      <w:r w:rsidRPr="00F96F02">
        <w:rPr>
          <w:rFonts w:ascii="Arial" w:hAnsi="Arial" w:cs="Arial"/>
          <w:lang w:val="ru-RU"/>
        </w:rPr>
        <w:t>является лицом, обеспечивающим работу НПЗУ в соответствии с высокими стандартами честности, справедливости и равенства, гарантируя активное внедрение гендерных аспектов в политику и процедуры</w:t>
      </w:r>
      <w:r w:rsidR="00986F0D" w:rsidRPr="00F96F02">
        <w:rPr>
          <w:rFonts w:ascii="Arial" w:hAnsi="Arial" w:cs="Arial"/>
          <w:lang w:val="ru-RU"/>
        </w:rPr>
        <w:t>.</w:t>
      </w:r>
    </w:p>
    <w:p w14:paraId="60113727" w14:textId="7FB3B4DA" w:rsidR="00F3758C" w:rsidRPr="00F96F02" w:rsidRDefault="00F3758C" w:rsidP="00B00BF4">
      <w:pPr>
        <w:spacing w:after="0" w:line="240" w:lineRule="auto"/>
        <w:ind w:hanging="436"/>
        <w:jc w:val="both"/>
        <w:rPr>
          <w:rFonts w:ascii="Arial" w:hAnsi="Arial" w:cs="Arial"/>
          <w:lang w:val="ru-RU"/>
        </w:rPr>
      </w:pPr>
    </w:p>
    <w:p w14:paraId="6B22F5A3" w14:textId="6C574C37" w:rsidR="006B0B29" w:rsidRPr="006B0B29" w:rsidRDefault="006B0B29" w:rsidP="006B0B29">
      <w:pPr>
        <w:spacing w:after="0" w:line="240" w:lineRule="auto"/>
        <w:jc w:val="both"/>
        <w:rPr>
          <w:rFonts w:ascii="Arial" w:hAnsi="Arial" w:cs="Arial"/>
          <w:lang w:val="ru-RU"/>
        </w:rPr>
      </w:pPr>
      <w:r w:rsidRPr="006B0B29">
        <w:rPr>
          <w:rFonts w:ascii="Arial" w:hAnsi="Arial" w:cs="Arial"/>
          <w:lang w:val="ru-RU"/>
        </w:rPr>
        <w:t>В дополнение к этим стандартным функциям руководитель учреждения может выполнять специальные функции, предусмотренные учредительным законом НПЗУ или решениями комиссии. В разных НПЗУ эти функции различны. Согласно учредительному закону или решениям комиссии, руководитель учреждения наделяется следующими функциями</w:t>
      </w:r>
      <w:r>
        <w:rPr>
          <w:rFonts w:ascii="Arial" w:hAnsi="Arial" w:cs="Arial"/>
          <w:lang w:val="ru-RU"/>
        </w:rPr>
        <w:t>:</w:t>
      </w:r>
    </w:p>
    <w:p w14:paraId="37365817" w14:textId="77777777" w:rsidR="006B0B29" w:rsidRPr="006B0B29" w:rsidRDefault="006B0B29" w:rsidP="006B0B29">
      <w:pPr>
        <w:spacing w:after="0" w:line="240" w:lineRule="auto"/>
        <w:jc w:val="both"/>
        <w:rPr>
          <w:rFonts w:ascii="Arial" w:hAnsi="Arial" w:cs="Arial"/>
          <w:lang w:val="ru-RU"/>
        </w:rPr>
      </w:pPr>
    </w:p>
    <w:p w14:paraId="3D9A3342" w14:textId="500AD5CE" w:rsidR="006B0B29" w:rsidRPr="006B0B29" w:rsidRDefault="006B0B29" w:rsidP="006B0B29">
      <w:pPr>
        <w:pStyle w:val="ListParagraph"/>
        <w:numPr>
          <w:ilvl w:val="0"/>
          <w:numId w:val="12"/>
        </w:numPr>
        <w:spacing w:after="120" w:line="240" w:lineRule="auto"/>
        <w:jc w:val="both"/>
        <w:rPr>
          <w:rFonts w:ascii="Arial" w:hAnsi="Arial" w:cs="Arial"/>
          <w:lang w:val="ru-RU"/>
        </w:rPr>
      </w:pPr>
      <w:r w:rsidRPr="006B0B29">
        <w:rPr>
          <w:rFonts w:ascii="Arial" w:hAnsi="Arial" w:cs="Arial"/>
          <w:lang w:val="ru-RU"/>
        </w:rPr>
        <w:t>выполнять функции главного исполнительного директора НПЗУ</w:t>
      </w:r>
    </w:p>
    <w:p w14:paraId="5FAD4770" w14:textId="39F29555" w:rsidR="006B0B29" w:rsidRPr="006B0B29" w:rsidRDefault="006B0B29" w:rsidP="006B0B29">
      <w:pPr>
        <w:pStyle w:val="ListParagraph"/>
        <w:numPr>
          <w:ilvl w:val="0"/>
          <w:numId w:val="12"/>
        </w:numPr>
        <w:spacing w:after="120" w:line="240" w:lineRule="auto"/>
        <w:jc w:val="both"/>
        <w:rPr>
          <w:rFonts w:ascii="Arial" w:hAnsi="Arial" w:cs="Arial"/>
          <w:lang w:val="ru-RU"/>
        </w:rPr>
      </w:pPr>
      <w:r w:rsidRPr="006B0B29">
        <w:rPr>
          <w:rFonts w:ascii="Arial" w:hAnsi="Arial" w:cs="Arial"/>
          <w:lang w:val="ru-RU"/>
        </w:rPr>
        <w:t>распределять направления работы, конкретные программы или проекты между другими уполномоченными</w:t>
      </w:r>
    </w:p>
    <w:p w14:paraId="159A7313" w14:textId="7F448123" w:rsidR="006B0B29" w:rsidRPr="006B0B29" w:rsidRDefault="006B0B29" w:rsidP="006B0B29">
      <w:pPr>
        <w:pStyle w:val="ListParagraph"/>
        <w:numPr>
          <w:ilvl w:val="0"/>
          <w:numId w:val="12"/>
        </w:numPr>
        <w:spacing w:after="120" w:line="240" w:lineRule="auto"/>
        <w:jc w:val="both"/>
        <w:rPr>
          <w:rFonts w:ascii="Arial" w:hAnsi="Arial" w:cs="Arial"/>
        </w:rPr>
      </w:pPr>
      <w:proofErr w:type="spellStart"/>
      <w:r w:rsidRPr="006B0B29">
        <w:rPr>
          <w:rFonts w:ascii="Arial" w:hAnsi="Arial" w:cs="Arial"/>
        </w:rPr>
        <w:t>утверждать</w:t>
      </w:r>
      <w:proofErr w:type="spellEnd"/>
      <w:r w:rsidRPr="006B0B29">
        <w:rPr>
          <w:rFonts w:ascii="Arial" w:hAnsi="Arial" w:cs="Arial"/>
        </w:rPr>
        <w:t xml:space="preserve"> </w:t>
      </w:r>
      <w:proofErr w:type="spellStart"/>
      <w:r w:rsidRPr="006B0B29">
        <w:rPr>
          <w:rFonts w:ascii="Arial" w:hAnsi="Arial" w:cs="Arial"/>
        </w:rPr>
        <w:t>все</w:t>
      </w:r>
      <w:proofErr w:type="spellEnd"/>
      <w:r w:rsidRPr="006B0B29">
        <w:rPr>
          <w:rFonts w:ascii="Arial" w:hAnsi="Arial" w:cs="Arial"/>
        </w:rPr>
        <w:t xml:space="preserve"> </w:t>
      </w:r>
      <w:proofErr w:type="spellStart"/>
      <w:r w:rsidRPr="006B0B29">
        <w:rPr>
          <w:rFonts w:ascii="Arial" w:hAnsi="Arial" w:cs="Arial"/>
        </w:rPr>
        <w:t>расходы</w:t>
      </w:r>
      <w:proofErr w:type="spellEnd"/>
      <w:r w:rsidRPr="006B0B29">
        <w:rPr>
          <w:rFonts w:ascii="Arial" w:hAnsi="Arial" w:cs="Arial"/>
        </w:rPr>
        <w:t xml:space="preserve"> </w:t>
      </w:r>
    </w:p>
    <w:p w14:paraId="613D5C25" w14:textId="64921D8C" w:rsidR="006B0B29" w:rsidRPr="006B0B29" w:rsidRDefault="006B0B29" w:rsidP="006B0B29">
      <w:pPr>
        <w:pStyle w:val="ListParagraph"/>
        <w:numPr>
          <w:ilvl w:val="0"/>
          <w:numId w:val="12"/>
        </w:numPr>
        <w:spacing w:after="120" w:line="240" w:lineRule="auto"/>
        <w:jc w:val="both"/>
        <w:rPr>
          <w:rFonts w:ascii="Arial" w:hAnsi="Arial" w:cs="Arial"/>
        </w:rPr>
      </w:pPr>
      <w:proofErr w:type="spellStart"/>
      <w:r w:rsidRPr="006B0B29">
        <w:rPr>
          <w:rFonts w:ascii="Arial" w:hAnsi="Arial" w:cs="Arial"/>
        </w:rPr>
        <w:t>утверждать</w:t>
      </w:r>
      <w:proofErr w:type="spellEnd"/>
      <w:r w:rsidRPr="006B0B29">
        <w:rPr>
          <w:rFonts w:ascii="Arial" w:hAnsi="Arial" w:cs="Arial"/>
        </w:rPr>
        <w:t xml:space="preserve"> </w:t>
      </w:r>
      <w:proofErr w:type="spellStart"/>
      <w:r w:rsidRPr="006B0B29">
        <w:rPr>
          <w:rFonts w:ascii="Arial" w:hAnsi="Arial" w:cs="Arial"/>
        </w:rPr>
        <w:t>все</w:t>
      </w:r>
      <w:proofErr w:type="spellEnd"/>
      <w:r w:rsidRPr="006B0B29">
        <w:rPr>
          <w:rFonts w:ascii="Arial" w:hAnsi="Arial" w:cs="Arial"/>
        </w:rPr>
        <w:t xml:space="preserve"> </w:t>
      </w:r>
      <w:proofErr w:type="spellStart"/>
      <w:r w:rsidRPr="006B0B29">
        <w:rPr>
          <w:rFonts w:ascii="Arial" w:hAnsi="Arial" w:cs="Arial"/>
        </w:rPr>
        <w:t>публичные</w:t>
      </w:r>
      <w:proofErr w:type="spellEnd"/>
      <w:r w:rsidRPr="006B0B29">
        <w:rPr>
          <w:rFonts w:ascii="Arial" w:hAnsi="Arial" w:cs="Arial"/>
        </w:rPr>
        <w:t xml:space="preserve"> </w:t>
      </w:r>
      <w:proofErr w:type="spellStart"/>
      <w:r w:rsidRPr="006B0B29">
        <w:rPr>
          <w:rFonts w:ascii="Arial" w:hAnsi="Arial" w:cs="Arial"/>
        </w:rPr>
        <w:t>заявления</w:t>
      </w:r>
      <w:proofErr w:type="spellEnd"/>
      <w:r w:rsidRPr="006B0B29">
        <w:rPr>
          <w:rFonts w:ascii="Arial" w:hAnsi="Arial" w:cs="Arial"/>
        </w:rPr>
        <w:t>.</w:t>
      </w:r>
    </w:p>
    <w:p w14:paraId="0A04D2C8" w14:textId="77777777" w:rsidR="006B0B29" w:rsidRPr="006B0B29" w:rsidRDefault="006B0B29" w:rsidP="006B0B29">
      <w:pPr>
        <w:pStyle w:val="ListParagraph"/>
        <w:spacing w:after="120" w:line="240" w:lineRule="auto"/>
        <w:jc w:val="both"/>
        <w:rPr>
          <w:rFonts w:ascii="Arial" w:hAnsi="Arial" w:cs="Arial"/>
        </w:rPr>
      </w:pPr>
    </w:p>
    <w:p w14:paraId="59A548D7" w14:textId="076BA3D2" w:rsidR="00A9343A" w:rsidRPr="005044E0" w:rsidRDefault="006B0B29" w:rsidP="006B0B29">
      <w:pPr>
        <w:spacing w:after="120" w:line="240" w:lineRule="auto"/>
        <w:jc w:val="both"/>
        <w:rPr>
          <w:rFonts w:ascii="Arial" w:hAnsi="Arial" w:cs="Arial"/>
          <w:lang w:val="ru-RU"/>
        </w:rPr>
      </w:pPr>
      <w:r w:rsidRPr="006B0B29">
        <w:rPr>
          <w:rFonts w:ascii="Arial" w:hAnsi="Arial" w:cs="Arial"/>
          <w:lang w:val="ru-RU"/>
        </w:rPr>
        <w:t>Согласно другим учредительным законам, комиссия в целом осуществляет эти функции</w:t>
      </w:r>
      <w:r w:rsidR="00A9343A" w:rsidRPr="005044E0">
        <w:rPr>
          <w:rFonts w:ascii="Arial" w:hAnsi="Arial" w:cs="Arial"/>
          <w:lang w:val="ru-RU"/>
        </w:rPr>
        <w:t>.</w:t>
      </w:r>
    </w:p>
    <w:p w14:paraId="4CCD0188" w14:textId="77777777" w:rsidR="00A9343A" w:rsidRPr="005044E0" w:rsidRDefault="00A9343A" w:rsidP="00B00BF4">
      <w:pPr>
        <w:spacing w:after="0" w:line="240" w:lineRule="auto"/>
        <w:jc w:val="both"/>
        <w:rPr>
          <w:rFonts w:ascii="Arial" w:hAnsi="Arial" w:cs="Arial"/>
          <w:lang w:val="ru-RU"/>
        </w:rPr>
      </w:pPr>
    </w:p>
    <w:p w14:paraId="1FE85AED" w14:textId="77777777" w:rsidR="005044E0" w:rsidRPr="005044E0" w:rsidRDefault="005044E0" w:rsidP="005044E0">
      <w:pPr>
        <w:spacing w:after="0" w:line="240" w:lineRule="auto"/>
        <w:jc w:val="both"/>
        <w:rPr>
          <w:rFonts w:ascii="Arial" w:hAnsi="Arial" w:cs="Arial"/>
          <w:lang w:val="ru-RU"/>
        </w:rPr>
      </w:pPr>
      <w:r w:rsidRPr="005044E0">
        <w:rPr>
          <w:rFonts w:ascii="Arial" w:hAnsi="Arial" w:cs="Arial"/>
          <w:lang w:val="ru-RU"/>
        </w:rPr>
        <w:t>Будучи главой учреждения, в состав которого входит определенное число сотрудников, главный уполномоченный выполняет негласную функцию по формированию консенсуса среди членов группы. Это тяжелая и сложная обязанность, поскольку эффективность работы НПЗУ часто зависит от уровня внутреннего консенсуса между уполномоченными в отношении политики, программ и деятельности учреждения.</w:t>
      </w:r>
    </w:p>
    <w:p w14:paraId="2FF504B3" w14:textId="77777777" w:rsidR="005044E0" w:rsidRPr="005044E0" w:rsidRDefault="005044E0" w:rsidP="005044E0">
      <w:pPr>
        <w:spacing w:after="0" w:line="240" w:lineRule="auto"/>
        <w:jc w:val="both"/>
        <w:rPr>
          <w:rFonts w:ascii="Arial" w:hAnsi="Arial" w:cs="Arial"/>
          <w:lang w:val="ru-RU"/>
        </w:rPr>
      </w:pPr>
    </w:p>
    <w:p w14:paraId="51DE1974" w14:textId="65C20F42" w:rsidR="00986F0D" w:rsidRPr="005044E0" w:rsidRDefault="005044E0" w:rsidP="005044E0">
      <w:pPr>
        <w:spacing w:after="0" w:line="240" w:lineRule="auto"/>
        <w:jc w:val="both"/>
        <w:rPr>
          <w:rFonts w:ascii="Arial" w:hAnsi="Arial" w:cs="Arial"/>
          <w:lang w:val="ru-RU"/>
        </w:rPr>
      </w:pPr>
      <w:r w:rsidRPr="005044E0">
        <w:rPr>
          <w:rFonts w:ascii="Arial" w:hAnsi="Arial" w:cs="Arial"/>
          <w:lang w:val="ru-RU"/>
        </w:rPr>
        <w:t>В учреждениях, созданных по модели омбудсмена, омбудсмен обладает всеми полномочиями учреждения в соответствии с учредительным законом. Омбудсмен определяет, как должно функционировать учреждение и что оно должно делать</w:t>
      </w:r>
      <w:r w:rsidR="0047259A" w:rsidRPr="005044E0">
        <w:rPr>
          <w:rFonts w:ascii="Arial" w:hAnsi="Arial" w:cs="Arial"/>
          <w:lang w:val="ru-RU"/>
        </w:rPr>
        <w:t>.</w:t>
      </w:r>
    </w:p>
    <w:p w14:paraId="5D540D99" w14:textId="77777777" w:rsidR="007173D4" w:rsidRPr="005044E0" w:rsidRDefault="007173D4" w:rsidP="009C25EA">
      <w:pPr>
        <w:spacing w:after="0" w:line="240" w:lineRule="auto"/>
        <w:rPr>
          <w:rFonts w:ascii="Times New Roman" w:hAnsi="Times New Roman" w:cs="Times New Roman"/>
          <w:sz w:val="24"/>
          <w:szCs w:val="24"/>
          <w:lang w:val="ru-RU"/>
        </w:rPr>
      </w:pPr>
    </w:p>
    <w:p w14:paraId="3E7F0DDD" w14:textId="2080C7F4" w:rsidR="007173D4" w:rsidRPr="00E24289" w:rsidRDefault="00C809BC" w:rsidP="00C809BC">
      <w:pPr>
        <w:pStyle w:val="Heading2"/>
        <w:numPr>
          <w:ilvl w:val="1"/>
          <w:numId w:val="10"/>
        </w:numPr>
      </w:pPr>
      <w:bookmarkStart w:id="27" w:name="_Toc144320929"/>
      <w:proofErr w:type="spellStart"/>
      <w:r w:rsidRPr="00C809BC">
        <w:t>Другие</w:t>
      </w:r>
      <w:proofErr w:type="spellEnd"/>
      <w:r w:rsidRPr="00C809BC">
        <w:t xml:space="preserve"> </w:t>
      </w:r>
      <w:proofErr w:type="spellStart"/>
      <w:r w:rsidRPr="00C809BC">
        <w:t>статутные</w:t>
      </w:r>
      <w:proofErr w:type="spellEnd"/>
      <w:r w:rsidRPr="00C809BC">
        <w:t xml:space="preserve"> </w:t>
      </w:r>
      <w:proofErr w:type="spellStart"/>
      <w:r w:rsidRPr="00C809BC">
        <w:t>руководители</w:t>
      </w:r>
      <w:bookmarkEnd w:id="27"/>
      <w:proofErr w:type="spellEnd"/>
    </w:p>
    <w:p w14:paraId="5217748C" w14:textId="1CA4FDCC" w:rsidR="007173D4" w:rsidRPr="009C25EA" w:rsidRDefault="007173D4" w:rsidP="009C25EA">
      <w:pPr>
        <w:spacing w:after="0" w:line="240" w:lineRule="auto"/>
        <w:rPr>
          <w:rFonts w:ascii="Times New Roman" w:hAnsi="Times New Roman" w:cs="Times New Roman"/>
          <w:sz w:val="24"/>
          <w:szCs w:val="24"/>
        </w:rPr>
      </w:pPr>
    </w:p>
    <w:p w14:paraId="00A94D29" w14:textId="57FA6FFB" w:rsidR="007173D4" w:rsidRPr="00E90113" w:rsidRDefault="00E90113" w:rsidP="00B00BF4">
      <w:pPr>
        <w:spacing w:after="0" w:line="240" w:lineRule="auto"/>
        <w:jc w:val="both"/>
        <w:rPr>
          <w:rFonts w:ascii="Arial" w:hAnsi="Arial" w:cs="Arial"/>
          <w:lang w:val="ru-RU"/>
        </w:rPr>
      </w:pPr>
      <w:r w:rsidRPr="00E90113">
        <w:rPr>
          <w:rFonts w:ascii="Arial" w:hAnsi="Arial" w:cs="Arial"/>
          <w:lang w:val="ru-RU"/>
        </w:rPr>
        <w:t xml:space="preserve">Другие уставные руководители - это конкретные должности, предусмотренные учредительным законом. В учреждениях, созданных по модели комиссии, это другие </w:t>
      </w:r>
      <w:r w:rsidRPr="00E90113">
        <w:rPr>
          <w:rFonts w:ascii="Arial" w:hAnsi="Arial" w:cs="Arial"/>
          <w:lang w:val="ru-RU"/>
        </w:rPr>
        <w:lastRenderedPageBreak/>
        <w:t>уполномоченные. В учреждениях, созданных по модели омбудсмена, это могут быть заместители омбудсмена</w:t>
      </w:r>
      <w:r w:rsidR="00851C93" w:rsidRPr="00E90113">
        <w:rPr>
          <w:rFonts w:ascii="Arial" w:hAnsi="Arial" w:cs="Arial"/>
          <w:lang w:val="ru-RU"/>
        </w:rPr>
        <w:t>.</w:t>
      </w:r>
    </w:p>
    <w:p w14:paraId="0B2FB851" w14:textId="40BE9F9E" w:rsidR="00922E2D" w:rsidRPr="00E90113" w:rsidRDefault="00922E2D" w:rsidP="00B00BF4">
      <w:pPr>
        <w:spacing w:after="0" w:line="240" w:lineRule="auto"/>
        <w:jc w:val="both"/>
        <w:rPr>
          <w:rFonts w:ascii="Arial" w:hAnsi="Arial" w:cs="Arial"/>
          <w:lang w:val="ru-RU"/>
        </w:rPr>
      </w:pPr>
    </w:p>
    <w:p w14:paraId="6BFE3FF8" w14:textId="775D8FF4" w:rsidR="00922E2D" w:rsidRPr="00013B41" w:rsidRDefault="00013B41" w:rsidP="00B00BF4">
      <w:pPr>
        <w:spacing w:after="0" w:line="240" w:lineRule="auto"/>
        <w:jc w:val="both"/>
        <w:rPr>
          <w:rFonts w:ascii="Arial" w:hAnsi="Arial" w:cs="Arial"/>
          <w:lang w:val="ru-RU"/>
        </w:rPr>
      </w:pPr>
      <w:r w:rsidRPr="00013B41">
        <w:rPr>
          <w:rFonts w:ascii="Arial" w:hAnsi="Arial" w:cs="Arial"/>
          <w:lang w:val="ru-RU"/>
        </w:rPr>
        <w:t xml:space="preserve">Другие статутные руководители могут быть назначены </w:t>
      </w:r>
      <w:r w:rsidR="00C92CB5">
        <w:rPr>
          <w:rFonts w:ascii="Arial" w:hAnsi="Arial" w:cs="Arial"/>
          <w:lang w:val="ru-RU"/>
        </w:rPr>
        <w:t xml:space="preserve">в качестве </w:t>
      </w:r>
      <w:r w:rsidRPr="00013B41">
        <w:rPr>
          <w:rFonts w:ascii="Arial" w:hAnsi="Arial" w:cs="Arial"/>
          <w:lang w:val="ru-RU"/>
        </w:rPr>
        <w:t>специалист</w:t>
      </w:r>
      <w:r w:rsidR="00C92CB5">
        <w:rPr>
          <w:rFonts w:ascii="Arial" w:hAnsi="Arial" w:cs="Arial"/>
          <w:lang w:val="ru-RU"/>
        </w:rPr>
        <w:t>ов</w:t>
      </w:r>
      <w:r w:rsidRPr="00013B41">
        <w:rPr>
          <w:rFonts w:ascii="Arial" w:hAnsi="Arial" w:cs="Arial"/>
          <w:lang w:val="ru-RU"/>
        </w:rPr>
        <w:t xml:space="preserve"> общего профиля, либо некоторые или все из них могут быть назначены как специалисты, наделенные особыми статутными обязанностями в конкретных областях прав человека (например, права детей или права коренных народов, дискриминация по признаку пола или расы) или конкретными функциями в области прав человека (например, расследования, судебные разбирательства или образование) или в конкретных регионах страны (например, в отдаленных районах или районах проживания коренных народов или меньшинств). Даже в тех случаях, когда учредительный закон предусматривает наличие специалистов общего профиля, главный уполномоченный или комиссия в целом, или омбудсмен могут распределять конкретные сферы ответственности между статутными руководителями. Если в соответствии с распределением обязанностей согласно закону или на уровне учреждения отдельные руководители наделены индивидуальной ответственностью в определенной сфере, они возглавляют работу в этой сфере от имени НПЗУ. В НПЗУ, созданных по модели комиссии, комиссия определяет сферу ответственности отдельных уполномоченных, т.е. вопросы, которые они могут решать индивидуально в рамках своих полномочий, и вопросы, которые должны быть переданы на решение комиссии в целом.</w:t>
      </w:r>
    </w:p>
    <w:p w14:paraId="60E1E813" w14:textId="559109CD" w:rsidR="00156F47" w:rsidRPr="00013B41" w:rsidRDefault="00156F47" w:rsidP="00B00BF4">
      <w:pPr>
        <w:spacing w:after="0" w:line="240" w:lineRule="auto"/>
        <w:jc w:val="both"/>
        <w:rPr>
          <w:rFonts w:ascii="Arial" w:hAnsi="Arial" w:cs="Arial"/>
          <w:lang w:val="ru-RU"/>
        </w:rPr>
      </w:pPr>
    </w:p>
    <w:p w14:paraId="40B7B6E0" w14:textId="77777777" w:rsidR="0034723C" w:rsidRPr="0034723C" w:rsidRDefault="0034723C" w:rsidP="0034723C">
      <w:pPr>
        <w:spacing w:after="0" w:line="240" w:lineRule="auto"/>
        <w:jc w:val="both"/>
        <w:rPr>
          <w:rFonts w:ascii="Arial" w:hAnsi="Arial" w:cs="Arial"/>
          <w:lang w:val="ru-RU"/>
        </w:rPr>
      </w:pPr>
      <w:r w:rsidRPr="0034723C">
        <w:rPr>
          <w:rFonts w:ascii="Arial" w:hAnsi="Arial" w:cs="Arial"/>
          <w:lang w:val="ru-RU"/>
        </w:rPr>
        <w:t>Независимо от того, являются ли уполномоченные НПЗУ, созданного по модели комиссии, универсальными специалистами или экспертами в определенной области, они выполняют свои функции в рамках комиссии как корпоративного органа. Они являются равноправными членами комиссии и несут совместную ответственность за разработку концепции НПЗУ, его стратегических и оперативных планов, а также за мониторинг, оценку и предоставление отчетов о деятельности НПЗУ. Они также несут общую ответственность за достижение консенсуса внутри самой комиссии и НПЗУ в целом. Это означает, что они обязаны посещать заседания комиссии и принимать в них полноценное участие, а также поддерживать решения комиссии.</w:t>
      </w:r>
    </w:p>
    <w:p w14:paraId="62EF894A" w14:textId="77777777" w:rsidR="0034723C" w:rsidRPr="0034723C" w:rsidRDefault="0034723C" w:rsidP="0034723C">
      <w:pPr>
        <w:spacing w:after="0" w:line="240" w:lineRule="auto"/>
        <w:jc w:val="both"/>
        <w:rPr>
          <w:rFonts w:ascii="Arial" w:hAnsi="Arial" w:cs="Arial"/>
          <w:lang w:val="ru-RU"/>
        </w:rPr>
      </w:pPr>
    </w:p>
    <w:p w14:paraId="0987C44E" w14:textId="37F25DD0" w:rsidR="004E2A09" w:rsidRPr="0034723C" w:rsidRDefault="0034723C" w:rsidP="00B00BF4">
      <w:pPr>
        <w:spacing w:after="0" w:line="240" w:lineRule="auto"/>
        <w:jc w:val="both"/>
        <w:rPr>
          <w:rFonts w:ascii="Arial" w:hAnsi="Arial" w:cs="Arial"/>
          <w:lang w:val="ru-RU"/>
        </w:rPr>
      </w:pPr>
      <w:r w:rsidRPr="0034723C">
        <w:rPr>
          <w:rFonts w:ascii="Arial" w:hAnsi="Arial" w:cs="Arial"/>
          <w:lang w:val="ru-RU"/>
        </w:rPr>
        <w:t>Члены комиссии могут выполнять определенные функции от имени НПЗУ, в том числе, например</w:t>
      </w:r>
      <w:r>
        <w:rPr>
          <w:rFonts w:ascii="Arial" w:hAnsi="Arial" w:cs="Arial"/>
          <w:lang w:val="ru-RU"/>
        </w:rPr>
        <w:t>:</w:t>
      </w:r>
    </w:p>
    <w:p w14:paraId="6D83DC4F" w14:textId="76A7C49F" w:rsidR="004E2A09" w:rsidRPr="0034723C" w:rsidRDefault="004E2A09" w:rsidP="00B00BF4">
      <w:pPr>
        <w:spacing w:after="0" w:line="240" w:lineRule="auto"/>
        <w:jc w:val="both"/>
        <w:rPr>
          <w:rFonts w:ascii="Arial" w:hAnsi="Arial" w:cs="Arial"/>
          <w:lang w:val="ru-RU"/>
        </w:rPr>
      </w:pPr>
    </w:p>
    <w:p w14:paraId="4B26F554" w14:textId="57173E6E" w:rsidR="00454D1D" w:rsidRDefault="00454D1D" w:rsidP="00454D1D">
      <w:pPr>
        <w:pStyle w:val="ListParagraph"/>
        <w:numPr>
          <w:ilvl w:val="0"/>
          <w:numId w:val="15"/>
        </w:numPr>
        <w:spacing w:after="120" w:line="240" w:lineRule="auto"/>
        <w:jc w:val="both"/>
        <w:rPr>
          <w:rFonts w:ascii="Arial" w:hAnsi="Arial" w:cs="Arial"/>
          <w:lang w:val="ru-RU"/>
        </w:rPr>
      </w:pPr>
      <w:r w:rsidRPr="00454D1D">
        <w:rPr>
          <w:rFonts w:ascii="Arial" w:hAnsi="Arial" w:cs="Arial"/>
          <w:lang w:val="ru-RU"/>
        </w:rPr>
        <w:t>формирование внешнего имиджа НПЗУ путем выступлений, интервью в СМИ и презентаций</w:t>
      </w:r>
    </w:p>
    <w:p w14:paraId="42E732AA" w14:textId="77777777" w:rsidR="00454D1D" w:rsidRPr="00454D1D" w:rsidRDefault="00454D1D" w:rsidP="00454D1D">
      <w:pPr>
        <w:pStyle w:val="ListParagraph"/>
        <w:spacing w:after="120" w:line="240" w:lineRule="auto"/>
        <w:jc w:val="both"/>
        <w:rPr>
          <w:rFonts w:ascii="Arial" w:hAnsi="Arial" w:cs="Arial"/>
          <w:sz w:val="10"/>
          <w:lang w:val="ru-RU"/>
        </w:rPr>
      </w:pPr>
    </w:p>
    <w:p w14:paraId="3A8F6AA4" w14:textId="313A37AC" w:rsidR="00454D1D" w:rsidRPr="00454D1D" w:rsidRDefault="00454D1D" w:rsidP="00454D1D">
      <w:pPr>
        <w:pStyle w:val="ListParagraph"/>
        <w:numPr>
          <w:ilvl w:val="0"/>
          <w:numId w:val="15"/>
        </w:numPr>
        <w:spacing w:after="120" w:line="240" w:lineRule="auto"/>
        <w:jc w:val="both"/>
        <w:rPr>
          <w:rFonts w:ascii="Arial" w:hAnsi="Arial" w:cs="Arial"/>
          <w:lang w:val="ru-RU"/>
        </w:rPr>
      </w:pPr>
      <w:r w:rsidRPr="00454D1D">
        <w:rPr>
          <w:rFonts w:ascii="Arial" w:hAnsi="Arial" w:cs="Arial"/>
          <w:lang w:val="ru-RU"/>
        </w:rPr>
        <w:t>подготовка, составление или участие в подготовке отчетов высокого уровня, политических материалов и документов для внешнего потребления</w:t>
      </w:r>
    </w:p>
    <w:p w14:paraId="21769315" w14:textId="77777777" w:rsidR="00454D1D" w:rsidRPr="00454D1D" w:rsidRDefault="00454D1D" w:rsidP="00454D1D">
      <w:pPr>
        <w:pStyle w:val="ListParagraph"/>
        <w:spacing w:after="120" w:line="240" w:lineRule="auto"/>
        <w:jc w:val="both"/>
        <w:rPr>
          <w:rFonts w:ascii="Arial" w:hAnsi="Arial" w:cs="Arial"/>
          <w:sz w:val="10"/>
          <w:lang w:val="ru-RU"/>
        </w:rPr>
      </w:pPr>
    </w:p>
    <w:p w14:paraId="48FF66C6" w14:textId="7F774959" w:rsidR="00454D1D" w:rsidRPr="00454D1D" w:rsidRDefault="00454D1D" w:rsidP="00454D1D">
      <w:pPr>
        <w:pStyle w:val="ListParagraph"/>
        <w:numPr>
          <w:ilvl w:val="0"/>
          <w:numId w:val="15"/>
        </w:numPr>
        <w:spacing w:after="120" w:line="240" w:lineRule="auto"/>
        <w:jc w:val="both"/>
        <w:rPr>
          <w:rFonts w:ascii="Arial" w:hAnsi="Arial" w:cs="Arial"/>
          <w:lang w:val="ru-RU"/>
        </w:rPr>
      </w:pPr>
      <w:r w:rsidRPr="00454D1D">
        <w:rPr>
          <w:rFonts w:ascii="Arial" w:hAnsi="Arial" w:cs="Arial"/>
          <w:lang w:val="ru-RU"/>
        </w:rPr>
        <w:t>проведение основных внешних мероприятий от имени НПЗУ</w:t>
      </w:r>
    </w:p>
    <w:p w14:paraId="5CF55F0C" w14:textId="77777777" w:rsidR="00454D1D" w:rsidRPr="00454D1D" w:rsidRDefault="00454D1D" w:rsidP="00454D1D">
      <w:pPr>
        <w:pStyle w:val="ListParagraph"/>
        <w:spacing w:after="120" w:line="240" w:lineRule="auto"/>
        <w:jc w:val="both"/>
        <w:rPr>
          <w:rFonts w:ascii="Arial" w:hAnsi="Arial" w:cs="Arial"/>
          <w:sz w:val="10"/>
          <w:lang w:val="ru-RU"/>
        </w:rPr>
      </w:pPr>
    </w:p>
    <w:p w14:paraId="09169A97" w14:textId="77ADD7D4" w:rsidR="00454D1D" w:rsidRPr="00454D1D" w:rsidRDefault="00454D1D" w:rsidP="00454D1D">
      <w:pPr>
        <w:pStyle w:val="ListParagraph"/>
        <w:numPr>
          <w:ilvl w:val="0"/>
          <w:numId w:val="15"/>
        </w:numPr>
        <w:spacing w:after="120" w:line="240" w:lineRule="auto"/>
        <w:jc w:val="both"/>
        <w:rPr>
          <w:rFonts w:ascii="Arial" w:hAnsi="Arial" w:cs="Arial"/>
          <w:lang w:val="ru-RU"/>
        </w:rPr>
      </w:pPr>
      <w:r w:rsidRPr="00454D1D">
        <w:rPr>
          <w:rFonts w:ascii="Arial" w:hAnsi="Arial" w:cs="Arial"/>
          <w:lang w:val="ru-RU"/>
        </w:rPr>
        <w:t>выстраивание стратегических отношений с внешними партнерами, включая организации гражданского общества и научных экспертов</w:t>
      </w:r>
    </w:p>
    <w:p w14:paraId="4C4C4812" w14:textId="77777777" w:rsidR="00454D1D" w:rsidRPr="00454D1D" w:rsidRDefault="00454D1D" w:rsidP="00454D1D">
      <w:pPr>
        <w:pStyle w:val="ListParagraph"/>
        <w:spacing w:after="120" w:line="240" w:lineRule="auto"/>
        <w:jc w:val="both"/>
        <w:rPr>
          <w:rFonts w:ascii="Arial" w:hAnsi="Arial" w:cs="Arial"/>
          <w:sz w:val="8"/>
          <w:lang w:val="ru-RU"/>
        </w:rPr>
      </w:pPr>
    </w:p>
    <w:p w14:paraId="43355278" w14:textId="567F454C" w:rsidR="00454D1D" w:rsidRPr="00454D1D" w:rsidRDefault="00454D1D" w:rsidP="00454D1D">
      <w:pPr>
        <w:pStyle w:val="ListParagraph"/>
        <w:numPr>
          <w:ilvl w:val="0"/>
          <w:numId w:val="15"/>
        </w:numPr>
        <w:spacing w:after="120" w:line="240" w:lineRule="auto"/>
        <w:jc w:val="both"/>
        <w:rPr>
          <w:rFonts w:ascii="Arial" w:hAnsi="Arial" w:cs="Arial"/>
          <w:lang w:val="ru-RU"/>
        </w:rPr>
      </w:pPr>
      <w:r w:rsidRPr="00454D1D">
        <w:rPr>
          <w:rFonts w:ascii="Arial" w:hAnsi="Arial" w:cs="Arial"/>
          <w:lang w:val="ru-RU"/>
        </w:rPr>
        <w:t>оказание поддержки в разработке программ</w:t>
      </w:r>
    </w:p>
    <w:p w14:paraId="2575A5EB" w14:textId="77777777" w:rsidR="00454D1D" w:rsidRPr="00454D1D" w:rsidRDefault="00454D1D" w:rsidP="00454D1D">
      <w:pPr>
        <w:pStyle w:val="ListParagraph"/>
        <w:spacing w:after="120" w:line="240" w:lineRule="auto"/>
        <w:jc w:val="both"/>
        <w:rPr>
          <w:rFonts w:ascii="Arial" w:hAnsi="Arial" w:cs="Arial"/>
          <w:sz w:val="10"/>
          <w:lang w:val="ru-RU"/>
        </w:rPr>
      </w:pPr>
    </w:p>
    <w:p w14:paraId="6FA9A799" w14:textId="666288C0" w:rsidR="00454D1D" w:rsidRPr="00454D1D" w:rsidRDefault="00454D1D" w:rsidP="00454D1D">
      <w:pPr>
        <w:pStyle w:val="ListParagraph"/>
        <w:numPr>
          <w:ilvl w:val="0"/>
          <w:numId w:val="15"/>
        </w:numPr>
        <w:spacing w:after="120" w:line="240" w:lineRule="auto"/>
        <w:jc w:val="both"/>
        <w:rPr>
          <w:rFonts w:ascii="Arial" w:hAnsi="Arial" w:cs="Arial"/>
          <w:lang w:val="ru-RU"/>
        </w:rPr>
      </w:pPr>
      <w:r w:rsidRPr="00454D1D">
        <w:rPr>
          <w:rFonts w:ascii="Arial" w:hAnsi="Arial" w:cs="Arial"/>
          <w:lang w:val="ru-RU"/>
        </w:rPr>
        <w:t xml:space="preserve">реализация проектов и проведение мероприятий </w:t>
      </w:r>
    </w:p>
    <w:p w14:paraId="1FB4096D" w14:textId="77777777" w:rsidR="00454D1D" w:rsidRPr="00454D1D" w:rsidRDefault="00454D1D" w:rsidP="00454D1D">
      <w:pPr>
        <w:pStyle w:val="ListParagraph"/>
        <w:spacing w:after="120" w:line="240" w:lineRule="auto"/>
        <w:jc w:val="both"/>
        <w:rPr>
          <w:rFonts w:ascii="Arial" w:hAnsi="Arial" w:cs="Arial"/>
          <w:sz w:val="10"/>
          <w:lang w:val="ru-RU"/>
        </w:rPr>
      </w:pPr>
    </w:p>
    <w:p w14:paraId="2D6AF7DF" w14:textId="6771572B" w:rsidR="00454D1D" w:rsidRDefault="00454D1D" w:rsidP="00454D1D">
      <w:pPr>
        <w:pStyle w:val="ListParagraph"/>
        <w:numPr>
          <w:ilvl w:val="0"/>
          <w:numId w:val="15"/>
        </w:numPr>
        <w:spacing w:after="120" w:line="240" w:lineRule="auto"/>
        <w:jc w:val="both"/>
        <w:rPr>
          <w:rFonts w:ascii="Arial" w:hAnsi="Arial" w:cs="Arial"/>
          <w:lang w:val="ru-RU"/>
        </w:rPr>
      </w:pPr>
      <w:r w:rsidRPr="00454D1D">
        <w:rPr>
          <w:rFonts w:ascii="Arial" w:hAnsi="Arial" w:cs="Arial"/>
          <w:lang w:val="ru-RU"/>
        </w:rPr>
        <w:t>рассмотрение жалоб и проведение расследований</w:t>
      </w:r>
    </w:p>
    <w:p w14:paraId="0229FBF8" w14:textId="77777777" w:rsidR="00454D1D" w:rsidRPr="00454D1D" w:rsidRDefault="00454D1D" w:rsidP="00454D1D">
      <w:pPr>
        <w:pStyle w:val="ListParagraph"/>
        <w:spacing w:after="120" w:line="240" w:lineRule="auto"/>
        <w:jc w:val="both"/>
        <w:rPr>
          <w:rFonts w:ascii="Arial" w:hAnsi="Arial" w:cs="Arial"/>
          <w:sz w:val="10"/>
          <w:lang w:val="ru-RU"/>
        </w:rPr>
      </w:pPr>
    </w:p>
    <w:p w14:paraId="06F541FE" w14:textId="5580A282" w:rsidR="004E2A09" w:rsidRPr="00B00BF4" w:rsidRDefault="00454D1D" w:rsidP="00454D1D">
      <w:pPr>
        <w:pStyle w:val="ListParagraph"/>
        <w:numPr>
          <w:ilvl w:val="0"/>
          <w:numId w:val="15"/>
        </w:numPr>
        <w:spacing w:after="120" w:line="240" w:lineRule="auto"/>
        <w:contextualSpacing w:val="0"/>
        <w:jc w:val="both"/>
        <w:rPr>
          <w:rFonts w:ascii="Arial" w:hAnsi="Arial" w:cs="Arial"/>
        </w:rPr>
      </w:pPr>
      <w:proofErr w:type="spellStart"/>
      <w:r w:rsidRPr="00454D1D">
        <w:rPr>
          <w:rFonts w:ascii="Arial" w:hAnsi="Arial" w:cs="Arial"/>
        </w:rPr>
        <w:t>участие</w:t>
      </w:r>
      <w:proofErr w:type="spellEnd"/>
      <w:r w:rsidRPr="00454D1D">
        <w:rPr>
          <w:rFonts w:ascii="Arial" w:hAnsi="Arial" w:cs="Arial"/>
        </w:rPr>
        <w:t xml:space="preserve"> в </w:t>
      </w:r>
      <w:proofErr w:type="spellStart"/>
      <w:r w:rsidRPr="00454D1D">
        <w:rPr>
          <w:rFonts w:ascii="Arial" w:hAnsi="Arial" w:cs="Arial"/>
        </w:rPr>
        <w:t>подготовке</w:t>
      </w:r>
      <w:proofErr w:type="spellEnd"/>
      <w:r w:rsidRPr="00454D1D">
        <w:rPr>
          <w:rFonts w:ascii="Arial" w:hAnsi="Arial" w:cs="Arial"/>
        </w:rPr>
        <w:t xml:space="preserve"> </w:t>
      </w:r>
      <w:proofErr w:type="spellStart"/>
      <w:r w:rsidRPr="00454D1D">
        <w:rPr>
          <w:rFonts w:ascii="Arial" w:hAnsi="Arial" w:cs="Arial"/>
        </w:rPr>
        <w:t>отчетов</w:t>
      </w:r>
      <w:proofErr w:type="spellEnd"/>
      <w:r w:rsidR="004E2A09" w:rsidRPr="00B00BF4">
        <w:rPr>
          <w:rFonts w:ascii="Arial" w:hAnsi="Arial" w:cs="Arial"/>
        </w:rPr>
        <w:t>.</w:t>
      </w:r>
    </w:p>
    <w:p w14:paraId="719FF436" w14:textId="4A2D5574" w:rsidR="00125868" w:rsidRPr="00587062" w:rsidRDefault="00587062" w:rsidP="00B00BF4">
      <w:pPr>
        <w:spacing w:after="0" w:line="240" w:lineRule="auto"/>
        <w:jc w:val="both"/>
        <w:rPr>
          <w:rFonts w:ascii="Arial" w:hAnsi="Arial" w:cs="Arial"/>
          <w:lang w:val="ru-RU"/>
        </w:rPr>
      </w:pPr>
      <w:r w:rsidRPr="00587062">
        <w:rPr>
          <w:rFonts w:ascii="Arial" w:hAnsi="Arial" w:cs="Arial"/>
          <w:lang w:val="ru-RU"/>
        </w:rPr>
        <w:t xml:space="preserve">В учреждениях, созданных по модели омбудсмена, должность омбудсмена может быть единственной должностью, предусмотренной законом. Иногда закон может также предусматривать наличие одного или нескольких заместителей омбудсмена, но эти должностные лица подчиняются омбудсмену, и их функции обычно сводятся к поддержке омбудсмена. На практике омбудсмен, как правило, распределяет </w:t>
      </w:r>
      <w:r w:rsidRPr="00587062">
        <w:rPr>
          <w:rFonts w:ascii="Arial" w:hAnsi="Arial" w:cs="Arial"/>
          <w:lang w:val="ru-RU"/>
        </w:rPr>
        <w:lastRenderedPageBreak/>
        <w:t>конкретные сферы ответственности между своими заместителями, и те берут на себя руководство работой в этих областях. Омбудсмену важно определить круг обязанностей каждого заместителя, т.е. вопросы, которые он</w:t>
      </w:r>
      <w:r w:rsidR="00C92CB5">
        <w:rPr>
          <w:rFonts w:ascii="Arial" w:hAnsi="Arial" w:cs="Arial"/>
          <w:lang w:val="ru-RU"/>
        </w:rPr>
        <w:t>/она</w:t>
      </w:r>
      <w:r w:rsidRPr="00587062">
        <w:rPr>
          <w:rFonts w:ascii="Arial" w:hAnsi="Arial" w:cs="Arial"/>
          <w:lang w:val="ru-RU"/>
        </w:rPr>
        <w:t xml:space="preserve"> может решать самостоятельно в рамках своих полномочий, и вопросы, которые необходимо передавать омбудсмену для принятия решения.</w:t>
      </w:r>
    </w:p>
    <w:p w14:paraId="3231A20A" w14:textId="77777777" w:rsidR="007173D4" w:rsidRPr="00587062" w:rsidRDefault="007173D4" w:rsidP="00B00BF4">
      <w:pPr>
        <w:spacing w:after="0" w:line="240" w:lineRule="auto"/>
        <w:jc w:val="both"/>
        <w:rPr>
          <w:rFonts w:ascii="Arial" w:hAnsi="Arial" w:cs="Arial"/>
          <w:lang w:val="ru-RU"/>
        </w:rPr>
      </w:pPr>
    </w:p>
    <w:p w14:paraId="40C438CC" w14:textId="180C7268" w:rsidR="00971CD5" w:rsidRPr="00E24289" w:rsidRDefault="00F23952" w:rsidP="00E24289">
      <w:pPr>
        <w:pStyle w:val="Heading2"/>
        <w:numPr>
          <w:ilvl w:val="1"/>
          <w:numId w:val="10"/>
        </w:numPr>
        <w:ind w:left="0" w:firstLine="0"/>
      </w:pPr>
      <w:bookmarkStart w:id="28" w:name="_Toc144320930"/>
      <w:r>
        <w:rPr>
          <w:lang w:val="ru-RU"/>
        </w:rPr>
        <w:t>Комиссия</w:t>
      </w:r>
      <w:bookmarkEnd w:id="28"/>
    </w:p>
    <w:p w14:paraId="7677249F" w14:textId="4423C3CA" w:rsidR="00971CD5" w:rsidRPr="009C25EA" w:rsidRDefault="00971CD5" w:rsidP="009C25EA">
      <w:pPr>
        <w:spacing w:after="0" w:line="240" w:lineRule="auto"/>
        <w:rPr>
          <w:rFonts w:ascii="Times New Roman" w:hAnsi="Times New Roman" w:cs="Times New Roman"/>
          <w:sz w:val="24"/>
          <w:szCs w:val="24"/>
        </w:rPr>
      </w:pPr>
    </w:p>
    <w:p w14:paraId="55A1B381" w14:textId="506D431D" w:rsidR="001B45CE" w:rsidRPr="0049175D" w:rsidRDefault="00D119FB" w:rsidP="00B00BF4">
      <w:pPr>
        <w:spacing w:after="0" w:line="240" w:lineRule="auto"/>
        <w:jc w:val="both"/>
        <w:rPr>
          <w:rFonts w:ascii="Arial" w:hAnsi="Arial" w:cs="Arial"/>
          <w:lang w:val="ru-RU"/>
        </w:rPr>
      </w:pPr>
      <w:r w:rsidRPr="00D119FB">
        <w:rPr>
          <w:rFonts w:ascii="Arial" w:hAnsi="Arial" w:cs="Arial"/>
          <w:lang w:val="ru-RU"/>
        </w:rPr>
        <w:t xml:space="preserve">В НПЗУ, созданных по модели комиссии, все уполномоченные, включая руководителя учреждения, </w:t>
      </w:r>
      <w:r w:rsidR="0049175D">
        <w:rPr>
          <w:rFonts w:ascii="Arial" w:hAnsi="Arial" w:cs="Arial"/>
          <w:lang w:val="ru-RU"/>
        </w:rPr>
        <w:t>участвуют в</w:t>
      </w:r>
      <w:r w:rsidRPr="00D119FB">
        <w:rPr>
          <w:rFonts w:ascii="Arial" w:hAnsi="Arial" w:cs="Arial"/>
          <w:lang w:val="ru-RU"/>
        </w:rPr>
        <w:t xml:space="preserve"> заседания</w:t>
      </w:r>
      <w:r w:rsidR="0049175D">
        <w:rPr>
          <w:rFonts w:ascii="Arial" w:hAnsi="Arial" w:cs="Arial"/>
          <w:lang w:val="ru-RU"/>
        </w:rPr>
        <w:t>х</w:t>
      </w:r>
      <w:r w:rsidRPr="00D119FB">
        <w:rPr>
          <w:rFonts w:ascii="Arial" w:hAnsi="Arial" w:cs="Arial"/>
          <w:lang w:val="ru-RU"/>
        </w:rPr>
        <w:t xml:space="preserve"> коллективного органа - комиссии. </w:t>
      </w:r>
      <w:r w:rsidRPr="0049175D">
        <w:rPr>
          <w:rFonts w:ascii="Arial" w:hAnsi="Arial" w:cs="Arial"/>
          <w:lang w:val="ru-RU"/>
        </w:rPr>
        <w:t>Комиссия является высшим органом, принимающим решения в НПЗУ. Комиссия</w:t>
      </w:r>
    </w:p>
    <w:p w14:paraId="68641991" w14:textId="77777777" w:rsidR="001B45CE" w:rsidRPr="0049175D" w:rsidRDefault="001B45CE" w:rsidP="00B00BF4">
      <w:pPr>
        <w:spacing w:after="0" w:line="240" w:lineRule="auto"/>
        <w:jc w:val="both"/>
        <w:rPr>
          <w:rFonts w:ascii="Arial" w:hAnsi="Arial" w:cs="Arial"/>
          <w:lang w:val="ru-RU"/>
        </w:rPr>
      </w:pPr>
    </w:p>
    <w:p w14:paraId="25A838A3" w14:textId="06111689" w:rsidR="00663A99" w:rsidRPr="00663A99" w:rsidRDefault="00663A99" w:rsidP="006F49F8">
      <w:pPr>
        <w:pStyle w:val="ListParagraph"/>
        <w:numPr>
          <w:ilvl w:val="0"/>
          <w:numId w:val="13"/>
        </w:numPr>
        <w:spacing w:after="120" w:line="240" w:lineRule="auto"/>
        <w:jc w:val="both"/>
        <w:rPr>
          <w:rFonts w:ascii="Arial" w:hAnsi="Arial" w:cs="Arial"/>
          <w:lang w:val="ru-RU"/>
        </w:rPr>
      </w:pPr>
      <w:r w:rsidRPr="00663A99">
        <w:rPr>
          <w:rFonts w:ascii="Arial" w:hAnsi="Arial" w:cs="Arial"/>
          <w:lang w:val="ru-RU"/>
        </w:rPr>
        <w:t>определяет стратегию и порядок работы, политику и приоритеты</w:t>
      </w:r>
    </w:p>
    <w:p w14:paraId="41919B9B" w14:textId="2EB5A185" w:rsidR="00663A99" w:rsidRPr="00663A99" w:rsidRDefault="00663A99" w:rsidP="006F49F8">
      <w:pPr>
        <w:pStyle w:val="ListParagraph"/>
        <w:numPr>
          <w:ilvl w:val="0"/>
          <w:numId w:val="13"/>
        </w:numPr>
        <w:spacing w:after="120" w:line="240" w:lineRule="auto"/>
        <w:jc w:val="both"/>
        <w:rPr>
          <w:rFonts w:ascii="Arial" w:hAnsi="Arial" w:cs="Arial"/>
          <w:lang w:val="ru-RU"/>
        </w:rPr>
      </w:pPr>
      <w:r w:rsidRPr="00663A99">
        <w:rPr>
          <w:rFonts w:ascii="Arial" w:hAnsi="Arial" w:cs="Arial"/>
          <w:lang w:val="ru-RU"/>
        </w:rPr>
        <w:t>осуществляет мониторинг, проводит оценку и представляет отчеты о результатах деятельности</w:t>
      </w:r>
    </w:p>
    <w:p w14:paraId="0A0B73B6" w14:textId="32E27238" w:rsidR="00663A99" w:rsidRPr="00663A99" w:rsidRDefault="00663A99" w:rsidP="006F49F8">
      <w:pPr>
        <w:pStyle w:val="ListParagraph"/>
        <w:numPr>
          <w:ilvl w:val="0"/>
          <w:numId w:val="13"/>
        </w:numPr>
        <w:spacing w:after="120" w:line="240" w:lineRule="auto"/>
        <w:jc w:val="both"/>
        <w:rPr>
          <w:rFonts w:ascii="Arial" w:hAnsi="Arial" w:cs="Arial"/>
          <w:lang w:val="ru-RU"/>
        </w:rPr>
      </w:pPr>
      <w:r w:rsidRPr="00663A99">
        <w:rPr>
          <w:rFonts w:ascii="Arial" w:hAnsi="Arial" w:cs="Arial"/>
          <w:lang w:val="ru-RU"/>
        </w:rPr>
        <w:t>распределяет ресурсы в соответствии со стратегическими и оперативными планами и приоритетами</w:t>
      </w:r>
    </w:p>
    <w:p w14:paraId="7462BDE5" w14:textId="473D1888" w:rsidR="00663A99" w:rsidRPr="00663A99" w:rsidRDefault="00663A99" w:rsidP="006F49F8">
      <w:pPr>
        <w:pStyle w:val="ListParagraph"/>
        <w:numPr>
          <w:ilvl w:val="0"/>
          <w:numId w:val="13"/>
        </w:numPr>
        <w:spacing w:after="120" w:line="240" w:lineRule="auto"/>
        <w:jc w:val="both"/>
        <w:rPr>
          <w:rFonts w:ascii="Arial" w:hAnsi="Arial" w:cs="Arial"/>
          <w:lang w:val="ru-RU"/>
        </w:rPr>
      </w:pPr>
      <w:r w:rsidRPr="00663A99">
        <w:rPr>
          <w:rFonts w:ascii="Arial" w:hAnsi="Arial" w:cs="Arial"/>
          <w:lang w:val="ru-RU"/>
        </w:rPr>
        <w:t>принимает управленческие решения высокого уровня и контролирует их выполнение</w:t>
      </w:r>
    </w:p>
    <w:p w14:paraId="0B1BDD8D" w14:textId="68CF9339" w:rsidR="00663A99" w:rsidRPr="00663A99" w:rsidRDefault="00663A99" w:rsidP="006F49F8">
      <w:pPr>
        <w:pStyle w:val="ListParagraph"/>
        <w:numPr>
          <w:ilvl w:val="0"/>
          <w:numId w:val="13"/>
        </w:numPr>
        <w:spacing w:after="120" w:line="240" w:lineRule="auto"/>
        <w:jc w:val="both"/>
        <w:rPr>
          <w:rFonts w:ascii="Arial" w:hAnsi="Arial" w:cs="Arial"/>
          <w:lang w:val="ru-RU"/>
        </w:rPr>
      </w:pPr>
      <w:r w:rsidRPr="00663A99">
        <w:rPr>
          <w:rFonts w:ascii="Arial" w:hAnsi="Arial" w:cs="Arial"/>
          <w:lang w:val="ru-RU"/>
        </w:rPr>
        <w:t>получает отчеты от старшего исполнительного сотрудника и другие материалы по результатам внутренних и внешних оценок и отчеты</w:t>
      </w:r>
    </w:p>
    <w:p w14:paraId="470F184E" w14:textId="26422FD5" w:rsidR="00663A99" w:rsidRPr="00663A99" w:rsidRDefault="00663A99" w:rsidP="006F49F8">
      <w:pPr>
        <w:pStyle w:val="ListParagraph"/>
        <w:numPr>
          <w:ilvl w:val="0"/>
          <w:numId w:val="13"/>
        </w:numPr>
        <w:spacing w:after="120" w:line="240" w:lineRule="auto"/>
        <w:jc w:val="both"/>
        <w:rPr>
          <w:rFonts w:ascii="Arial" w:hAnsi="Arial" w:cs="Arial"/>
          <w:lang w:val="ru-RU"/>
        </w:rPr>
      </w:pPr>
      <w:r w:rsidRPr="00663A99">
        <w:rPr>
          <w:rFonts w:ascii="Arial" w:hAnsi="Arial" w:cs="Arial"/>
          <w:lang w:val="ru-RU"/>
        </w:rPr>
        <w:t>проводит оценку рисков и обеспечивает управление ими</w:t>
      </w:r>
    </w:p>
    <w:p w14:paraId="29243703" w14:textId="159D00E6" w:rsidR="00663A99" w:rsidRPr="00663A99" w:rsidRDefault="00663A99" w:rsidP="006F49F8">
      <w:pPr>
        <w:pStyle w:val="ListParagraph"/>
        <w:numPr>
          <w:ilvl w:val="0"/>
          <w:numId w:val="13"/>
        </w:numPr>
        <w:spacing w:after="120" w:line="240" w:lineRule="auto"/>
        <w:jc w:val="both"/>
        <w:rPr>
          <w:rFonts w:ascii="Arial" w:hAnsi="Arial" w:cs="Arial"/>
          <w:lang w:val="ru-RU"/>
        </w:rPr>
      </w:pPr>
      <w:r w:rsidRPr="00663A99">
        <w:rPr>
          <w:rFonts w:ascii="Arial" w:hAnsi="Arial" w:cs="Arial"/>
          <w:lang w:val="ru-RU"/>
        </w:rPr>
        <w:t>осуществляет надзор за выполнением НПЗУ своей политики и процедур, касающихся кадрового обеспечения и деятельности, в том числе в отношении учета гендерных аспектов</w:t>
      </w:r>
    </w:p>
    <w:p w14:paraId="6D5F3D49" w14:textId="60B47717" w:rsidR="00663A99" w:rsidRPr="00663A99" w:rsidRDefault="00663A99" w:rsidP="006F49F8">
      <w:pPr>
        <w:pStyle w:val="ListParagraph"/>
        <w:numPr>
          <w:ilvl w:val="0"/>
          <w:numId w:val="13"/>
        </w:numPr>
        <w:spacing w:after="120" w:line="240" w:lineRule="auto"/>
        <w:jc w:val="both"/>
        <w:rPr>
          <w:rFonts w:ascii="Arial" w:hAnsi="Arial" w:cs="Arial"/>
          <w:lang w:val="ru-RU"/>
        </w:rPr>
      </w:pPr>
      <w:r w:rsidRPr="00663A99">
        <w:rPr>
          <w:rFonts w:ascii="Arial" w:hAnsi="Arial" w:cs="Arial"/>
          <w:lang w:val="ru-RU"/>
        </w:rPr>
        <w:t>делегирует функции и полномочия отдельным уполномоченным и сотрудникам</w:t>
      </w:r>
    </w:p>
    <w:p w14:paraId="616F71C8" w14:textId="170F79D1" w:rsidR="003B03FA" w:rsidRPr="00663A99" w:rsidRDefault="00663A99" w:rsidP="006F49F8">
      <w:pPr>
        <w:pStyle w:val="ListParagraph"/>
        <w:numPr>
          <w:ilvl w:val="0"/>
          <w:numId w:val="13"/>
        </w:numPr>
        <w:spacing w:after="120" w:line="240" w:lineRule="auto"/>
        <w:ind w:left="721"/>
        <w:contextualSpacing w:val="0"/>
        <w:jc w:val="both"/>
        <w:rPr>
          <w:rFonts w:ascii="Arial" w:hAnsi="Arial" w:cs="Arial"/>
          <w:lang w:val="ru-RU"/>
        </w:rPr>
      </w:pPr>
      <w:r w:rsidRPr="00663A99">
        <w:rPr>
          <w:rFonts w:ascii="Arial" w:hAnsi="Arial" w:cs="Arial"/>
          <w:lang w:val="ru-RU"/>
        </w:rPr>
        <w:t>выполняет иные обязанности, возложенные на него законодательством.</w:t>
      </w:r>
    </w:p>
    <w:p w14:paraId="0CA904EA" w14:textId="4B2E399B" w:rsidR="00971CD5" w:rsidRPr="00663A99" w:rsidRDefault="00971CD5" w:rsidP="00B00BF4">
      <w:pPr>
        <w:spacing w:after="0" w:line="240" w:lineRule="auto"/>
        <w:jc w:val="both"/>
        <w:rPr>
          <w:rFonts w:ascii="Arial" w:hAnsi="Arial" w:cs="Arial"/>
          <w:lang w:val="ru-RU"/>
        </w:rPr>
      </w:pPr>
    </w:p>
    <w:p w14:paraId="4DF4A189" w14:textId="526F81BB" w:rsidR="00B546DB" w:rsidRDefault="003A1274" w:rsidP="00B00BF4">
      <w:pPr>
        <w:spacing w:after="0" w:line="240" w:lineRule="auto"/>
        <w:jc w:val="both"/>
        <w:rPr>
          <w:rFonts w:ascii="Arial" w:hAnsi="Arial" w:cs="Arial"/>
          <w:lang w:val="ru-RU"/>
        </w:rPr>
      </w:pPr>
      <w:r w:rsidRPr="003A1274">
        <w:rPr>
          <w:rFonts w:ascii="Arial" w:hAnsi="Arial" w:cs="Arial"/>
          <w:lang w:val="ru-RU"/>
        </w:rPr>
        <w:t>Все члены комиссии, как штатные, так и работающие неполный рабочий день, должны присутствовать и принимать полноценное участие во всех заседаниях комиссии. Обсуждение на заседаниях должно быть свободным, открытым и уважительным. Члены комиссии должны стремиться к достижению консенсуса, но если консенсус невозможен, необходимо проводить голосование и принимать решение большинством голосов</w:t>
      </w:r>
      <w:r w:rsidR="00C47045" w:rsidRPr="00B00BF4">
        <w:rPr>
          <w:rStyle w:val="FootnoteReference"/>
          <w:rFonts w:ascii="Arial" w:hAnsi="Arial" w:cs="Arial"/>
        </w:rPr>
        <w:footnoteReference w:id="15"/>
      </w:r>
      <w:r w:rsidRPr="003A1274">
        <w:rPr>
          <w:rFonts w:ascii="Arial" w:hAnsi="Arial" w:cs="Arial"/>
          <w:lang w:val="ru-RU"/>
        </w:rPr>
        <w:t>. Уполномоченные несут коллективную ответственность за решения комиссии, принятые как на основе консенсуса, так и путем голосования. Все уполномоченные обязаны выполнять решения комиссии и при необходимости должны публично поддерживать их. Некоторые обсуждения на заседаниях комиссии должны рассматриваться в качестве конфиденциальных за пределами НПЗУ, в том числе</w:t>
      </w:r>
      <w:r w:rsidR="002831B3">
        <w:rPr>
          <w:rFonts w:ascii="Arial" w:hAnsi="Arial" w:cs="Arial"/>
          <w:lang w:val="ru-RU"/>
        </w:rPr>
        <w:t>,</w:t>
      </w:r>
      <w:r w:rsidRPr="003A1274">
        <w:rPr>
          <w:rFonts w:ascii="Arial" w:hAnsi="Arial" w:cs="Arial"/>
          <w:lang w:val="ru-RU"/>
        </w:rPr>
        <w:t xml:space="preserve"> когда речь идет о людях, которые подвергаются или могут подвергнуться риску или когда речь идет о ко</w:t>
      </w:r>
      <w:r w:rsidR="00803910">
        <w:rPr>
          <w:rFonts w:ascii="Arial" w:hAnsi="Arial" w:cs="Arial"/>
          <w:lang w:val="ru-RU"/>
        </w:rPr>
        <w:t>ч</w:t>
      </w:r>
      <w:r w:rsidRPr="003A1274">
        <w:rPr>
          <w:rFonts w:ascii="Arial" w:hAnsi="Arial" w:cs="Arial"/>
          <w:lang w:val="ru-RU"/>
        </w:rPr>
        <w:t>нфиденциальной личной информации, например, касающейся сотрудников.</w:t>
      </w:r>
    </w:p>
    <w:p w14:paraId="65B8FD05" w14:textId="77777777" w:rsidR="003A1274" w:rsidRPr="003A1274" w:rsidRDefault="003A1274" w:rsidP="00B00BF4">
      <w:pPr>
        <w:spacing w:after="0" w:line="240" w:lineRule="auto"/>
        <w:jc w:val="both"/>
        <w:rPr>
          <w:rFonts w:ascii="Arial" w:hAnsi="Arial" w:cs="Arial"/>
          <w:lang w:val="ru-RU"/>
        </w:rPr>
      </w:pPr>
    </w:p>
    <w:p w14:paraId="5C06BC68" w14:textId="53ACBB76" w:rsidR="00B546DB" w:rsidRPr="007A4686" w:rsidRDefault="007A4686" w:rsidP="00B00BF4">
      <w:pPr>
        <w:spacing w:after="0" w:line="240" w:lineRule="auto"/>
        <w:jc w:val="both"/>
        <w:rPr>
          <w:rFonts w:ascii="Arial" w:hAnsi="Arial" w:cs="Arial"/>
          <w:lang w:val="ru-RU"/>
        </w:rPr>
      </w:pPr>
      <w:r w:rsidRPr="007A4686">
        <w:rPr>
          <w:rFonts w:ascii="Arial" w:hAnsi="Arial" w:cs="Arial"/>
          <w:lang w:val="ru-RU"/>
        </w:rPr>
        <w:t xml:space="preserve">На каждом заседании комиссии уполномоченные должны заявить о фактическом, возможном или предполагаемом конфликте интересов в связи с любым вопросом повестки дня, а затем отказаться от обсуждения этого вопроса. Если фактический, возможный или предполагаемый конфликт интересов выявляется в ходе заседания, соответствующий уполномоченный должен немедленно заявить о нем и прекратить дальнейшее участие в обсуждении данного вопроса. Все заявления о конфликте </w:t>
      </w:r>
      <w:r w:rsidRPr="007A4686">
        <w:rPr>
          <w:rFonts w:ascii="Arial" w:hAnsi="Arial" w:cs="Arial"/>
          <w:lang w:val="ru-RU"/>
        </w:rPr>
        <w:lastRenderedPageBreak/>
        <w:t>интересов должны быть занесены в протокол заседания комиссии с указанием того, что соответствующий уполномоченный отказался от участия в обсуждении любого вопроса, с которым связан конфликт.</w:t>
      </w:r>
    </w:p>
    <w:p w14:paraId="3B98CB83" w14:textId="77777777" w:rsidR="008D0C7D" w:rsidRPr="007A4686" w:rsidRDefault="008D0C7D" w:rsidP="00B00BF4">
      <w:pPr>
        <w:spacing w:after="0" w:line="240" w:lineRule="auto"/>
        <w:jc w:val="both"/>
        <w:rPr>
          <w:rFonts w:ascii="Arial" w:hAnsi="Arial" w:cs="Arial"/>
          <w:lang w:val="ru-RU"/>
        </w:rPr>
      </w:pPr>
    </w:p>
    <w:p w14:paraId="26551587" w14:textId="0B91D300" w:rsidR="007173D4" w:rsidRPr="00E24289" w:rsidRDefault="00E9164F" w:rsidP="00E24289">
      <w:pPr>
        <w:pStyle w:val="Heading2"/>
        <w:numPr>
          <w:ilvl w:val="1"/>
          <w:numId w:val="10"/>
        </w:numPr>
        <w:ind w:left="0" w:firstLine="0"/>
      </w:pPr>
      <w:bookmarkStart w:id="29" w:name="_Toc144320931"/>
      <w:r>
        <w:rPr>
          <w:lang w:val="ru-RU"/>
        </w:rPr>
        <w:t>Старший исполнительный сотрудник</w:t>
      </w:r>
      <w:bookmarkEnd w:id="29"/>
    </w:p>
    <w:p w14:paraId="6B165E73" w14:textId="0E6B73FB" w:rsidR="007173D4" w:rsidRPr="009C25EA" w:rsidRDefault="007173D4" w:rsidP="009C25EA">
      <w:pPr>
        <w:spacing w:after="0" w:line="240" w:lineRule="auto"/>
        <w:rPr>
          <w:rFonts w:ascii="Times New Roman" w:hAnsi="Times New Roman" w:cs="Times New Roman"/>
          <w:sz w:val="24"/>
          <w:szCs w:val="24"/>
        </w:rPr>
      </w:pPr>
    </w:p>
    <w:p w14:paraId="4B4D0A3F" w14:textId="45349006" w:rsidR="007173D4" w:rsidRPr="00E9164F" w:rsidRDefault="00E9164F" w:rsidP="00B00BF4">
      <w:pPr>
        <w:spacing w:after="0" w:line="240" w:lineRule="auto"/>
        <w:jc w:val="both"/>
        <w:rPr>
          <w:rFonts w:ascii="Arial" w:hAnsi="Arial" w:cs="Arial"/>
          <w:lang w:val="ru-RU"/>
        </w:rPr>
      </w:pPr>
      <w:r w:rsidRPr="00E9164F">
        <w:rPr>
          <w:rFonts w:ascii="Arial" w:hAnsi="Arial" w:cs="Arial"/>
          <w:lang w:val="ru-RU"/>
        </w:rPr>
        <w:t xml:space="preserve">Старший исполнительный сотрудник является старшим </w:t>
      </w:r>
      <w:r w:rsidR="00486DF3">
        <w:rPr>
          <w:rFonts w:ascii="Arial" w:hAnsi="Arial" w:cs="Arial"/>
          <w:lang w:val="ru-RU"/>
        </w:rPr>
        <w:t>должностным лицом</w:t>
      </w:r>
      <w:r w:rsidRPr="00E9164F">
        <w:rPr>
          <w:rFonts w:ascii="Arial" w:hAnsi="Arial" w:cs="Arial"/>
          <w:lang w:val="ru-RU"/>
        </w:rPr>
        <w:t xml:space="preserve"> в НПЗУ. Старший исполнительный сотрудник обычно подчиняется непосредственно руководителю учреждения. В учреждениях, созданных по модели комиссии, лицо на этой должности может подчиняться комиссии. В этом случае все сотрудники подчиняются старшему исполнительному сотруднику напрямую или опосредованно в соответствии с конкретной штатной структурой НПЗУ.</w:t>
      </w:r>
    </w:p>
    <w:p w14:paraId="1347E865" w14:textId="48AB1613" w:rsidR="00B7038D" w:rsidRPr="00E9164F" w:rsidRDefault="00B7038D" w:rsidP="00B00BF4">
      <w:pPr>
        <w:spacing w:after="0" w:line="240" w:lineRule="auto"/>
        <w:jc w:val="both"/>
        <w:rPr>
          <w:rFonts w:ascii="Arial" w:hAnsi="Arial" w:cs="Arial"/>
          <w:lang w:val="ru-RU"/>
        </w:rPr>
      </w:pPr>
    </w:p>
    <w:p w14:paraId="47DB5B30" w14:textId="7435D488" w:rsidR="002B18C7" w:rsidRPr="0010296C" w:rsidRDefault="0010296C" w:rsidP="00B00BF4">
      <w:pPr>
        <w:spacing w:after="0" w:line="240" w:lineRule="auto"/>
        <w:jc w:val="both"/>
        <w:rPr>
          <w:rFonts w:ascii="Arial" w:hAnsi="Arial" w:cs="Arial"/>
          <w:lang w:val="ru-RU"/>
        </w:rPr>
      </w:pPr>
      <w:r w:rsidRPr="0010296C">
        <w:rPr>
          <w:rFonts w:ascii="Arial" w:hAnsi="Arial" w:cs="Arial"/>
          <w:lang w:val="ru-RU"/>
        </w:rPr>
        <w:t xml:space="preserve">Должность </w:t>
      </w:r>
      <w:r>
        <w:rPr>
          <w:rFonts w:ascii="Arial" w:hAnsi="Arial" w:cs="Arial"/>
          <w:lang w:val="ru-RU"/>
        </w:rPr>
        <w:t>старшего</w:t>
      </w:r>
      <w:r w:rsidRPr="0010296C">
        <w:rPr>
          <w:rFonts w:ascii="Arial" w:hAnsi="Arial" w:cs="Arial"/>
          <w:lang w:val="ru-RU"/>
        </w:rPr>
        <w:t xml:space="preserve"> исполнительн</w:t>
      </w:r>
      <w:r>
        <w:rPr>
          <w:rFonts w:ascii="Arial" w:hAnsi="Arial" w:cs="Arial"/>
          <w:lang w:val="ru-RU"/>
        </w:rPr>
        <w:t>ого</w:t>
      </w:r>
      <w:r w:rsidRPr="0010296C">
        <w:rPr>
          <w:rFonts w:ascii="Arial" w:hAnsi="Arial" w:cs="Arial"/>
          <w:lang w:val="ru-RU"/>
        </w:rPr>
        <w:t xml:space="preserve"> сотрудник</w:t>
      </w:r>
      <w:r>
        <w:rPr>
          <w:rFonts w:ascii="Arial" w:hAnsi="Arial" w:cs="Arial"/>
          <w:lang w:val="ru-RU"/>
        </w:rPr>
        <w:t>а</w:t>
      </w:r>
      <w:r w:rsidRPr="0010296C">
        <w:rPr>
          <w:rFonts w:ascii="Arial" w:hAnsi="Arial" w:cs="Arial"/>
          <w:lang w:val="ru-RU"/>
        </w:rPr>
        <w:t xml:space="preserve"> является основным звеном в НПЗ</w:t>
      </w:r>
      <w:r w:rsidR="002831B3">
        <w:rPr>
          <w:rFonts w:ascii="Arial" w:hAnsi="Arial" w:cs="Arial"/>
          <w:lang w:val="ru-RU"/>
        </w:rPr>
        <w:t>У</w:t>
      </w:r>
      <w:r w:rsidRPr="0010296C">
        <w:rPr>
          <w:rFonts w:ascii="Arial" w:hAnsi="Arial" w:cs="Arial"/>
          <w:lang w:val="ru-RU"/>
        </w:rPr>
        <w:t xml:space="preserve"> и занимает промежуточное положение между высшим руководством и персоналом. Высшее руководство - это должностные лица с независимыми полномочиями, юридическими функциями и обязанностями, а также с высокой степенью публичной подотчетности непосредственно перед парламентом. Сотрудники, как правило, являются государственными служащими или приравнены к ним и действуют в рамках иерархической структуры в соответствии с правилами и процедурами государственной службы или приравненной к ней организации, а также в соответствии с законодательством, ожиданиями и требованиями со стороны руководства и нижестоящих организаций. Поэтому эта должность может быть самой тяжелой и самой сложной в НПЗУ. Зачастую ни высшее руководство, ни сотрудники не осознают этой сложности. Для эффективной работы старший исполнительный сотрудник нуждается в поддержке как со стороны высшего руководства учреждения, так и со стороны других руководителей и сотрудников в целом</w:t>
      </w:r>
      <w:r w:rsidR="004057E2" w:rsidRPr="0010296C">
        <w:rPr>
          <w:rFonts w:ascii="Arial" w:hAnsi="Arial" w:cs="Arial"/>
          <w:lang w:val="ru-RU"/>
        </w:rPr>
        <w:t>.</w:t>
      </w:r>
    </w:p>
    <w:p w14:paraId="17169924" w14:textId="58FDA8C2" w:rsidR="004B7F28" w:rsidRPr="0010296C" w:rsidRDefault="004B7F28" w:rsidP="00B00BF4">
      <w:pPr>
        <w:spacing w:after="0" w:line="240" w:lineRule="auto"/>
        <w:jc w:val="both"/>
        <w:rPr>
          <w:rFonts w:ascii="Arial" w:hAnsi="Arial" w:cs="Arial"/>
          <w:lang w:val="ru-RU"/>
        </w:rPr>
      </w:pPr>
    </w:p>
    <w:p w14:paraId="163FFA8A" w14:textId="53817C4E" w:rsidR="004B7F28" w:rsidRPr="0010296C" w:rsidRDefault="0010296C" w:rsidP="00B00BF4">
      <w:pPr>
        <w:spacing w:after="0" w:line="240" w:lineRule="auto"/>
        <w:jc w:val="both"/>
        <w:rPr>
          <w:rFonts w:ascii="Arial" w:hAnsi="Arial" w:cs="Arial"/>
          <w:lang w:val="ru-RU"/>
        </w:rPr>
      </w:pPr>
      <w:r w:rsidRPr="0010296C">
        <w:rPr>
          <w:rFonts w:ascii="Arial" w:hAnsi="Arial" w:cs="Arial"/>
          <w:lang w:val="ru-RU"/>
        </w:rPr>
        <w:t xml:space="preserve">Важнейшая задача старшего исполнительного сотрудника - быть главным советником руководителей высшего звена и содействовать их работе. Старший исполнительный сотрудник должен иметь широкое представление как о ситуации с правами человека в стране, так и о деятельности НПЗУ, чтобы иметь возможность предоставлять консультации высшему руководству. Речь не идет о детальном знании всех вопросов - это невозможно. Но требуется хорошее общее понимание ситуации с правами человека, а также национального и международного законодательства в области прав человека. Это необходимо для того, чтобы иметь возможность реализовывать стратегические и оперативные планы НПЗУ, его политические и иные решения.  Старший исполнительный </w:t>
      </w:r>
      <w:r w:rsidR="002831B3" w:rsidRPr="0010296C">
        <w:rPr>
          <w:rFonts w:ascii="Arial" w:hAnsi="Arial" w:cs="Arial"/>
          <w:lang w:val="ru-RU"/>
        </w:rPr>
        <w:t>сотрудник д</w:t>
      </w:r>
      <w:r w:rsidRPr="0010296C">
        <w:rPr>
          <w:rFonts w:ascii="Arial" w:hAnsi="Arial" w:cs="Arial"/>
          <w:lang w:val="ru-RU"/>
        </w:rPr>
        <w:t>олжен осуществлять управление, мониторинг и предоставлять отчетность по реализации политики и процедур НПЗУ в части кадрового обеспечения</w:t>
      </w:r>
      <w:r w:rsidR="008F1174">
        <w:rPr>
          <w:rFonts w:ascii="Arial" w:hAnsi="Arial" w:cs="Arial"/>
          <w:lang w:val="ru-RU"/>
        </w:rPr>
        <w:t xml:space="preserve"> </w:t>
      </w:r>
      <w:r w:rsidRPr="0010296C">
        <w:rPr>
          <w:rFonts w:ascii="Arial" w:hAnsi="Arial" w:cs="Arial"/>
          <w:lang w:val="ru-RU"/>
        </w:rPr>
        <w:t>и русурсов, в</w:t>
      </w:r>
      <w:r w:rsidR="008F1174">
        <w:rPr>
          <w:rFonts w:ascii="Arial" w:hAnsi="Arial" w:cs="Arial"/>
          <w:lang w:val="ru-RU"/>
        </w:rPr>
        <w:t>ключая</w:t>
      </w:r>
      <w:r w:rsidRPr="0010296C">
        <w:rPr>
          <w:rFonts w:ascii="Arial" w:hAnsi="Arial" w:cs="Arial"/>
          <w:lang w:val="ru-RU"/>
        </w:rPr>
        <w:t xml:space="preserve"> вопрос</w:t>
      </w:r>
      <w:r w:rsidR="008F1174">
        <w:rPr>
          <w:rFonts w:ascii="Arial" w:hAnsi="Arial" w:cs="Arial"/>
          <w:lang w:val="ru-RU"/>
        </w:rPr>
        <w:t>ы</w:t>
      </w:r>
      <w:r w:rsidRPr="0010296C">
        <w:rPr>
          <w:rFonts w:ascii="Arial" w:hAnsi="Arial" w:cs="Arial"/>
          <w:lang w:val="ru-RU"/>
        </w:rPr>
        <w:t xml:space="preserve"> гендерного равенства и учета гендерной проблематики. Эти две роли - консультанта и помощника - являются основными составляющими ключевой роли старшего исполнительного сотрудника в НПЗУ.</w:t>
      </w:r>
    </w:p>
    <w:p w14:paraId="0FFF477A" w14:textId="4F65CF1D" w:rsidR="004057E2" w:rsidRPr="0010296C" w:rsidRDefault="004057E2" w:rsidP="00B00BF4">
      <w:pPr>
        <w:spacing w:after="0" w:line="240" w:lineRule="auto"/>
        <w:jc w:val="both"/>
        <w:rPr>
          <w:rFonts w:ascii="Arial" w:hAnsi="Arial" w:cs="Arial"/>
          <w:lang w:val="ru-RU"/>
        </w:rPr>
      </w:pPr>
    </w:p>
    <w:p w14:paraId="39CD4720" w14:textId="77D6E5B5" w:rsidR="0010296C" w:rsidRDefault="0010296C" w:rsidP="00B00BF4">
      <w:pPr>
        <w:spacing w:after="0" w:line="240" w:lineRule="auto"/>
        <w:jc w:val="both"/>
        <w:rPr>
          <w:rFonts w:ascii="Arial" w:hAnsi="Arial" w:cs="Arial"/>
          <w:lang w:val="ru-RU"/>
        </w:rPr>
      </w:pPr>
      <w:r w:rsidRPr="0010296C">
        <w:rPr>
          <w:rFonts w:ascii="Arial" w:hAnsi="Arial" w:cs="Arial"/>
          <w:lang w:val="ru-RU"/>
        </w:rPr>
        <w:t>Старший исполнительный сотрудник осуществляет управление НПЗУ от имени руководителя учреждения, а в НПЗУ, созданном по модели комиссии, от имени комиссии в целом. Высшее руководство определяет направление, стратегию, приоритеты, выделяет ресурсы, а старший исполнительный сотрудник осуществляет оперативное управление. Старший исполнительный сотрудник несет ответственность за повседневное управление. Сложности могут возникнуть в том случае, если высшее руководство излишне вмешивается в текущее управление.</w:t>
      </w:r>
    </w:p>
    <w:p w14:paraId="74337E37" w14:textId="77777777" w:rsidR="0010296C" w:rsidRDefault="0010296C" w:rsidP="00B00BF4">
      <w:pPr>
        <w:spacing w:after="0" w:line="240" w:lineRule="auto"/>
        <w:jc w:val="both"/>
        <w:rPr>
          <w:rFonts w:ascii="Arial" w:hAnsi="Arial" w:cs="Arial"/>
          <w:lang w:val="ru-RU"/>
        </w:rPr>
      </w:pPr>
    </w:p>
    <w:p w14:paraId="0FC7636E" w14:textId="0280A687" w:rsidR="004057E2" w:rsidRPr="003A14DC" w:rsidRDefault="003A14DC" w:rsidP="00B00BF4">
      <w:pPr>
        <w:spacing w:after="0" w:line="240" w:lineRule="auto"/>
        <w:jc w:val="both"/>
        <w:rPr>
          <w:rFonts w:ascii="Arial" w:hAnsi="Arial" w:cs="Arial"/>
          <w:lang w:val="ru-RU"/>
        </w:rPr>
      </w:pPr>
      <w:r w:rsidRPr="003A14DC">
        <w:rPr>
          <w:rFonts w:ascii="Arial" w:hAnsi="Arial" w:cs="Arial"/>
          <w:lang w:val="ru-RU"/>
        </w:rPr>
        <w:lastRenderedPageBreak/>
        <w:t xml:space="preserve">Например, сотрудники могут оказаться в замешательстве, если они получают инструкции как от высшего руководства, так и от своего непосредственного </w:t>
      </w:r>
      <w:r w:rsidR="002831B3">
        <w:rPr>
          <w:rFonts w:ascii="Arial" w:hAnsi="Arial" w:cs="Arial"/>
          <w:lang w:val="ru-RU"/>
        </w:rPr>
        <w:t>руководителя</w:t>
      </w:r>
      <w:r w:rsidRPr="003A14DC">
        <w:rPr>
          <w:rFonts w:ascii="Arial" w:hAnsi="Arial" w:cs="Arial"/>
          <w:lang w:val="ru-RU"/>
        </w:rPr>
        <w:t>. Они могут перестать понимать, чьи указания выполнять, что делать в случае их расхождения и перед кем отчитываться. В результате нарушается система руководства, контроля и подотчетности, а деятельность НПЗУ становится нестабильной, некоторые мероприятия не выполняются, либо начинаются, но не завершаются, либо выполняются по-разному и порой непоследовательно. Старший исполнительный сотрудник должен получать поддержку в определении и поддержании четких направлений руководства, контроля и подотчетности в рамках всей штатной структуры</w:t>
      </w:r>
      <w:r w:rsidR="00D3526B" w:rsidRPr="003A14DC">
        <w:rPr>
          <w:rFonts w:ascii="Arial" w:hAnsi="Arial" w:cs="Arial"/>
          <w:lang w:val="ru-RU"/>
        </w:rPr>
        <w:t>.</w:t>
      </w:r>
    </w:p>
    <w:p w14:paraId="690904FE" w14:textId="1A1160E3" w:rsidR="005847D3" w:rsidRPr="003A14DC" w:rsidRDefault="005847D3" w:rsidP="00B00BF4">
      <w:pPr>
        <w:spacing w:after="0" w:line="240" w:lineRule="auto"/>
        <w:jc w:val="both"/>
        <w:rPr>
          <w:rFonts w:ascii="Arial" w:hAnsi="Arial" w:cs="Arial"/>
          <w:lang w:val="ru-RU"/>
        </w:rPr>
      </w:pPr>
    </w:p>
    <w:p w14:paraId="6CCBDAA3" w14:textId="5FCB0A4B" w:rsidR="00B2526C" w:rsidRDefault="001517FC" w:rsidP="00B00BF4">
      <w:pPr>
        <w:spacing w:after="0" w:line="240" w:lineRule="auto"/>
        <w:jc w:val="both"/>
        <w:rPr>
          <w:rFonts w:ascii="Arial" w:hAnsi="Arial" w:cs="Arial"/>
          <w:lang w:val="ru-RU"/>
        </w:rPr>
      </w:pPr>
      <w:r w:rsidRPr="001517FC">
        <w:rPr>
          <w:rFonts w:ascii="Arial" w:hAnsi="Arial" w:cs="Arial"/>
          <w:lang w:val="ru-RU"/>
        </w:rPr>
        <w:t>Комиссия в НПЗУ, созданном по принципу комиссии, или омбудсмен в НПЗУ, созданном по принципу омбудсмена, делегирует старшему исполнительному сотруднику определенные функции и полномочия, для того чтобы старший исполнительный сотрудник мог выполнять возложенные на него</w:t>
      </w:r>
      <w:r w:rsidR="00DB424E">
        <w:rPr>
          <w:rFonts w:ascii="Arial" w:hAnsi="Arial" w:cs="Arial"/>
          <w:lang w:val="ru-RU"/>
        </w:rPr>
        <w:t>/неё</w:t>
      </w:r>
      <w:r w:rsidRPr="001517FC">
        <w:rPr>
          <w:rFonts w:ascii="Arial" w:hAnsi="Arial" w:cs="Arial"/>
          <w:lang w:val="ru-RU"/>
        </w:rPr>
        <w:t xml:space="preserve"> обязанности. Указанные полномочия в определенных пределах и под надзором и контролем комиссии или омбудсмена</w:t>
      </w:r>
      <w:r>
        <w:rPr>
          <w:rFonts w:ascii="Arial" w:hAnsi="Arial" w:cs="Arial"/>
          <w:lang w:val="ru-RU"/>
        </w:rPr>
        <w:t xml:space="preserve"> </w:t>
      </w:r>
      <w:r w:rsidRPr="001517FC">
        <w:rPr>
          <w:rFonts w:ascii="Arial" w:hAnsi="Arial" w:cs="Arial"/>
          <w:lang w:val="ru-RU"/>
        </w:rPr>
        <w:t xml:space="preserve">могут предусматривать право </w:t>
      </w:r>
    </w:p>
    <w:p w14:paraId="3FB9DD61" w14:textId="77777777" w:rsidR="001517FC" w:rsidRPr="001517FC" w:rsidRDefault="001517FC" w:rsidP="00B00BF4">
      <w:pPr>
        <w:spacing w:after="0" w:line="240" w:lineRule="auto"/>
        <w:jc w:val="both"/>
        <w:rPr>
          <w:rFonts w:ascii="Arial" w:hAnsi="Arial" w:cs="Arial"/>
          <w:lang w:val="ru-RU"/>
        </w:rPr>
      </w:pPr>
    </w:p>
    <w:p w14:paraId="3F35D612" w14:textId="3EC7B7FA" w:rsidR="00037A32" w:rsidRPr="00037A32" w:rsidRDefault="00037A32" w:rsidP="00037A32">
      <w:pPr>
        <w:pStyle w:val="ListParagraph"/>
        <w:numPr>
          <w:ilvl w:val="0"/>
          <w:numId w:val="17"/>
        </w:numPr>
        <w:spacing w:after="0" w:line="240" w:lineRule="auto"/>
        <w:jc w:val="both"/>
        <w:rPr>
          <w:rFonts w:ascii="Arial" w:hAnsi="Arial" w:cs="Arial"/>
          <w:lang w:val="ru-RU"/>
        </w:rPr>
      </w:pPr>
      <w:r w:rsidRPr="00037A32">
        <w:rPr>
          <w:rFonts w:ascii="Arial" w:hAnsi="Arial" w:cs="Arial"/>
          <w:lang w:val="ru-RU"/>
        </w:rPr>
        <w:t xml:space="preserve">назначать, командировать и руководить должностными лицами и персоналом </w:t>
      </w:r>
    </w:p>
    <w:p w14:paraId="0F623673" w14:textId="3A989FAC" w:rsidR="00037A32" w:rsidRPr="00037A32" w:rsidRDefault="00037A32" w:rsidP="00037A32">
      <w:pPr>
        <w:pStyle w:val="ListParagraph"/>
        <w:numPr>
          <w:ilvl w:val="0"/>
          <w:numId w:val="17"/>
        </w:numPr>
        <w:spacing w:after="0" w:line="240" w:lineRule="auto"/>
        <w:jc w:val="both"/>
        <w:rPr>
          <w:rFonts w:ascii="Arial" w:hAnsi="Arial" w:cs="Arial"/>
          <w:lang w:val="ru-RU"/>
        </w:rPr>
      </w:pPr>
      <w:r w:rsidRPr="00037A32">
        <w:rPr>
          <w:rFonts w:ascii="Arial" w:hAnsi="Arial" w:cs="Arial"/>
          <w:lang w:val="ru-RU"/>
        </w:rPr>
        <w:t>утверждать и корректировать расходы, заключать договоры на оказание услуг, аренду имущества, списывать активы и/или обязательства, осуществлять инвестиции</w:t>
      </w:r>
    </w:p>
    <w:p w14:paraId="45CF9F50" w14:textId="0047E4CD" w:rsidR="00037A32" w:rsidRPr="00037A32" w:rsidRDefault="00037A32" w:rsidP="00037A32">
      <w:pPr>
        <w:pStyle w:val="ListParagraph"/>
        <w:numPr>
          <w:ilvl w:val="0"/>
          <w:numId w:val="17"/>
        </w:numPr>
        <w:spacing w:after="0" w:line="240" w:lineRule="auto"/>
        <w:jc w:val="both"/>
        <w:rPr>
          <w:rFonts w:ascii="Arial" w:hAnsi="Arial" w:cs="Arial"/>
          <w:lang w:val="ru-RU"/>
        </w:rPr>
      </w:pPr>
      <w:r w:rsidRPr="00037A32">
        <w:rPr>
          <w:rFonts w:ascii="Arial" w:hAnsi="Arial" w:cs="Arial"/>
          <w:lang w:val="ru-RU"/>
        </w:rPr>
        <w:t>разрабатывать политику и процедуры в рамках установленных НПЗУ параметров</w:t>
      </w:r>
    </w:p>
    <w:p w14:paraId="491F891E" w14:textId="50D07F48" w:rsidR="00037A32" w:rsidRPr="00037A32" w:rsidRDefault="00037A32" w:rsidP="00037A32">
      <w:pPr>
        <w:pStyle w:val="ListParagraph"/>
        <w:numPr>
          <w:ilvl w:val="0"/>
          <w:numId w:val="17"/>
        </w:numPr>
        <w:spacing w:after="0" w:line="240" w:lineRule="auto"/>
        <w:jc w:val="both"/>
        <w:rPr>
          <w:rFonts w:ascii="Arial" w:hAnsi="Arial" w:cs="Arial"/>
          <w:lang w:val="ru-RU"/>
        </w:rPr>
      </w:pPr>
      <w:r w:rsidRPr="00037A32">
        <w:rPr>
          <w:rFonts w:ascii="Arial" w:hAnsi="Arial" w:cs="Arial"/>
          <w:lang w:val="ru-RU"/>
        </w:rPr>
        <w:t>разрабатывать годовые рабочие программы с соответствующим бюджетом и ресурсами</w:t>
      </w:r>
    </w:p>
    <w:p w14:paraId="59DC218F" w14:textId="18B3E7D4" w:rsidR="00037A32" w:rsidRPr="00037A32" w:rsidRDefault="00037A32" w:rsidP="00037A32">
      <w:pPr>
        <w:pStyle w:val="ListParagraph"/>
        <w:numPr>
          <w:ilvl w:val="0"/>
          <w:numId w:val="17"/>
        </w:numPr>
        <w:spacing w:after="0" w:line="240" w:lineRule="auto"/>
        <w:jc w:val="both"/>
        <w:rPr>
          <w:rFonts w:ascii="Arial" w:hAnsi="Arial" w:cs="Arial"/>
          <w:lang w:val="ru-RU"/>
        </w:rPr>
      </w:pPr>
      <w:r w:rsidRPr="00037A32">
        <w:rPr>
          <w:rFonts w:ascii="Arial" w:hAnsi="Arial" w:cs="Arial"/>
          <w:lang w:val="ru-RU"/>
        </w:rPr>
        <w:t>руководить и контролировать оперативной деятельностью НПЗУ, особенно в части оперативной координации и корпоративного управления, с целью обеспечения выполнения статутных функций</w:t>
      </w:r>
    </w:p>
    <w:p w14:paraId="6D0046BC" w14:textId="23A36D4B" w:rsidR="00037A32" w:rsidRPr="00037A32" w:rsidRDefault="00037A32" w:rsidP="00037A32">
      <w:pPr>
        <w:pStyle w:val="ListParagraph"/>
        <w:numPr>
          <w:ilvl w:val="0"/>
          <w:numId w:val="17"/>
        </w:numPr>
        <w:spacing w:after="0" w:line="240" w:lineRule="auto"/>
        <w:jc w:val="both"/>
        <w:rPr>
          <w:rFonts w:ascii="Arial" w:hAnsi="Arial" w:cs="Arial"/>
          <w:lang w:val="ru-RU"/>
        </w:rPr>
      </w:pPr>
      <w:r w:rsidRPr="00037A32">
        <w:rPr>
          <w:rFonts w:ascii="Arial" w:hAnsi="Arial" w:cs="Arial"/>
          <w:lang w:val="ru-RU"/>
        </w:rPr>
        <w:t>обеспечивать реализацию политики и процедур НПЗУ, касающихся женщин, включая обеспечение гендерного равенства и учета гендерной проблематики, а также других политик и процедур, касающихся равенства и недискриминации</w:t>
      </w:r>
    </w:p>
    <w:p w14:paraId="3EA687B1" w14:textId="7849B899" w:rsidR="00037A32" w:rsidRPr="00037A32" w:rsidRDefault="00037A32" w:rsidP="00037A32">
      <w:pPr>
        <w:pStyle w:val="ListParagraph"/>
        <w:numPr>
          <w:ilvl w:val="0"/>
          <w:numId w:val="17"/>
        </w:numPr>
        <w:spacing w:after="0" w:line="240" w:lineRule="auto"/>
        <w:jc w:val="both"/>
        <w:rPr>
          <w:rFonts w:ascii="Arial" w:hAnsi="Arial" w:cs="Arial"/>
          <w:lang w:val="ru-RU"/>
        </w:rPr>
      </w:pPr>
      <w:r w:rsidRPr="00037A32">
        <w:rPr>
          <w:rFonts w:ascii="Arial" w:hAnsi="Arial" w:cs="Arial"/>
          <w:lang w:val="ru-RU"/>
        </w:rPr>
        <w:t>обеспечивать соблюдение соответствующих административных и финансовых требований к государственной службе</w:t>
      </w:r>
    </w:p>
    <w:p w14:paraId="15B072A3" w14:textId="711FD8C9" w:rsidR="00037A32" w:rsidRPr="00037A32" w:rsidRDefault="00037A32" w:rsidP="00037A32">
      <w:pPr>
        <w:pStyle w:val="ListParagraph"/>
        <w:numPr>
          <w:ilvl w:val="0"/>
          <w:numId w:val="17"/>
        </w:numPr>
        <w:spacing w:after="0" w:line="240" w:lineRule="auto"/>
        <w:jc w:val="both"/>
        <w:rPr>
          <w:rFonts w:ascii="Arial" w:hAnsi="Arial" w:cs="Arial"/>
          <w:lang w:val="ru-RU"/>
        </w:rPr>
      </w:pPr>
      <w:r w:rsidRPr="00037A32">
        <w:rPr>
          <w:rFonts w:ascii="Arial" w:hAnsi="Arial" w:cs="Arial"/>
          <w:lang w:val="ru-RU"/>
        </w:rPr>
        <w:t>согласовывать охват и основные направления годового плана аудита, получать, анализировать и принимать меры в связи с отчетом по результатам внешнего аудита, а также выносить рекомендации высшему руководству в связи с отчетом по результатам аудита</w:t>
      </w:r>
    </w:p>
    <w:p w14:paraId="2D2A88D2" w14:textId="58BEC653" w:rsidR="00037A32" w:rsidRPr="00037A32" w:rsidRDefault="00037A32" w:rsidP="00037A32">
      <w:pPr>
        <w:pStyle w:val="ListParagraph"/>
        <w:numPr>
          <w:ilvl w:val="0"/>
          <w:numId w:val="17"/>
        </w:numPr>
        <w:spacing w:after="0" w:line="240" w:lineRule="auto"/>
        <w:jc w:val="both"/>
        <w:rPr>
          <w:rFonts w:ascii="Arial" w:hAnsi="Arial" w:cs="Arial"/>
          <w:lang w:val="ru-RU"/>
        </w:rPr>
      </w:pPr>
      <w:r w:rsidRPr="00037A32">
        <w:rPr>
          <w:rFonts w:ascii="Arial" w:hAnsi="Arial" w:cs="Arial"/>
          <w:lang w:val="ru-RU"/>
        </w:rPr>
        <w:t>рассматривать проект годовой финансовой отчетности и рекомендовать его к утверждению</w:t>
      </w:r>
    </w:p>
    <w:p w14:paraId="53CF9D34" w14:textId="7418DDFA" w:rsidR="00037A32" w:rsidRPr="00037A32" w:rsidRDefault="00037A32" w:rsidP="00037A32">
      <w:pPr>
        <w:pStyle w:val="ListParagraph"/>
        <w:numPr>
          <w:ilvl w:val="0"/>
          <w:numId w:val="17"/>
        </w:numPr>
        <w:spacing w:after="0" w:line="240" w:lineRule="auto"/>
        <w:jc w:val="both"/>
        <w:rPr>
          <w:rFonts w:ascii="Arial" w:hAnsi="Arial" w:cs="Arial"/>
          <w:lang w:val="ru-RU"/>
        </w:rPr>
      </w:pPr>
      <w:r w:rsidRPr="00037A32">
        <w:rPr>
          <w:rFonts w:ascii="Arial" w:hAnsi="Arial" w:cs="Arial"/>
          <w:lang w:val="ru-RU"/>
        </w:rPr>
        <w:t>оказывать помощь уполномоченным или омбудсмену в связи с осуществлением программ по планированию и координации коммуникаций, исследований, расследований, рассмотрения жалоб и образовательных функций</w:t>
      </w:r>
    </w:p>
    <w:p w14:paraId="0C0B0D65" w14:textId="3753D0E1" w:rsidR="005847D3" w:rsidRPr="00240F00" w:rsidRDefault="00037A32" w:rsidP="00B00BF4">
      <w:pPr>
        <w:pStyle w:val="ListParagraph"/>
        <w:numPr>
          <w:ilvl w:val="0"/>
          <w:numId w:val="17"/>
        </w:numPr>
        <w:spacing w:after="0" w:line="240" w:lineRule="auto"/>
        <w:ind w:hanging="436"/>
        <w:jc w:val="both"/>
        <w:rPr>
          <w:rFonts w:ascii="Arial" w:hAnsi="Arial" w:cs="Arial"/>
          <w:lang w:val="ru-RU"/>
        </w:rPr>
      </w:pPr>
      <w:r w:rsidRPr="00037A32">
        <w:rPr>
          <w:rFonts w:ascii="Arial" w:hAnsi="Arial" w:cs="Arial"/>
          <w:lang w:val="ru-RU"/>
        </w:rPr>
        <w:t>предоставлять комиссии или омбудсмену консультации по вопросам деятельности и управления НПЗУ</w:t>
      </w:r>
      <w:r w:rsidR="00E462BB" w:rsidRPr="00240F00">
        <w:rPr>
          <w:rFonts w:ascii="Arial" w:hAnsi="Arial" w:cs="Arial"/>
          <w:lang w:val="ru-RU"/>
        </w:rPr>
        <w:t>.</w:t>
      </w:r>
    </w:p>
    <w:p w14:paraId="7151899A" w14:textId="57D49626" w:rsidR="007173D4" w:rsidRPr="00CE3E4F" w:rsidRDefault="00240F00" w:rsidP="00CE3E4F">
      <w:pPr>
        <w:pStyle w:val="Heading2"/>
        <w:numPr>
          <w:ilvl w:val="1"/>
          <w:numId w:val="10"/>
        </w:numPr>
        <w:ind w:left="0" w:firstLine="0"/>
      </w:pPr>
      <w:bookmarkStart w:id="30" w:name="_Toc144320932"/>
      <w:r>
        <w:rPr>
          <w:lang w:val="ru-RU"/>
        </w:rPr>
        <w:t>Другие сотрудники</w:t>
      </w:r>
      <w:r w:rsidR="007173D4" w:rsidRPr="00CE3E4F">
        <w:t xml:space="preserve"> </w:t>
      </w:r>
      <w:proofErr w:type="spellStart"/>
      <w:r w:rsidR="00154D09">
        <w:t>руководящ</w:t>
      </w:r>
      <w:proofErr w:type="spellEnd"/>
      <w:r>
        <w:rPr>
          <w:lang w:val="ru-RU"/>
        </w:rPr>
        <w:t>ей</w:t>
      </w:r>
      <w:r w:rsidR="00154D09">
        <w:t xml:space="preserve"> </w:t>
      </w:r>
      <w:proofErr w:type="spellStart"/>
      <w:r w:rsidR="00154D09">
        <w:t>групп</w:t>
      </w:r>
      <w:proofErr w:type="spellEnd"/>
      <w:r>
        <w:rPr>
          <w:lang w:val="ru-RU"/>
        </w:rPr>
        <w:t>ы</w:t>
      </w:r>
      <w:bookmarkEnd w:id="30"/>
      <w:r w:rsidR="00154D09">
        <w:t xml:space="preserve"> </w:t>
      </w:r>
    </w:p>
    <w:p w14:paraId="07FEDCD4" w14:textId="150E56EB" w:rsidR="007173D4" w:rsidRPr="009C25EA" w:rsidRDefault="007173D4" w:rsidP="009C25EA">
      <w:pPr>
        <w:spacing w:after="0" w:line="240" w:lineRule="auto"/>
        <w:rPr>
          <w:rFonts w:ascii="Times New Roman" w:hAnsi="Times New Roman" w:cs="Times New Roman"/>
          <w:sz w:val="24"/>
          <w:szCs w:val="24"/>
        </w:rPr>
      </w:pPr>
    </w:p>
    <w:p w14:paraId="622943AB" w14:textId="2D4BE55D" w:rsidR="007173D4" w:rsidRPr="001A2ED9" w:rsidRDefault="0041230F" w:rsidP="00B00BF4">
      <w:pPr>
        <w:spacing w:after="0" w:line="240" w:lineRule="auto"/>
        <w:jc w:val="both"/>
        <w:rPr>
          <w:rFonts w:ascii="Arial" w:hAnsi="Arial" w:cs="Arial"/>
          <w:lang w:val="ru-RU"/>
        </w:rPr>
      </w:pPr>
      <w:r w:rsidRPr="0041230F">
        <w:rPr>
          <w:rFonts w:ascii="Arial" w:hAnsi="Arial" w:cs="Arial"/>
          <w:lang w:val="ru-RU"/>
        </w:rPr>
        <w:t xml:space="preserve">Старший исполнительный сотрудник руководит персоналом, наиболее тесно взаимодействуя с директорами и </w:t>
      </w:r>
      <w:r w:rsidR="00EC7580">
        <w:rPr>
          <w:rFonts w:ascii="Arial" w:hAnsi="Arial" w:cs="Arial"/>
          <w:lang w:val="ru-RU"/>
        </w:rPr>
        <w:t>управленцами</w:t>
      </w:r>
      <w:r w:rsidRPr="0041230F">
        <w:rPr>
          <w:rFonts w:ascii="Arial" w:hAnsi="Arial" w:cs="Arial"/>
          <w:lang w:val="ru-RU"/>
        </w:rPr>
        <w:t xml:space="preserve">, которые подчиняются непосредственно старшему исполнительному сотруднику. Все вместе они формируют руководящую группу. Именно на них старший исполнительный сотрудник будет больше </w:t>
      </w:r>
      <w:r w:rsidRPr="0041230F">
        <w:rPr>
          <w:rFonts w:ascii="Arial" w:hAnsi="Arial" w:cs="Arial"/>
          <w:lang w:val="ru-RU"/>
        </w:rPr>
        <w:lastRenderedPageBreak/>
        <w:t xml:space="preserve">всего опираться при вынесении своих рекомендаций руководителям высшего звена и в процессе выполнения решений высшего руководства. В силу своей значимости для деятельности НПЗУ старший исполнительный сотрудник, а также директора и </w:t>
      </w:r>
      <w:r w:rsidR="00D65140">
        <w:rPr>
          <w:rFonts w:ascii="Arial" w:hAnsi="Arial" w:cs="Arial"/>
          <w:lang w:val="ru-RU"/>
        </w:rPr>
        <w:t>управленцы</w:t>
      </w:r>
      <w:r w:rsidRPr="0041230F">
        <w:rPr>
          <w:rFonts w:ascii="Arial" w:hAnsi="Arial" w:cs="Arial"/>
          <w:lang w:val="ru-RU"/>
        </w:rPr>
        <w:t xml:space="preserve"> являются составной частью руководств</w:t>
      </w:r>
      <w:r>
        <w:rPr>
          <w:rFonts w:ascii="Arial" w:hAnsi="Arial" w:cs="Arial"/>
          <w:lang w:val="ru-RU"/>
        </w:rPr>
        <w:t>а</w:t>
      </w:r>
      <w:r w:rsidR="00C84422" w:rsidRPr="001A2ED9">
        <w:rPr>
          <w:rFonts w:ascii="Arial" w:hAnsi="Arial" w:cs="Arial"/>
          <w:lang w:val="ru-RU"/>
        </w:rPr>
        <w:t>.</w:t>
      </w:r>
    </w:p>
    <w:p w14:paraId="38ACE91C" w14:textId="5C77B86D" w:rsidR="007173D4" w:rsidRPr="001A2ED9" w:rsidRDefault="007173D4" w:rsidP="00B00BF4">
      <w:pPr>
        <w:spacing w:after="0" w:line="240" w:lineRule="auto"/>
        <w:jc w:val="both"/>
        <w:rPr>
          <w:rFonts w:ascii="Arial" w:hAnsi="Arial" w:cs="Arial"/>
          <w:lang w:val="ru-RU"/>
        </w:rPr>
      </w:pPr>
    </w:p>
    <w:p w14:paraId="77EB24F5" w14:textId="26F2955C" w:rsidR="007173D4" w:rsidRPr="001A2ED9" w:rsidRDefault="001A2ED9" w:rsidP="00B00BF4">
      <w:pPr>
        <w:spacing w:after="0" w:line="240" w:lineRule="auto"/>
        <w:jc w:val="both"/>
        <w:rPr>
          <w:rFonts w:ascii="Arial" w:hAnsi="Arial" w:cs="Arial"/>
          <w:lang w:val="ru-RU"/>
        </w:rPr>
      </w:pPr>
      <w:r w:rsidRPr="001A2ED9">
        <w:rPr>
          <w:rFonts w:ascii="Arial" w:hAnsi="Arial" w:cs="Arial"/>
          <w:lang w:val="ru-RU"/>
        </w:rPr>
        <w:t>Фактическая штатная структура в разных НПЗУ будет отличаться в зависимости от конкретных потребностей учреждения и особенностей государственной службы, а также законодательства и практики конкретной страны. Правозащитный контекст также будет иметь значение, например, при принятии решения о необходимости создания специализированных подразделений для работы по определенным вопросам прав человека, группам населения или регионам. С</w:t>
      </w:r>
      <w:r w:rsidR="002831B3" w:rsidRPr="001A2ED9">
        <w:rPr>
          <w:rFonts w:ascii="Arial" w:hAnsi="Arial" w:cs="Arial"/>
          <w:lang w:val="ru-RU"/>
        </w:rPr>
        <w:t xml:space="preserve">тарший исполнительный сотрудник </w:t>
      </w:r>
      <w:r w:rsidRPr="001A2ED9">
        <w:rPr>
          <w:rFonts w:ascii="Arial" w:hAnsi="Arial" w:cs="Arial"/>
          <w:lang w:val="ru-RU"/>
        </w:rPr>
        <w:t>и другие руководители должны регулярно анализировать структуру и выносить рекомендации высшему руководству НПЗУ относительно необходимых изменений, которые позволят сотрудникам наиболее эффективно выполнять свою работу</w:t>
      </w:r>
      <w:r w:rsidR="0069642F" w:rsidRPr="001A2ED9">
        <w:rPr>
          <w:rFonts w:ascii="Arial" w:hAnsi="Arial" w:cs="Arial"/>
          <w:lang w:val="ru-RU"/>
        </w:rPr>
        <w:t>.</w:t>
      </w:r>
    </w:p>
    <w:p w14:paraId="2DA34D39" w14:textId="6CD65F58" w:rsidR="009B5FB0" w:rsidRPr="001A2ED9" w:rsidRDefault="009B5FB0" w:rsidP="00B00BF4">
      <w:pPr>
        <w:spacing w:after="0" w:line="240" w:lineRule="auto"/>
        <w:jc w:val="both"/>
        <w:rPr>
          <w:rFonts w:ascii="Arial" w:hAnsi="Arial" w:cs="Arial"/>
          <w:lang w:val="ru-RU"/>
        </w:rPr>
      </w:pPr>
    </w:p>
    <w:p w14:paraId="3CC5B4B2" w14:textId="4358BC2B" w:rsidR="002D0566" w:rsidRPr="002D0566" w:rsidRDefault="002D0566" w:rsidP="002D0566">
      <w:pPr>
        <w:spacing w:after="0" w:line="240" w:lineRule="auto"/>
        <w:jc w:val="both"/>
        <w:rPr>
          <w:rFonts w:ascii="Arial" w:hAnsi="Arial" w:cs="Arial"/>
          <w:lang w:val="ru-RU"/>
        </w:rPr>
      </w:pPr>
      <w:r w:rsidRPr="002D0566">
        <w:rPr>
          <w:rFonts w:ascii="Arial" w:hAnsi="Arial" w:cs="Arial"/>
          <w:lang w:val="ru-RU"/>
        </w:rPr>
        <w:t>Руководящая группа и ее отдельные руководители, как правило, несут ответственность за</w:t>
      </w:r>
      <w:r w:rsidR="002831B3">
        <w:rPr>
          <w:rFonts w:ascii="Arial" w:hAnsi="Arial" w:cs="Arial"/>
          <w:lang w:val="ru-RU"/>
        </w:rPr>
        <w:t>:</w:t>
      </w:r>
    </w:p>
    <w:p w14:paraId="07B1F79F" w14:textId="77777777" w:rsidR="002D0566" w:rsidRPr="002D0566" w:rsidRDefault="002D0566" w:rsidP="002D0566">
      <w:pPr>
        <w:spacing w:after="0" w:line="240" w:lineRule="auto"/>
        <w:jc w:val="both"/>
        <w:rPr>
          <w:rFonts w:ascii="Arial" w:hAnsi="Arial" w:cs="Arial"/>
          <w:lang w:val="ru-RU"/>
        </w:rPr>
      </w:pPr>
    </w:p>
    <w:p w14:paraId="1B4CF1C5" w14:textId="36D2ABE6" w:rsidR="002D0566" w:rsidRPr="002D0566" w:rsidRDefault="002D0566" w:rsidP="002D0566">
      <w:pPr>
        <w:pStyle w:val="ListParagraph"/>
        <w:numPr>
          <w:ilvl w:val="0"/>
          <w:numId w:val="16"/>
        </w:numPr>
        <w:spacing w:after="120" w:line="240" w:lineRule="auto"/>
        <w:jc w:val="both"/>
        <w:rPr>
          <w:rFonts w:ascii="Arial" w:hAnsi="Arial" w:cs="Arial"/>
          <w:lang w:val="ru-RU"/>
        </w:rPr>
      </w:pPr>
      <w:r w:rsidRPr="002D0566">
        <w:rPr>
          <w:rFonts w:ascii="Arial" w:hAnsi="Arial" w:cs="Arial"/>
          <w:lang w:val="ru-RU"/>
        </w:rPr>
        <w:t>руководство, мотивацию и развитие персонала</w:t>
      </w:r>
    </w:p>
    <w:p w14:paraId="71E3DE18" w14:textId="25E9132E" w:rsidR="002D0566" w:rsidRPr="002D0566" w:rsidRDefault="002D0566" w:rsidP="002D0566">
      <w:pPr>
        <w:pStyle w:val="ListParagraph"/>
        <w:numPr>
          <w:ilvl w:val="0"/>
          <w:numId w:val="16"/>
        </w:numPr>
        <w:spacing w:after="120" w:line="240" w:lineRule="auto"/>
        <w:jc w:val="both"/>
        <w:rPr>
          <w:rFonts w:ascii="Arial" w:hAnsi="Arial" w:cs="Arial"/>
        </w:rPr>
      </w:pPr>
      <w:proofErr w:type="spellStart"/>
      <w:r w:rsidRPr="002D0566">
        <w:rPr>
          <w:rFonts w:ascii="Arial" w:hAnsi="Arial" w:cs="Arial"/>
        </w:rPr>
        <w:t>управление</w:t>
      </w:r>
      <w:proofErr w:type="spellEnd"/>
      <w:r w:rsidRPr="002D0566">
        <w:rPr>
          <w:rFonts w:ascii="Arial" w:hAnsi="Arial" w:cs="Arial"/>
        </w:rPr>
        <w:t xml:space="preserve"> </w:t>
      </w:r>
      <w:proofErr w:type="spellStart"/>
      <w:r w:rsidRPr="002D0566">
        <w:rPr>
          <w:rFonts w:ascii="Arial" w:hAnsi="Arial" w:cs="Arial"/>
        </w:rPr>
        <w:t>ресурсами</w:t>
      </w:r>
      <w:proofErr w:type="spellEnd"/>
    </w:p>
    <w:p w14:paraId="4DCC27A8" w14:textId="62D0EC2B" w:rsidR="002D0566" w:rsidRPr="002D0566" w:rsidRDefault="002D0566" w:rsidP="002D0566">
      <w:pPr>
        <w:pStyle w:val="ListParagraph"/>
        <w:numPr>
          <w:ilvl w:val="0"/>
          <w:numId w:val="16"/>
        </w:numPr>
        <w:spacing w:after="120" w:line="240" w:lineRule="auto"/>
        <w:jc w:val="both"/>
        <w:rPr>
          <w:rFonts w:ascii="Arial" w:hAnsi="Arial" w:cs="Arial"/>
          <w:lang w:val="ru-RU"/>
        </w:rPr>
      </w:pPr>
      <w:r w:rsidRPr="002D0566">
        <w:rPr>
          <w:rFonts w:ascii="Arial" w:hAnsi="Arial" w:cs="Arial"/>
          <w:lang w:val="ru-RU"/>
        </w:rPr>
        <w:t>предоставление консультаций руководителям высшего звена по вопросам разработки и реализации стратегических и оперативных планов</w:t>
      </w:r>
    </w:p>
    <w:p w14:paraId="2C1A2DAD" w14:textId="3B84521E" w:rsidR="002D0566" w:rsidRPr="002D0566" w:rsidRDefault="002D0566" w:rsidP="002D0566">
      <w:pPr>
        <w:pStyle w:val="ListParagraph"/>
        <w:numPr>
          <w:ilvl w:val="0"/>
          <w:numId w:val="16"/>
        </w:numPr>
        <w:spacing w:after="120" w:line="240" w:lineRule="auto"/>
        <w:jc w:val="both"/>
        <w:rPr>
          <w:rFonts w:ascii="Arial" w:hAnsi="Arial" w:cs="Arial"/>
        </w:rPr>
      </w:pPr>
      <w:proofErr w:type="spellStart"/>
      <w:r w:rsidRPr="002D0566">
        <w:rPr>
          <w:rFonts w:ascii="Arial" w:hAnsi="Arial" w:cs="Arial"/>
        </w:rPr>
        <w:t>обеспечение</w:t>
      </w:r>
      <w:proofErr w:type="spellEnd"/>
      <w:r w:rsidRPr="002D0566">
        <w:rPr>
          <w:rFonts w:ascii="Arial" w:hAnsi="Arial" w:cs="Arial"/>
        </w:rPr>
        <w:t xml:space="preserve"> </w:t>
      </w:r>
      <w:proofErr w:type="spellStart"/>
      <w:r w:rsidRPr="002D0566">
        <w:rPr>
          <w:rFonts w:ascii="Arial" w:hAnsi="Arial" w:cs="Arial"/>
        </w:rPr>
        <w:t>стратегической</w:t>
      </w:r>
      <w:proofErr w:type="spellEnd"/>
      <w:r w:rsidRPr="002D0566">
        <w:rPr>
          <w:rFonts w:ascii="Arial" w:hAnsi="Arial" w:cs="Arial"/>
        </w:rPr>
        <w:t xml:space="preserve"> </w:t>
      </w:r>
      <w:proofErr w:type="spellStart"/>
      <w:r w:rsidRPr="002D0566">
        <w:rPr>
          <w:rFonts w:ascii="Arial" w:hAnsi="Arial" w:cs="Arial"/>
        </w:rPr>
        <w:t>реализации</w:t>
      </w:r>
      <w:proofErr w:type="spellEnd"/>
      <w:r w:rsidRPr="002D0566">
        <w:rPr>
          <w:rFonts w:ascii="Arial" w:hAnsi="Arial" w:cs="Arial"/>
        </w:rPr>
        <w:t xml:space="preserve"> </w:t>
      </w:r>
      <w:proofErr w:type="spellStart"/>
      <w:r w:rsidRPr="002D0566">
        <w:rPr>
          <w:rFonts w:ascii="Arial" w:hAnsi="Arial" w:cs="Arial"/>
        </w:rPr>
        <w:t>планов</w:t>
      </w:r>
      <w:proofErr w:type="spellEnd"/>
      <w:r w:rsidRPr="002D0566">
        <w:rPr>
          <w:rFonts w:ascii="Arial" w:hAnsi="Arial" w:cs="Arial"/>
        </w:rPr>
        <w:t xml:space="preserve"> </w:t>
      </w:r>
    </w:p>
    <w:p w14:paraId="035710EE" w14:textId="1EA3AAEF" w:rsidR="002D0566" w:rsidRPr="002D0566" w:rsidRDefault="002D0566" w:rsidP="002D0566">
      <w:pPr>
        <w:pStyle w:val="ListParagraph"/>
        <w:numPr>
          <w:ilvl w:val="0"/>
          <w:numId w:val="16"/>
        </w:numPr>
        <w:spacing w:after="120" w:line="240" w:lineRule="auto"/>
        <w:jc w:val="both"/>
        <w:rPr>
          <w:rFonts w:ascii="Arial" w:hAnsi="Arial" w:cs="Arial"/>
          <w:lang w:val="ru-RU"/>
        </w:rPr>
      </w:pPr>
      <w:r w:rsidRPr="002D0566">
        <w:rPr>
          <w:rFonts w:ascii="Arial" w:hAnsi="Arial" w:cs="Arial"/>
          <w:lang w:val="ru-RU"/>
        </w:rPr>
        <w:t xml:space="preserve">определение и поддержание стандартов работы персонала </w:t>
      </w:r>
    </w:p>
    <w:p w14:paraId="3E312E16" w14:textId="6D5A8FB4" w:rsidR="002D0566" w:rsidRPr="002D0566" w:rsidRDefault="002D0566" w:rsidP="002D0566">
      <w:pPr>
        <w:pStyle w:val="ListParagraph"/>
        <w:numPr>
          <w:ilvl w:val="0"/>
          <w:numId w:val="16"/>
        </w:numPr>
        <w:spacing w:after="120" w:line="240" w:lineRule="auto"/>
        <w:jc w:val="both"/>
        <w:rPr>
          <w:rFonts w:ascii="Arial" w:hAnsi="Arial" w:cs="Arial"/>
          <w:lang w:val="ru-RU"/>
        </w:rPr>
      </w:pPr>
      <w:r w:rsidRPr="002D0566">
        <w:rPr>
          <w:rFonts w:ascii="Arial" w:hAnsi="Arial" w:cs="Arial"/>
          <w:lang w:val="ru-RU"/>
        </w:rPr>
        <w:t>разработку и внедрение процедур, систем, инфраструктуры и методов работы в целях управления организацией</w:t>
      </w:r>
    </w:p>
    <w:p w14:paraId="7FC1E199" w14:textId="4F831E05" w:rsidR="002D0566" w:rsidRPr="002D0566" w:rsidRDefault="002D0566" w:rsidP="002D0566">
      <w:pPr>
        <w:pStyle w:val="ListParagraph"/>
        <w:numPr>
          <w:ilvl w:val="0"/>
          <w:numId w:val="16"/>
        </w:numPr>
        <w:spacing w:after="120" w:line="240" w:lineRule="auto"/>
        <w:jc w:val="both"/>
        <w:rPr>
          <w:rFonts w:ascii="Arial" w:hAnsi="Arial" w:cs="Arial"/>
          <w:lang w:val="ru-RU"/>
        </w:rPr>
      </w:pPr>
      <w:r w:rsidRPr="002D0566">
        <w:rPr>
          <w:rFonts w:ascii="Arial" w:hAnsi="Arial" w:cs="Arial"/>
          <w:lang w:val="ru-RU"/>
        </w:rPr>
        <w:t>обеспечение выполнения обязанностей НПЗУ в качестве добросовестного работодателя</w:t>
      </w:r>
    </w:p>
    <w:p w14:paraId="4BF8A218" w14:textId="0F1C1645" w:rsidR="002D0566" w:rsidRPr="002D0566" w:rsidRDefault="002D0566" w:rsidP="002D0566">
      <w:pPr>
        <w:pStyle w:val="ListParagraph"/>
        <w:numPr>
          <w:ilvl w:val="0"/>
          <w:numId w:val="16"/>
        </w:numPr>
        <w:spacing w:after="120" w:line="240" w:lineRule="auto"/>
        <w:jc w:val="both"/>
        <w:rPr>
          <w:rFonts w:ascii="Arial" w:hAnsi="Arial" w:cs="Arial"/>
          <w:lang w:val="ru-RU"/>
        </w:rPr>
      </w:pPr>
      <w:r w:rsidRPr="002D0566">
        <w:rPr>
          <w:rFonts w:ascii="Arial" w:hAnsi="Arial" w:cs="Arial"/>
          <w:lang w:val="ru-RU"/>
        </w:rPr>
        <w:t>управление финансами, распределение людских и других ресурсов НПЗУ</w:t>
      </w:r>
    </w:p>
    <w:p w14:paraId="5961223C" w14:textId="7AF6B4A0" w:rsidR="009B5FB0" w:rsidRPr="00ED4597" w:rsidRDefault="002D0566" w:rsidP="00B00BF4">
      <w:pPr>
        <w:pStyle w:val="ListParagraph"/>
        <w:numPr>
          <w:ilvl w:val="0"/>
          <w:numId w:val="16"/>
        </w:numPr>
        <w:spacing w:after="120" w:line="240" w:lineRule="auto"/>
        <w:ind w:left="721" w:hanging="437"/>
        <w:contextualSpacing w:val="0"/>
        <w:jc w:val="both"/>
        <w:rPr>
          <w:rFonts w:ascii="Arial" w:hAnsi="Arial" w:cs="Arial"/>
          <w:lang w:val="ru-RU"/>
        </w:rPr>
      </w:pPr>
      <w:r w:rsidRPr="002D0566">
        <w:rPr>
          <w:rFonts w:ascii="Arial" w:hAnsi="Arial" w:cs="Arial"/>
          <w:lang w:val="ru-RU"/>
        </w:rPr>
        <w:t>проведение оценок и подготовку отчетов о результатах деятельности</w:t>
      </w:r>
      <w:r w:rsidR="009B5FB0" w:rsidRPr="00ED4597">
        <w:rPr>
          <w:rFonts w:ascii="Arial" w:hAnsi="Arial" w:cs="Arial"/>
          <w:lang w:val="ru-RU"/>
        </w:rPr>
        <w:t>.</w:t>
      </w:r>
    </w:p>
    <w:p w14:paraId="76CA0CBB" w14:textId="6C48EF07" w:rsidR="007173D4" w:rsidRPr="00ED4597" w:rsidRDefault="007173D4" w:rsidP="00B00BF4">
      <w:pPr>
        <w:spacing w:after="0" w:line="240" w:lineRule="auto"/>
        <w:jc w:val="both"/>
        <w:rPr>
          <w:rFonts w:ascii="Arial" w:hAnsi="Arial" w:cs="Arial"/>
          <w:lang w:val="ru-RU"/>
        </w:rPr>
      </w:pPr>
    </w:p>
    <w:p w14:paraId="4506D0D6" w14:textId="73EAB714" w:rsidR="00E462BB" w:rsidRPr="00ED4597" w:rsidRDefault="00ED4597" w:rsidP="00B00BF4">
      <w:pPr>
        <w:spacing w:after="0" w:line="240" w:lineRule="auto"/>
        <w:jc w:val="both"/>
        <w:rPr>
          <w:rFonts w:ascii="Arial" w:hAnsi="Arial" w:cs="Arial"/>
          <w:lang w:val="ru-RU"/>
        </w:rPr>
      </w:pPr>
      <w:r w:rsidRPr="00ED4597">
        <w:rPr>
          <w:rFonts w:ascii="Arial" w:hAnsi="Arial" w:cs="Arial"/>
          <w:lang w:val="ru-RU"/>
        </w:rPr>
        <w:t>Для выполнения этих обязанностей комиссия или омбудсмен, а также старший исполнительный сотрудник могут делегировать функции и полномочия сотрудникам руководящей группы</w:t>
      </w:r>
      <w:r w:rsidR="00E462BB" w:rsidRPr="00ED4597">
        <w:rPr>
          <w:rFonts w:ascii="Arial" w:hAnsi="Arial" w:cs="Arial"/>
          <w:lang w:val="ru-RU"/>
        </w:rPr>
        <w:t>.</w:t>
      </w:r>
    </w:p>
    <w:p w14:paraId="0D2EEC9A" w14:textId="77777777" w:rsidR="00E462BB" w:rsidRPr="00ED4597" w:rsidRDefault="00E462BB" w:rsidP="009C25EA">
      <w:pPr>
        <w:spacing w:after="0" w:line="240" w:lineRule="auto"/>
        <w:rPr>
          <w:rFonts w:ascii="Times New Roman" w:hAnsi="Times New Roman" w:cs="Times New Roman"/>
          <w:sz w:val="24"/>
          <w:szCs w:val="24"/>
          <w:lang w:val="ru-RU"/>
        </w:rPr>
      </w:pPr>
    </w:p>
    <w:p w14:paraId="35F81D44" w14:textId="1E84923D" w:rsidR="00394681" w:rsidRPr="00C47045" w:rsidRDefault="00C47045" w:rsidP="00C47045">
      <w:pPr>
        <w:pStyle w:val="Heading2"/>
        <w:numPr>
          <w:ilvl w:val="1"/>
          <w:numId w:val="10"/>
        </w:numPr>
        <w:rPr>
          <w:lang w:val="ru-RU"/>
        </w:rPr>
      </w:pPr>
      <w:bookmarkStart w:id="31" w:name="_Toc144320933"/>
      <w:r w:rsidRPr="00C47045">
        <w:rPr>
          <w:lang w:val="ru-RU"/>
        </w:rPr>
        <w:t>Документирование порядка распределения функций и обязанностей</w:t>
      </w:r>
      <w:bookmarkEnd w:id="31"/>
    </w:p>
    <w:p w14:paraId="3E78D36C" w14:textId="35463F35" w:rsidR="007173D4" w:rsidRPr="00C47045" w:rsidRDefault="007173D4" w:rsidP="00B00BF4">
      <w:pPr>
        <w:spacing w:after="0" w:line="240" w:lineRule="auto"/>
        <w:jc w:val="both"/>
        <w:rPr>
          <w:rFonts w:ascii="Arial" w:hAnsi="Arial" w:cs="Arial"/>
          <w:lang w:val="ru-RU"/>
        </w:rPr>
      </w:pPr>
    </w:p>
    <w:p w14:paraId="62F3A433" w14:textId="6203A7E9" w:rsidR="007173D4" w:rsidRPr="003E04EB" w:rsidRDefault="00E0295B" w:rsidP="00B00BF4">
      <w:pPr>
        <w:spacing w:after="0" w:line="240" w:lineRule="auto"/>
        <w:jc w:val="both"/>
        <w:rPr>
          <w:rFonts w:ascii="Arial" w:hAnsi="Arial" w:cs="Arial"/>
          <w:lang w:val="ru-RU"/>
        </w:rPr>
      </w:pPr>
      <w:r w:rsidRPr="00E0295B">
        <w:rPr>
          <w:rFonts w:ascii="Arial" w:hAnsi="Arial" w:cs="Arial"/>
          <w:lang w:val="ru-RU"/>
        </w:rPr>
        <w:t xml:space="preserve">Распределение функций и обязанностей внутри группы высшего руководящего состава, между этой группой и </w:t>
      </w:r>
      <w:r w:rsidR="003E04EB" w:rsidRPr="00E0295B">
        <w:rPr>
          <w:rFonts w:ascii="Arial" w:hAnsi="Arial" w:cs="Arial"/>
          <w:lang w:val="ru-RU"/>
        </w:rPr>
        <w:t>ста</w:t>
      </w:r>
      <w:r w:rsidR="003E04EB">
        <w:rPr>
          <w:rFonts w:ascii="Arial" w:hAnsi="Arial" w:cs="Arial"/>
          <w:lang w:val="ru-RU"/>
        </w:rPr>
        <w:t>ршим исполнительным сотрудником</w:t>
      </w:r>
      <w:r w:rsidRPr="00E0295B">
        <w:rPr>
          <w:rFonts w:ascii="Arial" w:hAnsi="Arial" w:cs="Arial"/>
          <w:lang w:val="ru-RU"/>
        </w:rPr>
        <w:t xml:space="preserve">, а также между </w:t>
      </w:r>
      <w:r w:rsidR="003E04EB" w:rsidRPr="00E0295B">
        <w:rPr>
          <w:rFonts w:ascii="Arial" w:hAnsi="Arial" w:cs="Arial"/>
          <w:lang w:val="ru-RU"/>
        </w:rPr>
        <w:t xml:space="preserve">старшим исполнительным сотрудником </w:t>
      </w:r>
      <w:r w:rsidRPr="00E0295B">
        <w:rPr>
          <w:rFonts w:ascii="Arial" w:hAnsi="Arial" w:cs="Arial"/>
          <w:lang w:val="ru-RU"/>
        </w:rPr>
        <w:t xml:space="preserve">и другими руководителями должны быть четко определены и задокументированы. Это лучший способ обеспечить информированность о подразделении и возможность обращения к нему в любое время. Это также хорошее средство для озвучивания ожиданий различных категорий руководителей. Некоторые НПЗУ разработали и приняли руководства или справочники для руководителей НПЗУ, в которых рассматриваются вопросы, описанные в данном руководстве, и излагаются функции и обязанности руководителей. В некоторых руководствах перечислены конкретные обязанности различных руководителей и представлен протокол для уполномоченных. АТФ также разработал руководство по передовым оперативным практикам для </w:t>
      </w:r>
      <w:r w:rsidR="003E04EB" w:rsidRPr="00E0295B">
        <w:rPr>
          <w:rFonts w:ascii="Arial" w:hAnsi="Arial" w:cs="Arial"/>
          <w:lang w:val="ru-RU"/>
        </w:rPr>
        <w:t>старших исполнительных сотрудников.</w:t>
      </w:r>
      <w:r w:rsidRPr="00E0295B">
        <w:rPr>
          <w:rFonts w:ascii="Arial" w:hAnsi="Arial" w:cs="Arial"/>
          <w:lang w:val="ru-RU"/>
        </w:rPr>
        <w:t xml:space="preserve"> Эти руководства и справочники </w:t>
      </w:r>
      <w:r w:rsidRPr="00E0295B">
        <w:rPr>
          <w:rFonts w:ascii="Arial" w:hAnsi="Arial" w:cs="Arial"/>
          <w:lang w:val="ru-RU"/>
        </w:rPr>
        <w:lastRenderedPageBreak/>
        <w:t>могут быть полезны другим НПЗУ при разработке аналогичных руководств, определяющих функции и обязанности</w:t>
      </w:r>
      <w:r w:rsidR="00680734" w:rsidRPr="00B00BF4">
        <w:rPr>
          <w:rStyle w:val="FootnoteReference"/>
          <w:rFonts w:ascii="Arial" w:hAnsi="Arial" w:cs="Arial"/>
        </w:rPr>
        <w:footnoteReference w:id="16"/>
      </w:r>
      <w:r w:rsidR="003E04EB">
        <w:rPr>
          <w:rFonts w:ascii="Arial" w:hAnsi="Arial" w:cs="Arial"/>
          <w:lang w:val="ru-RU"/>
        </w:rPr>
        <w:t>.</w:t>
      </w:r>
    </w:p>
    <w:p w14:paraId="1E59E843" w14:textId="534EBB43" w:rsidR="00726D66" w:rsidRDefault="00726D66" w:rsidP="009C25EA">
      <w:pPr>
        <w:spacing w:after="0"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rPr>
        <mc:AlternateContent>
          <mc:Choice Requires="wps">
            <w:drawing>
              <wp:anchor distT="0" distB="0" distL="114300" distR="114300" simplePos="0" relativeHeight="251673602" behindDoc="0" locked="0" layoutInCell="1" allowOverlap="1" wp14:anchorId="7E31E7EF" wp14:editId="383BE493">
                <wp:simplePos x="0" y="0"/>
                <wp:positionH relativeFrom="column">
                  <wp:posOffset>-34119</wp:posOffset>
                </wp:positionH>
                <wp:positionV relativeFrom="paragraph">
                  <wp:posOffset>117011</wp:posOffset>
                </wp:positionV>
                <wp:extent cx="5858510" cy="2729552"/>
                <wp:effectExtent l="0" t="0" r="8890" b="0"/>
                <wp:wrapNone/>
                <wp:docPr id="19" name="Rectangle 19"/>
                <wp:cNvGraphicFramePr/>
                <a:graphic xmlns:a="http://schemas.openxmlformats.org/drawingml/2006/main">
                  <a:graphicData uri="http://schemas.microsoft.com/office/word/2010/wordprocessingShape">
                    <wps:wsp>
                      <wps:cNvSpPr/>
                      <wps:spPr>
                        <a:xfrm>
                          <a:off x="0" y="0"/>
                          <a:ext cx="5858510" cy="2729552"/>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518A1" w14:textId="4057ABF3" w:rsidR="00EC7580" w:rsidRPr="0016303C" w:rsidRDefault="00EC7580" w:rsidP="00B00BF4">
                            <w:pPr>
                              <w:spacing w:after="120"/>
                              <w:ind w:left="714" w:right="261" w:hanging="572"/>
                              <w:jc w:val="both"/>
                              <w:rPr>
                                <w:rFonts w:ascii="Arial" w:hAnsi="Arial" w:cs="Arial"/>
                                <w:b/>
                                <w:bCs/>
                                <w:color w:val="000000" w:themeColor="text1"/>
                              </w:rPr>
                            </w:pPr>
                            <w:r>
                              <w:rPr>
                                <w:rFonts w:ascii="Arial" w:hAnsi="Arial" w:cs="Arial"/>
                                <w:b/>
                                <w:bCs/>
                                <w:color w:val="000000" w:themeColor="text1"/>
                                <w:lang w:val="ru-RU"/>
                              </w:rPr>
                              <w:t>Вопросы для руководителей</w:t>
                            </w:r>
                          </w:p>
                          <w:p w14:paraId="5495254B" w14:textId="155F2EDF" w:rsidR="00EC7580" w:rsidRPr="00412B3E" w:rsidRDefault="00EC7580" w:rsidP="00412B3E">
                            <w:pPr>
                              <w:pStyle w:val="ListParagraph"/>
                              <w:numPr>
                                <w:ilvl w:val="0"/>
                                <w:numId w:val="32"/>
                              </w:numPr>
                              <w:spacing w:after="120"/>
                              <w:ind w:right="260"/>
                              <w:jc w:val="both"/>
                              <w:rPr>
                                <w:rFonts w:ascii="Arial" w:hAnsi="Arial" w:cs="Arial"/>
                                <w:color w:val="000000" w:themeColor="text1"/>
                                <w:lang w:val="ru-RU"/>
                              </w:rPr>
                            </w:pPr>
                            <w:r w:rsidRPr="00412B3E">
                              <w:rPr>
                                <w:rFonts w:ascii="Arial" w:hAnsi="Arial" w:cs="Arial"/>
                                <w:color w:val="000000" w:themeColor="text1"/>
                                <w:lang w:val="ru-RU"/>
                              </w:rPr>
                              <w:t>Каковы соответствующие функции и обязанности руководителя учреждения, других лиц, занимающих статутные должности, должность старшего исполнительного сотрудника и других руководителей в вашем НПЗУ?</w:t>
                            </w:r>
                          </w:p>
                          <w:p w14:paraId="78C488FB" w14:textId="333EE2FD" w:rsidR="00EC7580" w:rsidRPr="00412B3E" w:rsidRDefault="00EC7580" w:rsidP="00412B3E">
                            <w:pPr>
                              <w:pStyle w:val="ListParagraph"/>
                              <w:numPr>
                                <w:ilvl w:val="0"/>
                                <w:numId w:val="32"/>
                              </w:numPr>
                              <w:spacing w:after="120"/>
                              <w:ind w:right="260"/>
                              <w:jc w:val="both"/>
                              <w:rPr>
                                <w:rFonts w:ascii="Arial" w:hAnsi="Arial" w:cs="Arial"/>
                                <w:color w:val="000000" w:themeColor="text1"/>
                              </w:rPr>
                            </w:pPr>
                            <w:r w:rsidRPr="00412B3E">
                              <w:rPr>
                                <w:rFonts w:ascii="Arial" w:hAnsi="Arial" w:cs="Arial"/>
                                <w:color w:val="000000" w:themeColor="text1"/>
                                <w:lang w:val="ru-RU"/>
                              </w:rPr>
                              <w:t xml:space="preserve">Как вы считаете, следует ли внести какие-либо изменения в такое распределение функций и обязанностей между руководителями вашего НПЗУ? </w:t>
                            </w:r>
                            <w:r w:rsidRPr="00412B3E">
                              <w:rPr>
                                <w:rFonts w:ascii="Arial" w:hAnsi="Arial" w:cs="Arial"/>
                                <w:color w:val="000000" w:themeColor="text1"/>
                              </w:rPr>
                              <w:t>Какие изменения вы бы предложили?</w:t>
                            </w:r>
                          </w:p>
                          <w:p w14:paraId="26C8041D" w14:textId="48A41003" w:rsidR="00EC7580" w:rsidRPr="00412B3E" w:rsidRDefault="00EC7580" w:rsidP="00412B3E">
                            <w:pPr>
                              <w:pStyle w:val="ListParagraph"/>
                              <w:numPr>
                                <w:ilvl w:val="0"/>
                                <w:numId w:val="32"/>
                              </w:numPr>
                              <w:spacing w:after="120"/>
                              <w:ind w:right="260"/>
                              <w:jc w:val="both"/>
                              <w:rPr>
                                <w:rFonts w:ascii="Arial" w:hAnsi="Arial" w:cs="Arial"/>
                                <w:color w:val="000000" w:themeColor="text1"/>
                              </w:rPr>
                            </w:pPr>
                            <w:r w:rsidRPr="00412B3E">
                              <w:rPr>
                                <w:rFonts w:ascii="Arial" w:hAnsi="Arial" w:cs="Arial"/>
                                <w:color w:val="000000" w:themeColor="text1"/>
                                <w:lang w:val="ru-RU"/>
                              </w:rPr>
                              <w:t xml:space="preserve">Существует ли документ, определяющий различные функции и обязанности руководителей вашего НПЗУ? Если есть, то насколько он актуален? Нуждается ли он в пересмотре? </w:t>
                            </w:r>
                            <w:r w:rsidRPr="00412B3E">
                              <w:rPr>
                                <w:rFonts w:ascii="Arial" w:hAnsi="Arial" w:cs="Arial"/>
                                <w:color w:val="000000" w:themeColor="text1"/>
                              </w:rPr>
                              <w:t>Когда это должно быть сделано?</w:t>
                            </w:r>
                          </w:p>
                          <w:p w14:paraId="2F1560D4" w14:textId="6CBCAC79" w:rsidR="00EC7580" w:rsidRPr="00F07BB6" w:rsidRDefault="00EC7580" w:rsidP="00412B3E">
                            <w:pPr>
                              <w:pStyle w:val="ListParagraph"/>
                              <w:numPr>
                                <w:ilvl w:val="0"/>
                                <w:numId w:val="32"/>
                              </w:numPr>
                              <w:spacing w:after="120"/>
                              <w:ind w:right="260"/>
                              <w:contextualSpacing w:val="0"/>
                              <w:jc w:val="both"/>
                              <w:rPr>
                                <w:rFonts w:ascii="Arial" w:hAnsi="Arial" w:cs="Arial"/>
                                <w:color w:val="000000" w:themeColor="text1"/>
                                <w:lang w:val="ru-RU"/>
                              </w:rPr>
                            </w:pPr>
                            <w:r w:rsidRPr="00412B3E">
                              <w:rPr>
                                <w:rFonts w:ascii="Arial" w:hAnsi="Arial" w:cs="Arial"/>
                                <w:color w:val="000000" w:themeColor="text1"/>
                                <w:lang w:val="ru-RU"/>
                              </w:rPr>
                              <w:t xml:space="preserve">Если документа, определяющего функции и обязанности различных руководителей НПЗУ, не существует, считаете ли вы, что его необходимо разработать? </w:t>
                            </w:r>
                            <w:r w:rsidRPr="00F07BB6">
                              <w:rPr>
                                <w:rFonts w:ascii="Arial" w:hAnsi="Arial" w:cs="Arial"/>
                                <w:color w:val="000000" w:themeColor="text1"/>
                                <w:lang w:val="ru-RU"/>
                              </w:rPr>
                              <w:t>Что вы можете сделать для того, чтобы такой документ был разработан и принят?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1E7EF" id="Rectangle 19" o:spid="_x0000_s1033" style="position:absolute;margin-left:-2.7pt;margin-top:9.2pt;width:461.3pt;height:214.95pt;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" fillcolor="#bdd6ee [1304]" stroked="f" strokeweight="1pt">
                <v:textbox>
                  <w:txbxContent>
                    <w:p w14:paraId="4AA518A1" w14:textId="4057ABF3" w:rsidR="00EC7580" w:rsidRPr="0016303C" w:rsidRDefault="00EC7580" w:rsidP="00B00BF4">
                      <w:pPr>
                        <w:spacing w:after="120"/>
                        <w:ind w:left="714" w:right="261" w:hanging="572"/>
                        <w:jc w:val="both"/>
                        <w:rPr>
                          <w:rFonts w:ascii="Arial" w:hAnsi="Arial" w:cs="Arial"/>
                          <w:b/>
                          <w:bCs/>
                          <w:color w:val="000000" w:themeColor="text1"/>
                        </w:rPr>
                      </w:pPr>
                      <w:r>
                        <w:rPr>
                          <w:rFonts w:ascii="Arial" w:hAnsi="Arial" w:cs="Arial"/>
                          <w:b/>
                          <w:bCs/>
                          <w:color w:val="000000" w:themeColor="text1"/>
                          <w:lang w:val="ru-RU"/>
                        </w:rPr>
                        <w:t>Вопросы для руководителей</w:t>
                      </w:r>
                    </w:p>
                    <w:p w14:paraId="5495254B" w14:textId="155F2EDF" w:rsidR="00EC7580" w:rsidRPr="00412B3E" w:rsidRDefault="00EC7580" w:rsidP="00412B3E">
                      <w:pPr>
                        <w:pStyle w:val="ListParagraph"/>
                        <w:numPr>
                          <w:ilvl w:val="0"/>
                          <w:numId w:val="32"/>
                        </w:numPr>
                        <w:spacing w:after="120"/>
                        <w:ind w:right="260"/>
                        <w:jc w:val="both"/>
                        <w:rPr>
                          <w:rFonts w:ascii="Arial" w:hAnsi="Arial" w:cs="Arial"/>
                          <w:color w:val="000000" w:themeColor="text1"/>
                          <w:lang w:val="ru-RU"/>
                        </w:rPr>
                      </w:pPr>
                      <w:r w:rsidRPr="00412B3E">
                        <w:rPr>
                          <w:rFonts w:ascii="Arial" w:hAnsi="Arial" w:cs="Arial"/>
                          <w:color w:val="000000" w:themeColor="text1"/>
                          <w:lang w:val="ru-RU"/>
                        </w:rPr>
                        <w:t>Каковы соответствующие функции и обязанности руководителя учреждения, других лиц, занимающих статутные должности, должность старшего исполнительного сотрудника и других руководителей в вашем НПЗУ?</w:t>
                      </w:r>
                    </w:p>
                    <w:p w14:paraId="78C488FB" w14:textId="333EE2FD" w:rsidR="00EC7580" w:rsidRPr="00412B3E" w:rsidRDefault="00EC7580" w:rsidP="00412B3E">
                      <w:pPr>
                        <w:pStyle w:val="ListParagraph"/>
                        <w:numPr>
                          <w:ilvl w:val="0"/>
                          <w:numId w:val="32"/>
                        </w:numPr>
                        <w:spacing w:after="120"/>
                        <w:ind w:right="260"/>
                        <w:jc w:val="both"/>
                        <w:rPr>
                          <w:rFonts w:ascii="Arial" w:hAnsi="Arial" w:cs="Arial"/>
                          <w:color w:val="000000" w:themeColor="text1"/>
                        </w:rPr>
                      </w:pPr>
                      <w:r w:rsidRPr="00412B3E">
                        <w:rPr>
                          <w:rFonts w:ascii="Arial" w:hAnsi="Arial" w:cs="Arial"/>
                          <w:color w:val="000000" w:themeColor="text1"/>
                          <w:lang w:val="ru-RU"/>
                        </w:rPr>
                        <w:t xml:space="preserve">Как вы считаете, следует ли внести какие-либо изменения в такое распределение функций и обязанностей между руководителями вашего НПЗУ? </w:t>
                      </w:r>
                      <w:r w:rsidRPr="00412B3E">
                        <w:rPr>
                          <w:rFonts w:ascii="Arial" w:hAnsi="Arial" w:cs="Arial"/>
                          <w:color w:val="000000" w:themeColor="text1"/>
                        </w:rPr>
                        <w:t>Какие изменения вы бы предложили?</w:t>
                      </w:r>
                    </w:p>
                    <w:p w14:paraId="26C8041D" w14:textId="48A41003" w:rsidR="00EC7580" w:rsidRPr="00412B3E" w:rsidRDefault="00EC7580" w:rsidP="00412B3E">
                      <w:pPr>
                        <w:pStyle w:val="ListParagraph"/>
                        <w:numPr>
                          <w:ilvl w:val="0"/>
                          <w:numId w:val="32"/>
                        </w:numPr>
                        <w:spacing w:after="120"/>
                        <w:ind w:right="260"/>
                        <w:jc w:val="both"/>
                        <w:rPr>
                          <w:rFonts w:ascii="Arial" w:hAnsi="Arial" w:cs="Arial"/>
                          <w:color w:val="000000" w:themeColor="text1"/>
                        </w:rPr>
                      </w:pPr>
                      <w:r w:rsidRPr="00412B3E">
                        <w:rPr>
                          <w:rFonts w:ascii="Arial" w:hAnsi="Arial" w:cs="Arial"/>
                          <w:color w:val="000000" w:themeColor="text1"/>
                          <w:lang w:val="ru-RU"/>
                        </w:rPr>
                        <w:t xml:space="preserve">Существует ли документ, определяющий различные функции и обязанности руководителей вашего НПЗУ? Если есть, то насколько он актуален? Нуждается ли он в пересмотре? </w:t>
                      </w:r>
                      <w:r w:rsidRPr="00412B3E">
                        <w:rPr>
                          <w:rFonts w:ascii="Arial" w:hAnsi="Arial" w:cs="Arial"/>
                          <w:color w:val="000000" w:themeColor="text1"/>
                        </w:rPr>
                        <w:t>Когда это должно быть сделано?</w:t>
                      </w:r>
                    </w:p>
                    <w:p w14:paraId="2F1560D4" w14:textId="6CBCAC79" w:rsidR="00EC7580" w:rsidRPr="00F07BB6" w:rsidRDefault="00EC7580" w:rsidP="00412B3E">
                      <w:pPr>
                        <w:pStyle w:val="ListParagraph"/>
                        <w:numPr>
                          <w:ilvl w:val="0"/>
                          <w:numId w:val="32"/>
                        </w:numPr>
                        <w:spacing w:after="120"/>
                        <w:ind w:right="260"/>
                        <w:contextualSpacing w:val="0"/>
                        <w:jc w:val="both"/>
                        <w:rPr>
                          <w:rFonts w:ascii="Arial" w:hAnsi="Arial" w:cs="Arial"/>
                          <w:color w:val="000000" w:themeColor="text1"/>
                          <w:lang w:val="ru-RU"/>
                        </w:rPr>
                      </w:pPr>
                      <w:r w:rsidRPr="00412B3E">
                        <w:rPr>
                          <w:rFonts w:ascii="Arial" w:hAnsi="Arial" w:cs="Arial"/>
                          <w:color w:val="000000" w:themeColor="text1"/>
                          <w:lang w:val="ru-RU"/>
                        </w:rPr>
                        <w:t xml:space="preserve">Если документа, определяющего функции и обязанности различных руководителей НПЗУ, не существует, считаете ли вы, что его необходимо разработать? </w:t>
                      </w:r>
                      <w:r w:rsidRPr="00F07BB6">
                        <w:rPr>
                          <w:rFonts w:ascii="Arial" w:hAnsi="Arial" w:cs="Arial"/>
                          <w:color w:val="000000" w:themeColor="text1"/>
                          <w:lang w:val="ru-RU"/>
                        </w:rPr>
                        <w:t>Что вы можете сделать для того, чтобы такой документ был разработан и принят?</w:t>
                      </w:r>
                    </w:p>
                  </w:txbxContent>
                </v:textbox>
              </v:rect>
            </w:pict>
          </mc:Fallback>
        </mc:AlternateContent>
      </w:r>
    </w:p>
    <w:p w14:paraId="7A3013C0" w14:textId="77777777" w:rsidR="00726D66" w:rsidRDefault="00726D66" w:rsidP="009C25EA">
      <w:pPr>
        <w:spacing w:after="0" w:line="240" w:lineRule="auto"/>
        <w:rPr>
          <w:rFonts w:ascii="Times New Roman" w:hAnsi="Times New Roman" w:cs="Times New Roman"/>
          <w:sz w:val="24"/>
          <w:szCs w:val="24"/>
          <w:lang w:val="ru-RU"/>
        </w:rPr>
      </w:pPr>
    </w:p>
    <w:p w14:paraId="6E495C26" w14:textId="1C8FCA40" w:rsidR="007173D4" w:rsidRPr="003E04EB" w:rsidRDefault="007173D4" w:rsidP="009C25EA">
      <w:pPr>
        <w:spacing w:after="0" w:line="240" w:lineRule="auto"/>
        <w:rPr>
          <w:rFonts w:ascii="Times New Roman" w:hAnsi="Times New Roman" w:cs="Times New Roman"/>
          <w:sz w:val="24"/>
          <w:szCs w:val="24"/>
          <w:lang w:val="ru-RU"/>
        </w:rPr>
      </w:pPr>
    </w:p>
    <w:p w14:paraId="4579C80F" w14:textId="77777777" w:rsidR="00B00BF4" w:rsidRPr="003E04EB" w:rsidRDefault="00B00BF4" w:rsidP="009C25EA">
      <w:pPr>
        <w:spacing w:after="0" w:line="240" w:lineRule="auto"/>
        <w:rPr>
          <w:rFonts w:ascii="Times New Roman" w:hAnsi="Times New Roman" w:cs="Times New Roman"/>
          <w:sz w:val="24"/>
          <w:szCs w:val="24"/>
          <w:lang w:val="ru-RU"/>
        </w:rPr>
      </w:pPr>
    </w:p>
    <w:p w14:paraId="1B8B2A03" w14:textId="77777777" w:rsidR="00B00BF4" w:rsidRPr="003E04EB" w:rsidRDefault="00B00BF4" w:rsidP="009C25EA">
      <w:pPr>
        <w:spacing w:after="0" w:line="240" w:lineRule="auto"/>
        <w:rPr>
          <w:rFonts w:ascii="Times New Roman" w:hAnsi="Times New Roman" w:cs="Times New Roman"/>
          <w:sz w:val="24"/>
          <w:szCs w:val="24"/>
          <w:lang w:val="ru-RU"/>
        </w:rPr>
      </w:pPr>
    </w:p>
    <w:p w14:paraId="1A514C21" w14:textId="13EC8A33" w:rsidR="00B00BF4" w:rsidRPr="003E04EB" w:rsidRDefault="00B00BF4" w:rsidP="009C25EA">
      <w:pPr>
        <w:spacing w:after="0" w:line="240" w:lineRule="auto"/>
        <w:rPr>
          <w:rFonts w:ascii="Times New Roman" w:hAnsi="Times New Roman" w:cs="Times New Roman"/>
          <w:sz w:val="24"/>
          <w:szCs w:val="24"/>
          <w:lang w:val="ru-RU"/>
        </w:rPr>
      </w:pPr>
    </w:p>
    <w:p w14:paraId="754BFD7D" w14:textId="77777777" w:rsidR="00B00BF4" w:rsidRPr="003E04EB" w:rsidRDefault="00B00BF4" w:rsidP="009C25EA">
      <w:pPr>
        <w:spacing w:after="0" w:line="240" w:lineRule="auto"/>
        <w:rPr>
          <w:rFonts w:ascii="Times New Roman" w:hAnsi="Times New Roman" w:cs="Times New Roman"/>
          <w:sz w:val="24"/>
          <w:szCs w:val="24"/>
          <w:lang w:val="ru-RU"/>
        </w:rPr>
      </w:pPr>
    </w:p>
    <w:p w14:paraId="215B874C" w14:textId="77777777" w:rsidR="00B00BF4" w:rsidRPr="003E04EB" w:rsidRDefault="00B00BF4" w:rsidP="009C25EA">
      <w:pPr>
        <w:spacing w:after="0" w:line="240" w:lineRule="auto"/>
        <w:rPr>
          <w:rFonts w:ascii="Times New Roman" w:hAnsi="Times New Roman" w:cs="Times New Roman"/>
          <w:sz w:val="24"/>
          <w:szCs w:val="24"/>
          <w:lang w:val="ru-RU"/>
        </w:rPr>
      </w:pPr>
    </w:p>
    <w:p w14:paraId="06FB470B" w14:textId="77777777" w:rsidR="00B00BF4" w:rsidRPr="003E04EB" w:rsidRDefault="00B00BF4" w:rsidP="009C25EA">
      <w:pPr>
        <w:spacing w:after="0" w:line="240" w:lineRule="auto"/>
        <w:rPr>
          <w:rFonts w:ascii="Times New Roman" w:hAnsi="Times New Roman" w:cs="Times New Roman"/>
          <w:sz w:val="24"/>
          <w:szCs w:val="24"/>
          <w:lang w:val="ru-RU"/>
        </w:rPr>
      </w:pPr>
    </w:p>
    <w:p w14:paraId="5536BC0D" w14:textId="77777777" w:rsidR="00B00BF4" w:rsidRPr="003E04EB" w:rsidRDefault="00B00BF4" w:rsidP="009C25EA">
      <w:pPr>
        <w:spacing w:after="0" w:line="240" w:lineRule="auto"/>
        <w:rPr>
          <w:rFonts w:ascii="Times New Roman" w:hAnsi="Times New Roman" w:cs="Times New Roman"/>
          <w:sz w:val="24"/>
          <w:szCs w:val="24"/>
          <w:lang w:val="ru-RU"/>
        </w:rPr>
      </w:pPr>
    </w:p>
    <w:p w14:paraId="3A7870FB" w14:textId="77777777" w:rsidR="00B00BF4" w:rsidRPr="003E04EB" w:rsidRDefault="00B00BF4" w:rsidP="009C25EA">
      <w:pPr>
        <w:spacing w:after="0" w:line="240" w:lineRule="auto"/>
        <w:rPr>
          <w:rFonts w:ascii="Times New Roman" w:hAnsi="Times New Roman" w:cs="Times New Roman"/>
          <w:sz w:val="24"/>
          <w:szCs w:val="24"/>
          <w:lang w:val="ru-RU"/>
        </w:rPr>
      </w:pPr>
    </w:p>
    <w:p w14:paraId="5B083CF9" w14:textId="77777777" w:rsidR="00B00BF4" w:rsidRPr="003E04EB" w:rsidRDefault="00B00BF4" w:rsidP="009C25EA">
      <w:pPr>
        <w:spacing w:after="0" w:line="240" w:lineRule="auto"/>
        <w:rPr>
          <w:rFonts w:ascii="Times New Roman" w:hAnsi="Times New Roman" w:cs="Times New Roman"/>
          <w:sz w:val="24"/>
          <w:szCs w:val="24"/>
          <w:lang w:val="ru-RU"/>
        </w:rPr>
      </w:pPr>
    </w:p>
    <w:p w14:paraId="444465C2" w14:textId="77777777" w:rsidR="00B00BF4" w:rsidRPr="003E04EB" w:rsidRDefault="00B00BF4" w:rsidP="009C25EA">
      <w:pPr>
        <w:spacing w:after="0" w:line="240" w:lineRule="auto"/>
        <w:rPr>
          <w:rFonts w:ascii="Times New Roman" w:hAnsi="Times New Roman" w:cs="Times New Roman"/>
          <w:sz w:val="24"/>
          <w:szCs w:val="24"/>
          <w:lang w:val="ru-RU"/>
        </w:rPr>
      </w:pPr>
    </w:p>
    <w:p w14:paraId="26A2B276" w14:textId="77777777" w:rsidR="00B00BF4" w:rsidRPr="003E04EB" w:rsidRDefault="00B00BF4" w:rsidP="009C25EA">
      <w:pPr>
        <w:spacing w:after="0" w:line="240" w:lineRule="auto"/>
        <w:rPr>
          <w:rFonts w:ascii="Times New Roman" w:hAnsi="Times New Roman" w:cs="Times New Roman"/>
          <w:sz w:val="24"/>
          <w:szCs w:val="24"/>
          <w:lang w:val="ru-RU"/>
        </w:rPr>
      </w:pPr>
    </w:p>
    <w:p w14:paraId="05F0E246" w14:textId="77777777" w:rsidR="00B00BF4" w:rsidRPr="003E04EB" w:rsidRDefault="00B00BF4" w:rsidP="009C25EA">
      <w:pPr>
        <w:spacing w:after="0" w:line="240" w:lineRule="auto"/>
        <w:rPr>
          <w:rFonts w:ascii="Times New Roman" w:hAnsi="Times New Roman" w:cs="Times New Roman"/>
          <w:sz w:val="24"/>
          <w:szCs w:val="24"/>
          <w:lang w:val="ru-RU"/>
        </w:rPr>
      </w:pPr>
    </w:p>
    <w:p w14:paraId="0363F033" w14:textId="77777777" w:rsidR="00B00BF4" w:rsidRPr="003E04EB" w:rsidRDefault="00B00BF4" w:rsidP="009C25EA">
      <w:pPr>
        <w:spacing w:after="0" w:line="240" w:lineRule="auto"/>
        <w:rPr>
          <w:rFonts w:ascii="Times New Roman" w:hAnsi="Times New Roman" w:cs="Times New Roman"/>
          <w:sz w:val="24"/>
          <w:szCs w:val="24"/>
          <w:lang w:val="ru-RU"/>
        </w:rPr>
      </w:pPr>
    </w:p>
    <w:p w14:paraId="7587BE4B" w14:textId="77777777" w:rsidR="00B00BF4" w:rsidRPr="003E04EB" w:rsidRDefault="00B00BF4" w:rsidP="009C25EA">
      <w:pPr>
        <w:spacing w:after="0" w:line="240" w:lineRule="auto"/>
        <w:rPr>
          <w:rFonts w:ascii="Times New Roman" w:hAnsi="Times New Roman" w:cs="Times New Roman"/>
          <w:sz w:val="24"/>
          <w:szCs w:val="24"/>
          <w:lang w:val="ru-RU"/>
        </w:rPr>
      </w:pPr>
    </w:p>
    <w:p w14:paraId="17611097" w14:textId="1246D595" w:rsidR="00023171" w:rsidRPr="0052163A" w:rsidRDefault="0052163A" w:rsidP="0052163A">
      <w:pPr>
        <w:pStyle w:val="Heading1"/>
        <w:numPr>
          <w:ilvl w:val="0"/>
          <w:numId w:val="1"/>
        </w:numPr>
        <w:rPr>
          <w:lang w:val="ru-RU"/>
        </w:rPr>
      </w:pPr>
      <w:bookmarkStart w:id="32" w:name="_Toc144320934"/>
      <w:r w:rsidRPr="0052163A">
        <w:rPr>
          <w:lang w:val="ru-RU"/>
        </w:rPr>
        <w:t>Услуги АТФ для руководителей НПЗУ</w:t>
      </w:r>
      <w:bookmarkEnd w:id="32"/>
    </w:p>
    <w:p w14:paraId="559F4B20" w14:textId="49C5E9FD" w:rsidR="00023171" w:rsidRPr="0052163A" w:rsidRDefault="00023171" w:rsidP="00363D9A">
      <w:pPr>
        <w:spacing w:after="0" w:line="240" w:lineRule="auto"/>
        <w:rPr>
          <w:rFonts w:ascii="Times New Roman" w:hAnsi="Times New Roman" w:cs="Times New Roman"/>
          <w:sz w:val="24"/>
          <w:szCs w:val="24"/>
          <w:lang w:val="ru-RU"/>
        </w:rPr>
      </w:pPr>
    </w:p>
    <w:p w14:paraId="50B23A8B" w14:textId="6C482EB8" w:rsidR="00023171" w:rsidRPr="0071503B" w:rsidRDefault="0071503B" w:rsidP="00B00BF4">
      <w:pPr>
        <w:spacing w:after="0" w:line="240" w:lineRule="auto"/>
        <w:jc w:val="both"/>
        <w:rPr>
          <w:rFonts w:ascii="Arial" w:hAnsi="Arial" w:cs="Arial"/>
          <w:lang w:val="ru-RU"/>
        </w:rPr>
      </w:pPr>
      <w:r w:rsidRPr="0071503B">
        <w:rPr>
          <w:rFonts w:ascii="Arial" w:hAnsi="Arial" w:cs="Arial"/>
          <w:lang w:val="ru-RU"/>
        </w:rPr>
        <w:t xml:space="preserve">Предоставление услуг руководителям НПЗУ является одной из основных функций АТФ. Эти услуги помогают руководителям создавать НПЗУ, которые глубоко привержены делу поощрения и защиты прав человека, полностью соответствуют Парижским принципам, </w:t>
      </w:r>
      <w:r w:rsidR="002831B3">
        <w:rPr>
          <w:rFonts w:ascii="Arial" w:hAnsi="Arial" w:cs="Arial"/>
          <w:lang w:val="ru-RU"/>
        </w:rPr>
        <w:t xml:space="preserve">действуют </w:t>
      </w:r>
      <w:r w:rsidRPr="0071503B">
        <w:rPr>
          <w:rFonts w:ascii="Arial" w:hAnsi="Arial" w:cs="Arial"/>
          <w:lang w:val="ru-RU"/>
        </w:rPr>
        <w:t xml:space="preserve">и развивают культуру независимости, ведут необходимые диалоги и проявляют инициативу. Оказание услуг руководителям НПЗУ включено в Результат 2 Стратегического плана АТФ на 2022-2027 </w:t>
      </w:r>
      <w:r>
        <w:rPr>
          <w:rFonts w:ascii="Arial" w:hAnsi="Arial" w:cs="Arial"/>
          <w:lang w:val="ru-RU"/>
        </w:rPr>
        <w:t>годы, а именно в Результат 2.2 «</w:t>
      </w:r>
      <w:r w:rsidRPr="0071503B">
        <w:rPr>
          <w:rFonts w:ascii="Arial" w:hAnsi="Arial" w:cs="Arial"/>
          <w:lang w:val="ru-RU"/>
        </w:rPr>
        <w:t>НПЗУ демонстрируют руководящую роль в своих внутрен</w:t>
      </w:r>
      <w:r>
        <w:rPr>
          <w:rFonts w:ascii="Arial" w:hAnsi="Arial" w:cs="Arial"/>
          <w:lang w:val="ru-RU"/>
        </w:rPr>
        <w:t>них и внешних действиях»</w:t>
      </w:r>
      <w:r w:rsidRPr="00B00BF4">
        <w:rPr>
          <w:rStyle w:val="FootnoteReference"/>
          <w:rFonts w:ascii="Arial" w:hAnsi="Arial" w:cs="Arial"/>
        </w:rPr>
        <w:footnoteReference w:id="17"/>
      </w:r>
      <w:r w:rsidRPr="0071503B">
        <w:rPr>
          <w:rFonts w:ascii="Arial" w:hAnsi="Arial" w:cs="Arial"/>
          <w:lang w:val="ru-RU"/>
        </w:rPr>
        <w:t>.</w:t>
      </w:r>
      <w:r>
        <w:rPr>
          <w:rFonts w:ascii="Arial" w:hAnsi="Arial" w:cs="Arial"/>
          <w:lang w:val="ru-RU"/>
        </w:rPr>
        <w:t xml:space="preserve"> </w:t>
      </w:r>
      <w:r w:rsidRPr="0071503B">
        <w:rPr>
          <w:rFonts w:ascii="Arial" w:hAnsi="Arial" w:cs="Arial"/>
          <w:lang w:val="ru-RU"/>
        </w:rPr>
        <w:t>Данный подрезультат направлен на поддержку и расширение возможностей НПЗУ в качестве ведущих организаций в области поощрения и защиты прав человека.</w:t>
      </w:r>
    </w:p>
    <w:p w14:paraId="311A8FFC" w14:textId="49F24DE2" w:rsidR="00023171" w:rsidRPr="0071503B" w:rsidRDefault="00023171" w:rsidP="00B00BF4">
      <w:pPr>
        <w:spacing w:after="0" w:line="240" w:lineRule="auto"/>
        <w:jc w:val="both"/>
        <w:rPr>
          <w:rFonts w:ascii="Arial" w:hAnsi="Arial" w:cs="Arial"/>
          <w:lang w:val="ru-RU"/>
        </w:rPr>
      </w:pPr>
    </w:p>
    <w:p w14:paraId="6FA2A39A" w14:textId="48C94BC5" w:rsidR="00561B51" w:rsidRPr="006272A5" w:rsidRDefault="006272A5" w:rsidP="00B00BF4">
      <w:pPr>
        <w:spacing w:after="0" w:line="240" w:lineRule="auto"/>
        <w:jc w:val="both"/>
        <w:rPr>
          <w:rFonts w:ascii="Arial" w:hAnsi="Arial" w:cs="Arial"/>
          <w:lang w:val="ru-RU"/>
        </w:rPr>
      </w:pPr>
      <w:r w:rsidRPr="006272A5">
        <w:rPr>
          <w:rFonts w:ascii="Arial" w:hAnsi="Arial" w:cs="Arial"/>
          <w:lang w:val="ru-RU"/>
        </w:rPr>
        <w:t>Услуги, оказываемые АТФ руководителям НПЗУ, реализуются в рамках шести основных программ.</w:t>
      </w:r>
    </w:p>
    <w:p w14:paraId="03931A77" w14:textId="77777777" w:rsidR="00023171" w:rsidRPr="006272A5" w:rsidRDefault="00023171" w:rsidP="00B00BF4">
      <w:pPr>
        <w:spacing w:after="0" w:line="240" w:lineRule="auto"/>
        <w:jc w:val="both"/>
        <w:rPr>
          <w:rFonts w:ascii="Arial" w:hAnsi="Arial" w:cs="Arial"/>
          <w:lang w:val="ru-RU"/>
        </w:rPr>
      </w:pPr>
    </w:p>
    <w:p w14:paraId="4005520B" w14:textId="19A9F0EB" w:rsidR="00023171" w:rsidRPr="00F07BB6" w:rsidRDefault="008A7809" w:rsidP="00B00BF4">
      <w:pPr>
        <w:shd w:val="clear" w:color="auto" w:fill="FFFFFF"/>
        <w:spacing w:after="0" w:line="240" w:lineRule="auto"/>
        <w:jc w:val="both"/>
        <w:rPr>
          <w:rFonts w:ascii="Arial" w:eastAsia="Times New Roman" w:hAnsi="Arial" w:cs="Arial"/>
          <w:color w:val="222222"/>
          <w:lang w:val="ru-RU" w:eastAsia="en-AU"/>
        </w:rPr>
      </w:pPr>
      <w:r w:rsidRPr="000C2580">
        <w:rPr>
          <w:rFonts w:ascii="Arial" w:eastAsia="Times New Roman" w:hAnsi="Arial" w:cs="Arial"/>
          <w:color w:val="222222"/>
          <w:lang w:val="ru-RU" w:eastAsia="en-AU"/>
        </w:rPr>
        <w:t xml:space="preserve">Программа АТФ </w:t>
      </w:r>
      <w:r w:rsidRPr="000C2580">
        <w:rPr>
          <w:rFonts w:ascii="Arial" w:eastAsia="Times New Roman" w:hAnsi="Arial" w:cs="Arial"/>
          <w:b/>
          <w:color w:val="222222"/>
          <w:lang w:eastAsia="en-AU"/>
        </w:rPr>
        <w:t>Leadership</w:t>
      </w:r>
      <w:r w:rsidRPr="000C2580">
        <w:rPr>
          <w:rFonts w:ascii="Arial" w:eastAsia="Times New Roman" w:hAnsi="Arial" w:cs="Arial"/>
          <w:b/>
          <w:color w:val="222222"/>
          <w:lang w:val="ru-RU" w:eastAsia="en-AU"/>
        </w:rPr>
        <w:t xml:space="preserve"> </w:t>
      </w:r>
      <w:r w:rsidRPr="000C2580">
        <w:rPr>
          <w:rFonts w:ascii="Arial" w:eastAsia="Times New Roman" w:hAnsi="Arial" w:cs="Arial"/>
          <w:b/>
          <w:color w:val="222222"/>
          <w:lang w:eastAsia="en-AU"/>
        </w:rPr>
        <w:t>Solidarity</w:t>
      </w:r>
      <w:r w:rsidRPr="000C2580">
        <w:rPr>
          <w:rFonts w:ascii="Arial" w:eastAsia="Times New Roman" w:hAnsi="Arial" w:cs="Arial"/>
          <w:b/>
          <w:color w:val="222222"/>
          <w:lang w:val="ru-RU" w:eastAsia="en-AU"/>
        </w:rPr>
        <w:t xml:space="preserve"> </w:t>
      </w:r>
      <w:r w:rsidRPr="000C2580">
        <w:rPr>
          <w:rFonts w:ascii="Arial" w:eastAsia="Times New Roman" w:hAnsi="Arial" w:cs="Arial"/>
          <w:b/>
          <w:color w:val="222222"/>
          <w:lang w:eastAsia="en-AU"/>
        </w:rPr>
        <w:t>Outreach</w:t>
      </w:r>
      <w:r w:rsidRPr="000C2580">
        <w:rPr>
          <w:rFonts w:ascii="Arial" w:eastAsia="Times New Roman" w:hAnsi="Arial" w:cs="Arial"/>
          <w:color w:val="222222"/>
          <w:lang w:val="ru-RU" w:eastAsia="en-AU"/>
        </w:rPr>
        <w:t xml:space="preserve"> (</w:t>
      </w:r>
      <w:r w:rsidRPr="00260B35">
        <w:rPr>
          <w:rFonts w:ascii="Arial" w:eastAsia="Times New Roman" w:hAnsi="Arial" w:cs="Arial"/>
          <w:b/>
          <w:color w:val="222222"/>
          <w:lang w:val="ru-RU" w:eastAsia="en-AU"/>
        </w:rPr>
        <w:t>Деятельность АТФ по укреплению солидарности руководителей</w:t>
      </w:r>
      <w:r w:rsidRPr="000C2580">
        <w:rPr>
          <w:rFonts w:ascii="Arial" w:eastAsia="Times New Roman" w:hAnsi="Arial" w:cs="Arial"/>
          <w:color w:val="222222"/>
          <w:lang w:val="ru-RU" w:eastAsia="en-AU"/>
        </w:rPr>
        <w:t xml:space="preserve">) была инициирована </w:t>
      </w:r>
      <w:r w:rsidR="000C2580" w:rsidRPr="000C2580">
        <w:rPr>
          <w:rFonts w:ascii="Arial" w:eastAsia="Times New Roman" w:hAnsi="Arial" w:cs="Arial"/>
          <w:color w:val="222222"/>
          <w:lang w:val="ru-RU" w:eastAsia="en-AU"/>
        </w:rPr>
        <w:t xml:space="preserve">в начале пандемии </w:t>
      </w:r>
      <w:r w:rsidR="000C2580" w:rsidRPr="000C2580">
        <w:rPr>
          <w:rFonts w:ascii="Arial" w:eastAsia="Times New Roman" w:hAnsi="Arial" w:cs="Arial"/>
          <w:color w:val="222222"/>
          <w:lang w:eastAsia="en-AU"/>
        </w:rPr>
        <w:t>COVID</w:t>
      </w:r>
      <w:r w:rsidR="000C2580" w:rsidRPr="000C2580">
        <w:rPr>
          <w:rFonts w:ascii="Arial" w:eastAsia="Times New Roman" w:hAnsi="Arial" w:cs="Arial"/>
          <w:color w:val="222222"/>
          <w:lang w:val="ru-RU" w:eastAsia="en-AU"/>
        </w:rPr>
        <w:t>-19</w:t>
      </w:r>
      <w:r w:rsidR="000C2580" w:rsidRPr="00B00BF4">
        <w:rPr>
          <w:rStyle w:val="FootnoteReference"/>
          <w:rFonts w:ascii="Arial" w:eastAsia="Times New Roman" w:hAnsi="Arial" w:cs="Arial"/>
          <w:color w:val="222222"/>
          <w:lang w:eastAsia="en-AU"/>
        </w:rPr>
        <w:footnoteReference w:id="18"/>
      </w:r>
      <w:r w:rsidR="000C2580" w:rsidRPr="000C2580">
        <w:rPr>
          <w:rFonts w:ascii="Arial" w:eastAsia="Times New Roman" w:hAnsi="Arial" w:cs="Arial"/>
          <w:color w:val="222222"/>
          <w:lang w:val="ru-RU" w:eastAsia="en-AU"/>
        </w:rPr>
        <w:t xml:space="preserve">.  Она предусматривает регулярную связь с лидерами стран-членов АПФ для оказания им поддержки в преодолении трудностей, связанных с пандемией и другими проблемами. Программа предоставляет возможность обсуждения работы и приоритетов НПЗУ. Совещания выполняют функцию </w:t>
      </w:r>
      <w:r w:rsidR="002831B3">
        <w:rPr>
          <w:rFonts w:ascii="Arial" w:eastAsia="Times New Roman" w:hAnsi="Arial" w:cs="Arial"/>
          <w:color w:val="222222"/>
          <w:lang w:val="ru-RU" w:eastAsia="en-AU"/>
        </w:rPr>
        <w:t>«</w:t>
      </w:r>
      <w:r w:rsidR="000C2580" w:rsidRPr="000C2580">
        <w:rPr>
          <w:rFonts w:ascii="Arial" w:eastAsia="Times New Roman" w:hAnsi="Arial" w:cs="Arial"/>
          <w:color w:val="222222"/>
          <w:lang w:val="ru-RU" w:eastAsia="en-AU"/>
        </w:rPr>
        <w:t>форума</w:t>
      </w:r>
      <w:r w:rsidR="002831B3">
        <w:rPr>
          <w:rFonts w:ascii="Arial" w:eastAsia="Times New Roman" w:hAnsi="Arial" w:cs="Arial"/>
          <w:color w:val="222222"/>
          <w:lang w:val="ru-RU" w:eastAsia="en-AU"/>
        </w:rPr>
        <w:t>»</w:t>
      </w:r>
      <w:r w:rsidR="000C2580" w:rsidRPr="000C2580">
        <w:rPr>
          <w:rFonts w:ascii="Arial" w:eastAsia="Times New Roman" w:hAnsi="Arial" w:cs="Arial"/>
          <w:color w:val="222222"/>
          <w:lang w:val="ru-RU" w:eastAsia="en-AU"/>
        </w:rPr>
        <w:t xml:space="preserve"> для получения консультаций и получения доступа НПЗУ к другим услугам АТФ. Проведение совещаний в виртуальном режиме позволило наладить и поддерживать институциональные и личные связи с председателями и членами комиссий, когда международные поездки в 2020-21 гг. были невозможны. В силу своей значимости эти встречи продолжаются и после того, как границы вновь открылись и поездки возобновились. Виртуальные услуги продолжают </w:t>
      </w:r>
      <w:r w:rsidR="000C2580" w:rsidRPr="000C2580">
        <w:rPr>
          <w:rFonts w:ascii="Arial" w:eastAsia="Times New Roman" w:hAnsi="Arial" w:cs="Arial"/>
          <w:color w:val="222222"/>
          <w:lang w:val="ru-RU" w:eastAsia="en-AU"/>
        </w:rPr>
        <w:lastRenderedPageBreak/>
        <w:t>оказывать руководителям НПЗУ, поскольку они доказали свою исключительную полезность.</w:t>
      </w:r>
    </w:p>
    <w:p w14:paraId="27294D0F" w14:textId="12573364" w:rsidR="00023171" w:rsidRPr="00F07BB6" w:rsidRDefault="00023171" w:rsidP="00B00BF4">
      <w:pPr>
        <w:shd w:val="clear" w:color="auto" w:fill="FFFFFF"/>
        <w:spacing w:after="0" w:line="240" w:lineRule="auto"/>
        <w:jc w:val="both"/>
        <w:rPr>
          <w:rFonts w:ascii="Arial" w:eastAsia="Times New Roman" w:hAnsi="Arial" w:cs="Arial"/>
          <w:color w:val="222222"/>
          <w:lang w:val="ru-RU" w:eastAsia="en-AU"/>
        </w:rPr>
      </w:pPr>
    </w:p>
    <w:p w14:paraId="767E02DA" w14:textId="79F7D130" w:rsidR="00023171" w:rsidRPr="003A04ED" w:rsidRDefault="00D30728" w:rsidP="00B00BF4">
      <w:pPr>
        <w:shd w:val="clear" w:color="auto" w:fill="FFFFFF"/>
        <w:spacing w:after="0" w:line="240" w:lineRule="auto"/>
        <w:jc w:val="both"/>
        <w:rPr>
          <w:rFonts w:ascii="Arial" w:eastAsia="Times New Roman" w:hAnsi="Arial" w:cs="Arial"/>
          <w:color w:val="222222"/>
          <w:lang w:val="ru-RU" w:eastAsia="en-AU"/>
        </w:rPr>
      </w:pPr>
      <w:r w:rsidRPr="00D30728">
        <w:rPr>
          <w:rFonts w:ascii="Arial" w:eastAsia="Times New Roman" w:hAnsi="Arial" w:cs="Arial"/>
          <w:color w:val="222222"/>
          <w:lang w:val="ru-RU" w:eastAsia="en-AU"/>
        </w:rPr>
        <w:t>Программа</w:t>
      </w:r>
      <w:r w:rsidR="008201E3">
        <w:rPr>
          <w:rFonts w:ascii="Arial" w:eastAsia="Times New Roman" w:hAnsi="Arial" w:cs="Arial"/>
          <w:color w:val="222222"/>
          <w:lang w:val="ru-RU" w:eastAsia="en-AU"/>
        </w:rPr>
        <w:t xml:space="preserve"> </w:t>
      </w:r>
      <w:r w:rsidR="008201E3" w:rsidRPr="00B00BF4">
        <w:rPr>
          <w:rFonts w:ascii="Arial" w:eastAsia="Times New Roman" w:hAnsi="Arial" w:cs="Arial"/>
          <w:b/>
          <w:bCs/>
          <w:color w:val="222222"/>
          <w:lang w:eastAsia="en-AU"/>
        </w:rPr>
        <w:t>Introduction</w:t>
      </w:r>
      <w:r w:rsidR="008201E3" w:rsidRPr="008201E3">
        <w:rPr>
          <w:rFonts w:ascii="Arial" w:eastAsia="Times New Roman" w:hAnsi="Arial" w:cs="Arial"/>
          <w:b/>
          <w:bCs/>
          <w:color w:val="222222"/>
          <w:lang w:val="ru-RU" w:eastAsia="en-AU"/>
        </w:rPr>
        <w:t xml:space="preserve"> </w:t>
      </w:r>
      <w:r w:rsidR="008201E3" w:rsidRPr="00B00BF4">
        <w:rPr>
          <w:rFonts w:ascii="Arial" w:eastAsia="Times New Roman" w:hAnsi="Arial" w:cs="Arial"/>
          <w:b/>
          <w:bCs/>
          <w:color w:val="222222"/>
          <w:lang w:eastAsia="en-AU"/>
        </w:rPr>
        <w:t>to</w:t>
      </w:r>
      <w:r w:rsidR="008201E3" w:rsidRPr="008201E3">
        <w:rPr>
          <w:rFonts w:ascii="Arial" w:eastAsia="Times New Roman" w:hAnsi="Arial" w:cs="Arial"/>
          <w:b/>
          <w:bCs/>
          <w:color w:val="222222"/>
          <w:lang w:val="ru-RU" w:eastAsia="en-AU"/>
        </w:rPr>
        <w:t xml:space="preserve"> </w:t>
      </w:r>
      <w:r w:rsidR="008201E3" w:rsidRPr="00B00BF4">
        <w:rPr>
          <w:rFonts w:ascii="Arial" w:eastAsia="Times New Roman" w:hAnsi="Arial" w:cs="Arial"/>
          <w:b/>
          <w:bCs/>
          <w:color w:val="222222"/>
          <w:lang w:eastAsia="en-AU"/>
        </w:rPr>
        <w:t>APF</w:t>
      </w:r>
      <w:r w:rsidR="008201E3" w:rsidRPr="00B00BF4">
        <w:rPr>
          <w:rFonts w:ascii="Arial" w:eastAsia="Times New Roman" w:hAnsi="Arial" w:cs="Arial"/>
          <w:color w:val="222222"/>
          <w:lang w:eastAsia="en-AU"/>
        </w:rPr>
        <w:t> </w:t>
      </w:r>
      <w:r w:rsidR="008201E3">
        <w:rPr>
          <w:rFonts w:ascii="Arial" w:eastAsia="Times New Roman" w:hAnsi="Arial" w:cs="Arial"/>
          <w:color w:val="222222"/>
          <w:lang w:val="ru-RU" w:eastAsia="en-AU"/>
        </w:rPr>
        <w:t>(</w:t>
      </w:r>
      <w:r w:rsidRPr="00260B35">
        <w:rPr>
          <w:rFonts w:ascii="Arial" w:eastAsia="Times New Roman" w:hAnsi="Arial" w:cs="Arial"/>
          <w:b/>
          <w:color w:val="222222"/>
          <w:lang w:val="ru-RU" w:eastAsia="en-AU"/>
        </w:rPr>
        <w:t>Знакомство с АТФ</w:t>
      </w:r>
      <w:r w:rsidR="008201E3">
        <w:rPr>
          <w:rFonts w:ascii="Arial" w:eastAsia="Times New Roman" w:hAnsi="Arial" w:cs="Arial"/>
          <w:color w:val="222222"/>
          <w:lang w:val="ru-RU" w:eastAsia="en-AU"/>
        </w:rPr>
        <w:t>)</w:t>
      </w:r>
      <w:r w:rsidRPr="00D30728">
        <w:rPr>
          <w:rFonts w:ascii="Arial" w:eastAsia="Times New Roman" w:hAnsi="Arial" w:cs="Arial"/>
          <w:color w:val="222222"/>
          <w:lang w:val="ru-RU" w:eastAsia="en-AU"/>
        </w:rPr>
        <w:t xml:space="preserve"> позволяет вновь назначенным руководителям стран-членов АТФ ознакомиться с функциями и услугами АТФ и обмен</w:t>
      </w:r>
      <w:r w:rsidR="003A04ED">
        <w:rPr>
          <w:rFonts w:ascii="Arial" w:eastAsia="Times New Roman" w:hAnsi="Arial" w:cs="Arial"/>
          <w:color w:val="222222"/>
          <w:lang w:val="ru-RU" w:eastAsia="en-AU"/>
        </w:rPr>
        <w:t>ива</w:t>
      </w:r>
      <w:r w:rsidRPr="00D30728">
        <w:rPr>
          <w:rFonts w:ascii="Arial" w:eastAsia="Times New Roman" w:hAnsi="Arial" w:cs="Arial"/>
          <w:color w:val="222222"/>
          <w:lang w:val="ru-RU" w:eastAsia="en-AU"/>
        </w:rPr>
        <w:t xml:space="preserve">ться мнениями. Аналогичная возможность предоставляется и руководителям НПЗУ, желающим вступить в АТФ. Программа </w:t>
      </w:r>
      <w:r w:rsidR="003A04ED">
        <w:rPr>
          <w:rFonts w:ascii="Arial" w:eastAsia="Times New Roman" w:hAnsi="Arial" w:cs="Arial"/>
          <w:color w:val="222222"/>
          <w:lang w:val="ru-RU" w:eastAsia="en-AU"/>
        </w:rPr>
        <w:t>«</w:t>
      </w:r>
      <w:r w:rsidRPr="00D30728">
        <w:rPr>
          <w:rFonts w:ascii="Arial" w:eastAsia="Times New Roman" w:hAnsi="Arial" w:cs="Arial"/>
          <w:color w:val="222222"/>
          <w:lang w:val="ru-RU" w:eastAsia="en-AU"/>
        </w:rPr>
        <w:t>Знакомство с АТФ</w:t>
      </w:r>
      <w:r w:rsidR="003A04ED">
        <w:rPr>
          <w:rFonts w:ascii="Arial" w:eastAsia="Times New Roman" w:hAnsi="Arial" w:cs="Arial"/>
          <w:color w:val="222222"/>
          <w:lang w:val="ru-RU" w:eastAsia="en-AU"/>
        </w:rPr>
        <w:t>»</w:t>
      </w:r>
      <w:r w:rsidRPr="00D30728">
        <w:rPr>
          <w:rFonts w:ascii="Arial" w:eastAsia="Times New Roman" w:hAnsi="Arial" w:cs="Arial"/>
          <w:color w:val="222222"/>
          <w:lang w:val="ru-RU" w:eastAsia="en-AU"/>
        </w:rPr>
        <w:t xml:space="preserve"> представляет собой короткое двухчасовое занятие, проводимое в виртуальном режиме. Эта программа позволила руководителям НПЗУ получить более полное представление об АТФ, его услугах и программах, а также информацию по таким вопросам, как процесс аккредитации ГАНПЗУ. </w:t>
      </w:r>
      <w:r w:rsidRPr="003A04ED">
        <w:rPr>
          <w:rFonts w:ascii="Arial" w:eastAsia="Times New Roman" w:hAnsi="Arial" w:cs="Arial"/>
          <w:color w:val="222222"/>
          <w:lang w:val="ru-RU" w:eastAsia="en-AU"/>
        </w:rPr>
        <w:t xml:space="preserve">Благодаря этой программе НПЗУ приняли участие в других программах АТФ, например, </w:t>
      </w:r>
      <w:r w:rsidR="003A04ED">
        <w:rPr>
          <w:rFonts w:ascii="Arial" w:eastAsia="Times New Roman" w:hAnsi="Arial" w:cs="Arial"/>
          <w:color w:val="222222"/>
          <w:lang w:val="ru-RU" w:eastAsia="en-AU"/>
        </w:rPr>
        <w:t>«</w:t>
      </w:r>
      <w:r w:rsidRPr="003A04ED">
        <w:rPr>
          <w:rFonts w:ascii="Arial" w:eastAsia="Times New Roman" w:hAnsi="Arial" w:cs="Arial"/>
          <w:color w:val="222222"/>
          <w:lang w:val="ru-RU" w:eastAsia="en-AU"/>
        </w:rPr>
        <w:t>Диалог на высоком уровне</w:t>
      </w:r>
      <w:r w:rsidR="003A04ED">
        <w:rPr>
          <w:rFonts w:ascii="Arial" w:eastAsia="Times New Roman" w:hAnsi="Arial" w:cs="Arial"/>
          <w:color w:val="222222"/>
          <w:lang w:val="ru-RU" w:eastAsia="en-AU"/>
        </w:rPr>
        <w:t>»</w:t>
      </w:r>
      <w:r w:rsidRPr="003A04ED">
        <w:rPr>
          <w:rFonts w:ascii="Arial" w:eastAsia="Times New Roman" w:hAnsi="Arial" w:cs="Arial"/>
          <w:color w:val="222222"/>
          <w:lang w:val="ru-RU" w:eastAsia="en-AU"/>
        </w:rPr>
        <w:t>.</w:t>
      </w:r>
    </w:p>
    <w:p w14:paraId="5B404D32" w14:textId="77777777" w:rsidR="00023171" w:rsidRPr="003A04ED" w:rsidRDefault="00023171" w:rsidP="00B00BF4">
      <w:pPr>
        <w:shd w:val="clear" w:color="auto" w:fill="FFFFFF"/>
        <w:spacing w:after="0" w:line="240" w:lineRule="auto"/>
        <w:jc w:val="both"/>
        <w:rPr>
          <w:rFonts w:ascii="Arial" w:eastAsia="Times New Roman" w:hAnsi="Arial" w:cs="Arial"/>
          <w:color w:val="222222"/>
          <w:lang w:val="ru-RU" w:eastAsia="en-AU"/>
        </w:rPr>
      </w:pPr>
      <w:r w:rsidRPr="00B00BF4">
        <w:rPr>
          <w:rFonts w:ascii="Arial" w:eastAsia="Times New Roman" w:hAnsi="Arial" w:cs="Arial"/>
          <w:color w:val="222222"/>
          <w:lang w:eastAsia="en-AU"/>
        </w:rPr>
        <w:t> </w:t>
      </w:r>
    </w:p>
    <w:p w14:paraId="4CDE5580" w14:textId="421CB7B6" w:rsidR="00023171" w:rsidRPr="00952F1B" w:rsidRDefault="009C1785" w:rsidP="00B00BF4">
      <w:pPr>
        <w:shd w:val="clear" w:color="auto" w:fill="FFFFFF"/>
        <w:spacing w:after="0" w:line="240" w:lineRule="auto"/>
        <w:jc w:val="both"/>
        <w:rPr>
          <w:rFonts w:ascii="Arial" w:eastAsia="Times New Roman" w:hAnsi="Arial" w:cs="Arial"/>
          <w:color w:val="222222"/>
          <w:lang w:val="ru-RU" w:eastAsia="en-AU"/>
        </w:rPr>
      </w:pPr>
      <w:r w:rsidRPr="00B00BF4">
        <w:rPr>
          <w:rFonts w:ascii="Arial" w:eastAsia="Times New Roman" w:hAnsi="Arial" w:cs="Arial"/>
          <w:b/>
          <w:bCs/>
          <w:color w:val="222222"/>
          <w:lang w:eastAsia="en-AU"/>
        </w:rPr>
        <w:t>APF</w:t>
      </w:r>
      <w:r w:rsidRPr="009C1785">
        <w:rPr>
          <w:rFonts w:ascii="Arial" w:eastAsia="Times New Roman" w:hAnsi="Arial" w:cs="Arial"/>
          <w:b/>
          <w:bCs/>
          <w:color w:val="222222"/>
          <w:lang w:val="ru-RU" w:eastAsia="en-AU"/>
        </w:rPr>
        <w:t xml:space="preserve"> </w:t>
      </w:r>
      <w:r w:rsidRPr="00B00BF4">
        <w:rPr>
          <w:rFonts w:ascii="Arial" w:eastAsia="Times New Roman" w:hAnsi="Arial" w:cs="Arial"/>
          <w:b/>
          <w:bCs/>
          <w:color w:val="222222"/>
          <w:lang w:eastAsia="en-AU"/>
        </w:rPr>
        <w:t>Virtual</w:t>
      </w:r>
      <w:r w:rsidRPr="009C1785">
        <w:rPr>
          <w:rFonts w:ascii="Arial" w:eastAsia="Times New Roman" w:hAnsi="Arial" w:cs="Arial"/>
          <w:b/>
          <w:bCs/>
          <w:color w:val="222222"/>
          <w:lang w:val="ru-RU" w:eastAsia="en-AU"/>
        </w:rPr>
        <w:t xml:space="preserve"> </w:t>
      </w:r>
      <w:r w:rsidRPr="00B00BF4">
        <w:rPr>
          <w:rFonts w:ascii="Arial" w:eastAsia="Times New Roman" w:hAnsi="Arial" w:cs="Arial"/>
          <w:b/>
          <w:bCs/>
          <w:color w:val="222222"/>
          <w:lang w:eastAsia="en-AU"/>
        </w:rPr>
        <w:t>Dialogue</w:t>
      </w:r>
      <w:r w:rsidRPr="009C1785">
        <w:rPr>
          <w:rFonts w:ascii="Arial" w:eastAsia="Times New Roman" w:hAnsi="Arial" w:cs="Arial"/>
          <w:b/>
          <w:bCs/>
          <w:color w:val="222222"/>
          <w:lang w:val="ru-RU" w:eastAsia="en-AU"/>
        </w:rPr>
        <w:t xml:space="preserve"> </w:t>
      </w:r>
      <w:r w:rsidRPr="00B00BF4">
        <w:rPr>
          <w:rFonts w:ascii="Arial" w:eastAsia="Times New Roman" w:hAnsi="Arial" w:cs="Arial"/>
          <w:b/>
          <w:bCs/>
          <w:color w:val="222222"/>
          <w:lang w:eastAsia="en-AU"/>
        </w:rPr>
        <w:t>Series </w:t>
      </w:r>
      <w:r>
        <w:rPr>
          <w:rFonts w:ascii="Arial" w:eastAsia="Times New Roman" w:hAnsi="Arial" w:cs="Arial"/>
          <w:color w:val="222222"/>
          <w:lang w:val="ru-RU" w:eastAsia="en-AU"/>
        </w:rPr>
        <w:t>(</w:t>
      </w:r>
      <w:r w:rsidRPr="00260B35">
        <w:rPr>
          <w:rFonts w:ascii="Arial" w:eastAsia="Times New Roman" w:hAnsi="Arial" w:cs="Arial"/>
          <w:b/>
          <w:color w:val="222222"/>
          <w:lang w:val="ru-RU" w:eastAsia="en-AU"/>
        </w:rPr>
        <w:t>Серия виртуальных диалогов АТФ)</w:t>
      </w:r>
      <w:r w:rsidRPr="009C1785">
        <w:rPr>
          <w:rFonts w:ascii="Arial" w:eastAsia="Times New Roman" w:hAnsi="Arial" w:cs="Arial"/>
          <w:color w:val="222222"/>
          <w:lang w:val="ru-RU" w:eastAsia="en-AU"/>
        </w:rPr>
        <w:t xml:space="preserve"> регулярно собирает руководителей высшего звена стран-членов АТФ для обмена опытом работы в области поощрения и защиты прав человека. Каждый диалог представляет собой 90-минутное виртуальное мероприятие, организованное совместно АТФ и одним из НПЗУ. Тема диалога определяется председателем одного из НПЗУ. В прошлом темами диалога были: мониторинг центров содержания под стражей во время пандемии, защита уязвимых групп населения во время пандемии, права людей с инвалидностью, дискриминация в сфере занятости и равная оплата труда, а также роль НПЗУ в связи с изменением климата.</w:t>
      </w:r>
      <w:r w:rsidR="00023171" w:rsidRPr="00B00BF4">
        <w:rPr>
          <w:rFonts w:ascii="Arial" w:eastAsia="Times New Roman" w:hAnsi="Arial" w:cs="Arial"/>
          <w:color w:val="222222"/>
          <w:lang w:eastAsia="en-AU"/>
        </w:rPr>
        <w:t> </w:t>
      </w:r>
    </w:p>
    <w:p w14:paraId="0882DD47" w14:textId="77777777" w:rsidR="00023171" w:rsidRPr="00952F1B" w:rsidRDefault="00023171" w:rsidP="00B00BF4">
      <w:pPr>
        <w:shd w:val="clear" w:color="auto" w:fill="FFFFFF"/>
        <w:spacing w:after="0" w:line="240" w:lineRule="auto"/>
        <w:jc w:val="both"/>
        <w:rPr>
          <w:rFonts w:ascii="Arial" w:eastAsia="Times New Roman" w:hAnsi="Arial" w:cs="Arial"/>
          <w:color w:val="222222"/>
          <w:lang w:val="ru-RU" w:eastAsia="en-AU"/>
        </w:rPr>
      </w:pPr>
      <w:r w:rsidRPr="00B00BF4">
        <w:rPr>
          <w:rFonts w:ascii="Arial" w:eastAsia="Times New Roman" w:hAnsi="Arial" w:cs="Arial"/>
          <w:color w:val="222222"/>
          <w:lang w:eastAsia="en-AU"/>
        </w:rPr>
        <w:t> </w:t>
      </w:r>
    </w:p>
    <w:p w14:paraId="1F6FB51A" w14:textId="42CEA4AD" w:rsidR="00023171" w:rsidRPr="00DA6EF6" w:rsidRDefault="00D016E9" w:rsidP="00D016E9">
      <w:pPr>
        <w:shd w:val="clear" w:color="auto" w:fill="FFFFFF"/>
        <w:spacing w:after="0" w:line="240" w:lineRule="auto"/>
        <w:jc w:val="both"/>
        <w:rPr>
          <w:rFonts w:ascii="Arial" w:eastAsia="Times New Roman" w:hAnsi="Arial" w:cs="Arial"/>
          <w:color w:val="222222"/>
          <w:lang w:val="ru-RU" w:eastAsia="en-AU"/>
        </w:rPr>
      </w:pPr>
      <w:r w:rsidRPr="00D016E9">
        <w:rPr>
          <w:rFonts w:ascii="Arial" w:eastAsia="Times New Roman" w:hAnsi="Arial" w:cs="Arial"/>
          <w:bCs/>
          <w:color w:val="222222"/>
          <w:lang w:val="ru-RU" w:eastAsia="en-AU"/>
        </w:rPr>
        <w:t xml:space="preserve">В рамках программы </w:t>
      </w:r>
      <w:r w:rsidRPr="00B00BF4">
        <w:rPr>
          <w:rFonts w:ascii="Arial" w:eastAsia="Times New Roman" w:hAnsi="Arial" w:cs="Arial"/>
          <w:b/>
          <w:bCs/>
          <w:color w:val="222222"/>
          <w:lang w:eastAsia="en-AU"/>
        </w:rPr>
        <w:t>High</w:t>
      </w:r>
      <w:r w:rsidRPr="00D016E9">
        <w:rPr>
          <w:rFonts w:ascii="Arial" w:eastAsia="Times New Roman" w:hAnsi="Arial" w:cs="Arial"/>
          <w:b/>
          <w:bCs/>
          <w:color w:val="222222"/>
          <w:lang w:val="ru-RU" w:eastAsia="en-AU"/>
        </w:rPr>
        <w:t>-</w:t>
      </w:r>
      <w:r w:rsidRPr="00B00BF4">
        <w:rPr>
          <w:rFonts w:ascii="Arial" w:eastAsia="Times New Roman" w:hAnsi="Arial" w:cs="Arial"/>
          <w:b/>
          <w:bCs/>
          <w:color w:val="222222"/>
          <w:lang w:eastAsia="en-AU"/>
        </w:rPr>
        <w:t>Level</w:t>
      </w:r>
      <w:r w:rsidRPr="00D016E9">
        <w:rPr>
          <w:rFonts w:ascii="Arial" w:eastAsia="Times New Roman" w:hAnsi="Arial" w:cs="Arial"/>
          <w:b/>
          <w:bCs/>
          <w:color w:val="222222"/>
          <w:lang w:val="ru-RU" w:eastAsia="en-AU"/>
        </w:rPr>
        <w:t xml:space="preserve"> </w:t>
      </w:r>
      <w:r w:rsidRPr="00B00BF4">
        <w:rPr>
          <w:rFonts w:ascii="Arial" w:eastAsia="Times New Roman" w:hAnsi="Arial" w:cs="Arial"/>
          <w:b/>
          <w:bCs/>
          <w:color w:val="222222"/>
          <w:lang w:eastAsia="en-AU"/>
        </w:rPr>
        <w:t>Dialogue</w:t>
      </w:r>
      <w:r w:rsidRPr="00D016E9">
        <w:rPr>
          <w:rFonts w:ascii="Arial" w:eastAsia="Times New Roman" w:hAnsi="Arial" w:cs="Arial"/>
          <w:b/>
          <w:bCs/>
          <w:color w:val="222222"/>
          <w:lang w:val="ru-RU" w:eastAsia="en-AU"/>
        </w:rPr>
        <w:t xml:space="preserve"> </w:t>
      </w:r>
      <w:r w:rsidRPr="00D016E9">
        <w:rPr>
          <w:rFonts w:ascii="Arial" w:eastAsia="Times New Roman" w:hAnsi="Arial" w:cs="Arial"/>
          <w:bCs/>
          <w:color w:val="222222"/>
          <w:lang w:val="ru-RU" w:eastAsia="en-AU"/>
        </w:rPr>
        <w:t>(</w:t>
      </w:r>
      <w:r w:rsidRPr="00260B35">
        <w:rPr>
          <w:rFonts w:ascii="Arial" w:eastAsia="Times New Roman" w:hAnsi="Arial" w:cs="Arial"/>
          <w:b/>
          <w:bCs/>
          <w:color w:val="222222"/>
          <w:lang w:val="ru-RU" w:eastAsia="en-AU"/>
        </w:rPr>
        <w:t>Диалог на высоком уровне</w:t>
      </w:r>
      <w:r>
        <w:rPr>
          <w:rFonts w:ascii="Arial" w:eastAsia="Times New Roman" w:hAnsi="Arial" w:cs="Arial"/>
          <w:bCs/>
          <w:color w:val="222222"/>
          <w:lang w:val="ru-RU" w:eastAsia="en-AU"/>
        </w:rPr>
        <w:t>)</w:t>
      </w:r>
      <w:r w:rsidRPr="00D016E9">
        <w:rPr>
          <w:rFonts w:ascii="Arial" w:eastAsia="Times New Roman" w:hAnsi="Arial" w:cs="Arial"/>
          <w:bCs/>
          <w:color w:val="222222"/>
          <w:lang w:val="ru-RU" w:eastAsia="en-AU"/>
        </w:rPr>
        <w:t xml:space="preserve"> при содействии АТФ проводятся диалоги для вновь назначенных руководителей НПЗУ. Это всеобъемлющие и конфиденциальные дискуссии на высоком уровне, которые проводятся в течение нескольких дней с экспертами и коллегами из НПЗУ. Они могут охватывать широкий круг тем, включая тематические, стратегические и оперативные вопросы, а также обсуждение управленческих обязанностей руководителей на индивидуальном и коллективном уровне. </w:t>
      </w:r>
      <w:r w:rsidRPr="00DA6EF6">
        <w:rPr>
          <w:rFonts w:ascii="Arial" w:eastAsia="Times New Roman" w:hAnsi="Arial" w:cs="Arial"/>
          <w:bCs/>
          <w:color w:val="222222"/>
          <w:lang w:val="ru-RU" w:eastAsia="en-AU"/>
        </w:rPr>
        <w:t xml:space="preserve">Краткий видеофильм АТФ о диалоге на высоком уровне доступен по ссылке </w:t>
      </w:r>
      <w:r w:rsidR="00757555">
        <w:fldChar w:fldCharType="begin"/>
      </w:r>
      <w:r w:rsidR="00757555">
        <w:instrText>HYPERLINK "ht</w:instrText>
      </w:r>
      <w:r w:rsidR="00757555">
        <w:instrText>tps://youtu.be/0NQTgBJRWpQ" \t "_blank"</w:instrText>
      </w:r>
      <w:r w:rsidR="00757555">
        <w:fldChar w:fldCharType="separate"/>
      </w:r>
      <w:r w:rsidR="001639D5" w:rsidRPr="00B00BF4">
        <w:rPr>
          <w:rFonts w:ascii="Arial" w:eastAsia="Times New Roman" w:hAnsi="Arial" w:cs="Arial"/>
          <w:color w:val="0563C1"/>
          <w:u w:val="single"/>
          <w:lang w:eastAsia="en-AU"/>
        </w:rPr>
        <w:t>https</w:t>
      </w:r>
      <w:r w:rsidR="001639D5" w:rsidRPr="00DA6EF6">
        <w:rPr>
          <w:rFonts w:ascii="Arial" w:eastAsia="Times New Roman" w:hAnsi="Arial" w:cs="Arial"/>
          <w:color w:val="0563C1"/>
          <w:u w:val="single"/>
          <w:lang w:val="ru-RU" w:eastAsia="en-AU"/>
        </w:rPr>
        <w:t>://</w:t>
      </w:r>
      <w:proofErr w:type="spellStart"/>
      <w:r w:rsidR="001639D5" w:rsidRPr="00B00BF4">
        <w:rPr>
          <w:rFonts w:ascii="Arial" w:eastAsia="Times New Roman" w:hAnsi="Arial" w:cs="Arial"/>
          <w:color w:val="0563C1"/>
          <w:u w:val="single"/>
          <w:lang w:eastAsia="en-AU"/>
        </w:rPr>
        <w:t>youtu</w:t>
      </w:r>
      <w:proofErr w:type="spellEnd"/>
      <w:r w:rsidR="001639D5" w:rsidRPr="00DA6EF6">
        <w:rPr>
          <w:rFonts w:ascii="Arial" w:eastAsia="Times New Roman" w:hAnsi="Arial" w:cs="Arial"/>
          <w:color w:val="0563C1"/>
          <w:u w:val="single"/>
          <w:lang w:val="ru-RU" w:eastAsia="en-AU"/>
        </w:rPr>
        <w:t>.</w:t>
      </w:r>
      <w:r w:rsidR="001639D5" w:rsidRPr="00B00BF4">
        <w:rPr>
          <w:rFonts w:ascii="Arial" w:eastAsia="Times New Roman" w:hAnsi="Arial" w:cs="Arial"/>
          <w:color w:val="0563C1"/>
          <w:u w:val="single"/>
          <w:lang w:eastAsia="en-AU"/>
        </w:rPr>
        <w:t>be</w:t>
      </w:r>
      <w:r w:rsidR="001639D5" w:rsidRPr="00DA6EF6">
        <w:rPr>
          <w:rFonts w:ascii="Arial" w:eastAsia="Times New Roman" w:hAnsi="Arial" w:cs="Arial"/>
          <w:color w:val="0563C1"/>
          <w:u w:val="single"/>
          <w:lang w:val="ru-RU" w:eastAsia="en-AU"/>
        </w:rPr>
        <w:t>/0</w:t>
      </w:r>
      <w:proofErr w:type="spellStart"/>
      <w:r w:rsidR="001639D5" w:rsidRPr="00B00BF4">
        <w:rPr>
          <w:rFonts w:ascii="Arial" w:eastAsia="Times New Roman" w:hAnsi="Arial" w:cs="Arial"/>
          <w:color w:val="0563C1"/>
          <w:u w:val="single"/>
          <w:lang w:eastAsia="en-AU"/>
        </w:rPr>
        <w:t>NQTgBJRWpQ</w:t>
      </w:r>
      <w:proofErr w:type="spellEnd"/>
      <w:r w:rsidR="00757555">
        <w:rPr>
          <w:rFonts w:ascii="Arial" w:eastAsia="Times New Roman" w:hAnsi="Arial" w:cs="Arial"/>
          <w:color w:val="0563C1"/>
          <w:u w:val="single"/>
          <w:lang w:eastAsia="en-AU"/>
        </w:rPr>
        <w:fldChar w:fldCharType="end"/>
      </w:r>
      <w:r w:rsidR="00AF72ED" w:rsidRPr="00DA6EF6">
        <w:rPr>
          <w:rFonts w:ascii="Arial" w:eastAsia="Times New Roman" w:hAnsi="Arial" w:cs="Arial"/>
          <w:color w:val="222222"/>
          <w:lang w:val="ru-RU" w:eastAsia="en-AU"/>
        </w:rPr>
        <w:t>.</w:t>
      </w:r>
    </w:p>
    <w:p w14:paraId="1B8364CA" w14:textId="77777777" w:rsidR="00023171" w:rsidRPr="00DA6EF6" w:rsidRDefault="00023171" w:rsidP="00B00BF4">
      <w:pPr>
        <w:shd w:val="clear" w:color="auto" w:fill="FFFFFF"/>
        <w:spacing w:after="0" w:line="240" w:lineRule="auto"/>
        <w:jc w:val="both"/>
        <w:rPr>
          <w:rFonts w:ascii="Arial" w:eastAsia="Times New Roman" w:hAnsi="Arial" w:cs="Arial"/>
          <w:color w:val="222222"/>
          <w:lang w:val="ru-RU" w:eastAsia="en-AU"/>
        </w:rPr>
      </w:pPr>
      <w:r w:rsidRPr="00B00BF4">
        <w:rPr>
          <w:rFonts w:ascii="Arial" w:eastAsia="Times New Roman" w:hAnsi="Arial" w:cs="Arial"/>
          <w:color w:val="222222"/>
          <w:lang w:eastAsia="en-AU"/>
        </w:rPr>
        <w:t> </w:t>
      </w:r>
    </w:p>
    <w:p w14:paraId="1ABE51A8" w14:textId="0FFC4A4D" w:rsidR="00023171" w:rsidRPr="008E1C00" w:rsidRDefault="00DA6EF6" w:rsidP="00B00BF4">
      <w:pPr>
        <w:shd w:val="clear" w:color="auto" w:fill="FFFFFF"/>
        <w:spacing w:after="0" w:line="240" w:lineRule="auto"/>
        <w:jc w:val="both"/>
        <w:rPr>
          <w:rFonts w:ascii="Arial" w:eastAsia="Times New Roman" w:hAnsi="Arial" w:cs="Arial"/>
          <w:color w:val="222222"/>
          <w:lang w:val="ru-RU" w:eastAsia="en-AU"/>
        </w:rPr>
      </w:pPr>
      <w:r w:rsidRPr="00DA6EF6">
        <w:rPr>
          <w:rFonts w:ascii="Arial" w:eastAsia="Times New Roman" w:hAnsi="Arial" w:cs="Arial"/>
          <w:color w:val="222222"/>
          <w:lang w:val="ru-RU" w:eastAsia="en-AU"/>
        </w:rPr>
        <w:t xml:space="preserve">Программа </w:t>
      </w:r>
      <w:r w:rsidRPr="00B00BF4">
        <w:rPr>
          <w:rFonts w:ascii="Arial" w:eastAsia="Times New Roman" w:hAnsi="Arial" w:cs="Arial"/>
          <w:b/>
          <w:bCs/>
          <w:color w:val="222222"/>
          <w:lang w:eastAsia="en-AU"/>
        </w:rPr>
        <w:t>Capacity</w:t>
      </w:r>
      <w:r w:rsidRPr="00DA6EF6">
        <w:rPr>
          <w:rFonts w:ascii="Arial" w:eastAsia="Times New Roman" w:hAnsi="Arial" w:cs="Arial"/>
          <w:b/>
          <w:bCs/>
          <w:color w:val="222222"/>
          <w:lang w:val="ru-RU" w:eastAsia="en-AU"/>
        </w:rPr>
        <w:t xml:space="preserve"> </w:t>
      </w:r>
      <w:r w:rsidRPr="00B00BF4">
        <w:rPr>
          <w:rFonts w:ascii="Arial" w:eastAsia="Times New Roman" w:hAnsi="Arial" w:cs="Arial"/>
          <w:b/>
          <w:bCs/>
          <w:color w:val="222222"/>
          <w:lang w:eastAsia="en-AU"/>
        </w:rPr>
        <w:t>Assessment</w:t>
      </w:r>
      <w:r w:rsidRPr="00B00BF4">
        <w:rPr>
          <w:rFonts w:ascii="Arial" w:eastAsia="Times New Roman" w:hAnsi="Arial" w:cs="Arial"/>
          <w:color w:val="222222"/>
          <w:lang w:eastAsia="en-AU"/>
        </w:rPr>
        <w:t> </w:t>
      </w:r>
      <w:r>
        <w:rPr>
          <w:rFonts w:ascii="Arial" w:eastAsia="Times New Roman" w:hAnsi="Arial" w:cs="Arial"/>
          <w:color w:val="222222"/>
          <w:lang w:val="ru-RU" w:eastAsia="en-AU"/>
        </w:rPr>
        <w:t>(</w:t>
      </w:r>
      <w:r w:rsidR="00260B35">
        <w:rPr>
          <w:rFonts w:ascii="Arial" w:eastAsia="Times New Roman" w:hAnsi="Arial" w:cs="Arial"/>
          <w:b/>
          <w:color w:val="222222"/>
          <w:lang w:val="ru-RU" w:eastAsia="en-AU"/>
        </w:rPr>
        <w:t>О</w:t>
      </w:r>
      <w:r w:rsidRPr="00260B35">
        <w:rPr>
          <w:rFonts w:ascii="Arial" w:eastAsia="Times New Roman" w:hAnsi="Arial" w:cs="Arial"/>
          <w:b/>
          <w:color w:val="222222"/>
          <w:lang w:val="ru-RU" w:eastAsia="en-AU"/>
        </w:rPr>
        <w:t>ценк</w:t>
      </w:r>
      <w:r w:rsidR="00260B35">
        <w:rPr>
          <w:rFonts w:ascii="Arial" w:eastAsia="Times New Roman" w:hAnsi="Arial" w:cs="Arial"/>
          <w:b/>
          <w:color w:val="222222"/>
          <w:lang w:val="ru-RU" w:eastAsia="en-AU"/>
        </w:rPr>
        <w:t>а</w:t>
      </w:r>
      <w:r w:rsidRPr="00260B35">
        <w:rPr>
          <w:rFonts w:ascii="Arial" w:eastAsia="Times New Roman" w:hAnsi="Arial" w:cs="Arial"/>
          <w:b/>
          <w:color w:val="222222"/>
          <w:lang w:val="ru-RU" w:eastAsia="en-AU"/>
        </w:rPr>
        <w:t xml:space="preserve"> потенциала</w:t>
      </w:r>
      <w:r>
        <w:rPr>
          <w:rFonts w:ascii="Arial" w:eastAsia="Times New Roman" w:hAnsi="Arial" w:cs="Arial"/>
          <w:color w:val="222222"/>
          <w:lang w:val="ru-RU" w:eastAsia="en-AU"/>
        </w:rPr>
        <w:t>)</w:t>
      </w:r>
      <w:r w:rsidRPr="00DA6EF6">
        <w:rPr>
          <w:rFonts w:ascii="Arial" w:eastAsia="Times New Roman" w:hAnsi="Arial" w:cs="Arial"/>
          <w:color w:val="222222"/>
          <w:lang w:val="ru-RU" w:eastAsia="en-AU"/>
        </w:rPr>
        <w:t xml:space="preserve"> является инициативой АТФ, направленной на создание сильных и эффективных НПЗУ</w:t>
      </w:r>
      <w:r w:rsidRPr="00B00BF4">
        <w:rPr>
          <w:rStyle w:val="FootnoteReference"/>
          <w:rFonts w:ascii="Arial" w:eastAsia="Times New Roman" w:hAnsi="Arial" w:cs="Arial"/>
          <w:color w:val="222222"/>
          <w:lang w:eastAsia="en-AU"/>
        </w:rPr>
        <w:footnoteReference w:id="19"/>
      </w:r>
      <w:r>
        <w:rPr>
          <w:rFonts w:ascii="Arial" w:eastAsia="Times New Roman" w:hAnsi="Arial" w:cs="Arial"/>
          <w:color w:val="222222"/>
          <w:lang w:val="ru-RU" w:eastAsia="en-AU"/>
        </w:rPr>
        <w:t xml:space="preserve">. </w:t>
      </w:r>
      <w:r w:rsidRPr="00DA6EF6">
        <w:rPr>
          <w:rFonts w:ascii="Arial" w:eastAsia="Times New Roman" w:hAnsi="Arial" w:cs="Arial"/>
          <w:color w:val="222222"/>
          <w:lang w:val="ru-RU" w:eastAsia="en-AU"/>
        </w:rPr>
        <w:t xml:space="preserve">Она помогает </w:t>
      </w:r>
      <w:r w:rsidR="00260B35">
        <w:rPr>
          <w:rFonts w:ascii="Arial" w:eastAsia="Times New Roman" w:hAnsi="Arial" w:cs="Arial"/>
          <w:color w:val="222222"/>
          <w:lang w:val="ru-RU" w:eastAsia="en-AU"/>
        </w:rPr>
        <w:t xml:space="preserve">действующим </w:t>
      </w:r>
      <w:r w:rsidRPr="00DA6EF6">
        <w:rPr>
          <w:rFonts w:ascii="Arial" w:eastAsia="Times New Roman" w:hAnsi="Arial" w:cs="Arial"/>
          <w:color w:val="222222"/>
          <w:lang w:val="ru-RU" w:eastAsia="en-AU"/>
        </w:rPr>
        <w:t xml:space="preserve">членам АТФ и его потенциальным членам </w:t>
      </w:r>
      <w:r w:rsidR="00260B35">
        <w:rPr>
          <w:rFonts w:ascii="Arial" w:eastAsia="Times New Roman" w:hAnsi="Arial" w:cs="Arial"/>
          <w:color w:val="222222"/>
          <w:lang w:val="ru-RU" w:eastAsia="en-AU"/>
        </w:rPr>
        <w:t xml:space="preserve">проводить </w:t>
      </w:r>
      <w:r>
        <w:rPr>
          <w:rFonts w:ascii="Arial" w:eastAsia="Times New Roman" w:hAnsi="Arial" w:cs="Arial"/>
          <w:color w:val="222222"/>
          <w:lang w:val="ru-RU" w:eastAsia="en-AU"/>
        </w:rPr>
        <w:t>оцен</w:t>
      </w:r>
      <w:r w:rsidR="00260B35">
        <w:rPr>
          <w:rFonts w:ascii="Arial" w:eastAsia="Times New Roman" w:hAnsi="Arial" w:cs="Arial"/>
          <w:color w:val="222222"/>
          <w:lang w:val="ru-RU" w:eastAsia="en-AU"/>
        </w:rPr>
        <w:t>ку</w:t>
      </w:r>
      <w:r w:rsidRPr="00DA6EF6">
        <w:rPr>
          <w:rFonts w:ascii="Arial" w:eastAsia="Times New Roman" w:hAnsi="Arial" w:cs="Arial"/>
          <w:color w:val="222222"/>
          <w:lang w:val="ru-RU" w:eastAsia="en-AU"/>
        </w:rPr>
        <w:t xml:space="preserve"> имеющ</w:t>
      </w:r>
      <w:r w:rsidR="00260B35">
        <w:rPr>
          <w:rFonts w:ascii="Arial" w:eastAsia="Times New Roman" w:hAnsi="Arial" w:cs="Arial"/>
          <w:color w:val="222222"/>
          <w:lang w:val="ru-RU" w:eastAsia="en-AU"/>
        </w:rPr>
        <w:t>егося</w:t>
      </w:r>
      <w:r w:rsidRPr="00DA6EF6">
        <w:rPr>
          <w:rFonts w:ascii="Arial" w:eastAsia="Times New Roman" w:hAnsi="Arial" w:cs="Arial"/>
          <w:color w:val="222222"/>
          <w:lang w:val="ru-RU" w:eastAsia="en-AU"/>
        </w:rPr>
        <w:t xml:space="preserve"> у них потенциал и те возможности, которые им необходимо развивать для выполнения своего мандата по поощрению и защите прав человека на национальном уровне. Это совместный проект АТФ, Программы развития ООН и Управления Верховного комиссара по правам человека. Каждая оценка потенциала проводится </w:t>
      </w:r>
      <w:r w:rsidR="00260B35">
        <w:rPr>
          <w:rFonts w:ascii="Arial" w:eastAsia="Times New Roman" w:hAnsi="Arial" w:cs="Arial"/>
          <w:color w:val="222222"/>
          <w:lang w:val="ru-RU" w:eastAsia="en-AU"/>
        </w:rPr>
        <w:t xml:space="preserve">после запроса </w:t>
      </w:r>
      <w:r w:rsidRPr="00DA6EF6">
        <w:rPr>
          <w:rFonts w:ascii="Arial" w:eastAsia="Times New Roman" w:hAnsi="Arial" w:cs="Arial"/>
          <w:color w:val="222222"/>
          <w:lang w:val="ru-RU" w:eastAsia="en-AU"/>
        </w:rPr>
        <w:t xml:space="preserve">руководства НПЗУ и основана на процессе самооценки с опорой на опыт и знания сотрудников НПЗУ, включая их руководителей и весь персонал. Это ориентированный на перспективу процесс, который позволяет определить как текущий потенциал НПЗУ, так и тот, который необходимо развивать или наращивать в течение последующего пятилетнего периода. По результатам оценки потенциала составляется доклад для НПЗУ, в котором содержится анализ существующих и будущих потребностей в развитии потенциала и предлагаются стратегии по укреплению НПЗУ, развитию индивидуального и коллективного потенциала сотрудников, а также повышению эффективности и результативности внутренних процессов НПЗУ. После проведения оценки </w:t>
      </w:r>
      <w:r w:rsidR="00260B35">
        <w:rPr>
          <w:rFonts w:ascii="Arial" w:eastAsia="Times New Roman" w:hAnsi="Arial" w:cs="Arial"/>
          <w:color w:val="222222"/>
          <w:lang w:val="ru-RU" w:eastAsia="en-AU"/>
        </w:rPr>
        <w:t xml:space="preserve">и </w:t>
      </w:r>
      <w:r w:rsidRPr="00DA6EF6">
        <w:rPr>
          <w:rFonts w:ascii="Arial" w:eastAsia="Times New Roman" w:hAnsi="Arial" w:cs="Arial"/>
          <w:color w:val="222222"/>
          <w:lang w:val="ru-RU" w:eastAsia="en-AU"/>
        </w:rPr>
        <w:t xml:space="preserve">по просьбе НПЗУ АТФ оказывает постоянную поддержку. </w:t>
      </w:r>
      <w:r w:rsidRPr="008E1C00">
        <w:rPr>
          <w:rFonts w:ascii="Arial" w:eastAsia="Times New Roman" w:hAnsi="Arial" w:cs="Arial"/>
          <w:color w:val="222222"/>
          <w:lang w:val="ru-RU" w:eastAsia="en-AU"/>
        </w:rPr>
        <w:t xml:space="preserve">Видеофильм АТФ об оценке потенциала доступен на сайте </w:t>
      </w:r>
      <w:r w:rsidR="00757555">
        <w:fldChar w:fldCharType="begin"/>
      </w:r>
      <w:r w:rsidR="00757555">
        <w:instrText>HYPERLINK "https://youtu.be/rxPsPYThlsw" \t "_blank"</w:instrText>
      </w:r>
      <w:r w:rsidR="00757555">
        <w:fldChar w:fldCharType="separate"/>
      </w:r>
      <w:r w:rsidR="00023171" w:rsidRPr="00B00BF4">
        <w:rPr>
          <w:rFonts w:ascii="Arial" w:eastAsia="Times New Roman" w:hAnsi="Arial" w:cs="Arial"/>
          <w:color w:val="0563C1"/>
          <w:u w:val="single"/>
          <w:lang w:eastAsia="en-AU"/>
        </w:rPr>
        <w:t>https</w:t>
      </w:r>
      <w:r w:rsidR="00023171" w:rsidRPr="008E1C00">
        <w:rPr>
          <w:rFonts w:ascii="Arial" w:eastAsia="Times New Roman" w:hAnsi="Arial" w:cs="Arial"/>
          <w:color w:val="0563C1"/>
          <w:u w:val="single"/>
          <w:lang w:val="ru-RU" w:eastAsia="en-AU"/>
        </w:rPr>
        <w:t>://</w:t>
      </w:r>
      <w:proofErr w:type="spellStart"/>
      <w:r w:rsidR="00023171" w:rsidRPr="00B00BF4">
        <w:rPr>
          <w:rFonts w:ascii="Arial" w:eastAsia="Times New Roman" w:hAnsi="Arial" w:cs="Arial"/>
          <w:color w:val="0563C1"/>
          <w:u w:val="single"/>
          <w:lang w:eastAsia="en-AU"/>
        </w:rPr>
        <w:t>youtu</w:t>
      </w:r>
      <w:proofErr w:type="spellEnd"/>
      <w:r w:rsidR="00023171" w:rsidRPr="008E1C00">
        <w:rPr>
          <w:rFonts w:ascii="Arial" w:eastAsia="Times New Roman" w:hAnsi="Arial" w:cs="Arial"/>
          <w:color w:val="0563C1"/>
          <w:u w:val="single"/>
          <w:lang w:val="ru-RU" w:eastAsia="en-AU"/>
        </w:rPr>
        <w:t>.</w:t>
      </w:r>
      <w:r w:rsidR="00023171" w:rsidRPr="00B00BF4">
        <w:rPr>
          <w:rFonts w:ascii="Arial" w:eastAsia="Times New Roman" w:hAnsi="Arial" w:cs="Arial"/>
          <w:color w:val="0563C1"/>
          <w:u w:val="single"/>
          <w:lang w:eastAsia="en-AU"/>
        </w:rPr>
        <w:t>be</w:t>
      </w:r>
      <w:r w:rsidR="00023171" w:rsidRPr="008E1C00">
        <w:rPr>
          <w:rFonts w:ascii="Arial" w:eastAsia="Times New Roman" w:hAnsi="Arial" w:cs="Arial"/>
          <w:color w:val="0563C1"/>
          <w:u w:val="single"/>
          <w:lang w:val="ru-RU" w:eastAsia="en-AU"/>
        </w:rPr>
        <w:t>/</w:t>
      </w:r>
      <w:proofErr w:type="spellStart"/>
      <w:r w:rsidR="00023171" w:rsidRPr="00B00BF4">
        <w:rPr>
          <w:rFonts w:ascii="Arial" w:eastAsia="Times New Roman" w:hAnsi="Arial" w:cs="Arial"/>
          <w:color w:val="0563C1"/>
          <w:u w:val="single"/>
          <w:lang w:eastAsia="en-AU"/>
        </w:rPr>
        <w:t>rxPsPYThlsw</w:t>
      </w:r>
      <w:proofErr w:type="spellEnd"/>
      <w:r w:rsidR="00757555">
        <w:rPr>
          <w:rFonts w:ascii="Arial" w:eastAsia="Times New Roman" w:hAnsi="Arial" w:cs="Arial"/>
          <w:color w:val="0563C1"/>
          <w:u w:val="single"/>
          <w:lang w:eastAsia="en-AU"/>
        </w:rPr>
        <w:fldChar w:fldCharType="end"/>
      </w:r>
      <w:r w:rsidR="001639D5" w:rsidRPr="008E1C00">
        <w:rPr>
          <w:rFonts w:ascii="Arial" w:eastAsia="Times New Roman" w:hAnsi="Arial" w:cs="Arial"/>
          <w:color w:val="222222"/>
          <w:lang w:val="ru-RU" w:eastAsia="en-AU"/>
        </w:rPr>
        <w:t>.</w:t>
      </w:r>
    </w:p>
    <w:p w14:paraId="124F5D52" w14:textId="77777777" w:rsidR="00023171" w:rsidRPr="008E1C00" w:rsidRDefault="00023171" w:rsidP="00B00BF4">
      <w:pPr>
        <w:shd w:val="clear" w:color="auto" w:fill="FFFFFF"/>
        <w:spacing w:after="0" w:line="240" w:lineRule="auto"/>
        <w:jc w:val="both"/>
        <w:rPr>
          <w:rFonts w:ascii="Arial" w:eastAsia="Times New Roman" w:hAnsi="Arial" w:cs="Arial"/>
          <w:color w:val="222222"/>
          <w:lang w:val="ru-RU" w:eastAsia="en-AU"/>
        </w:rPr>
      </w:pPr>
      <w:r w:rsidRPr="00B00BF4">
        <w:rPr>
          <w:rFonts w:ascii="Arial" w:eastAsia="Times New Roman" w:hAnsi="Arial" w:cs="Arial"/>
          <w:color w:val="222222"/>
          <w:lang w:eastAsia="en-AU"/>
        </w:rPr>
        <w:t> </w:t>
      </w:r>
    </w:p>
    <w:p w14:paraId="09BBCA9D" w14:textId="5D93937F" w:rsidR="00023171" w:rsidRPr="008E1C00" w:rsidRDefault="008E1C00" w:rsidP="00B00BF4">
      <w:pPr>
        <w:shd w:val="clear" w:color="auto" w:fill="FFFFFF"/>
        <w:spacing w:after="0" w:line="240" w:lineRule="auto"/>
        <w:jc w:val="both"/>
        <w:rPr>
          <w:rFonts w:ascii="Arial" w:eastAsia="Times New Roman" w:hAnsi="Arial" w:cs="Arial"/>
          <w:b/>
          <w:bCs/>
          <w:color w:val="222222"/>
          <w:lang w:val="ru-RU" w:eastAsia="en-AU"/>
        </w:rPr>
      </w:pPr>
      <w:r w:rsidRPr="008E1C00">
        <w:rPr>
          <w:rFonts w:ascii="Arial" w:eastAsia="Times New Roman" w:hAnsi="Arial" w:cs="Arial"/>
          <w:color w:val="222222"/>
          <w:lang w:val="ru-RU" w:eastAsia="en-AU"/>
        </w:rPr>
        <w:lastRenderedPageBreak/>
        <w:t xml:space="preserve">Программа </w:t>
      </w:r>
      <w:r w:rsidRPr="00B00BF4">
        <w:rPr>
          <w:rFonts w:ascii="Arial" w:eastAsia="Times New Roman" w:hAnsi="Arial" w:cs="Arial"/>
          <w:b/>
          <w:bCs/>
          <w:color w:val="222222"/>
          <w:lang w:eastAsia="en-AU"/>
        </w:rPr>
        <w:t>Capacity</w:t>
      </w:r>
      <w:r w:rsidRPr="008E1C00">
        <w:rPr>
          <w:rFonts w:ascii="Arial" w:eastAsia="Times New Roman" w:hAnsi="Arial" w:cs="Arial"/>
          <w:b/>
          <w:bCs/>
          <w:color w:val="222222"/>
          <w:lang w:val="ru-RU" w:eastAsia="en-AU"/>
        </w:rPr>
        <w:t xml:space="preserve"> </w:t>
      </w:r>
      <w:r w:rsidRPr="00B00BF4">
        <w:rPr>
          <w:rFonts w:ascii="Arial" w:eastAsia="Times New Roman" w:hAnsi="Arial" w:cs="Arial"/>
          <w:b/>
          <w:bCs/>
          <w:color w:val="222222"/>
          <w:lang w:eastAsia="en-AU"/>
        </w:rPr>
        <w:t>Assessment</w:t>
      </w:r>
      <w:r w:rsidRPr="008E1C00">
        <w:rPr>
          <w:rFonts w:ascii="Arial" w:eastAsia="Times New Roman" w:hAnsi="Arial" w:cs="Arial"/>
          <w:b/>
          <w:bCs/>
          <w:color w:val="222222"/>
          <w:lang w:val="ru-RU" w:eastAsia="en-AU"/>
        </w:rPr>
        <w:t xml:space="preserve"> </w:t>
      </w:r>
      <w:r w:rsidRPr="00B00BF4">
        <w:rPr>
          <w:rFonts w:ascii="Arial" w:eastAsia="Times New Roman" w:hAnsi="Arial" w:cs="Arial"/>
          <w:b/>
          <w:bCs/>
          <w:color w:val="222222"/>
          <w:lang w:eastAsia="en-AU"/>
        </w:rPr>
        <w:t>Review</w:t>
      </w:r>
      <w:r w:rsidRPr="008E1C00">
        <w:rPr>
          <w:rFonts w:ascii="Arial" w:eastAsia="Times New Roman" w:hAnsi="Arial" w:cs="Arial"/>
          <w:b/>
          <w:bCs/>
          <w:color w:val="222222"/>
          <w:lang w:val="ru-RU" w:eastAsia="en-AU"/>
        </w:rPr>
        <w:t xml:space="preserve"> </w:t>
      </w:r>
      <w:r>
        <w:rPr>
          <w:rFonts w:ascii="Arial" w:eastAsia="Times New Roman" w:hAnsi="Arial" w:cs="Arial"/>
          <w:b/>
          <w:bCs/>
          <w:color w:val="222222"/>
          <w:lang w:val="ru-RU" w:eastAsia="en-AU"/>
        </w:rPr>
        <w:t>(</w:t>
      </w:r>
      <w:r w:rsidRPr="00260B35">
        <w:rPr>
          <w:rFonts w:ascii="Arial" w:eastAsia="Times New Roman" w:hAnsi="Arial" w:cs="Arial"/>
          <w:b/>
          <w:color w:val="222222"/>
          <w:lang w:val="ru-RU" w:eastAsia="en-AU"/>
        </w:rPr>
        <w:t>Обзор оценки потенциала</w:t>
      </w:r>
      <w:r>
        <w:rPr>
          <w:rFonts w:ascii="Arial" w:eastAsia="Times New Roman" w:hAnsi="Arial" w:cs="Arial"/>
          <w:color w:val="222222"/>
          <w:lang w:val="ru-RU" w:eastAsia="en-AU"/>
        </w:rPr>
        <w:t>)</w:t>
      </w:r>
      <w:r w:rsidRPr="008E1C00">
        <w:rPr>
          <w:rFonts w:ascii="Arial" w:eastAsia="Times New Roman" w:hAnsi="Arial" w:cs="Arial"/>
          <w:color w:val="222222"/>
          <w:lang w:val="ru-RU" w:eastAsia="en-AU"/>
        </w:rPr>
        <w:t xml:space="preserve"> - еще одна инициатива АТФ, направленная на обобщение опыта и мнений руководителей и сотрудников НПЗУ через несколько лет после проведения оценки потенциала, а также с целью анализа хода выполнения рекомендаций, которые были приняты НПЗУ в ходе оценки потенциала. </w:t>
      </w:r>
      <w:r w:rsidRPr="00F07BB6">
        <w:rPr>
          <w:rFonts w:ascii="Arial" w:eastAsia="Times New Roman" w:hAnsi="Arial" w:cs="Arial"/>
          <w:color w:val="222222"/>
          <w:lang w:val="ru-RU" w:eastAsia="en-AU"/>
        </w:rPr>
        <w:t xml:space="preserve">Обзор проводится при содействии НПЗУ и секретариата АТФ. </w:t>
      </w:r>
      <w:r w:rsidRPr="00923C06">
        <w:rPr>
          <w:rFonts w:ascii="Arial" w:eastAsia="Times New Roman" w:hAnsi="Arial" w:cs="Arial"/>
          <w:color w:val="222222"/>
          <w:lang w:val="ru-RU" w:eastAsia="en-AU"/>
        </w:rPr>
        <w:t>Видеоролик АТФ, посвященный процессу оценки потенциала, доступен по ссылке</w:t>
      </w:r>
      <w:r w:rsidR="00023171" w:rsidRPr="00B00BF4">
        <w:rPr>
          <w:rFonts w:ascii="Arial" w:eastAsia="Times New Roman" w:hAnsi="Arial" w:cs="Arial"/>
          <w:color w:val="222222"/>
          <w:lang w:eastAsia="en-AU"/>
        </w:rPr>
        <w:t> </w:t>
      </w:r>
      <w:hyperlink r:id="rId13" w:tgtFrame="_blank" w:history="1">
        <w:r w:rsidR="00023171" w:rsidRPr="00B00BF4">
          <w:rPr>
            <w:rFonts w:ascii="Arial" w:eastAsia="Times New Roman" w:hAnsi="Arial" w:cs="Arial"/>
            <w:color w:val="0563C1"/>
            <w:u w:val="single"/>
            <w:lang w:eastAsia="en-AU"/>
          </w:rPr>
          <w:t>https</w:t>
        </w:r>
        <w:r w:rsidR="00023171" w:rsidRPr="00923C06">
          <w:rPr>
            <w:rFonts w:ascii="Arial" w:eastAsia="Times New Roman" w:hAnsi="Arial" w:cs="Arial"/>
            <w:color w:val="0563C1"/>
            <w:u w:val="single"/>
            <w:lang w:val="ru-RU" w:eastAsia="en-AU"/>
          </w:rPr>
          <w:t>://</w:t>
        </w:r>
        <w:proofErr w:type="spellStart"/>
        <w:r w:rsidR="00023171" w:rsidRPr="00B00BF4">
          <w:rPr>
            <w:rFonts w:ascii="Arial" w:eastAsia="Times New Roman" w:hAnsi="Arial" w:cs="Arial"/>
            <w:color w:val="0563C1"/>
            <w:u w:val="single"/>
            <w:lang w:eastAsia="en-AU"/>
          </w:rPr>
          <w:t>youtu</w:t>
        </w:r>
        <w:proofErr w:type="spellEnd"/>
        <w:r w:rsidR="00023171" w:rsidRPr="00923C06">
          <w:rPr>
            <w:rFonts w:ascii="Arial" w:eastAsia="Times New Roman" w:hAnsi="Arial" w:cs="Arial"/>
            <w:color w:val="0563C1"/>
            <w:u w:val="single"/>
            <w:lang w:val="ru-RU" w:eastAsia="en-AU"/>
          </w:rPr>
          <w:t>.</w:t>
        </w:r>
        <w:r w:rsidR="00023171" w:rsidRPr="00B00BF4">
          <w:rPr>
            <w:rFonts w:ascii="Arial" w:eastAsia="Times New Roman" w:hAnsi="Arial" w:cs="Arial"/>
            <w:color w:val="0563C1"/>
            <w:u w:val="single"/>
            <w:lang w:eastAsia="en-AU"/>
          </w:rPr>
          <w:t>be</w:t>
        </w:r>
        <w:r w:rsidR="00023171" w:rsidRPr="00923C06">
          <w:rPr>
            <w:rFonts w:ascii="Arial" w:eastAsia="Times New Roman" w:hAnsi="Arial" w:cs="Arial"/>
            <w:color w:val="0563C1"/>
            <w:u w:val="single"/>
            <w:lang w:val="ru-RU" w:eastAsia="en-AU"/>
          </w:rPr>
          <w:t>/</w:t>
        </w:r>
        <w:r w:rsidR="00023171" w:rsidRPr="00B00BF4">
          <w:rPr>
            <w:rFonts w:ascii="Arial" w:eastAsia="Times New Roman" w:hAnsi="Arial" w:cs="Arial"/>
            <w:color w:val="0563C1"/>
            <w:u w:val="single"/>
            <w:lang w:eastAsia="en-AU"/>
          </w:rPr>
          <w:t>N</w:t>
        </w:r>
        <w:r w:rsidR="00023171" w:rsidRPr="00923C06">
          <w:rPr>
            <w:rFonts w:ascii="Arial" w:eastAsia="Times New Roman" w:hAnsi="Arial" w:cs="Arial"/>
            <w:color w:val="0563C1"/>
            <w:u w:val="single"/>
            <w:lang w:val="ru-RU" w:eastAsia="en-AU"/>
          </w:rPr>
          <w:t>9</w:t>
        </w:r>
        <w:proofErr w:type="spellStart"/>
        <w:r w:rsidR="00023171" w:rsidRPr="00B00BF4">
          <w:rPr>
            <w:rFonts w:ascii="Arial" w:eastAsia="Times New Roman" w:hAnsi="Arial" w:cs="Arial"/>
            <w:color w:val="0563C1"/>
            <w:u w:val="single"/>
            <w:lang w:eastAsia="en-AU"/>
          </w:rPr>
          <w:t>GiIWo</w:t>
        </w:r>
        <w:proofErr w:type="spellEnd"/>
        <w:r w:rsidR="00023171" w:rsidRPr="00923C06">
          <w:rPr>
            <w:rFonts w:ascii="Arial" w:eastAsia="Times New Roman" w:hAnsi="Arial" w:cs="Arial"/>
            <w:color w:val="0563C1"/>
            <w:u w:val="single"/>
            <w:lang w:val="ru-RU" w:eastAsia="en-AU"/>
          </w:rPr>
          <w:t>1</w:t>
        </w:r>
        <w:proofErr w:type="spellStart"/>
        <w:r w:rsidR="00023171" w:rsidRPr="00B00BF4">
          <w:rPr>
            <w:rFonts w:ascii="Arial" w:eastAsia="Times New Roman" w:hAnsi="Arial" w:cs="Arial"/>
            <w:color w:val="0563C1"/>
            <w:u w:val="single"/>
            <w:lang w:eastAsia="en-AU"/>
          </w:rPr>
          <w:t>Gjw</w:t>
        </w:r>
        <w:proofErr w:type="spellEnd"/>
      </w:hyperlink>
      <w:r w:rsidR="001639D5" w:rsidRPr="00923C06">
        <w:rPr>
          <w:rFonts w:ascii="Arial" w:eastAsia="Times New Roman" w:hAnsi="Arial" w:cs="Arial"/>
          <w:color w:val="222222"/>
          <w:lang w:val="ru-RU" w:eastAsia="en-AU"/>
        </w:rPr>
        <w:t>.</w:t>
      </w:r>
    </w:p>
    <w:p w14:paraId="3389AC11" w14:textId="0BE16218" w:rsidR="00363D9A" w:rsidRPr="00923C06" w:rsidRDefault="00363D9A" w:rsidP="00B00BF4">
      <w:pPr>
        <w:spacing w:after="0" w:line="240" w:lineRule="auto"/>
        <w:jc w:val="both"/>
        <w:rPr>
          <w:rFonts w:ascii="Arial" w:hAnsi="Arial" w:cs="Arial"/>
          <w:lang w:val="ru-RU"/>
        </w:rPr>
      </w:pPr>
    </w:p>
    <w:p w14:paraId="607CFC5F" w14:textId="3216AF2F" w:rsidR="00363D9A" w:rsidRPr="00923C06" w:rsidRDefault="00363D9A" w:rsidP="00B00BF4">
      <w:pPr>
        <w:spacing w:after="0" w:line="240" w:lineRule="auto"/>
        <w:jc w:val="both"/>
        <w:rPr>
          <w:rFonts w:ascii="Arial" w:hAnsi="Arial" w:cs="Arial"/>
          <w:lang w:val="ru-RU"/>
        </w:rPr>
      </w:pPr>
    </w:p>
    <w:p w14:paraId="0AB0465C" w14:textId="1FEF9FB2" w:rsidR="00363D9A" w:rsidRPr="00923C06" w:rsidRDefault="00023171" w:rsidP="00B00BF4">
      <w:pPr>
        <w:jc w:val="both"/>
        <w:rPr>
          <w:rFonts w:ascii="Arial" w:hAnsi="Arial" w:cs="Arial"/>
          <w:lang w:val="ru-RU"/>
        </w:rPr>
      </w:pPr>
      <w:r w:rsidRPr="00923C06">
        <w:rPr>
          <w:rFonts w:ascii="Arial" w:hAnsi="Arial" w:cs="Arial"/>
          <w:lang w:val="ru-RU"/>
        </w:rPr>
        <w:br w:type="page"/>
      </w:r>
    </w:p>
    <w:p w14:paraId="6EB7CBD1" w14:textId="70786860" w:rsidR="000B2CAA" w:rsidRPr="00AD5C31" w:rsidRDefault="008A4D06" w:rsidP="00AD5C31">
      <w:pPr>
        <w:pStyle w:val="Heading1"/>
        <w:numPr>
          <w:ilvl w:val="0"/>
          <w:numId w:val="1"/>
        </w:numPr>
        <w:ind w:left="0" w:firstLine="0"/>
      </w:pPr>
      <w:bookmarkStart w:id="33" w:name="_Toc144320935"/>
      <w:r>
        <w:rPr>
          <w:lang w:val="ru-RU"/>
        </w:rPr>
        <w:lastRenderedPageBreak/>
        <w:t>Ресурсы</w:t>
      </w:r>
      <w:bookmarkEnd w:id="33"/>
    </w:p>
    <w:p w14:paraId="5C2394B3" w14:textId="391A32B3" w:rsidR="004E1D36" w:rsidRPr="00A47675" w:rsidRDefault="008D737E" w:rsidP="00A47675">
      <w:pPr>
        <w:spacing w:after="0" w:line="240" w:lineRule="auto"/>
        <w:jc w:val="both"/>
        <w:rPr>
          <w:rFonts w:ascii="Arial" w:hAnsi="Arial" w:cs="Arial"/>
          <w:b/>
          <w:bCs/>
        </w:rPr>
      </w:pPr>
      <w:proofErr w:type="spellStart"/>
      <w:r w:rsidRPr="008D737E">
        <w:rPr>
          <w:rFonts w:ascii="Arial" w:hAnsi="Arial" w:cs="Arial"/>
          <w:b/>
          <w:bCs/>
        </w:rPr>
        <w:t>Международные</w:t>
      </w:r>
      <w:proofErr w:type="spellEnd"/>
      <w:r w:rsidRPr="008D737E">
        <w:rPr>
          <w:rFonts w:ascii="Arial" w:hAnsi="Arial" w:cs="Arial"/>
          <w:b/>
          <w:bCs/>
        </w:rPr>
        <w:t xml:space="preserve"> </w:t>
      </w:r>
      <w:proofErr w:type="spellStart"/>
      <w:r w:rsidRPr="008D737E">
        <w:rPr>
          <w:rFonts w:ascii="Arial" w:hAnsi="Arial" w:cs="Arial"/>
          <w:b/>
          <w:bCs/>
        </w:rPr>
        <w:t>стандарты</w:t>
      </w:r>
      <w:proofErr w:type="spellEnd"/>
      <w:r w:rsidRPr="008D737E">
        <w:rPr>
          <w:rFonts w:ascii="Arial" w:hAnsi="Arial" w:cs="Arial"/>
          <w:b/>
          <w:bCs/>
        </w:rPr>
        <w:t xml:space="preserve"> </w:t>
      </w:r>
      <w:proofErr w:type="spellStart"/>
      <w:r w:rsidRPr="008D737E">
        <w:rPr>
          <w:rFonts w:ascii="Arial" w:hAnsi="Arial" w:cs="Arial"/>
          <w:b/>
          <w:bCs/>
        </w:rPr>
        <w:t>для</w:t>
      </w:r>
      <w:proofErr w:type="spellEnd"/>
      <w:r w:rsidRPr="008D737E">
        <w:rPr>
          <w:rFonts w:ascii="Arial" w:hAnsi="Arial" w:cs="Arial"/>
          <w:b/>
          <w:bCs/>
        </w:rPr>
        <w:t xml:space="preserve"> НПЗУ</w:t>
      </w:r>
    </w:p>
    <w:p w14:paraId="5AB73B3B" w14:textId="77777777" w:rsidR="00F441BE" w:rsidRPr="00A47675" w:rsidRDefault="00F441BE" w:rsidP="00A47675">
      <w:pPr>
        <w:spacing w:after="0" w:line="240" w:lineRule="auto"/>
        <w:jc w:val="both"/>
        <w:rPr>
          <w:rFonts w:ascii="Arial" w:hAnsi="Arial" w:cs="Arial"/>
        </w:rPr>
      </w:pPr>
    </w:p>
    <w:p w14:paraId="7161E57C" w14:textId="2FEB792D" w:rsidR="00A02D18" w:rsidRPr="00CB519C" w:rsidRDefault="00CB519C" w:rsidP="00A47675">
      <w:pPr>
        <w:spacing w:after="0" w:line="240" w:lineRule="auto"/>
        <w:jc w:val="both"/>
        <w:rPr>
          <w:rFonts w:ascii="Arial" w:hAnsi="Arial" w:cs="Arial"/>
          <w:lang w:val="ru-RU"/>
        </w:rPr>
      </w:pPr>
      <w:r w:rsidRPr="00CB519C">
        <w:rPr>
          <w:rFonts w:ascii="Arial" w:hAnsi="Arial" w:cs="Arial"/>
          <w:lang w:val="ru-RU"/>
        </w:rPr>
        <w:t>Принципы, касающиеся статуса национальных учреждений, закрепленные в резолюции 1992/54 Комиссии ООН по правам человека и резолюции 48/134 Генеральной Ассамблеи ООН</w:t>
      </w:r>
      <w:r>
        <w:rPr>
          <w:rFonts w:ascii="Arial" w:hAnsi="Arial" w:cs="Arial"/>
          <w:lang w:val="ru-RU"/>
        </w:rPr>
        <w:t>, доступны по ссылке:</w:t>
      </w:r>
      <w:r w:rsidR="00F441BE" w:rsidRPr="00CB519C">
        <w:rPr>
          <w:rFonts w:ascii="Arial" w:hAnsi="Arial" w:cs="Arial"/>
          <w:lang w:val="ru-RU"/>
        </w:rPr>
        <w:t xml:space="preserve"> </w:t>
      </w:r>
      <w:hyperlink r:id="rId14" w:history="1">
        <w:r w:rsidR="00C07157" w:rsidRPr="00A47675">
          <w:rPr>
            <w:rStyle w:val="Hyperlink"/>
            <w:rFonts w:ascii="Arial" w:hAnsi="Arial" w:cs="Arial"/>
          </w:rPr>
          <w:t>https</w:t>
        </w:r>
        <w:r w:rsidR="00C07157" w:rsidRPr="00CB519C">
          <w:rPr>
            <w:rStyle w:val="Hyperlink"/>
            <w:rFonts w:ascii="Arial" w:hAnsi="Arial" w:cs="Arial"/>
            <w:lang w:val="ru-RU"/>
          </w:rPr>
          <w:t>://</w:t>
        </w:r>
        <w:proofErr w:type="spellStart"/>
        <w:r w:rsidR="00C07157" w:rsidRPr="00A47675">
          <w:rPr>
            <w:rStyle w:val="Hyperlink"/>
            <w:rFonts w:ascii="Arial" w:hAnsi="Arial" w:cs="Arial"/>
          </w:rPr>
          <w:t>ganhri</w:t>
        </w:r>
        <w:proofErr w:type="spellEnd"/>
        <w:r w:rsidR="00C07157" w:rsidRPr="00CB519C">
          <w:rPr>
            <w:rStyle w:val="Hyperlink"/>
            <w:rFonts w:ascii="Arial" w:hAnsi="Arial" w:cs="Arial"/>
            <w:lang w:val="ru-RU"/>
          </w:rPr>
          <w:t>.</w:t>
        </w:r>
        <w:r w:rsidR="00C07157" w:rsidRPr="00A47675">
          <w:rPr>
            <w:rStyle w:val="Hyperlink"/>
            <w:rFonts w:ascii="Arial" w:hAnsi="Arial" w:cs="Arial"/>
          </w:rPr>
          <w:t>org</w:t>
        </w:r>
        <w:r w:rsidR="00C07157" w:rsidRPr="00CB519C">
          <w:rPr>
            <w:rStyle w:val="Hyperlink"/>
            <w:rFonts w:ascii="Arial" w:hAnsi="Arial" w:cs="Arial"/>
            <w:lang w:val="ru-RU"/>
          </w:rPr>
          <w:t>/</w:t>
        </w:r>
        <w:proofErr w:type="spellStart"/>
        <w:r w:rsidR="00C07157" w:rsidRPr="00A47675">
          <w:rPr>
            <w:rStyle w:val="Hyperlink"/>
            <w:rFonts w:ascii="Arial" w:hAnsi="Arial" w:cs="Arial"/>
          </w:rPr>
          <w:t>paris</w:t>
        </w:r>
        <w:proofErr w:type="spellEnd"/>
        <w:r w:rsidR="00C07157" w:rsidRPr="00CB519C">
          <w:rPr>
            <w:rStyle w:val="Hyperlink"/>
            <w:rFonts w:ascii="Arial" w:hAnsi="Arial" w:cs="Arial"/>
            <w:lang w:val="ru-RU"/>
          </w:rPr>
          <w:t>-</w:t>
        </w:r>
        <w:r w:rsidR="00C07157" w:rsidRPr="00A47675">
          <w:rPr>
            <w:rStyle w:val="Hyperlink"/>
            <w:rFonts w:ascii="Arial" w:hAnsi="Arial" w:cs="Arial"/>
          </w:rPr>
          <w:t>principles</w:t>
        </w:r>
        <w:r w:rsidR="00C07157" w:rsidRPr="00CB519C">
          <w:rPr>
            <w:rStyle w:val="Hyperlink"/>
            <w:rFonts w:ascii="Arial" w:hAnsi="Arial" w:cs="Arial"/>
            <w:lang w:val="ru-RU"/>
          </w:rPr>
          <w:t>/</w:t>
        </w:r>
      </w:hyperlink>
    </w:p>
    <w:p w14:paraId="2D52B37A" w14:textId="58BC1394" w:rsidR="00F441BE" w:rsidRPr="00CB519C" w:rsidRDefault="00F441BE" w:rsidP="00A47675">
      <w:pPr>
        <w:spacing w:after="0" w:line="240" w:lineRule="auto"/>
        <w:jc w:val="both"/>
        <w:rPr>
          <w:rFonts w:ascii="Arial" w:hAnsi="Arial" w:cs="Arial"/>
          <w:lang w:val="ru-RU"/>
        </w:rPr>
      </w:pPr>
    </w:p>
    <w:p w14:paraId="2674C202" w14:textId="08ABAA38" w:rsidR="009F12B6" w:rsidRPr="00CB519C" w:rsidRDefault="00CB519C" w:rsidP="00A47675">
      <w:pPr>
        <w:spacing w:after="0" w:line="240" w:lineRule="auto"/>
        <w:jc w:val="both"/>
        <w:rPr>
          <w:rFonts w:ascii="Arial" w:hAnsi="Arial" w:cs="Arial"/>
          <w:lang w:val="ru-RU"/>
        </w:rPr>
      </w:pPr>
      <w:r>
        <w:rPr>
          <w:rFonts w:ascii="Arial" w:hAnsi="Arial" w:cs="Arial"/>
          <w:lang w:val="ru-RU"/>
        </w:rPr>
        <w:t>Общие</w:t>
      </w:r>
      <w:r w:rsidRPr="00CB519C">
        <w:rPr>
          <w:rFonts w:ascii="Arial" w:hAnsi="Arial" w:cs="Arial"/>
          <w:lang w:val="ru-RU"/>
        </w:rPr>
        <w:t xml:space="preserve"> замечани</w:t>
      </w:r>
      <w:r>
        <w:rPr>
          <w:rFonts w:ascii="Arial" w:hAnsi="Arial" w:cs="Arial"/>
          <w:lang w:val="ru-RU"/>
        </w:rPr>
        <w:t>я</w:t>
      </w:r>
      <w:r w:rsidRPr="00CB519C">
        <w:rPr>
          <w:rFonts w:ascii="Arial" w:hAnsi="Arial" w:cs="Arial"/>
          <w:lang w:val="ru-RU"/>
        </w:rPr>
        <w:t xml:space="preserve"> Подкомитет</w:t>
      </w:r>
      <w:r>
        <w:rPr>
          <w:rFonts w:ascii="Arial" w:hAnsi="Arial" w:cs="Arial"/>
          <w:lang w:val="ru-RU"/>
        </w:rPr>
        <w:t>а</w:t>
      </w:r>
      <w:r w:rsidRPr="00CB519C">
        <w:rPr>
          <w:rFonts w:ascii="Arial" w:hAnsi="Arial" w:cs="Arial"/>
          <w:lang w:val="ru-RU"/>
        </w:rPr>
        <w:t xml:space="preserve"> по аккредитации Глобального альянса национальных правозащитных учреждений </w:t>
      </w:r>
      <w:r>
        <w:rPr>
          <w:rFonts w:ascii="Arial" w:hAnsi="Arial" w:cs="Arial"/>
          <w:lang w:val="ru-RU"/>
        </w:rPr>
        <w:t>доступны по ссылке:</w:t>
      </w:r>
      <w:r w:rsidR="00F441BE" w:rsidRPr="00CB519C">
        <w:rPr>
          <w:rFonts w:ascii="Arial" w:hAnsi="Arial" w:cs="Arial"/>
          <w:lang w:val="ru-RU"/>
        </w:rPr>
        <w:t xml:space="preserve"> </w:t>
      </w:r>
      <w:hyperlink r:id="rId15" w:tgtFrame="_blank" w:history="1">
        <w:r w:rsidR="009F12B6" w:rsidRPr="00A47675">
          <w:rPr>
            <w:rStyle w:val="Hyperlink"/>
            <w:rFonts w:ascii="Arial" w:hAnsi="Arial" w:cs="Arial"/>
            <w:color w:val="1155CC"/>
            <w:shd w:val="clear" w:color="auto" w:fill="FFFFFF"/>
          </w:rPr>
          <w:t>https</w:t>
        </w:r>
        <w:r w:rsidR="009F12B6" w:rsidRPr="00CB519C">
          <w:rPr>
            <w:rStyle w:val="Hyperlink"/>
            <w:rFonts w:ascii="Arial" w:hAnsi="Arial" w:cs="Arial"/>
            <w:color w:val="1155CC"/>
            <w:shd w:val="clear" w:color="auto" w:fill="FFFFFF"/>
            <w:lang w:val="ru-RU"/>
          </w:rPr>
          <w:t>://</w:t>
        </w:r>
        <w:proofErr w:type="spellStart"/>
        <w:r w:rsidR="009F12B6" w:rsidRPr="00A47675">
          <w:rPr>
            <w:rStyle w:val="Hyperlink"/>
            <w:rFonts w:ascii="Arial" w:hAnsi="Arial" w:cs="Arial"/>
            <w:color w:val="1155CC"/>
            <w:shd w:val="clear" w:color="auto" w:fill="FFFFFF"/>
          </w:rPr>
          <w:t>ganhri</w:t>
        </w:r>
        <w:proofErr w:type="spellEnd"/>
        <w:r w:rsidR="009F12B6" w:rsidRPr="00CB519C">
          <w:rPr>
            <w:rStyle w:val="Hyperlink"/>
            <w:rFonts w:ascii="Arial" w:hAnsi="Arial" w:cs="Arial"/>
            <w:color w:val="1155CC"/>
            <w:shd w:val="clear" w:color="auto" w:fill="FFFFFF"/>
            <w:lang w:val="ru-RU"/>
          </w:rPr>
          <w:t>.</w:t>
        </w:r>
        <w:r w:rsidR="009F12B6" w:rsidRPr="00A47675">
          <w:rPr>
            <w:rStyle w:val="Hyperlink"/>
            <w:rFonts w:ascii="Arial" w:hAnsi="Arial" w:cs="Arial"/>
            <w:color w:val="1155CC"/>
            <w:shd w:val="clear" w:color="auto" w:fill="FFFFFF"/>
          </w:rPr>
          <w:t>org</w:t>
        </w:r>
        <w:r w:rsidR="009F12B6" w:rsidRPr="00CB519C">
          <w:rPr>
            <w:rStyle w:val="Hyperlink"/>
            <w:rFonts w:ascii="Arial" w:hAnsi="Arial" w:cs="Arial"/>
            <w:color w:val="1155CC"/>
            <w:shd w:val="clear" w:color="auto" w:fill="FFFFFF"/>
            <w:lang w:val="ru-RU"/>
          </w:rPr>
          <w:t>/</w:t>
        </w:r>
        <w:r w:rsidR="009F12B6" w:rsidRPr="00A47675">
          <w:rPr>
            <w:rStyle w:val="Hyperlink"/>
            <w:rFonts w:ascii="Arial" w:hAnsi="Arial" w:cs="Arial"/>
            <w:color w:val="1155CC"/>
            <w:shd w:val="clear" w:color="auto" w:fill="FFFFFF"/>
          </w:rPr>
          <w:t>accreditation</w:t>
        </w:r>
        <w:r w:rsidR="009F12B6" w:rsidRPr="00CB519C">
          <w:rPr>
            <w:rStyle w:val="Hyperlink"/>
            <w:rFonts w:ascii="Arial" w:hAnsi="Arial" w:cs="Arial"/>
            <w:color w:val="1155CC"/>
            <w:shd w:val="clear" w:color="auto" w:fill="FFFFFF"/>
            <w:lang w:val="ru-RU"/>
          </w:rPr>
          <w:t>/</w:t>
        </w:r>
        <w:r w:rsidR="009F12B6" w:rsidRPr="00A47675">
          <w:rPr>
            <w:rStyle w:val="Hyperlink"/>
            <w:rFonts w:ascii="Arial" w:hAnsi="Arial" w:cs="Arial"/>
            <w:color w:val="1155CC"/>
            <w:shd w:val="clear" w:color="auto" w:fill="FFFFFF"/>
          </w:rPr>
          <w:t>general</w:t>
        </w:r>
        <w:r w:rsidR="009F12B6" w:rsidRPr="00CB519C">
          <w:rPr>
            <w:rStyle w:val="Hyperlink"/>
            <w:rFonts w:ascii="Arial" w:hAnsi="Arial" w:cs="Arial"/>
            <w:color w:val="1155CC"/>
            <w:shd w:val="clear" w:color="auto" w:fill="FFFFFF"/>
            <w:lang w:val="ru-RU"/>
          </w:rPr>
          <w:t>-</w:t>
        </w:r>
        <w:r w:rsidR="009F12B6" w:rsidRPr="00A47675">
          <w:rPr>
            <w:rStyle w:val="Hyperlink"/>
            <w:rFonts w:ascii="Arial" w:hAnsi="Arial" w:cs="Arial"/>
            <w:color w:val="1155CC"/>
            <w:shd w:val="clear" w:color="auto" w:fill="FFFFFF"/>
          </w:rPr>
          <w:t>observations</w:t>
        </w:r>
        <w:r w:rsidR="009F12B6" w:rsidRPr="00CB519C">
          <w:rPr>
            <w:rStyle w:val="Hyperlink"/>
            <w:rFonts w:ascii="Arial" w:hAnsi="Arial" w:cs="Arial"/>
            <w:color w:val="1155CC"/>
            <w:shd w:val="clear" w:color="auto" w:fill="FFFFFF"/>
            <w:lang w:val="ru-RU"/>
          </w:rPr>
          <w:t>/</w:t>
        </w:r>
      </w:hyperlink>
    </w:p>
    <w:p w14:paraId="2FF2F581" w14:textId="17838363" w:rsidR="004E1D36" w:rsidRPr="00CB519C" w:rsidRDefault="004E1D36" w:rsidP="00A47675">
      <w:pPr>
        <w:spacing w:after="0" w:line="240" w:lineRule="auto"/>
        <w:jc w:val="both"/>
        <w:rPr>
          <w:rFonts w:ascii="Arial" w:hAnsi="Arial" w:cs="Arial"/>
          <w:lang w:val="ru-RU"/>
        </w:rPr>
      </w:pPr>
    </w:p>
    <w:p w14:paraId="2B54399E" w14:textId="2EA6A1CC" w:rsidR="004E1D36" w:rsidRPr="00F07BB6" w:rsidRDefault="008F10AF" w:rsidP="00A47675">
      <w:pPr>
        <w:spacing w:after="0" w:line="240" w:lineRule="auto"/>
        <w:jc w:val="both"/>
        <w:rPr>
          <w:rFonts w:ascii="Arial" w:hAnsi="Arial" w:cs="Arial"/>
          <w:b/>
          <w:bCs/>
          <w:lang w:val="ru-RU"/>
        </w:rPr>
      </w:pPr>
      <w:r>
        <w:rPr>
          <w:rFonts w:ascii="Arial" w:hAnsi="Arial" w:cs="Arial"/>
          <w:b/>
          <w:bCs/>
          <w:lang w:val="ru-RU"/>
        </w:rPr>
        <w:t>Руководства</w:t>
      </w:r>
      <w:r w:rsidRPr="00F07BB6">
        <w:rPr>
          <w:rFonts w:ascii="Arial" w:hAnsi="Arial" w:cs="Arial"/>
          <w:b/>
          <w:bCs/>
          <w:lang w:val="ru-RU"/>
        </w:rPr>
        <w:t xml:space="preserve"> </w:t>
      </w:r>
      <w:r>
        <w:rPr>
          <w:rFonts w:ascii="Arial" w:hAnsi="Arial" w:cs="Arial"/>
          <w:b/>
          <w:bCs/>
          <w:lang w:val="ru-RU"/>
        </w:rPr>
        <w:t>АТФ</w:t>
      </w:r>
      <w:r w:rsidRPr="00F07BB6">
        <w:rPr>
          <w:rFonts w:ascii="Arial" w:hAnsi="Arial" w:cs="Arial"/>
          <w:b/>
          <w:bCs/>
          <w:lang w:val="ru-RU"/>
        </w:rPr>
        <w:t xml:space="preserve"> </w:t>
      </w:r>
      <w:r>
        <w:rPr>
          <w:rFonts w:ascii="Arial" w:hAnsi="Arial" w:cs="Arial"/>
          <w:b/>
          <w:bCs/>
          <w:lang w:val="ru-RU"/>
        </w:rPr>
        <w:t>для</w:t>
      </w:r>
      <w:r w:rsidRPr="00F07BB6">
        <w:rPr>
          <w:rFonts w:ascii="Arial" w:hAnsi="Arial" w:cs="Arial"/>
          <w:b/>
          <w:bCs/>
          <w:lang w:val="ru-RU"/>
        </w:rPr>
        <w:t xml:space="preserve"> </w:t>
      </w:r>
      <w:r>
        <w:rPr>
          <w:rFonts w:ascii="Arial" w:hAnsi="Arial" w:cs="Arial"/>
          <w:b/>
          <w:bCs/>
          <w:lang w:val="ru-RU"/>
        </w:rPr>
        <w:t>НПЗУ</w:t>
      </w:r>
    </w:p>
    <w:p w14:paraId="4521E27D" w14:textId="3FFA9EFD" w:rsidR="00F441BE" w:rsidRPr="00F07BB6" w:rsidRDefault="00F441BE" w:rsidP="00A47675">
      <w:pPr>
        <w:spacing w:after="0" w:line="240" w:lineRule="auto"/>
        <w:jc w:val="both"/>
        <w:rPr>
          <w:rFonts w:ascii="Arial" w:hAnsi="Arial" w:cs="Arial"/>
          <w:lang w:val="ru-RU"/>
        </w:rPr>
      </w:pPr>
    </w:p>
    <w:p w14:paraId="2AD6AF06" w14:textId="4C9F3003" w:rsidR="004A0403" w:rsidRPr="00923C06" w:rsidRDefault="00923C06" w:rsidP="00A47675">
      <w:pPr>
        <w:spacing w:after="0" w:line="240" w:lineRule="auto"/>
        <w:jc w:val="both"/>
        <w:rPr>
          <w:rFonts w:ascii="Arial" w:hAnsi="Arial" w:cs="Arial"/>
          <w:lang w:val="ru-RU"/>
        </w:rPr>
      </w:pPr>
      <w:r w:rsidRPr="00923C06">
        <w:rPr>
          <w:rFonts w:ascii="Arial" w:hAnsi="Arial" w:cs="Arial"/>
          <w:lang w:val="ru-RU"/>
        </w:rPr>
        <w:t>АТФ подготовил серию практических пособий для НПЗУ, касающихся НПЗУ и международной системы в целом, конкретных вопросов прав человека, которыми занимаются НПЗУ, и конкретных функций НПЗУ. Со всеми пособиями можно ознакомиться на сайте АТФ по ссылке</w:t>
      </w:r>
      <w:r>
        <w:rPr>
          <w:rFonts w:ascii="Arial" w:hAnsi="Arial" w:cs="Arial"/>
          <w:lang w:val="ru-RU"/>
        </w:rPr>
        <w:t>:</w:t>
      </w:r>
      <w:r w:rsidRPr="00923C06">
        <w:rPr>
          <w:rFonts w:ascii="Arial" w:hAnsi="Arial" w:cs="Arial"/>
          <w:lang w:val="ru-RU"/>
        </w:rPr>
        <w:t xml:space="preserve"> </w:t>
      </w:r>
      <w:hyperlink r:id="rId16" w:history="1">
        <w:r w:rsidR="00E66BD5" w:rsidRPr="00A47675">
          <w:rPr>
            <w:rStyle w:val="Hyperlink"/>
            <w:rFonts w:ascii="Arial" w:hAnsi="Arial" w:cs="Arial"/>
          </w:rPr>
          <w:t>https</w:t>
        </w:r>
        <w:r w:rsidR="00E66BD5" w:rsidRPr="00923C06">
          <w:rPr>
            <w:rStyle w:val="Hyperlink"/>
            <w:rFonts w:ascii="Arial" w:hAnsi="Arial" w:cs="Arial"/>
            <w:lang w:val="ru-RU"/>
          </w:rPr>
          <w:t>://</w:t>
        </w:r>
        <w:r w:rsidR="00E66BD5" w:rsidRPr="00A47675">
          <w:rPr>
            <w:rStyle w:val="Hyperlink"/>
            <w:rFonts w:ascii="Arial" w:hAnsi="Arial" w:cs="Arial"/>
          </w:rPr>
          <w:t>www</w:t>
        </w:r>
        <w:r w:rsidR="00E66BD5" w:rsidRPr="00923C06">
          <w:rPr>
            <w:rStyle w:val="Hyperlink"/>
            <w:rFonts w:ascii="Arial" w:hAnsi="Arial" w:cs="Arial"/>
            <w:lang w:val="ru-RU"/>
          </w:rPr>
          <w:t>.</w:t>
        </w:r>
        <w:proofErr w:type="spellStart"/>
        <w:r w:rsidR="00E66BD5" w:rsidRPr="00A47675">
          <w:rPr>
            <w:rStyle w:val="Hyperlink"/>
            <w:rFonts w:ascii="Arial" w:hAnsi="Arial" w:cs="Arial"/>
          </w:rPr>
          <w:t>asiapacificforum</w:t>
        </w:r>
        <w:proofErr w:type="spellEnd"/>
        <w:r w:rsidR="00E66BD5" w:rsidRPr="00923C06">
          <w:rPr>
            <w:rStyle w:val="Hyperlink"/>
            <w:rFonts w:ascii="Arial" w:hAnsi="Arial" w:cs="Arial"/>
            <w:lang w:val="ru-RU"/>
          </w:rPr>
          <w:t>.</w:t>
        </w:r>
        <w:r w:rsidR="00E66BD5" w:rsidRPr="00A47675">
          <w:rPr>
            <w:rStyle w:val="Hyperlink"/>
            <w:rFonts w:ascii="Arial" w:hAnsi="Arial" w:cs="Arial"/>
          </w:rPr>
          <w:t>net</w:t>
        </w:r>
        <w:r w:rsidR="00E66BD5" w:rsidRPr="00923C06">
          <w:rPr>
            <w:rStyle w:val="Hyperlink"/>
            <w:rFonts w:ascii="Arial" w:hAnsi="Arial" w:cs="Arial"/>
            <w:lang w:val="ru-RU"/>
          </w:rPr>
          <w:t>/</w:t>
        </w:r>
        <w:r w:rsidR="00E66BD5" w:rsidRPr="00A47675">
          <w:rPr>
            <w:rStyle w:val="Hyperlink"/>
            <w:rFonts w:ascii="Arial" w:hAnsi="Arial" w:cs="Arial"/>
          </w:rPr>
          <w:t>resources</w:t>
        </w:r>
        <w:r w:rsidR="00E66BD5" w:rsidRPr="00923C06">
          <w:rPr>
            <w:rStyle w:val="Hyperlink"/>
            <w:rFonts w:ascii="Arial" w:hAnsi="Arial" w:cs="Arial"/>
            <w:lang w:val="ru-RU"/>
          </w:rPr>
          <w:t>/</w:t>
        </w:r>
        <w:r w:rsidR="00E66BD5" w:rsidRPr="00A47675">
          <w:rPr>
            <w:rStyle w:val="Hyperlink"/>
            <w:rFonts w:ascii="Arial" w:hAnsi="Arial" w:cs="Arial"/>
          </w:rPr>
          <w:t>country</w:t>
        </w:r>
        <w:r w:rsidR="00E66BD5" w:rsidRPr="00923C06">
          <w:rPr>
            <w:rStyle w:val="Hyperlink"/>
            <w:rFonts w:ascii="Arial" w:hAnsi="Arial" w:cs="Arial"/>
            <w:lang w:val="ru-RU"/>
          </w:rPr>
          <w:t>:</w:t>
        </w:r>
        <w:r w:rsidR="00E66BD5" w:rsidRPr="00A47675">
          <w:rPr>
            <w:rStyle w:val="Hyperlink"/>
            <w:rFonts w:ascii="Arial" w:hAnsi="Arial" w:cs="Arial"/>
          </w:rPr>
          <w:t>all</w:t>
        </w:r>
        <w:r w:rsidR="00E66BD5" w:rsidRPr="00923C06">
          <w:rPr>
            <w:rStyle w:val="Hyperlink"/>
            <w:rFonts w:ascii="Arial" w:hAnsi="Arial" w:cs="Arial"/>
            <w:lang w:val="ru-RU"/>
          </w:rPr>
          <w:t>/</w:t>
        </w:r>
        <w:r w:rsidR="00E66BD5" w:rsidRPr="00A47675">
          <w:rPr>
            <w:rStyle w:val="Hyperlink"/>
            <w:rFonts w:ascii="Arial" w:hAnsi="Arial" w:cs="Arial"/>
          </w:rPr>
          <w:t>type</w:t>
        </w:r>
        <w:r w:rsidR="00E66BD5" w:rsidRPr="00923C06">
          <w:rPr>
            <w:rStyle w:val="Hyperlink"/>
            <w:rFonts w:ascii="Arial" w:hAnsi="Arial" w:cs="Arial"/>
            <w:lang w:val="ru-RU"/>
          </w:rPr>
          <w:t>:</w:t>
        </w:r>
        <w:r w:rsidR="00E66BD5" w:rsidRPr="00A47675">
          <w:rPr>
            <w:rStyle w:val="Hyperlink"/>
            <w:rFonts w:ascii="Arial" w:hAnsi="Arial" w:cs="Arial"/>
          </w:rPr>
          <w:t>manual</w:t>
        </w:r>
        <w:r w:rsidR="00E66BD5" w:rsidRPr="00923C06">
          <w:rPr>
            <w:rStyle w:val="Hyperlink"/>
            <w:rFonts w:ascii="Arial" w:hAnsi="Arial" w:cs="Arial"/>
            <w:lang w:val="ru-RU"/>
          </w:rPr>
          <w:t>-</w:t>
        </w:r>
        <w:r w:rsidR="00E66BD5" w:rsidRPr="00A47675">
          <w:rPr>
            <w:rStyle w:val="Hyperlink"/>
            <w:rFonts w:ascii="Arial" w:hAnsi="Arial" w:cs="Arial"/>
          </w:rPr>
          <w:t>full</w:t>
        </w:r>
        <w:r w:rsidR="00E66BD5" w:rsidRPr="00923C06">
          <w:rPr>
            <w:rStyle w:val="Hyperlink"/>
            <w:rFonts w:ascii="Arial" w:hAnsi="Arial" w:cs="Arial"/>
            <w:lang w:val="ru-RU"/>
          </w:rPr>
          <w:t>/</w:t>
        </w:r>
        <w:r w:rsidR="00E66BD5" w:rsidRPr="00A47675">
          <w:rPr>
            <w:rStyle w:val="Hyperlink"/>
            <w:rFonts w:ascii="Arial" w:hAnsi="Arial" w:cs="Arial"/>
          </w:rPr>
          <w:t>issue</w:t>
        </w:r>
        <w:r w:rsidR="00E66BD5" w:rsidRPr="00923C06">
          <w:rPr>
            <w:rStyle w:val="Hyperlink"/>
            <w:rFonts w:ascii="Arial" w:hAnsi="Arial" w:cs="Arial"/>
            <w:lang w:val="ru-RU"/>
          </w:rPr>
          <w:t>:</w:t>
        </w:r>
        <w:r w:rsidR="00E66BD5" w:rsidRPr="00A47675">
          <w:rPr>
            <w:rStyle w:val="Hyperlink"/>
            <w:rFonts w:ascii="Arial" w:hAnsi="Arial" w:cs="Arial"/>
          </w:rPr>
          <w:t>all</w:t>
        </w:r>
        <w:r w:rsidR="00E66BD5" w:rsidRPr="00923C06">
          <w:rPr>
            <w:rStyle w:val="Hyperlink"/>
            <w:rFonts w:ascii="Arial" w:hAnsi="Arial" w:cs="Arial"/>
            <w:lang w:val="ru-RU"/>
          </w:rPr>
          <w:t>/</w:t>
        </w:r>
        <w:r w:rsidR="00E66BD5" w:rsidRPr="00A47675">
          <w:rPr>
            <w:rStyle w:val="Hyperlink"/>
            <w:rFonts w:ascii="Arial" w:hAnsi="Arial" w:cs="Arial"/>
          </w:rPr>
          <w:t>skill</w:t>
        </w:r>
        <w:r w:rsidR="00E66BD5" w:rsidRPr="00923C06">
          <w:rPr>
            <w:rStyle w:val="Hyperlink"/>
            <w:rFonts w:ascii="Arial" w:hAnsi="Arial" w:cs="Arial"/>
            <w:lang w:val="ru-RU"/>
          </w:rPr>
          <w:t>:</w:t>
        </w:r>
        <w:r w:rsidR="00E66BD5" w:rsidRPr="00A47675">
          <w:rPr>
            <w:rStyle w:val="Hyperlink"/>
            <w:rFonts w:ascii="Arial" w:hAnsi="Arial" w:cs="Arial"/>
          </w:rPr>
          <w:t>all</w:t>
        </w:r>
        <w:r w:rsidR="00E66BD5" w:rsidRPr="00923C06">
          <w:rPr>
            <w:rStyle w:val="Hyperlink"/>
            <w:rFonts w:ascii="Arial" w:hAnsi="Arial" w:cs="Arial"/>
            <w:lang w:val="ru-RU"/>
          </w:rPr>
          <w:t>/?</w:t>
        </w:r>
        <w:r w:rsidR="00E66BD5" w:rsidRPr="00A47675">
          <w:rPr>
            <w:rStyle w:val="Hyperlink"/>
            <w:rFonts w:ascii="Arial" w:hAnsi="Arial" w:cs="Arial"/>
          </w:rPr>
          <w:t>keywords</w:t>
        </w:r>
        <w:r w:rsidR="00E66BD5" w:rsidRPr="00923C06">
          <w:rPr>
            <w:rStyle w:val="Hyperlink"/>
            <w:rFonts w:ascii="Arial" w:hAnsi="Arial" w:cs="Arial"/>
            <w:lang w:val="ru-RU"/>
          </w:rPr>
          <w:t>=</w:t>
        </w:r>
      </w:hyperlink>
      <w:r w:rsidR="00E66BD5" w:rsidRPr="00923C06">
        <w:rPr>
          <w:rFonts w:ascii="Arial" w:hAnsi="Arial" w:cs="Arial"/>
          <w:lang w:val="ru-RU"/>
        </w:rPr>
        <w:t xml:space="preserve">. </w:t>
      </w:r>
    </w:p>
    <w:p w14:paraId="2C51985C" w14:textId="77777777" w:rsidR="004A0403" w:rsidRPr="00923C06" w:rsidRDefault="004A0403" w:rsidP="00A47675">
      <w:pPr>
        <w:spacing w:after="0" w:line="240" w:lineRule="auto"/>
        <w:jc w:val="both"/>
        <w:rPr>
          <w:rFonts w:ascii="Arial" w:hAnsi="Arial" w:cs="Arial"/>
          <w:lang w:val="ru-RU"/>
        </w:rPr>
      </w:pPr>
    </w:p>
    <w:p w14:paraId="0CB237FD" w14:textId="39AD9142" w:rsidR="00F441BE" w:rsidRPr="00923C06" w:rsidRDefault="00923C06" w:rsidP="00A47675">
      <w:pPr>
        <w:spacing w:after="0" w:line="240" w:lineRule="auto"/>
        <w:jc w:val="both"/>
        <w:rPr>
          <w:rFonts w:ascii="Arial" w:hAnsi="Arial" w:cs="Arial"/>
          <w:lang w:val="ru-RU"/>
        </w:rPr>
      </w:pPr>
      <w:r w:rsidRPr="00923C06">
        <w:rPr>
          <w:rFonts w:ascii="Arial" w:hAnsi="Arial" w:cs="Arial"/>
          <w:lang w:val="ru-RU"/>
        </w:rPr>
        <w:t>В настоящее время доступны следующие руководства</w:t>
      </w:r>
      <w:r w:rsidR="004F2EE2" w:rsidRPr="00923C06">
        <w:rPr>
          <w:rFonts w:ascii="Arial" w:hAnsi="Arial" w:cs="Arial"/>
          <w:lang w:val="ru-RU"/>
        </w:rPr>
        <w:t>.</w:t>
      </w:r>
    </w:p>
    <w:p w14:paraId="7B07D2EB" w14:textId="76337761" w:rsidR="00E66BD5" w:rsidRPr="00923C06" w:rsidRDefault="00E66BD5" w:rsidP="00A47675">
      <w:pPr>
        <w:spacing w:after="0" w:line="240" w:lineRule="auto"/>
        <w:jc w:val="both"/>
        <w:rPr>
          <w:rFonts w:ascii="Arial" w:hAnsi="Arial" w:cs="Arial"/>
          <w:lang w:val="ru-RU"/>
        </w:rPr>
      </w:pPr>
    </w:p>
    <w:p w14:paraId="33FD6E55" w14:textId="6389795F" w:rsidR="004F2EE2" w:rsidRPr="00923C06" w:rsidRDefault="00923C06" w:rsidP="00A47675">
      <w:pPr>
        <w:spacing w:after="0" w:line="240" w:lineRule="auto"/>
        <w:jc w:val="both"/>
        <w:rPr>
          <w:rFonts w:ascii="Arial" w:hAnsi="Arial" w:cs="Arial"/>
          <w:b/>
          <w:bCs/>
          <w:i/>
          <w:iCs/>
          <w:lang w:val="ru-RU"/>
        </w:rPr>
      </w:pPr>
      <w:r>
        <w:rPr>
          <w:rFonts w:ascii="Arial" w:hAnsi="Arial" w:cs="Arial"/>
          <w:b/>
          <w:bCs/>
          <w:i/>
          <w:iCs/>
          <w:lang w:val="ru-RU"/>
        </w:rPr>
        <w:t>Общие вопросы</w:t>
      </w:r>
    </w:p>
    <w:p w14:paraId="6D5DE0B5" w14:textId="5A1CCEFE" w:rsidR="00936403" w:rsidRPr="00923C06" w:rsidRDefault="00757555" w:rsidP="00A47675">
      <w:pPr>
        <w:spacing w:after="0" w:line="240" w:lineRule="auto"/>
        <w:jc w:val="both"/>
        <w:rPr>
          <w:rStyle w:val="eop"/>
          <w:rFonts w:ascii="Arial" w:hAnsi="Arial" w:cs="Arial"/>
          <w:shd w:val="clear" w:color="auto" w:fill="FFFFFF"/>
          <w:lang w:val="ru-RU"/>
        </w:rPr>
      </w:pPr>
      <w:hyperlink r:id="rId17" w:history="1">
        <w:r w:rsidR="00936403" w:rsidRPr="00B07C5B">
          <w:rPr>
            <w:rStyle w:val="Hyperlink"/>
            <w:rFonts w:ascii="Arial" w:hAnsi="Arial" w:cs="Arial"/>
            <w:shd w:val="clear" w:color="auto" w:fill="FFFFFF"/>
            <w:lang w:val="en-GB"/>
          </w:rPr>
          <w:t>Manual</w:t>
        </w:r>
        <w:r w:rsidR="00936403" w:rsidRPr="00923C06">
          <w:rPr>
            <w:rStyle w:val="Hyperlink"/>
            <w:rFonts w:ascii="Arial" w:hAnsi="Arial" w:cs="Arial"/>
            <w:shd w:val="clear" w:color="auto" w:fill="FFFFFF"/>
            <w:lang w:val="ru-RU"/>
          </w:rPr>
          <w:t xml:space="preserve"> </w:t>
        </w:r>
        <w:r w:rsidR="00936403" w:rsidRPr="00B07C5B">
          <w:rPr>
            <w:rStyle w:val="Hyperlink"/>
            <w:rFonts w:ascii="Arial" w:hAnsi="Arial" w:cs="Arial"/>
            <w:shd w:val="clear" w:color="auto" w:fill="FFFFFF"/>
            <w:lang w:val="en-GB"/>
          </w:rPr>
          <w:t>on</w:t>
        </w:r>
        <w:r w:rsidR="00936403" w:rsidRPr="00923C06">
          <w:rPr>
            <w:rStyle w:val="Hyperlink"/>
            <w:rFonts w:ascii="Arial" w:hAnsi="Arial" w:cs="Arial"/>
            <w:shd w:val="clear" w:color="auto" w:fill="FFFFFF"/>
            <w:lang w:val="ru-RU"/>
          </w:rPr>
          <w:t xml:space="preserve"> </w:t>
        </w:r>
        <w:r w:rsidR="00936403" w:rsidRPr="00B07C5B">
          <w:rPr>
            <w:rStyle w:val="Hyperlink"/>
            <w:rFonts w:ascii="Arial" w:hAnsi="Arial" w:cs="Arial"/>
            <w:shd w:val="clear" w:color="auto" w:fill="FFFFFF"/>
            <w:lang w:val="en-GB"/>
          </w:rPr>
          <w:t>National</w:t>
        </w:r>
        <w:r w:rsidR="00936403" w:rsidRPr="00923C06">
          <w:rPr>
            <w:rStyle w:val="Hyperlink"/>
            <w:rFonts w:ascii="Arial" w:hAnsi="Arial" w:cs="Arial"/>
            <w:shd w:val="clear" w:color="auto" w:fill="FFFFFF"/>
            <w:lang w:val="ru-RU"/>
          </w:rPr>
          <w:t xml:space="preserve"> </w:t>
        </w:r>
        <w:r w:rsidR="00936403" w:rsidRPr="00B07C5B">
          <w:rPr>
            <w:rStyle w:val="Hyperlink"/>
            <w:rFonts w:ascii="Arial" w:hAnsi="Arial" w:cs="Arial"/>
            <w:shd w:val="clear" w:color="auto" w:fill="FFFFFF"/>
            <w:lang w:val="en-GB"/>
          </w:rPr>
          <w:t>Human</w:t>
        </w:r>
        <w:r w:rsidR="00936403" w:rsidRPr="00923C06">
          <w:rPr>
            <w:rStyle w:val="Hyperlink"/>
            <w:rFonts w:ascii="Arial" w:hAnsi="Arial" w:cs="Arial"/>
            <w:shd w:val="clear" w:color="auto" w:fill="FFFFFF"/>
            <w:lang w:val="ru-RU"/>
          </w:rPr>
          <w:t xml:space="preserve"> </w:t>
        </w:r>
        <w:r w:rsidR="00936403" w:rsidRPr="00B07C5B">
          <w:rPr>
            <w:rStyle w:val="Hyperlink"/>
            <w:rFonts w:ascii="Arial" w:hAnsi="Arial" w:cs="Arial"/>
            <w:shd w:val="clear" w:color="auto" w:fill="FFFFFF"/>
            <w:lang w:val="en-GB"/>
          </w:rPr>
          <w:t>Rights</w:t>
        </w:r>
        <w:r w:rsidR="00936403" w:rsidRPr="00923C06">
          <w:rPr>
            <w:rStyle w:val="Hyperlink"/>
            <w:rFonts w:ascii="Arial" w:hAnsi="Arial" w:cs="Arial"/>
            <w:shd w:val="clear" w:color="auto" w:fill="FFFFFF"/>
            <w:lang w:val="ru-RU"/>
          </w:rPr>
          <w:t xml:space="preserve"> </w:t>
        </w:r>
        <w:r w:rsidR="00936403" w:rsidRPr="00B07C5B">
          <w:rPr>
            <w:rStyle w:val="Hyperlink"/>
            <w:rFonts w:ascii="Arial" w:hAnsi="Arial" w:cs="Arial"/>
            <w:shd w:val="clear" w:color="auto" w:fill="FFFFFF"/>
            <w:lang w:val="en-GB"/>
          </w:rPr>
          <w:t>Institutions</w:t>
        </w:r>
        <w:r w:rsidR="00936403" w:rsidRPr="00B07C5B">
          <w:rPr>
            <w:rStyle w:val="Hyperlink"/>
            <w:rFonts w:ascii="Arial" w:hAnsi="Arial" w:cs="Arial"/>
            <w:shd w:val="clear" w:color="auto" w:fill="FFFFFF"/>
          </w:rPr>
          <w:t> </w:t>
        </w:r>
      </w:hyperlink>
      <w:r w:rsidR="00923C06" w:rsidRPr="00923C06">
        <w:rPr>
          <w:rStyle w:val="Hyperlink"/>
          <w:rFonts w:ascii="Arial" w:hAnsi="Arial" w:cs="Arial"/>
          <w:color w:val="auto"/>
          <w:u w:val="none"/>
          <w:shd w:val="clear" w:color="auto" w:fill="FFFFFF"/>
          <w:lang w:val="ru-RU"/>
        </w:rPr>
        <w:t>(Руководство по национальным правозащитным учреждениям)</w:t>
      </w:r>
    </w:p>
    <w:p w14:paraId="7E80866D" w14:textId="6A2C1FB5" w:rsidR="004F2EE2" w:rsidRPr="00923C06" w:rsidRDefault="00757555" w:rsidP="00A47675">
      <w:pPr>
        <w:spacing w:after="0" w:line="240" w:lineRule="auto"/>
        <w:jc w:val="both"/>
        <w:rPr>
          <w:rFonts w:ascii="Arial" w:hAnsi="Arial" w:cs="Arial"/>
          <w:lang w:val="ru-RU"/>
        </w:rPr>
      </w:pPr>
      <w:hyperlink r:id="rId18" w:history="1">
        <w:r w:rsidR="00331008" w:rsidRPr="00B07C5B">
          <w:rPr>
            <w:rStyle w:val="Hyperlink"/>
            <w:rFonts w:ascii="Arial" w:hAnsi="Arial" w:cs="Arial"/>
          </w:rPr>
          <w:t>International</w:t>
        </w:r>
        <w:r w:rsidR="00331008" w:rsidRPr="00923C06">
          <w:rPr>
            <w:rStyle w:val="Hyperlink"/>
            <w:rFonts w:ascii="Arial" w:hAnsi="Arial" w:cs="Arial"/>
            <w:lang w:val="ru-RU"/>
          </w:rPr>
          <w:t xml:space="preserve"> </w:t>
        </w:r>
        <w:r w:rsidR="00A87BD2" w:rsidRPr="00B07C5B">
          <w:rPr>
            <w:rStyle w:val="Hyperlink"/>
            <w:rFonts w:ascii="Arial" w:hAnsi="Arial" w:cs="Arial"/>
          </w:rPr>
          <w:t>Human</w:t>
        </w:r>
        <w:r w:rsidR="00A87BD2" w:rsidRPr="00923C06">
          <w:rPr>
            <w:rStyle w:val="Hyperlink"/>
            <w:rFonts w:ascii="Arial" w:hAnsi="Arial" w:cs="Arial"/>
            <w:lang w:val="ru-RU"/>
          </w:rPr>
          <w:t xml:space="preserve"> </w:t>
        </w:r>
        <w:r w:rsidR="00A87BD2" w:rsidRPr="00B07C5B">
          <w:rPr>
            <w:rStyle w:val="Hyperlink"/>
            <w:rFonts w:ascii="Arial" w:hAnsi="Arial" w:cs="Arial"/>
          </w:rPr>
          <w:t>Rights</w:t>
        </w:r>
        <w:r w:rsidR="00A87BD2" w:rsidRPr="00923C06">
          <w:rPr>
            <w:rStyle w:val="Hyperlink"/>
            <w:rFonts w:ascii="Arial" w:hAnsi="Arial" w:cs="Arial"/>
            <w:lang w:val="ru-RU"/>
          </w:rPr>
          <w:t xml:space="preserve"> </w:t>
        </w:r>
        <w:r w:rsidR="00A87BD2" w:rsidRPr="00B07C5B">
          <w:rPr>
            <w:rStyle w:val="Hyperlink"/>
            <w:rFonts w:ascii="Arial" w:hAnsi="Arial" w:cs="Arial"/>
          </w:rPr>
          <w:t>and</w:t>
        </w:r>
        <w:r w:rsidR="00A87BD2" w:rsidRPr="00923C06">
          <w:rPr>
            <w:rStyle w:val="Hyperlink"/>
            <w:rFonts w:ascii="Arial" w:hAnsi="Arial" w:cs="Arial"/>
            <w:lang w:val="ru-RU"/>
          </w:rPr>
          <w:t xml:space="preserve"> </w:t>
        </w:r>
        <w:r w:rsidR="00A87BD2" w:rsidRPr="00B07C5B">
          <w:rPr>
            <w:rStyle w:val="Hyperlink"/>
            <w:rFonts w:ascii="Arial" w:hAnsi="Arial" w:cs="Arial"/>
          </w:rPr>
          <w:t>International</w:t>
        </w:r>
        <w:r w:rsidR="00A87BD2" w:rsidRPr="00923C06">
          <w:rPr>
            <w:rStyle w:val="Hyperlink"/>
            <w:rFonts w:ascii="Arial" w:hAnsi="Arial" w:cs="Arial"/>
            <w:lang w:val="ru-RU"/>
          </w:rPr>
          <w:t xml:space="preserve"> </w:t>
        </w:r>
        <w:r w:rsidR="00A87BD2" w:rsidRPr="00B07C5B">
          <w:rPr>
            <w:rStyle w:val="Hyperlink"/>
            <w:rFonts w:ascii="Arial" w:hAnsi="Arial" w:cs="Arial"/>
          </w:rPr>
          <w:t>Human</w:t>
        </w:r>
        <w:r w:rsidR="00A87BD2" w:rsidRPr="00923C06">
          <w:rPr>
            <w:rStyle w:val="Hyperlink"/>
            <w:rFonts w:ascii="Arial" w:hAnsi="Arial" w:cs="Arial"/>
            <w:lang w:val="ru-RU"/>
          </w:rPr>
          <w:t xml:space="preserve"> </w:t>
        </w:r>
        <w:r w:rsidR="00A87BD2" w:rsidRPr="00B07C5B">
          <w:rPr>
            <w:rStyle w:val="Hyperlink"/>
            <w:rFonts w:ascii="Arial" w:hAnsi="Arial" w:cs="Arial"/>
          </w:rPr>
          <w:t>Rights</w:t>
        </w:r>
        <w:r w:rsidR="00A87BD2" w:rsidRPr="00923C06">
          <w:rPr>
            <w:rStyle w:val="Hyperlink"/>
            <w:rFonts w:ascii="Arial" w:hAnsi="Arial" w:cs="Arial"/>
            <w:lang w:val="ru-RU"/>
          </w:rPr>
          <w:t xml:space="preserve"> </w:t>
        </w:r>
        <w:r w:rsidR="00A87BD2" w:rsidRPr="00B07C5B">
          <w:rPr>
            <w:rStyle w:val="Hyperlink"/>
            <w:rFonts w:ascii="Arial" w:hAnsi="Arial" w:cs="Arial"/>
          </w:rPr>
          <w:t>Mechanisms</w:t>
        </w:r>
        <w:r w:rsidR="00A87BD2" w:rsidRPr="00923C06">
          <w:rPr>
            <w:rStyle w:val="Hyperlink"/>
            <w:rFonts w:ascii="Arial" w:hAnsi="Arial" w:cs="Arial"/>
            <w:lang w:val="ru-RU"/>
          </w:rPr>
          <w:t xml:space="preserve">: </w:t>
        </w:r>
        <w:r w:rsidR="00A87BD2" w:rsidRPr="00B07C5B">
          <w:rPr>
            <w:rStyle w:val="Hyperlink"/>
            <w:rFonts w:ascii="Arial" w:hAnsi="Arial" w:cs="Arial"/>
          </w:rPr>
          <w:t>A</w:t>
        </w:r>
        <w:r w:rsidR="00A87BD2" w:rsidRPr="00923C06">
          <w:rPr>
            <w:rStyle w:val="Hyperlink"/>
            <w:rFonts w:ascii="Arial" w:hAnsi="Arial" w:cs="Arial"/>
            <w:lang w:val="ru-RU"/>
          </w:rPr>
          <w:t xml:space="preserve"> </w:t>
        </w:r>
        <w:r w:rsidR="00A87BD2" w:rsidRPr="00B07C5B">
          <w:rPr>
            <w:rStyle w:val="Hyperlink"/>
            <w:rFonts w:ascii="Arial" w:hAnsi="Arial" w:cs="Arial"/>
          </w:rPr>
          <w:t>Manual</w:t>
        </w:r>
        <w:r w:rsidR="00A87BD2" w:rsidRPr="00923C06">
          <w:rPr>
            <w:rStyle w:val="Hyperlink"/>
            <w:rFonts w:ascii="Arial" w:hAnsi="Arial" w:cs="Arial"/>
            <w:lang w:val="ru-RU"/>
          </w:rPr>
          <w:t xml:space="preserve"> </w:t>
        </w:r>
        <w:r w:rsidR="00A87BD2" w:rsidRPr="00B07C5B">
          <w:rPr>
            <w:rStyle w:val="Hyperlink"/>
            <w:rFonts w:ascii="Arial" w:hAnsi="Arial" w:cs="Arial"/>
          </w:rPr>
          <w:t>for</w:t>
        </w:r>
        <w:r w:rsidR="00A87BD2" w:rsidRPr="00923C06">
          <w:rPr>
            <w:rStyle w:val="Hyperlink"/>
            <w:rFonts w:ascii="Arial" w:hAnsi="Arial" w:cs="Arial"/>
            <w:lang w:val="ru-RU"/>
          </w:rPr>
          <w:t xml:space="preserve"> </w:t>
        </w:r>
        <w:r w:rsidR="00A87BD2" w:rsidRPr="00B07C5B">
          <w:rPr>
            <w:rStyle w:val="Hyperlink"/>
            <w:rFonts w:ascii="Arial" w:hAnsi="Arial" w:cs="Arial"/>
          </w:rPr>
          <w:t>NHRIs</w:t>
        </w:r>
      </w:hyperlink>
      <w:r w:rsidR="00923C06" w:rsidRPr="00923C06">
        <w:rPr>
          <w:rStyle w:val="Hyperlink"/>
          <w:rFonts w:ascii="Arial" w:hAnsi="Arial" w:cs="Arial"/>
          <w:color w:val="auto"/>
          <w:u w:val="none"/>
          <w:lang w:val="ru-RU"/>
        </w:rPr>
        <w:t xml:space="preserve"> (Международные права человека и международные правозащитные механизмы: Руководство для НПЗУ)</w:t>
      </w:r>
    </w:p>
    <w:p w14:paraId="0872726E" w14:textId="299C8A87" w:rsidR="004F2EE2" w:rsidRPr="00923C06" w:rsidRDefault="004F2EE2" w:rsidP="00A47675">
      <w:pPr>
        <w:spacing w:after="0" w:line="240" w:lineRule="auto"/>
        <w:jc w:val="both"/>
        <w:rPr>
          <w:rFonts w:ascii="Arial" w:hAnsi="Arial" w:cs="Arial"/>
          <w:lang w:val="ru-RU"/>
        </w:rPr>
      </w:pPr>
    </w:p>
    <w:p w14:paraId="757B2918" w14:textId="1CDEAC03" w:rsidR="004F2EE2" w:rsidRPr="00F45FF7" w:rsidRDefault="00773C81" w:rsidP="00A47675">
      <w:pPr>
        <w:spacing w:after="0" w:line="240" w:lineRule="auto"/>
        <w:jc w:val="both"/>
        <w:rPr>
          <w:rFonts w:ascii="Arial" w:hAnsi="Arial" w:cs="Arial"/>
          <w:b/>
          <w:bCs/>
          <w:i/>
          <w:iCs/>
          <w:lang w:val="ru-RU"/>
        </w:rPr>
      </w:pPr>
      <w:r w:rsidRPr="00F45FF7">
        <w:rPr>
          <w:rFonts w:ascii="Arial" w:hAnsi="Arial" w:cs="Arial"/>
          <w:b/>
          <w:bCs/>
          <w:i/>
          <w:iCs/>
          <w:lang w:val="ru-RU"/>
        </w:rPr>
        <w:t>конкретные вопросы прав человека</w:t>
      </w:r>
    </w:p>
    <w:p w14:paraId="39146801" w14:textId="5D3ABF29" w:rsidR="00A01FB3" w:rsidRPr="00F45FF7" w:rsidRDefault="00757555" w:rsidP="00A47675">
      <w:pPr>
        <w:spacing w:after="0" w:line="240" w:lineRule="auto"/>
        <w:jc w:val="both"/>
        <w:rPr>
          <w:rStyle w:val="eop"/>
          <w:rFonts w:ascii="Arial" w:hAnsi="Arial" w:cs="Arial"/>
          <w:color w:val="000000"/>
          <w:shd w:val="clear" w:color="auto" w:fill="FFFFFF"/>
          <w:lang w:val="ru-RU"/>
        </w:rPr>
      </w:pPr>
      <w:hyperlink r:id="rId19" w:history="1">
        <w:r w:rsidR="00A01FB3" w:rsidRPr="00B07C5B">
          <w:rPr>
            <w:rStyle w:val="Hyperlink"/>
            <w:rFonts w:ascii="Arial" w:hAnsi="Arial" w:cs="Arial"/>
            <w:shd w:val="clear" w:color="auto" w:fill="FFFFFF"/>
            <w:lang w:val="en-GB"/>
          </w:rPr>
          <w:t>NHRI</w:t>
        </w:r>
        <w:r w:rsidR="00A01FB3" w:rsidRPr="00F45FF7">
          <w:rPr>
            <w:rStyle w:val="Hyperlink"/>
            <w:rFonts w:ascii="Arial" w:hAnsi="Arial" w:cs="Arial"/>
            <w:shd w:val="clear" w:color="auto" w:fill="FFFFFF"/>
            <w:lang w:val="ru-RU"/>
          </w:rPr>
          <w:t xml:space="preserve"> </w:t>
        </w:r>
        <w:r w:rsidR="00A01FB3" w:rsidRPr="00B07C5B">
          <w:rPr>
            <w:rStyle w:val="Hyperlink"/>
            <w:rFonts w:ascii="Arial" w:hAnsi="Arial" w:cs="Arial"/>
            <w:shd w:val="clear" w:color="auto" w:fill="FFFFFF"/>
            <w:lang w:val="en-GB"/>
          </w:rPr>
          <w:t>Guide</w:t>
        </w:r>
        <w:r w:rsidR="00A01FB3" w:rsidRPr="00F45FF7">
          <w:rPr>
            <w:rStyle w:val="Hyperlink"/>
            <w:rFonts w:ascii="Arial" w:hAnsi="Arial" w:cs="Arial"/>
            <w:shd w:val="clear" w:color="auto" w:fill="FFFFFF"/>
            <w:lang w:val="ru-RU"/>
          </w:rPr>
          <w:t xml:space="preserve"> </w:t>
        </w:r>
        <w:r w:rsidR="00A01FB3" w:rsidRPr="00B07C5B">
          <w:rPr>
            <w:rStyle w:val="Hyperlink"/>
            <w:rFonts w:ascii="Arial" w:hAnsi="Arial" w:cs="Arial"/>
            <w:shd w:val="clear" w:color="auto" w:fill="FFFFFF"/>
            <w:lang w:val="en-GB"/>
          </w:rPr>
          <w:t>on</w:t>
        </w:r>
        <w:r w:rsidR="00A01FB3" w:rsidRPr="00F45FF7">
          <w:rPr>
            <w:rStyle w:val="Hyperlink"/>
            <w:rFonts w:ascii="Arial" w:hAnsi="Arial" w:cs="Arial"/>
            <w:shd w:val="clear" w:color="auto" w:fill="FFFFFF"/>
            <w:lang w:val="ru-RU"/>
          </w:rPr>
          <w:t xml:space="preserve"> </w:t>
        </w:r>
        <w:r w:rsidR="00A01FB3" w:rsidRPr="00B07C5B">
          <w:rPr>
            <w:rStyle w:val="Hyperlink"/>
            <w:rFonts w:ascii="Arial" w:hAnsi="Arial" w:cs="Arial"/>
            <w:shd w:val="clear" w:color="auto" w:fill="FFFFFF"/>
            <w:lang w:val="en-GB"/>
          </w:rPr>
          <w:t>Responding</w:t>
        </w:r>
        <w:r w:rsidR="00A01FB3" w:rsidRPr="00F45FF7">
          <w:rPr>
            <w:rStyle w:val="Hyperlink"/>
            <w:rFonts w:ascii="Arial" w:hAnsi="Arial" w:cs="Arial"/>
            <w:shd w:val="clear" w:color="auto" w:fill="FFFFFF"/>
            <w:lang w:val="ru-RU"/>
          </w:rPr>
          <w:t xml:space="preserve"> </w:t>
        </w:r>
        <w:r w:rsidR="00A01FB3" w:rsidRPr="00B07C5B">
          <w:rPr>
            <w:rStyle w:val="Hyperlink"/>
            <w:rFonts w:ascii="Arial" w:hAnsi="Arial" w:cs="Arial"/>
            <w:shd w:val="clear" w:color="auto" w:fill="FFFFFF"/>
            <w:lang w:val="en-GB"/>
          </w:rPr>
          <w:t>to</w:t>
        </w:r>
        <w:r w:rsidR="00A01FB3" w:rsidRPr="00F45FF7">
          <w:rPr>
            <w:rStyle w:val="Hyperlink"/>
            <w:rFonts w:ascii="Arial" w:hAnsi="Arial" w:cs="Arial"/>
            <w:shd w:val="clear" w:color="auto" w:fill="FFFFFF"/>
            <w:lang w:val="ru-RU"/>
          </w:rPr>
          <w:t xml:space="preserve"> </w:t>
        </w:r>
        <w:r w:rsidR="00A01FB3" w:rsidRPr="00B07C5B">
          <w:rPr>
            <w:rStyle w:val="Hyperlink"/>
            <w:rFonts w:ascii="Arial" w:hAnsi="Arial" w:cs="Arial"/>
            <w:shd w:val="clear" w:color="auto" w:fill="FFFFFF"/>
            <w:lang w:val="en-GB"/>
          </w:rPr>
          <w:t>COVID</w:t>
        </w:r>
        <w:r w:rsidR="00A01FB3" w:rsidRPr="00F45FF7">
          <w:rPr>
            <w:rStyle w:val="Hyperlink"/>
            <w:rFonts w:ascii="Arial" w:hAnsi="Arial" w:cs="Arial"/>
            <w:shd w:val="clear" w:color="auto" w:fill="FFFFFF"/>
            <w:lang w:val="ru-RU"/>
          </w:rPr>
          <w:t xml:space="preserve">-19 </w:t>
        </w:r>
        <w:r w:rsidR="00A01FB3" w:rsidRPr="00B07C5B">
          <w:rPr>
            <w:rStyle w:val="Hyperlink"/>
            <w:rFonts w:ascii="Arial" w:hAnsi="Arial" w:cs="Arial"/>
            <w:shd w:val="clear" w:color="auto" w:fill="FFFFFF"/>
            <w:lang w:val="en-GB"/>
          </w:rPr>
          <w:t>Impacts</w:t>
        </w:r>
        <w:r w:rsidR="00A01FB3" w:rsidRPr="00F45FF7">
          <w:rPr>
            <w:rStyle w:val="Hyperlink"/>
            <w:rFonts w:ascii="Arial" w:hAnsi="Arial" w:cs="Arial"/>
            <w:shd w:val="clear" w:color="auto" w:fill="FFFFFF"/>
            <w:lang w:val="ru-RU"/>
          </w:rPr>
          <w:t xml:space="preserve"> </w:t>
        </w:r>
        <w:r w:rsidR="00A01FB3" w:rsidRPr="00B07C5B">
          <w:rPr>
            <w:rStyle w:val="Hyperlink"/>
            <w:rFonts w:ascii="Arial" w:hAnsi="Arial" w:cs="Arial"/>
            <w:shd w:val="clear" w:color="auto" w:fill="FFFFFF"/>
            <w:lang w:val="en-GB"/>
          </w:rPr>
          <w:t>on</w:t>
        </w:r>
        <w:r w:rsidR="00A01FB3" w:rsidRPr="00F45FF7">
          <w:rPr>
            <w:rStyle w:val="Hyperlink"/>
            <w:rFonts w:ascii="Arial" w:hAnsi="Arial" w:cs="Arial"/>
            <w:shd w:val="clear" w:color="auto" w:fill="FFFFFF"/>
            <w:lang w:val="ru-RU"/>
          </w:rPr>
          <w:t xml:space="preserve"> </w:t>
        </w:r>
        <w:r w:rsidR="00A01FB3" w:rsidRPr="00B07C5B">
          <w:rPr>
            <w:rStyle w:val="Hyperlink"/>
            <w:rFonts w:ascii="Arial" w:hAnsi="Arial" w:cs="Arial"/>
            <w:shd w:val="clear" w:color="auto" w:fill="FFFFFF"/>
            <w:lang w:val="en-GB"/>
          </w:rPr>
          <w:t>LGBTI</w:t>
        </w:r>
        <w:r w:rsidR="00A01FB3" w:rsidRPr="00F45FF7">
          <w:rPr>
            <w:rStyle w:val="Hyperlink"/>
            <w:rFonts w:ascii="Arial" w:hAnsi="Arial" w:cs="Arial"/>
            <w:shd w:val="clear" w:color="auto" w:fill="FFFFFF"/>
            <w:lang w:val="ru-RU"/>
          </w:rPr>
          <w:t xml:space="preserve"> </w:t>
        </w:r>
        <w:r w:rsidR="00A01FB3" w:rsidRPr="00B07C5B">
          <w:rPr>
            <w:rStyle w:val="Hyperlink"/>
            <w:rFonts w:ascii="Arial" w:hAnsi="Arial" w:cs="Arial"/>
            <w:shd w:val="clear" w:color="auto" w:fill="FFFFFF"/>
            <w:lang w:val="en-GB"/>
          </w:rPr>
          <w:t>people</w:t>
        </w:r>
      </w:hyperlink>
      <w:r w:rsidR="00A01FB3" w:rsidRPr="00B07C5B">
        <w:rPr>
          <w:rStyle w:val="eop"/>
          <w:rFonts w:ascii="Arial" w:hAnsi="Arial" w:cs="Arial"/>
          <w:color w:val="000000"/>
          <w:shd w:val="clear" w:color="auto" w:fill="FFFFFF"/>
        </w:rPr>
        <w:t> </w:t>
      </w:r>
      <w:r w:rsidR="00A64F9F">
        <w:rPr>
          <w:rStyle w:val="eop"/>
          <w:rFonts w:ascii="Arial" w:hAnsi="Arial" w:cs="Arial"/>
          <w:color w:val="000000"/>
          <w:shd w:val="clear" w:color="auto" w:fill="FFFFFF"/>
          <w:lang w:val="ru-RU"/>
        </w:rPr>
        <w:t>(</w:t>
      </w:r>
      <w:r w:rsidR="00F45FF7" w:rsidRPr="00F45FF7">
        <w:rPr>
          <w:rStyle w:val="eop"/>
          <w:rFonts w:ascii="Arial" w:hAnsi="Arial" w:cs="Arial"/>
          <w:color w:val="000000"/>
          <w:shd w:val="clear" w:color="auto" w:fill="FFFFFF"/>
          <w:lang w:val="ru-RU"/>
        </w:rPr>
        <w:t xml:space="preserve">Руководство НПЗУ по мерам реагирования на воздействие </w:t>
      </w:r>
      <w:r w:rsidR="00F45FF7" w:rsidRPr="00F45FF7">
        <w:rPr>
          <w:rStyle w:val="eop"/>
          <w:rFonts w:ascii="Arial" w:hAnsi="Arial" w:cs="Arial"/>
          <w:color w:val="000000"/>
          <w:shd w:val="clear" w:color="auto" w:fill="FFFFFF"/>
        </w:rPr>
        <w:t>COVID</w:t>
      </w:r>
      <w:r w:rsidR="00F45FF7" w:rsidRPr="00F45FF7">
        <w:rPr>
          <w:rStyle w:val="eop"/>
          <w:rFonts w:ascii="Arial" w:hAnsi="Arial" w:cs="Arial"/>
          <w:color w:val="000000"/>
          <w:shd w:val="clear" w:color="auto" w:fill="FFFFFF"/>
          <w:lang w:val="ru-RU"/>
        </w:rPr>
        <w:t>-19 на ЛГБТИ</w:t>
      </w:r>
      <w:r w:rsidR="00A64F9F">
        <w:rPr>
          <w:rStyle w:val="eop"/>
          <w:rFonts w:ascii="Arial" w:hAnsi="Arial" w:cs="Arial"/>
          <w:color w:val="000000"/>
          <w:shd w:val="clear" w:color="auto" w:fill="FFFFFF"/>
          <w:lang w:val="ru-RU"/>
        </w:rPr>
        <w:t>)</w:t>
      </w:r>
    </w:p>
    <w:p w14:paraId="1994C6E4" w14:textId="57D78498" w:rsidR="00CF2F77" w:rsidRPr="00F45FF7" w:rsidRDefault="00757555" w:rsidP="00A47675">
      <w:pPr>
        <w:spacing w:after="0" w:line="240" w:lineRule="auto"/>
        <w:jc w:val="both"/>
        <w:rPr>
          <w:rFonts w:ascii="Arial" w:hAnsi="Arial" w:cs="Arial"/>
          <w:lang w:val="en-US"/>
        </w:rPr>
      </w:pPr>
      <w:hyperlink r:id="rId20" w:history="1">
        <w:r w:rsidR="004A0168" w:rsidRPr="00B07C5B">
          <w:rPr>
            <w:rStyle w:val="Hyperlink"/>
            <w:rFonts w:ascii="Arial" w:hAnsi="Arial" w:cs="Arial"/>
            <w:shd w:val="clear" w:color="auto" w:fill="FFFFFF"/>
            <w:lang w:val="en-GB"/>
          </w:rPr>
          <w:t>Impact of COVID-19 on Women and Girls</w:t>
        </w:r>
      </w:hyperlink>
      <w:r w:rsidR="00F45FF7" w:rsidRPr="00F45FF7">
        <w:rPr>
          <w:rStyle w:val="Hyperlink"/>
          <w:rFonts w:ascii="Arial" w:hAnsi="Arial" w:cs="Arial"/>
          <w:u w:val="none"/>
          <w:shd w:val="clear" w:color="auto" w:fill="FFFFFF"/>
          <w:lang w:val="en-US"/>
        </w:rPr>
        <w:t xml:space="preserve"> </w:t>
      </w:r>
      <w:r w:rsidR="00A64F9F" w:rsidRPr="00A64F9F">
        <w:rPr>
          <w:rStyle w:val="Hyperlink"/>
          <w:rFonts w:ascii="Arial" w:hAnsi="Arial" w:cs="Arial"/>
          <w:u w:val="none"/>
          <w:shd w:val="clear" w:color="auto" w:fill="FFFFFF"/>
          <w:lang w:val="en-US"/>
        </w:rPr>
        <w:t>(</w:t>
      </w:r>
      <w:r w:rsidR="00F45FF7" w:rsidRPr="00F45FF7">
        <w:rPr>
          <w:rStyle w:val="Hyperlink"/>
          <w:rFonts w:ascii="Arial" w:hAnsi="Arial" w:cs="Arial"/>
          <w:color w:val="auto"/>
          <w:u w:val="none"/>
          <w:shd w:val="clear" w:color="auto" w:fill="FFFFFF"/>
          <w:lang w:val="ru-RU"/>
        </w:rPr>
        <w:t>Воздействие</w:t>
      </w:r>
      <w:r w:rsidR="00F45FF7" w:rsidRPr="00F45FF7">
        <w:rPr>
          <w:rStyle w:val="Hyperlink"/>
          <w:rFonts w:ascii="Arial" w:hAnsi="Arial" w:cs="Arial"/>
          <w:color w:val="auto"/>
          <w:u w:val="none"/>
          <w:shd w:val="clear" w:color="auto" w:fill="FFFFFF"/>
          <w:lang w:val="en-US"/>
        </w:rPr>
        <w:t xml:space="preserve"> COVID-19 </w:t>
      </w:r>
      <w:r w:rsidR="00F45FF7" w:rsidRPr="00F45FF7">
        <w:rPr>
          <w:rStyle w:val="Hyperlink"/>
          <w:rFonts w:ascii="Arial" w:hAnsi="Arial" w:cs="Arial"/>
          <w:color w:val="auto"/>
          <w:u w:val="none"/>
          <w:shd w:val="clear" w:color="auto" w:fill="FFFFFF"/>
          <w:lang w:val="ru-RU"/>
        </w:rPr>
        <w:t>на</w:t>
      </w:r>
      <w:r w:rsidR="00F45FF7" w:rsidRPr="00F45FF7">
        <w:rPr>
          <w:rStyle w:val="Hyperlink"/>
          <w:rFonts w:ascii="Arial" w:hAnsi="Arial" w:cs="Arial"/>
          <w:color w:val="auto"/>
          <w:u w:val="none"/>
          <w:shd w:val="clear" w:color="auto" w:fill="FFFFFF"/>
          <w:lang w:val="en-US"/>
        </w:rPr>
        <w:t xml:space="preserve"> </w:t>
      </w:r>
      <w:r w:rsidR="00F45FF7" w:rsidRPr="00F45FF7">
        <w:rPr>
          <w:rStyle w:val="Hyperlink"/>
          <w:rFonts w:ascii="Arial" w:hAnsi="Arial" w:cs="Arial"/>
          <w:color w:val="auto"/>
          <w:u w:val="none"/>
          <w:shd w:val="clear" w:color="auto" w:fill="FFFFFF"/>
          <w:lang w:val="ru-RU"/>
        </w:rPr>
        <w:t>женщин</w:t>
      </w:r>
      <w:r w:rsidR="00F45FF7" w:rsidRPr="00F45FF7">
        <w:rPr>
          <w:rStyle w:val="Hyperlink"/>
          <w:rFonts w:ascii="Arial" w:hAnsi="Arial" w:cs="Arial"/>
          <w:color w:val="auto"/>
          <w:u w:val="none"/>
          <w:shd w:val="clear" w:color="auto" w:fill="FFFFFF"/>
          <w:lang w:val="en-US"/>
        </w:rPr>
        <w:t xml:space="preserve"> </w:t>
      </w:r>
      <w:r w:rsidR="00F45FF7" w:rsidRPr="00F45FF7">
        <w:rPr>
          <w:rStyle w:val="Hyperlink"/>
          <w:rFonts w:ascii="Arial" w:hAnsi="Arial" w:cs="Arial"/>
          <w:color w:val="auto"/>
          <w:u w:val="none"/>
          <w:shd w:val="clear" w:color="auto" w:fill="FFFFFF"/>
          <w:lang w:val="ru-RU"/>
        </w:rPr>
        <w:t>и</w:t>
      </w:r>
      <w:r w:rsidR="00F45FF7" w:rsidRPr="00F45FF7">
        <w:rPr>
          <w:rStyle w:val="Hyperlink"/>
          <w:rFonts w:ascii="Arial" w:hAnsi="Arial" w:cs="Arial"/>
          <w:color w:val="auto"/>
          <w:u w:val="none"/>
          <w:shd w:val="clear" w:color="auto" w:fill="FFFFFF"/>
          <w:lang w:val="en-US"/>
        </w:rPr>
        <w:t xml:space="preserve"> </w:t>
      </w:r>
      <w:r w:rsidR="00F45FF7" w:rsidRPr="00F45FF7">
        <w:rPr>
          <w:rStyle w:val="Hyperlink"/>
          <w:rFonts w:ascii="Arial" w:hAnsi="Arial" w:cs="Arial"/>
          <w:color w:val="auto"/>
          <w:u w:val="none"/>
          <w:shd w:val="clear" w:color="auto" w:fill="FFFFFF"/>
          <w:lang w:val="ru-RU"/>
        </w:rPr>
        <w:t>девочек</w:t>
      </w:r>
      <w:r w:rsidR="00A64F9F" w:rsidRPr="00A64F9F">
        <w:rPr>
          <w:rStyle w:val="Hyperlink"/>
          <w:rFonts w:ascii="Arial" w:hAnsi="Arial" w:cs="Arial"/>
          <w:color w:val="auto"/>
          <w:u w:val="none"/>
          <w:shd w:val="clear" w:color="auto" w:fill="FFFFFF"/>
          <w:lang w:val="en-US"/>
        </w:rPr>
        <w:t>)</w:t>
      </w:r>
    </w:p>
    <w:p w14:paraId="5CA0EA42" w14:textId="53E4375A" w:rsidR="00CD1ECD" w:rsidRPr="00FA7CD4" w:rsidRDefault="00757555" w:rsidP="00A47675">
      <w:pPr>
        <w:spacing w:after="0" w:line="240" w:lineRule="auto"/>
        <w:jc w:val="both"/>
        <w:rPr>
          <w:rStyle w:val="normaltextrun"/>
          <w:rFonts w:ascii="Arial" w:hAnsi="Arial" w:cs="Arial"/>
          <w:color w:val="000000"/>
          <w:bdr w:val="none" w:sz="0" w:space="0" w:color="auto" w:frame="1"/>
          <w:lang w:val="en-US"/>
        </w:rPr>
      </w:pPr>
      <w:hyperlink r:id="rId21" w:history="1">
        <w:r w:rsidR="00CD1ECD" w:rsidRPr="00B07C5B">
          <w:rPr>
            <w:rStyle w:val="Hyperlink"/>
            <w:rFonts w:ascii="Arial" w:hAnsi="Arial" w:cs="Arial"/>
            <w:bdr w:val="none" w:sz="0" w:space="0" w:color="auto" w:frame="1"/>
            <w:lang w:val="en-GB"/>
          </w:rPr>
          <w:t>Human Rights and Disability: A Manual for NHRIs</w:t>
        </w:r>
      </w:hyperlink>
      <w:r w:rsidR="00FA7CD4" w:rsidRPr="00A64F9F">
        <w:rPr>
          <w:rStyle w:val="Hyperlink"/>
          <w:rFonts w:ascii="Arial" w:hAnsi="Arial" w:cs="Arial"/>
          <w:color w:val="auto"/>
          <w:u w:val="none"/>
          <w:bdr w:val="none" w:sz="0" w:space="0" w:color="auto" w:frame="1"/>
          <w:lang w:val="en-US"/>
        </w:rPr>
        <w:t xml:space="preserve"> </w:t>
      </w:r>
      <w:r w:rsidR="00A64F9F" w:rsidRPr="00A64F9F">
        <w:rPr>
          <w:rStyle w:val="Hyperlink"/>
          <w:rFonts w:ascii="Arial" w:hAnsi="Arial" w:cs="Arial"/>
          <w:color w:val="auto"/>
          <w:u w:val="none"/>
          <w:bdr w:val="none" w:sz="0" w:space="0" w:color="auto" w:frame="1"/>
          <w:lang w:val="en-US"/>
        </w:rPr>
        <w:t>(</w:t>
      </w:r>
      <w:r w:rsidR="00FA7CD4" w:rsidRPr="00A64F9F">
        <w:rPr>
          <w:rStyle w:val="Hyperlink"/>
          <w:rFonts w:ascii="Arial" w:hAnsi="Arial" w:cs="Arial"/>
          <w:color w:val="auto"/>
          <w:u w:val="none"/>
          <w:bdr w:val="none" w:sz="0" w:space="0" w:color="auto" w:frame="1"/>
          <w:lang w:val="ru-RU"/>
        </w:rPr>
        <w:t>Права</w:t>
      </w:r>
      <w:r w:rsidR="00FA7CD4" w:rsidRPr="00A64F9F">
        <w:rPr>
          <w:rStyle w:val="Hyperlink"/>
          <w:rFonts w:ascii="Arial" w:hAnsi="Arial" w:cs="Arial"/>
          <w:color w:val="auto"/>
          <w:u w:val="none"/>
          <w:bdr w:val="none" w:sz="0" w:space="0" w:color="auto" w:frame="1"/>
          <w:lang w:val="en-US"/>
        </w:rPr>
        <w:t xml:space="preserve"> </w:t>
      </w:r>
      <w:r w:rsidR="00FA7CD4" w:rsidRPr="00A64F9F">
        <w:rPr>
          <w:rStyle w:val="Hyperlink"/>
          <w:rFonts w:ascii="Arial" w:hAnsi="Arial" w:cs="Arial"/>
          <w:color w:val="auto"/>
          <w:u w:val="none"/>
          <w:bdr w:val="none" w:sz="0" w:space="0" w:color="auto" w:frame="1"/>
          <w:lang w:val="ru-RU"/>
        </w:rPr>
        <w:t>человека</w:t>
      </w:r>
      <w:r w:rsidR="00FA7CD4" w:rsidRPr="00A64F9F">
        <w:rPr>
          <w:rStyle w:val="Hyperlink"/>
          <w:rFonts w:ascii="Arial" w:hAnsi="Arial" w:cs="Arial"/>
          <w:color w:val="auto"/>
          <w:u w:val="none"/>
          <w:bdr w:val="none" w:sz="0" w:space="0" w:color="auto" w:frame="1"/>
          <w:lang w:val="en-US"/>
        </w:rPr>
        <w:t xml:space="preserve"> </w:t>
      </w:r>
      <w:r w:rsidR="00FA7CD4" w:rsidRPr="00A64F9F">
        <w:rPr>
          <w:rStyle w:val="Hyperlink"/>
          <w:rFonts w:ascii="Arial" w:hAnsi="Arial" w:cs="Arial"/>
          <w:color w:val="auto"/>
          <w:u w:val="none"/>
          <w:bdr w:val="none" w:sz="0" w:space="0" w:color="auto" w:frame="1"/>
          <w:lang w:val="ru-RU"/>
        </w:rPr>
        <w:t>и</w:t>
      </w:r>
      <w:r w:rsidR="00FA7CD4" w:rsidRPr="00A64F9F">
        <w:rPr>
          <w:rStyle w:val="Hyperlink"/>
          <w:rFonts w:ascii="Arial" w:hAnsi="Arial" w:cs="Arial"/>
          <w:color w:val="auto"/>
          <w:u w:val="none"/>
          <w:bdr w:val="none" w:sz="0" w:space="0" w:color="auto" w:frame="1"/>
          <w:lang w:val="en-US"/>
        </w:rPr>
        <w:t xml:space="preserve"> </w:t>
      </w:r>
      <w:r w:rsidR="00FA7CD4" w:rsidRPr="00A64F9F">
        <w:rPr>
          <w:rStyle w:val="Hyperlink"/>
          <w:rFonts w:ascii="Arial" w:hAnsi="Arial" w:cs="Arial"/>
          <w:color w:val="auto"/>
          <w:u w:val="none"/>
          <w:bdr w:val="none" w:sz="0" w:space="0" w:color="auto" w:frame="1"/>
          <w:lang w:val="ru-RU"/>
        </w:rPr>
        <w:t>инвалидность</w:t>
      </w:r>
      <w:r w:rsidR="00FA7CD4" w:rsidRPr="00A64F9F">
        <w:rPr>
          <w:rStyle w:val="Hyperlink"/>
          <w:rFonts w:ascii="Arial" w:hAnsi="Arial" w:cs="Arial"/>
          <w:color w:val="auto"/>
          <w:u w:val="none"/>
          <w:bdr w:val="none" w:sz="0" w:space="0" w:color="auto" w:frame="1"/>
          <w:lang w:val="en-US"/>
        </w:rPr>
        <w:t xml:space="preserve">: </w:t>
      </w:r>
      <w:r w:rsidR="00FA7CD4" w:rsidRPr="00A64F9F">
        <w:rPr>
          <w:rStyle w:val="Hyperlink"/>
          <w:rFonts w:ascii="Arial" w:hAnsi="Arial" w:cs="Arial"/>
          <w:color w:val="auto"/>
          <w:u w:val="none"/>
          <w:bdr w:val="none" w:sz="0" w:space="0" w:color="auto" w:frame="1"/>
          <w:lang w:val="ru-RU"/>
        </w:rPr>
        <w:t>Руководство</w:t>
      </w:r>
      <w:r w:rsidR="00FA7CD4" w:rsidRPr="00A64F9F">
        <w:rPr>
          <w:rStyle w:val="Hyperlink"/>
          <w:rFonts w:ascii="Arial" w:hAnsi="Arial" w:cs="Arial"/>
          <w:color w:val="auto"/>
          <w:u w:val="none"/>
          <w:bdr w:val="none" w:sz="0" w:space="0" w:color="auto" w:frame="1"/>
          <w:lang w:val="en-US"/>
        </w:rPr>
        <w:t xml:space="preserve"> </w:t>
      </w:r>
      <w:r w:rsidR="00FA7CD4" w:rsidRPr="00A64F9F">
        <w:rPr>
          <w:rStyle w:val="Hyperlink"/>
          <w:rFonts w:ascii="Arial" w:hAnsi="Arial" w:cs="Arial"/>
          <w:color w:val="auto"/>
          <w:u w:val="none"/>
          <w:bdr w:val="none" w:sz="0" w:space="0" w:color="auto" w:frame="1"/>
          <w:lang w:val="ru-RU"/>
        </w:rPr>
        <w:t>для</w:t>
      </w:r>
      <w:r w:rsidR="00FA7CD4" w:rsidRPr="00A64F9F">
        <w:rPr>
          <w:rStyle w:val="Hyperlink"/>
          <w:rFonts w:ascii="Arial" w:hAnsi="Arial" w:cs="Arial"/>
          <w:color w:val="auto"/>
          <w:u w:val="none"/>
          <w:bdr w:val="none" w:sz="0" w:space="0" w:color="auto" w:frame="1"/>
          <w:lang w:val="en-US"/>
        </w:rPr>
        <w:t xml:space="preserve"> </w:t>
      </w:r>
      <w:r w:rsidR="00FA7CD4" w:rsidRPr="00A64F9F">
        <w:rPr>
          <w:rStyle w:val="Hyperlink"/>
          <w:rFonts w:ascii="Arial" w:hAnsi="Arial" w:cs="Arial"/>
          <w:color w:val="auto"/>
          <w:u w:val="none"/>
          <w:bdr w:val="none" w:sz="0" w:space="0" w:color="auto" w:frame="1"/>
          <w:lang w:val="ru-RU"/>
        </w:rPr>
        <w:t>НПЗУ</w:t>
      </w:r>
      <w:r w:rsidR="00A64F9F" w:rsidRPr="00A64F9F">
        <w:rPr>
          <w:rStyle w:val="Hyperlink"/>
          <w:rFonts w:ascii="Arial" w:hAnsi="Arial" w:cs="Arial"/>
          <w:color w:val="auto"/>
          <w:u w:val="none"/>
          <w:bdr w:val="none" w:sz="0" w:space="0" w:color="auto" w:frame="1"/>
          <w:lang w:val="en-US"/>
        </w:rPr>
        <w:t>)</w:t>
      </w:r>
    </w:p>
    <w:p w14:paraId="51F84891" w14:textId="5E8DA6C5" w:rsidR="007034BE" w:rsidRPr="00A64F9F" w:rsidRDefault="00757555" w:rsidP="00A47675">
      <w:pPr>
        <w:spacing w:after="0" w:line="240" w:lineRule="auto"/>
        <w:jc w:val="both"/>
        <w:rPr>
          <w:rStyle w:val="eop"/>
          <w:rFonts w:ascii="Arial" w:hAnsi="Arial" w:cs="Arial"/>
          <w:shd w:val="clear" w:color="auto" w:fill="FFFFFF"/>
          <w:lang w:val="ru-RU"/>
        </w:rPr>
      </w:pPr>
      <w:hyperlink r:id="rId22" w:history="1">
        <w:r w:rsidR="007034BE" w:rsidRPr="00B07C5B">
          <w:rPr>
            <w:rStyle w:val="Hyperlink"/>
            <w:rFonts w:ascii="Arial" w:hAnsi="Arial" w:cs="Arial"/>
            <w:shd w:val="clear" w:color="auto" w:fill="FFFFFF"/>
            <w:lang w:val="en-GB"/>
          </w:rPr>
          <w:t>Implementing Guidelines for the APF Regional Action Plan on Human Rights Defenders</w:t>
        </w:r>
        <w:r w:rsidR="007034BE" w:rsidRPr="00B07C5B">
          <w:rPr>
            <w:rStyle w:val="Hyperlink"/>
            <w:rFonts w:ascii="Arial" w:hAnsi="Arial" w:cs="Arial"/>
            <w:shd w:val="clear" w:color="auto" w:fill="FFFFFF"/>
          </w:rPr>
          <w:t> </w:t>
        </w:r>
      </w:hyperlink>
      <w:r w:rsidR="00A64F9F" w:rsidRPr="00A64F9F">
        <w:rPr>
          <w:rStyle w:val="Hyperlink"/>
          <w:rFonts w:ascii="Arial" w:hAnsi="Arial" w:cs="Arial"/>
          <w:u w:val="none"/>
          <w:shd w:val="clear" w:color="auto" w:fill="FFFFFF"/>
          <w:lang w:val="en-US"/>
        </w:rPr>
        <w:t xml:space="preserve"> (</w:t>
      </w:r>
      <w:proofErr w:type="spellStart"/>
      <w:r w:rsidR="00FA7CD4" w:rsidRPr="00A64F9F">
        <w:rPr>
          <w:rStyle w:val="Hyperlink"/>
          <w:rFonts w:ascii="Arial" w:hAnsi="Arial" w:cs="Arial"/>
          <w:color w:val="auto"/>
          <w:u w:val="none"/>
          <w:shd w:val="clear" w:color="auto" w:fill="FFFFFF"/>
        </w:rPr>
        <w:t>Руководство</w:t>
      </w:r>
      <w:proofErr w:type="spellEnd"/>
      <w:r w:rsidR="00FA7CD4" w:rsidRPr="00A64F9F">
        <w:rPr>
          <w:rStyle w:val="Hyperlink"/>
          <w:rFonts w:ascii="Arial" w:hAnsi="Arial" w:cs="Arial"/>
          <w:color w:val="auto"/>
          <w:u w:val="none"/>
          <w:shd w:val="clear" w:color="auto" w:fill="FFFFFF"/>
        </w:rPr>
        <w:t xml:space="preserve"> </w:t>
      </w:r>
      <w:proofErr w:type="spellStart"/>
      <w:r w:rsidR="00FA7CD4" w:rsidRPr="00A64F9F">
        <w:rPr>
          <w:rStyle w:val="Hyperlink"/>
          <w:rFonts w:ascii="Arial" w:hAnsi="Arial" w:cs="Arial"/>
          <w:color w:val="auto"/>
          <w:u w:val="none"/>
          <w:shd w:val="clear" w:color="auto" w:fill="FFFFFF"/>
        </w:rPr>
        <w:t>по</w:t>
      </w:r>
      <w:proofErr w:type="spellEnd"/>
      <w:r w:rsidR="00FA7CD4" w:rsidRPr="00A64F9F">
        <w:rPr>
          <w:rStyle w:val="Hyperlink"/>
          <w:rFonts w:ascii="Arial" w:hAnsi="Arial" w:cs="Arial"/>
          <w:color w:val="auto"/>
          <w:u w:val="none"/>
          <w:shd w:val="clear" w:color="auto" w:fill="FFFFFF"/>
        </w:rPr>
        <w:t xml:space="preserve"> </w:t>
      </w:r>
      <w:proofErr w:type="spellStart"/>
      <w:r w:rsidR="00FA7CD4" w:rsidRPr="00A64F9F">
        <w:rPr>
          <w:rStyle w:val="Hyperlink"/>
          <w:rFonts w:ascii="Arial" w:hAnsi="Arial" w:cs="Arial"/>
          <w:color w:val="auto"/>
          <w:u w:val="none"/>
          <w:shd w:val="clear" w:color="auto" w:fill="FFFFFF"/>
        </w:rPr>
        <w:t>выполнению</w:t>
      </w:r>
      <w:proofErr w:type="spellEnd"/>
      <w:r w:rsidR="00FA7CD4" w:rsidRPr="00A64F9F">
        <w:rPr>
          <w:rStyle w:val="Hyperlink"/>
          <w:rFonts w:ascii="Arial" w:hAnsi="Arial" w:cs="Arial"/>
          <w:color w:val="auto"/>
          <w:u w:val="none"/>
          <w:shd w:val="clear" w:color="auto" w:fill="FFFFFF"/>
        </w:rPr>
        <w:t xml:space="preserve"> </w:t>
      </w:r>
      <w:r w:rsidR="00FA7CD4" w:rsidRPr="00A64F9F">
        <w:rPr>
          <w:rStyle w:val="Hyperlink"/>
          <w:rFonts w:ascii="Arial" w:hAnsi="Arial" w:cs="Arial"/>
          <w:color w:val="auto"/>
          <w:u w:val="none"/>
          <w:shd w:val="clear" w:color="auto" w:fill="FFFFFF"/>
          <w:lang w:val="ru-RU"/>
        </w:rPr>
        <w:t>Регионального плана действий АТФ в поддержку правозащитников</w:t>
      </w:r>
      <w:r w:rsidR="00A64F9F">
        <w:rPr>
          <w:rStyle w:val="Hyperlink"/>
          <w:rFonts w:ascii="Arial" w:hAnsi="Arial" w:cs="Arial"/>
          <w:color w:val="auto"/>
          <w:u w:val="none"/>
          <w:shd w:val="clear" w:color="auto" w:fill="FFFFFF"/>
          <w:lang w:val="ru-RU"/>
        </w:rPr>
        <w:t>)</w:t>
      </w:r>
    </w:p>
    <w:p w14:paraId="1F4774D7" w14:textId="733728B6" w:rsidR="004F2EE2" w:rsidRPr="00EC7580" w:rsidRDefault="00757555" w:rsidP="00A47675">
      <w:pPr>
        <w:spacing w:after="0" w:line="240" w:lineRule="auto"/>
        <w:jc w:val="both"/>
        <w:rPr>
          <w:rFonts w:ascii="Arial" w:hAnsi="Arial" w:cs="Arial"/>
          <w:lang w:val="en-US"/>
        </w:rPr>
      </w:pPr>
      <w:hyperlink r:id="rId23" w:history="1">
        <w:r w:rsidR="001121FD" w:rsidRPr="00B07C5B">
          <w:rPr>
            <w:rStyle w:val="Hyperlink"/>
            <w:rFonts w:ascii="Arial" w:hAnsi="Arial" w:cs="Arial"/>
            <w:shd w:val="clear" w:color="auto" w:fill="FFFFFF"/>
          </w:rPr>
          <w:t>The</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UN</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Declaration</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on</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Rights</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of</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Indigenous</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Peoples</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A</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Manual</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for</w:t>
        </w:r>
        <w:r w:rsidR="001121FD" w:rsidRPr="00EC7580">
          <w:rPr>
            <w:rStyle w:val="Hyperlink"/>
            <w:rFonts w:ascii="Arial" w:hAnsi="Arial" w:cs="Arial"/>
            <w:shd w:val="clear" w:color="auto" w:fill="FFFFFF"/>
            <w:lang w:val="en-US"/>
          </w:rPr>
          <w:t xml:space="preserve"> </w:t>
        </w:r>
        <w:r w:rsidR="001121FD" w:rsidRPr="00B07C5B">
          <w:rPr>
            <w:rStyle w:val="Hyperlink"/>
            <w:rFonts w:ascii="Arial" w:hAnsi="Arial" w:cs="Arial"/>
            <w:shd w:val="clear" w:color="auto" w:fill="FFFFFF"/>
          </w:rPr>
          <w:t>NHRIs</w:t>
        </w:r>
      </w:hyperlink>
      <w:r w:rsidR="00FA7CD4" w:rsidRPr="00EC7580">
        <w:rPr>
          <w:rStyle w:val="Hyperlink"/>
          <w:rFonts w:ascii="Arial" w:hAnsi="Arial" w:cs="Arial"/>
          <w:color w:val="auto"/>
          <w:u w:val="none"/>
          <w:shd w:val="clear" w:color="auto" w:fill="FFFFFF"/>
          <w:lang w:val="en-US"/>
        </w:rPr>
        <w:t xml:space="preserve"> </w:t>
      </w:r>
      <w:r w:rsidR="00A64F9F" w:rsidRPr="00EC7580">
        <w:rPr>
          <w:rStyle w:val="Hyperlink"/>
          <w:rFonts w:ascii="Arial" w:hAnsi="Arial" w:cs="Arial"/>
          <w:color w:val="auto"/>
          <w:u w:val="none"/>
          <w:shd w:val="clear" w:color="auto" w:fill="FFFFFF"/>
          <w:lang w:val="en-US"/>
        </w:rPr>
        <w:t>(</w:t>
      </w:r>
      <w:r w:rsidR="00FA7CD4" w:rsidRPr="00A64F9F">
        <w:rPr>
          <w:rStyle w:val="Hyperlink"/>
          <w:rFonts w:ascii="Arial" w:hAnsi="Arial" w:cs="Arial"/>
          <w:color w:val="auto"/>
          <w:u w:val="none"/>
          <w:shd w:val="clear" w:color="auto" w:fill="FFFFFF"/>
          <w:lang w:val="ru-RU"/>
        </w:rPr>
        <w:t>Декларация</w:t>
      </w:r>
      <w:r w:rsidR="00FA7CD4" w:rsidRPr="00EC7580">
        <w:rPr>
          <w:rStyle w:val="Hyperlink"/>
          <w:rFonts w:ascii="Arial" w:hAnsi="Arial" w:cs="Arial"/>
          <w:color w:val="auto"/>
          <w:u w:val="none"/>
          <w:shd w:val="clear" w:color="auto" w:fill="FFFFFF"/>
          <w:lang w:val="en-US"/>
        </w:rPr>
        <w:t xml:space="preserve"> </w:t>
      </w:r>
      <w:r w:rsidR="00FA7CD4" w:rsidRPr="00A64F9F">
        <w:rPr>
          <w:rStyle w:val="Hyperlink"/>
          <w:rFonts w:ascii="Arial" w:hAnsi="Arial" w:cs="Arial"/>
          <w:color w:val="auto"/>
          <w:u w:val="none"/>
          <w:shd w:val="clear" w:color="auto" w:fill="FFFFFF"/>
          <w:lang w:val="ru-RU"/>
        </w:rPr>
        <w:t>ООН</w:t>
      </w:r>
      <w:r w:rsidR="00FA7CD4" w:rsidRPr="00EC7580">
        <w:rPr>
          <w:rStyle w:val="Hyperlink"/>
          <w:rFonts w:ascii="Arial" w:hAnsi="Arial" w:cs="Arial"/>
          <w:color w:val="auto"/>
          <w:u w:val="none"/>
          <w:shd w:val="clear" w:color="auto" w:fill="FFFFFF"/>
          <w:lang w:val="en-US"/>
        </w:rPr>
        <w:t xml:space="preserve"> </w:t>
      </w:r>
      <w:r w:rsidR="00FA7CD4" w:rsidRPr="00A64F9F">
        <w:rPr>
          <w:rStyle w:val="Hyperlink"/>
          <w:rFonts w:ascii="Arial" w:hAnsi="Arial" w:cs="Arial"/>
          <w:color w:val="auto"/>
          <w:u w:val="none"/>
          <w:shd w:val="clear" w:color="auto" w:fill="FFFFFF"/>
          <w:lang w:val="ru-RU"/>
        </w:rPr>
        <w:t>о</w:t>
      </w:r>
      <w:r w:rsidR="00FA7CD4" w:rsidRPr="00EC7580">
        <w:rPr>
          <w:rStyle w:val="Hyperlink"/>
          <w:rFonts w:ascii="Arial" w:hAnsi="Arial" w:cs="Arial"/>
          <w:color w:val="auto"/>
          <w:u w:val="none"/>
          <w:shd w:val="clear" w:color="auto" w:fill="FFFFFF"/>
          <w:lang w:val="en-US"/>
        </w:rPr>
        <w:t xml:space="preserve"> </w:t>
      </w:r>
      <w:r w:rsidR="00FA7CD4" w:rsidRPr="00A64F9F">
        <w:rPr>
          <w:rStyle w:val="Hyperlink"/>
          <w:rFonts w:ascii="Arial" w:hAnsi="Arial" w:cs="Arial"/>
          <w:color w:val="auto"/>
          <w:u w:val="none"/>
          <w:shd w:val="clear" w:color="auto" w:fill="FFFFFF"/>
          <w:lang w:val="ru-RU"/>
        </w:rPr>
        <w:t>правах</w:t>
      </w:r>
      <w:r w:rsidR="00FA7CD4" w:rsidRPr="00EC7580">
        <w:rPr>
          <w:rStyle w:val="Hyperlink"/>
          <w:rFonts w:ascii="Arial" w:hAnsi="Arial" w:cs="Arial"/>
          <w:color w:val="auto"/>
          <w:u w:val="none"/>
          <w:shd w:val="clear" w:color="auto" w:fill="FFFFFF"/>
          <w:lang w:val="en-US"/>
        </w:rPr>
        <w:t xml:space="preserve"> </w:t>
      </w:r>
      <w:r w:rsidR="00FA7CD4" w:rsidRPr="00A64F9F">
        <w:rPr>
          <w:rStyle w:val="Hyperlink"/>
          <w:rFonts w:ascii="Arial" w:hAnsi="Arial" w:cs="Arial"/>
          <w:color w:val="auto"/>
          <w:u w:val="none"/>
          <w:shd w:val="clear" w:color="auto" w:fill="FFFFFF"/>
          <w:lang w:val="ru-RU"/>
        </w:rPr>
        <w:t>коренных</w:t>
      </w:r>
      <w:r w:rsidR="00FA7CD4" w:rsidRPr="00EC7580">
        <w:rPr>
          <w:rStyle w:val="Hyperlink"/>
          <w:rFonts w:ascii="Arial" w:hAnsi="Arial" w:cs="Arial"/>
          <w:color w:val="auto"/>
          <w:u w:val="none"/>
          <w:shd w:val="clear" w:color="auto" w:fill="FFFFFF"/>
          <w:lang w:val="en-US"/>
        </w:rPr>
        <w:t xml:space="preserve"> </w:t>
      </w:r>
      <w:r w:rsidR="00FA7CD4" w:rsidRPr="00A64F9F">
        <w:rPr>
          <w:rStyle w:val="Hyperlink"/>
          <w:rFonts w:ascii="Arial" w:hAnsi="Arial" w:cs="Arial"/>
          <w:color w:val="auto"/>
          <w:u w:val="none"/>
          <w:shd w:val="clear" w:color="auto" w:fill="FFFFFF"/>
          <w:lang w:val="ru-RU"/>
        </w:rPr>
        <w:t>народов</w:t>
      </w:r>
      <w:r w:rsidR="00FA7CD4" w:rsidRPr="00EC7580">
        <w:rPr>
          <w:rStyle w:val="Hyperlink"/>
          <w:rFonts w:ascii="Arial" w:hAnsi="Arial" w:cs="Arial"/>
          <w:color w:val="auto"/>
          <w:u w:val="none"/>
          <w:shd w:val="clear" w:color="auto" w:fill="FFFFFF"/>
          <w:lang w:val="en-US"/>
        </w:rPr>
        <w:t xml:space="preserve">: </w:t>
      </w:r>
      <w:r w:rsidR="00FA7CD4" w:rsidRPr="00A64F9F">
        <w:rPr>
          <w:rStyle w:val="Hyperlink"/>
          <w:rFonts w:ascii="Arial" w:hAnsi="Arial" w:cs="Arial"/>
          <w:color w:val="auto"/>
          <w:u w:val="none"/>
          <w:shd w:val="clear" w:color="auto" w:fill="FFFFFF"/>
          <w:lang w:val="ru-RU"/>
        </w:rPr>
        <w:t>Руководство</w:t>
      </w:r>
      <w:r w:rsidR="00FA7CD4" w:rsidRPr="00EC7580">
        <w:rPr>
          <w:rStyle w:val="Hyperlink"/>
          <w:rFonts w:ascii="Arial" w:hAnsi="Arial" w:cs="Arial"/>
          <w:color w:val="auto"/>
          <w:u w:val="none"/>
          <w:shd w:val="clear" w:color="auto" w:fill="FFFFFF"/>
          <w:lang w:val="en-US"/>
        </w:rPr>
        <w:t xml:space="preserve"> </w:t>
      </w:r>
      <w:r w:rsidR="00FA7CD4" w:rsidRPr="00A64F9F">
        <w:rPr>
          <w:rStyle w:val="Hyperlink"/>
          <w:rFonts w:ascii="Arial" w:hAnsi="Arial" w:cs="Arial"/>
          <w:color w:val="auto"/>
          <w:u w:val="none"/>
          <w:shd w:val="clear" w:color="auto" w:fill="FFFFFF"/>
          <w:lang w:val="ru-RU"/>
        </w:rPr>
        <w:t>для</w:t>
      </w:r>
      <w:r w:rsidR="00FA7CD4" w:rsidRPr="00EC7580">
        <w:rPr>
          <w:rStyle w:val="Hyperlink"/>
          <w:rFonts w:ascii="Arial" w:hAnsi="Arial" w:cs="Arial"/>
          <w:color w:val="auto"/>
          <w:u w:val="none"/>
          <w:shd w:val="clear" w:color="auto" w:fill="FFFFFF"/>
          <w:lang w:val="en-US"/>
        </w:rPr>
        <w:t xml:space="preserve"> </w:t>
      </w:r>
      <w:r w:rsidR="00FA7CD4" w:rsidRPr="00A64F9F">
        <w:rPr>
          <w:rStyle w:val="Hyperlink"/>
          <w:rFonts w:ascii="Arial" w:hAnsi="Arial" w:cs="Arial"/>
          <w:color w:val="auto"/>
          <w:u w:val="none"/>
          <w:shd w:val="clear" w:color="auto" w:fill="FFFFFF"/>
          <w:lang w:val="ru-RU"/>
        </w:rPr>
        <w:t>НПЗУ</w:t>
      </w:r>
      <w:r w:rsidR="00A64F9F" w:rsidRPr="00EC7580">
        <w:rPr>
          <w:rStyle w:val="Hyperlink"/>
          <w:rFonts w:ascii="Arial" w:hAnsi="Arial" w:cs="Arial"/>
          <w:color w:val="auto"/>
          <w:u w:val="none"/>
          <w:shd w:val="clear" w:color="auto" w:fill="FFFFFF"/>
          <w:lang w:val="en-US"/>
        </w:rPr>
        <w:t>)</w:t>
      </w:r>
    </w:p>
    <w:p w14:paraId="1AA7FE1B" w14:textId="509A79C6" w:rsidR="002B0D90" w:rsidRPr="005B7135" w:rsidRDefault="00757555" w:rsidP="00A47675">
      <w:pPr>
        <w:spacing w:after="0" w:line="240" w:lineRule="auto"/>
        <w:jc w:val="both"/>
        <w:rPr>
          <w:rStyle w:val="eop"/>
          <w:rFonts w:ascii="Arial" w:hAnsi="Arial" w:cs="Arial"/>
          <w:shd w:val="clear" w:color="auto" w:fill="FFFFFF"/>
          <w:lang w:val="en-US"/>
        </w:rPr>
      </w:pPr>
      <w:hyperlink r:id="rId24" w:history="1">
        <w:r w:rsidR="002B0D90" w:rsidRPr="00B07C5B">
          <w:rPr>
            <w:rStyle w:val="Hyperlink"/>
            <w:rFonts w:ascii="Arial" w:hAnsi="Arial" w:cs="Arial"/>
            <w:shd w:val="clear" w:color="auto" w:fill="FFFFFF"/>
            <w:lang w:val="en-GB"/>
          </w:rPr>
          <w:t>Promoting and Protecting Rights of Migrant Workers: A Manual for NHRIs</w:t>
        </w:r>
        <w:r w:rsidR="002B0D90" w:rsidRPr="00B07C5B">
          <w:rPr>
            <w:rStyle w:val="Hyperlink"/>
            <w:rFonts w:ascii="Arial" w:hAnsi="Arial" w:cs="Arial"/>
            <w:shd w:val="clear" w:color="auto" w:fill="FFFFFF"/>
          </w:rPr>
          <w:t> </w:t>
        </w:r>
      </w:hyperlink>
      <w:r w:rsidR="005B7135" w:rsidRPr="005B7135">
        <w:rPr>
          <w:rStyle w:val="Hyperlink"/>
          <w:rFonts w:ascii="Arial" w:hAnsi="Arial" w:cs="Arial"/>
          <w:shd w:val="clear" w:color="auto" w:fill="FFFFFF"/>
          <w:lang w:val="en-US"/>
        </w:rPr>
        <w:t>(</w:t>
      </w:r>
      <w:proofErr w:type="spellStart"/>
      <w:r w:rsidR="00FA7CD4" w:rsidRPr="005B7135">
        <w:rPr>
          <w:rStyle w:val="Hyperlink"/>
          <w:rFonts w:ascii="Arial" w:hAnsi="Arial" w:cs="Arial"/>
          <w:color w:val="auto"/>
          <w:u w:val="none"/>
          <w:shd w:val="clear" w:color="auto" w:fill="FFFFFF"/>
        </w:rPr>
        <w:t>Поощрение</w:t>
      </w:r>
      <w:proofErr w:type="spellEnd"/>
      <w:r w:rsidR="00FA7CD4" w:rsidRPr="005B7135">
        <w:rPr>
          <w:rStyle w:val="Hyperlink"/>
          <w:rFonts w:ascii="Arial" w:hAnsi="Arial" w:cs="Arial"/>
          <w:color w:val="auto"/>
          <w:u w:val="none"/>
          <w:shd w:val="clear" w:color="auto" w:fill="FFFFFF"/>
        </w:rPr>
        <w:t xml:space="preserve"> и </w:t>
      </w:r>
      <w:proofErr w:type="spellStart"/>
      <w:r w:rsidR="00FA7CD4" w:rsidRPr="005B7135">
        <w:rPr>
          <w:rStyle w:val="Hyperlink"/>
          <w:rFonts w:ascii="Arial" w:hAnsi="Arial" w:cs="Arial"/>
          <w:color w:val="auto"/>
          <w:u w:val="none"/>
          <w:shd w:val="clear" w:color="auto" w:fill="FFFFFF"/>
        </w:rPr>
        <w:t>защита</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прав</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трудящихся-мигрантов</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Руководство</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для</w:t>
      </w:r>
      <w:proofErr w:type="spellEnd"/>
      <w:r w:rsidR="00FA7CD4" w:rsidRPr="005B7135">
        <w:rPr>
          <w:rStyle w:val="Hyperlink"/>
          <w:rFonts w:ascii="Arial" w:hAnsi="Arial" w:cs="Arial"/>
          <w:color w:val="auto"/>
          <w:u w:val="none"/>
          <w:shd w:val="clear" w:color="auto" w:fill="FFFFFF"/>
        </w:rPr>
        <w:t xml:space="preserve"> НПЗУ</w:t>
      </w:r>
      <w:r w:rsidR="005B7135" w:rsidRPr="005B7135">
        <w:rPr>
          <w:rStyle w:val="Hyperlink"/>
          <w:rFonts w:ascii="Arial" w:hAnsi="Arial" w:cs="Arial"/>
          <w:color w:val="auto"/>
          <w:u w:val="none"/>
          <w:shd w:val="clear" w:color="auto" w:fill="FFFFFF"/>
          <w:lang w:val="en-US"/>
        </w:rPr>
        <w:t>)</w:t>
      </w:r>
    </w:p>
    <w:p w14:paraId="7C6F325F" w14:textId="6551C53A" w:rsidR="004F291E" w:rsidRPr="005B7135" w:rsidRDefault="00757555" w:rsidP="00A47675">
      <w:pPr>
        <w:spacing w:after="0" w:line="240" w:lineRule="auto"/>
        <w:jc w:val="both"/>
        <w:rPr>
          <w:rStyle w:val="eop"/>
          <w:rFonts w:ascii="Arial" w:hAnsi="Arial" w:cs="Arial"/>
          <w:color w:val="000000"/>
          <w:shd w:val="clear" w:color="auto" w:fill="FFFFFF"/>
          <w:lang w:val="en-US"/>
        </w:rPr>
      </w:pPr>
      <w:hyperlink r:id="rId25" w:history="1">
        <w:r w:rsidR="004F291E" w:rsidRPr="00B07C5B">
          <w:rPr>
            <w:rStyle w:val="Hyperlink"/>
            <w:rFonts w:ascii="Arial" w:hAnsi="Arial" w:cs="Arial"/>
            <w:shd w:val="clear" w:color="auto" w:fill="FFFFFF"/>
            <w:lang w:val="en-GB"/>
          </w:rPr>
          <w:t>Promoting and Protecting Human Rights: Sexual Orientation, Gender Identity, and Sex Characteristics</w:t>
        </w:r>
        <w:r w:rsidR="004F291E" w:rsidRPr="00B07C5B">
          <w:rPr>
            <w:rStyle w:val="Hyperlink"/>
            <w:rFonts w:ascii="Arial" w:hAnsi="Arial" w:cs="Arial"/>
            <w:shd w:val="clear" w:color="auto" w:fill="FFFFFF"/>
          </w:rPr>
          <w:t> </w:t>
        </w:r>
      </w:hyperlink>
      <w:r w:rsidR="005B7135" w:rsidRPr="005B7135">
        <w:rPr>
          <w:rStyle w:val="Hyperlink"/>
          <w:rFonts w:ascii="Arial" w:hAnsi="Arial" w:cs="Arial"/>
          <w:shd w:val="clear" w:color="auto" w:fill="FFFFFF"/>
          <w:lang w:val="en-US"/>
        </w:rPr>
        <w:t>(</w:t>
      </w:r>
      <w:proofErr w:type="spellStart"/>
      <w:r w:rsidR="00FA7CD4" w:rsidRPr="005B7135">
        <w:rPr>
          <w:rStyle w:val="Hyperlink"/>
          <w:rFonts w:ascii="Arial" w:hAnsi="Arial" w:cs="Arial"/>
          <w:color w:val="auto"/>
          <w:u w:val="none"/>
          <w:shd w:val="clear" w:color="auto" w:fill="FFFFFF"/>
        </w:rPr>
        <w:t>Поощрение</w:t>
      </w:r>
      <w:proofErr w:type="spellEnd"/>
      <w:r w:rsidR="00FA7CD4" w:rsidRPr="005B7135">
        <w:rPr>
          <w:rStyle w:val="Hyperlink"/>
          <w:rFonts w:ascii="Arial" w:hAnsi="Arial" w:cs="Arial"/>
          <w:color w:val="auto"/>
          <w:u w:val="none"/>
          <w:shd w:val="clear" w:color="auto" w:fill="FFFFFF"/>
        </w:rPr>
        <w:t xml:space="preserve"> и </w:t>
      </w:r>
      <w:proofErr w:type="spellStart"/>
      <w:r w:rsidR="00FA7CD4" w:rsidRPr="005B7135">
        <w:rPr>
          <w:rStyle w:val="Hyperlink"/>
          <w:rFonts w:ascii="Arial" w:hAnsi="Arial" w:cs="Arial"/>
          <w:color w:val="auto"/>
          <w:u w:val="none"/>
          <w:shd w:val="clear" w:color="auto" w:fill="FFFFFF"/>
        </w:rPr>
        <w:t>защита</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прав</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человека</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Сексуальная</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ориентация</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гендерная</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идентичность</w:t>
      </w:r>
      <w:proofErr w:type="spellEnd"/>
      <w:r w:rsidR="00FA7CD4" w:rsidRPr="005B7135">
        <w:rPr>
          <w:rStyle w:val="Hyperlink"/>
          <w:rFonts w:ascii="Arial" w:hAnsi="Arial" w:cs="Arial"/>
          <w:color w:val="auto"/>
          <w:u w:val="none"/>
          <w:shd w:val="clear" w:color="auto" w:fill="FFFFFF"/>
        </w:rPr>
        <w:t xml:space="preserve"> и </w:t>
      </w:r>
      <w:proofErr w:type="spellStart"/>
      <w:r w:rsidR="00FA7CD4" w:rsidRPr="005B7135">
        <w:rPr>
          <w:rStyle w:val="Hyperlink"/>
          <w:rFonts w:ascii="Arial" w:hAnsi="Arial" w:cs="Arial"/>
          <w:color w:val="auto"/>
          <w:u w:val="none"/>
          <w:shd w:val="clear" w:color="auto" w:fill="FFFFFF"/>
        </w:rPr>
        <w:t>половые</w:t>
      </w:r>
      <w:proofErr w:type="spellEnd"/>
      <w:r w:rsidR="00FA7CD4" w:rsidRPr="005B7135">
        <w:rPr>
          <w:rStyle w:val="Hyperlink"/>
          <w:rFonts w:ascii="Arial" w:hAnsi="Arial" w:cs="Arial"/>
          <w:color w:val="auto"/>
          <w:u w:val="none"/>
          <w:shd w:val="clear" w:color="auto" w:fill="FFFFFF"/>
        </w:rPr>
        <w:t xml:space="preserve"> </w:t>
      </w:r>
      <w:proofErr w:type="spellStart"/>
      <w:r w:rsidR="00FA7CD4" w:rsidRPr="005B7135">
        <w:rPr>
          <w:rStyle w:val="Hyperlink"/>
          <w:rFonts w:ascii="Arial" w:hAnsi="Arial" w:cs="Arial"/>
          <w:color w:val="auto"/>
          <w:u w:val="none"/>
          <w:shd w:val="clear" w:color="auto" w:fill="FFFFFF"/>
        </w:rPr>
        <w:t>признаки</w:t>
      </w:r>
      <w:proofErr w:type="spellEnd"/>
      <w:r w:rsidR="005B7135" w:rsidRPr="005B7135">
        <w:rPr>
          <w:rStyle w:val="Hyperlink"/>
          <w:rFonts w:ascii="Arial" w:hAnsi="Arial" w:cs="Arial"/>
          <w:color w:val="auto"/>
          <w:u w:val="none"/>
          <w:shd w:val="clear" w:color="auto" w:fill="FFFFFF"/>
          <w:lang w:val="en-US"/>
        </w:rPr>
        <w:t>)</w:t>
      </w:r>
    </w:p>
    <w:p w14:paraId="299AE298" w14:textId="0EEC3FBD" w:rsidR="004F2EE2" w:rsidRPr="005B7135" w:rsidRDefault="00757555" w:rsidP="00A47675">
      <w:pPr>
        <w:spacing w:after="0" w:line="240" w:lineRule="auto"/>
        <w:jc w:val="both"/>
        <w:rPr>
          <w:rFonts w:ascii="Arial" w:hAnsi="Arial" w:cs="Arial"/>
          <w:lang w:val="en-US"/>
        </w:rPr>
      </w:pPr>
      <w:hyperlink r:id="rId26" w:history="1">
        <w:r w:rsidR="009856E8" w:rsidRPr="00B07C5B">
          <w:rPr>
            <w:rStyle w:val="Hyperlink"/>
            <w:rFonts w:ascii="Arial" w:hAnsi="Arial" w:cs="Arial"/>
            <w:bdr w:val="none" w:sz="0" w:space="0" w:color="auto" w:frame="1"/>
            <w:lang w:val="en-GB"/>
          </w:rPr>
          <w:t>Preventing Torture: An Operational Guide for NHRIs</w:t>
        </w:r>
      </w:hyperlink>
      <w:r w:rsidR="00FA7CD4" w:rsidRPr="005B7135">
        <w:rPr>
          <w:rStyle w:val="Hyperlink"/>
          <w:rFonts w:ascii="Arial" w:hAnsi="Arial" w:cs="Arial"/>
          <w:color w:val="auto"/>
          <w:u w:val="none"/>
          <w:bdr w:val="none" w:sz="0" w:space="0" w:color="auto" w:frame="1"/>
          <w:lang w:val="en-US"/>
        </w:rPr>
        <w:t xml:space="preserve"> </w:t>
      </w:r>
      <w:r w:rsidR="005B7135" w:rsidRPr="005B7135">
        <w:rPr>
          <w:rStyle w:val="Hyperlink"/>
          <w:rFonts w:ascii="Arial" w:hAnsi="Arial" w:cs="Arial"/>
          <w:color w:val="auto"/>
          <w:u w:val="none"/>
          <w:bdr w:val="none" w:sz="0" w:space="0" w:color="auto" w:frame="1"/>
          <w:lang w:val="en-US"/>
        </w:rPr>
        <w:t>(</w:t>
      </w:r>
      <w:proofErr w:type="spellStart"/>
      <w:r w:rsidR="00FA7CD4" w:rsidRPr="005B7135">
        <w:rPr>
          <w:rStyle w:val="Hyperlink"/>
          <w:rFonts w:ascii="Arial" w:hAnsi="Arial" w:cs="Arial"/>
          <w:color w:val="auto"/>
          <w:u w:val="none"/>
          <w:bdr w:val="none" w:sz="0" w:space="0" w:color="auto" w:frame="1"/>
          <w:lang w:val="en-US"/>
        </w:rPr>
        <w:t>Предотвращение</w:t>
      </w:r>
      <w:proofErr w:type="spellEnd"/>
      <w:r w:rsidR="00FA7CD4" w:rsidRPr="005B7135">
        <w:rPr>
          <w:rStyle w:val="Hyperlink"/>
          <w:rFonts w:ascii="Arial" w:hAnsi="Arial" w:cs="Arial"/>
          <w:color w:val="auto"/>
          <w:u w:val="none"/>
          <w:bdr w:val="none" w:sz="0" w:space="0" w:color="auto" w:frame="1"/>
          <w:lang w:val="en-US"/>
        </w:rPr>
        <w:t xml:space="preserve"> </w:t>
      </w:r>
      <w:proofErr w:type="spellStart"/>
      <w:r w:rsidR="00FA7CD4" w:rsidRPr="005B7135">
        <w:rPr>
          <w:rStyle w:val="Hyperlink"/>
          <w:rFonts w:ascii="Arial" w:hAnsi="Arial" w:cs="Arial"/>
          <w:color w:val="auto"/>
          <w:u w:val="none"/>
          <w:bdr w:val="none" w:sz="0" w:space="0" w:color="auto" w:frame="1"/>
          <w:lang w:val="en-US"/>
        </w:rPr>
        <w:t>пыток</w:t>
      </w:r>
      <w:proofErr w:type="spellEnd"/>
      <w:r w:rsidR="00FA7CD4" w:rsidRPr="005B7135">
        <w:rPr>
          <w:rStyle w:val="Hyperlink"/>
          <w:rFonts w:ascii="Arial" w:hAnsi="Arial" w:cs="Arial"/>
          <w:color w:val="auto"/>
          <w:u w:val="none"/>
          <w:bdr w:val="none" w:sz="0" w:space="0" w:color="auto" w:frame="1"/>
          <w:lang w:val="en-US"/>
        </w:rPr>
        <w:t xml:space="preserve">: </w:t>
      </w:r>
      <w:proofErr w:type="spellStart"/>
      <w:r w:rsidR="00FA7CD4" w:rsidRPr="005B7135">
        <w:rPr>
          <w:rStyle w:val="Hyperlink"/>
          <w:rFonts w:ascii="Arial" w:hAnsi="Arial" w:cs="Arial"/>
          <w:color w:val="auto"/>
          <w:u w:val="none"/>
          <w:bdr w:val="none" w:sz="0" w:space="0" w:color="auto" w:frame="1"/>
          <w:lang w:val="en-US"/>
        </w:rPr>
        <w:t>Оперативное</w:t>
      </w:r>
      <w:proofErr w:type="spellEnd"/>
      <w:r w:rsidR="00FA7CD4" w:rsidRPr="005B7135">
        <w:rPr>
          <w:rStyle w:val="Hyperlink"/>
          <w:rFonts w:ascii="Arial" w:hAnsi="Arial" w:cs="Arial"/>
          <w:color w:val="auto"/>
          <w:u w:val="none"/>
          <w:bdr w:val="none" w:sz="0" w:space="0" w:color="auto" w:frame="1"/>
          <w:lang w:val="en-US"/>
        </w:rPr>
        <w:t xml:space="preserve"> </w:t>
      </w:r>
      <w:proofErr w:type="spellStart"/>
      <w:r w:rsidR="00FA7CD4" w:rsidRPr="005B7135">
        <w:rPr>
          <w:rStyle w:val="Hyperlink"/>
          <w:rFonts w:ascii="Arial" w:hAnsi="Arial" w:cs="Arial"/>
          <w:color w:val="auto"/>
          <w:u w:val="none"/>
          <w:bdr w:val="none" w:sz="0" w:space="0" w:color="auto" w:frame="1"/>
          <w:lang w:val="en-US"/>
        </w:rPr>
        <w:t>руководство</w:t>
      </w:r>
      <w:proofErr w:type="spellEnd"/>
      <w:r w:rsidR="00FA7CD4" w:rsidRPr="005B7135">
        <w:rPr>
          <w:rStyle w:val="Hyperlink"/>
          <w:rFonts w:ascii="Arial" w:hAnsi="Arial" w:cs="Arial"/>
          <w:color w:val="auto"/>
          <w:u w:val="none"/>
          <w:bdr w:val="none" w:sz="0" w:space="0" w:color="auto" w:frame="1"/>
          <w:lang w:val="en-US"/>
        </w:rPr>
        <w:t xml:space="preserve"> </w:t>
      </w:r>
      <w:proofErr w:type="spellStart"/>
      <w:r w:rsidR="00FA7CD4" w:rsidRPr="005B7135">
        <w:rPr>
          <w:rStyle w:val="Hyperlink"/>
          <w:rFonts w:ascii="Arial" w:hAnsi="Arial" w:cs="Arial"/>
          <w:color w:val="auto"/>
          <w:u w:val="none"/>
          <w:bdr w:val="none" w:sz="0" w:space="0" w:color="auto" w:frame="1"/>
          <w:lang w:val="en-US"/>
        </w:rPr>
        <w:t>для</w:t>
      </w:r>
      <w:proofErr w:type="spellEnd"/>
      <w:r w:rsidR="00FA7CD4" w:rsidRPr="005B7135">
        <w:rPr>
          <w:rStyle w:val="Hyperlink"/>
          <w:rFonts w:ascii="Arial" w:hAnsi="Arial" w:cs="Arial"/>
          <w:color w:val="auto"/>
          <w:u w:val="none"/>
          <w:bdr w:val="none" w:sz="0" w:space="0" w:color="auto" w:frame="1"/>
          <w:lang w:val="en-US"/>
        </w:rPr>
        <w:t xml:space="preserve"> НПЗУ</w:t>
      </w:r>
      <w:r w:rsidR="005B7135" w:rsidRPr="005B7135">
        <w:rPr>
          <w:rStyle w:val="Hyperlink"/>
          <w:rFonts w:ascii="Arial" w:hAnsi="Arial" w:cs="Arial"/>
          <w:color w:val="auto"/>
          <w:u w:val="none"/>
          <w:bdr w:val="none" w:sz="0" w:space="0" w:color="auto" w:frame="1"/>
          <w:lang w:val="en-US"/>
        </w:rPr>
        <w:t>)</w:t>
      </w:r>
    </w:p>
    <w:p w14:paraId="5D48BA93" w14:textId="31A4637C" w:rsidR="004F2EE2" w:rsidRPr="005B7135" w:rsidRDefault="00757555" w:rsidP="00A47675">
      <w:pPr>
        <w:spacing w:after="0" w:line="240" w:lineRule="auto"/>
        <w:jc w:val="both"/>
        <w:rPr>
          <w:rStyle w:val="normaltextrun"/>
          <w:rFonts w:ascii="Arial" w:hAnsi="Arial" w:cs="Arial"/>
          <w:bdr w:val="none" w:sz="0" w:space="0" w:color="auto" w:frame="1"/>
          <w:lang w:val="en-US"/>
        </w:rPr>
      </w:pPr>
      <w:hyperlink r:id="rId27" w:history="1">
        <w:r w:rsidR="000A452C" w:rsidRPr="00B07C5B">
          <w:rPr>
            <w:rStyle w:val="Hyperlink"/>
            <w:rFonts w:ascii="Arial" w:hAnsi="Arial" w:cs="Arial"/>
            <w:bdr w:val="none" w:sz="0" w:space="0" w:color="auto" w:frame="1"/>
            <w:lang w:val="en-GB"/>
          </w:rPr>
          <w:t>Promoting and Protecting the Human Rights of Women and Girls: A Manual for NHRIs</w:t>
        </w:r>
      </w:hyperlink>
      <w:r w:rsidR="00FA7CD4" w:rsidRPr="00FA7CD4">
        <w:rPr>
          <w:rStyle w:val="Hyperlink"/>
          <w:rFonts w:ascii="Arial" w:hAnsi="Arial" w:cs="Arial"/>
          <w:bdr w:val="none" w:sz="0" w:space="0" w:color="auto" w:frame="1"/>
          <w:lang w:val="en-US"/>
        </w:rPr>
        <w:t xml:space="preserve"> </w:t>
      </w:r>
      <w:r w:rsidR="005B7135" w:rsidRPr="005B7135">
        <w:rPr>
          <w:rStyle w:val="Hyperlink"/>
          <w:rFonts w:ascii="Arial" w:hAnsi="Arial" w:cs="Arial"/>
          <w:bdr w:val="none" w:sz="0" w:space="0" w:color="auto" w:frame="1"/>
          <w:lang w:val="en-US"/>
        </w:rPr>
        <w:t>(</w:t>
      </w:r>
      <w:r w:rsidR="00FA7CD4" w:rsidRPr="005B7135">
        <w:rPr>
          <w:rStyle w:val="Hyperlink"/>
          <w:rFonts w:ascii="Arial" w:hAnsi="Arial" w:cs="Arial"/>
          <w:color w:val="auto"/>
          <w:u w:val="none"/>
          <w:bdr w:val="none" w:sz="0" w:space="0" w:color="auto" w:frame="1"/>
          <w:lang w:val="ru-RU"/>
        </w:rPr>
        <w:t>Поощрение</w:t>
      </w:r>
      <w:r w:rsidR="00FA7CD4" w:rsidRPr="005B7135">
        <w:rPr>
          <w:rStyle w:val="Hyperlink"/>
          <w:rFonts w:ascii="Arial" w:hAnsi="Arial" w:cs="Arial"/>
          <w:color w:val="auto"/>
          <w:u w:val="none"/>
          <w:bdr w:val="none" w:sz="0" w:space="0" w:color="auto" w:frame="1"/>
          <w:lang w:val="en-US"/>
        </w:rPr>
        <w:t xml:space="preserve"> </w:t>
      </w:r>
      <w:r w:rsidR="00FA7CD4" w:rsidRPr="005B7135">
        <w:rPr>
          <w:rStyle w:val="Hyperlink"/>
          <w:rFonts w:ascii="Arial" w:hAnsi="Arial" w:cs="Arial"/>
          <w:color w:val="auto"/>
          <w:u w:val="none"/>
          <w:bdr w:val="none" w:sz="0" w:space="0" w:color="auto" w:frame="1"/>
          <w:lang w:val="ru-RU"/>
        </w:rPr>
        <w:t>и</w:t>
      </w:r>
      <w:r w:rsidR="00FA7CD4" w:rsidRPr="005B7135">
        <w:rPr>
          <w:rStyle w:val="Hyperlink"/>
          <w:rFonts w:ascii="Arial" w:hAnsi="Arial" w:cs="Arial"/>
          <w:color w:val="auto"/>
          <w:u w:val="none"/>
          <w:bdr w:val="none" w:sz="0" w:space="0" w:color="auto" w:frame="1"/>
          <w:lang w:val="en-US"/>
        </w:rPr>
        <w:t xml:space="preserve"> </w:t>
      </w:r>
      <w:r w:rsidR="00FA7CD4" w:rsidRPr="005B7135">
        <w:rPr>
          <w:rStyle w:val="Hyperlink"/>
          <w:rFonts w:ascii="Arial" w:hAnsi="Arial" w:cs="Arial"/>
          <w:color w:val="auto"/>
          <w:u w:val="none"/>
          <w:bdr w:val="none" w:sz="0" w:space="0" w:color="auto" w:frame="1"/>
          <w:lang w:val="ru-RU"/>
        </w:rPr>
        <w:t>защита</w:t>
      </w:r>
      <w:r w:rsidR="00FA7CD4" w:rsidRPr="005B7135">
        <w:rPr>
          <w:rStyle w:val="Hyperlink"/>
          <w:rFonts w:ascii="Arial" w:hAnsi="Arial" w:cs="Arial"/>
          <w:color w:val="auto"/>
          <w:u w:val="none"/>
          <w:bdr w:val="none" w:sz="0" w:space="0" w:color="auto" w:frame="1"/>
          <w:lang w:val="en-US"/>
        </w:rPr>
        <w:t xml:space="preserve"> </w:t>
      </w:r>
      <w:r w:rsidR="00FA7CD4" w:rsidRPr="005B7135">
        <w:rPr>
          <w:rStyle w:val="Hyperlink"/>
          <w:rFonts w:ascii="Arial" w:hAnsi="Arial" w:cs="Arial"/>
          <w:color w:val="auto"/>
          <w:u w:val="none"/>
          <w:bdr w:val="none" w:sz="0" w:space="0" w:color="auto" w:frame="1"/>
          <w:lang w:val="ru-RU"/>
        </w:rPr>
        <w:t>прав</w:t>
      </w:r>
      <w:r w:rsidR="00FA7CD4" w:rsidRPr="005B7135">
        <w:rPr>
          <w:rStyle w:val="Hyperlink"/>
          <w:rFonts w:ascii="Arial" w:hAnsi="Arial" w:cs="Arial"/>
          <w:color w:val="auto"/>
          <w:u w:val="none"/>
          <w:bdr w:val="none" w:sz="0" w:space="0" w:color="auto" w:frame="1"/>
          <w:lang w:val="en-US"/>
        </w:rPr>
        <w:t xml:space="preserve"> </w:t>
      </w:r>
      <w:r w:rsidR="00FA7CD4" w:rsidRPr="005B7135">
        <w:rPr>
          <w:rStyle w:val="Hyperlink"/>
          <w:rFonts w:ascii="Arial" w:hAnsi="Arial" w:cs="Arial"/>
          <w:color w:val="auto"/>
          <w:u w:val="none"/>
          <w:bdr w:val="none" w:sz="0" w:space="0" w:color="auto" w:frame="1"/>
          <w:lang w:val="ru-RU"/>
        </w:rPr>
        <w:t>человека</w:t>
      </w:r>
      <w:r w:rsidR="00FA7CD4" w:rsidRPr="005B7135">
        <w:rPr>
          <w:rStyle w:val="Hyperlink"/>
          <w:rFonts w:ascii="Arial" w:hAnsi="Arial" w:cs="Arial"/>
          <w:color w:val="auto"/>
          <w:u w:val="none"/>
          <w:bdr w:val="none" w:sz="0" w:space="0" w:color="auto" w:frame="1"/>
          <w:lang w:val="en-US"/>
        </w:rPr>
        <w:t xml:space="preserve"> </w:t>
      </w:r>
      <w:r w:rsidR="00FA7CD4" w:rsidRPr="005B7135">
        <w:rPr>
          <w:rStyle w:val="Hyperlink"/>
          <w:rFonts w:ascii="Arial" w:hAnsi="Arial" w:cs="Arial"/>
          <w:color w:val="auto"/>
          <w:u w:val="none"/>
          <w:bdr w:val="none" w:sz="0" w:space="0" w:color="auto" w:frame="1"/>
          <w:lang w:val="ru-RU"/>
        </w:rPr>
        <w:t>женщин</w:t>
      </w:r>
      <w:r w:rsidR="00FA7CD4" w:rsidRPr="005B7135">
        <w:rPr>
          <w:rStyle w:val="Hyperlink"/>
          <w:rFonts w:ascii="Arial" w:hAnsi="Arial" w:cs="Arial"/>
          <w:color w:val="auto"/>
          <w:u w:val="none"/>
          <w:bdr w:val="none" w:sz="0" w:space="0" w:color="auto" w:frame="1"/>
          <w:lang w:val="en-US"/>
        </w:rPr>
        <w:t xml:space="preserve"> </w:t>
      </w:r>
      <w:r w:rsidR="00FA7CD4" w:rsidRPr="005B7135">
        <w:rPr>
          <w:rStyle w:val="Hyperlink"/>
          <w:rFonts w:ascii="Arial" w:hAnsi="Arial" w:cs="Arial"/>
          <w:color w:val="auto"/>
          <w:u w:val="none"/>
          <w:bdr w:val="none" w:sz="0" w:space="0" w:color="auto" w:frame="1"/>
          <w:lang w:val="ru-RU"/>
        </w:rPr>
        <w:t>и</w:t>
      </w:r>
      <w:r w:rsidR="00FA7CD4" w:rsidRPr="005B7135">
        <w:rPr>
          <w:rStyle w:val="Hyperlink"/>
          <w:rFonts w:ascii="Arial" w:hAnsi="Arial" w:cs="Arial"/>
          <w:color w:val="auto"/>
          <w:u w:val="none"/>
          <w:bdr w:val="none" w:sz="0" w:space="0" w:color="auto" w:frame="1"/>
          <w:lang w:val="en-US"/>
        </w:rPr>
        <w:t xml:space="preserve"> </w:t>
      </w:r>
      <w:r w:rsidR="00FA7CD4" w:rsidRPr="005B7135">
        <w:rPr>
          <w:rStyle w:val="Hyperlink"/>
          <w:rFonts w:ascii="Arial" w:hAnsi="Arial" w:cs="Arial"/>
          <w:color w:val="auto"/>
          <w:u w:val="none"/>
          <w:bdr w:val="none" w:sz="0" w:space="0" w:color="auto" w:frame="1"/>
          <w:lang w:val="ru-RU"/>
        </w:rPr>
        <w:t>девочек</w:t>
      </w:r>
      <w:r w:rsidR="00FA7CD4" w:rsidRPr="005B7135">
        <w:rPr>
          <w:rStyle w:val="Hyperlink"/>
          <w:rFonts w:ascii="Arial" w:hAnsi="Arial" w:cs="Arial"/>
          <w:color w:val="auto"/>
          <w:u w:val="none"/>
          <w:bdr w:val="none" w:sz="0" w:space="0" w:color="auto" w:frame="1"/>
          <w:lang w:val="en-US"/>
        </w:rPr>
        <w:t xml:space="preserve">: </w:t>
      </w:r>
      <w:r w:rsidR="00FA7CD4" w:rsidRPr="005B7135">
        <w:rPr>
          <w:rStyle w:val="Hyperlink"/>
          <w:rFonts w:ascii="Arial" w:hAnsi="Arial" w:cs="Arial"/>
          <w:color w:val="auto"/>
          <w:u w:val="none"/>
          <w:bdr w:val="none" w:sz="0" w:space="0" w:color="auto" w:frame="1"/>
          <w:lang w:val="ru-RU"/>
        </w:rPr>
        <w:t>Руководство</w:t>
      </w:r>
      <w:r w:rsidR="00FA7CD4" w:rsidRPr="005B7135">
        <w:rPr>
          <w:rStyle w:val="Hyperlink"/>
          <w:rFonts w:ascii="Arial" w:hAnsi="Arial" w:cs="Arial"/>
          <w:color w:val="auto"/>
          <w:u w:val="none"/>
          <w:bdr w:val="none" w:sz="0" w:space="0" w:color="auto" w:frame="1"/>
          <w:lang w:val="en-US"/>
        </w:rPr>
        <w:t xml:space="preserve"> </w:t>
      </w:r>
      <w:r w:rsidR="00FA7CD4" w:rsidRPr="005B7135">
        <w:rPr>
          <w:rStyle w:val="Hyperlink"/>
          <w:rFonts w:ascii="Arial" w:hAnsi="Arial" w:cs="Arial"/>
          <w:color w:val="auto"/>
          <w:u w:val="none"/>
          <w:bdr w:val="none" w:sz="0" w:space="0" w:color="auto" w:frame="1"/>
          <w:lang w:val="ru-RU"/>
        </w:rPr>
        <w:t>для</w:t>
      </w:r>
      <w:r w:rsidR="00FA7CD4" w:rsidRPr="005B7135">
        <w:rPr>
          <w:rStyle w:val="Hyperlink"/>
          <w:rFonts w:ascii="Arial" w:hAnsi="Arial" w:cs="Arial"/>
          <w:color w:val="auto"/>
          <w:u w:val="none"/>
          <w:bdr w:val="none" w:sz="0" w:space="0" w:color="auto" w:frame="1"/>
          <w:lang w:val="en-US"/>
        </w:rPr>
        <w:t xml:space="preserve"> </w:t>
      </w:r>
      <w:r w:rsidR="00FA7CD4" w:rsidRPr="005B7135">
        <w:rPr>
          <w:rStyle w:val="Hyperlink"/>
          <w:rFonts w:ascii="Arial" w:hAnsi="Arial" w:cs="Arial"/>
          <w:color w:val="auto"/>
          <w:u w:val="none"/>
          <w:bdr w:val="none" w:sz="0" w:space="0" w:color="auto" w:frame="1"/>
          <w:lang w:val="ru-RU"/>
        </w:rPr>
        <w:t>НПЗУ</w:t>
      </w:r>
      <w:r w:rsidR="005B7135" w:rsidRPr="005B7135">
        <w:rPr>
          <w:rStyle w:val="Hyperlink"/>
          <w:rFonts w:ascii="Arial" w:hAnsi="Arial" w:cs="Arial"/>
          <w:color w:val="auto"/>
          <w:u w:val="none"/>
          <w:bdr w:val="none" w:sz="0" w:space="0" w:color="auto" w:frame="1"/>
          <w:lang w:val="en-US"/>
        </w:rPr>
        <w:t>)</w:t>
      </w:r>
    </w:p>
    <w:p w14:paraId="3D5DA4CD" w14:textId="77777777" w:rsidR="000A452C" w:rsidRPr="00A47675" w:rsidRDefault="000A452C" w:rsidP="00A47675">
      <w:pPr>
        <w:spacing w:after="0" w:line="240" w:lineRule="auto"/>
        <w:jc w:val="both"/>
        <w:rPr>
          <w:rFonts w:ascii="Arial" w:hAnsi="Arial" w:cs="Arial"/>
        </w:rPr>
      </w:pPr>
    </w:p>
    <w:p w14:paraId="5CB2FF3E" w14:textId="1D322875" w:rsidR="004F2EE2" w:rsidRPr="00A47675" w:rsidRDefault="00FA7CD4" w:rsidP="00A47675">
      <w:pPr>
        <w:spacing w:after="0" w:line="240" w:lineRule="auto"/>
        <w:jc w:val="both"/>
        <w:rPr>
          <w:rFonts w:ascii="Arial" w:hAnsi="Arial" w:cs="Arial"/>
          <w:b/>
          <w:bCs/>
          <w:i/>
          <w:iCs/>
        </w:rPr>
      </w:pPr>
      <w:proofErr w:type="spellStart"/>
      <w:r w:rsidRPr="00FA7CD4">
        <w:rPr>
          <w:rFonts w:ascii="Arial" w:hAnsi="Arial" w:cs="Arial"/>
          <w:b/>
          <w:bCs/>
          <w:i/>
          <w:iCs/>
        </w:rPr>
        <w:t>индивидуальные</w:t>
      </w:r>
      <w:proofErr w:type="spellEnd"/>
      <w:r w:rsidRPr="00FA7CD4">
        <w:rPr>
          <w:rFonts w:ascii="Arial" w:hAnsi="Arial" w:cs="Arial"/>
          <w:b/>
          <w:bCs/>
          <w:i/>
          <w:iCs/>
        </w:rPr>
        <w:t xml:space="preserve"> </w:t>
      </w:r>
      <w:proofErr w:type="spellStart"/>
      <w:r w:rsidRPr="00FA7CD4">
        <w:rPr>
          <w:rFonts w:ascii="Arial" w:hAnsi="Arial" w:cs="Arial"/>
          <w:b/>
          <w:bCs/>
          <w:i/>
          <w:iCs/>
        </w:rPr>
        <w:t>функции</w:t>
      </w:r>
      <w:proofErr w:type="spellEnd"/>
      <w:r w:rsidRPr="00FA7CD4">
        <w:rPr>
          <w:rFonts w:ascii="Arial" w:hAnsi="Arial" w:cs="Arial"/>
          <w:b/>
          <w:bCs/>
          <w:i/>
          <w:iCs/>
        </w:rPr>
        <w:t xml:space="preserve"> НПЗУ </w:t>
      </w:r>
    </w:p>
    <w:p w14:paraId="74490FC9" w14:textId="53273AC2" w:rsidR="00857648" w:rsidRPr="00FA7CD4" w:rsidRDefault="00757555" w:rsidP="00A47675">
      <w:pPr>
        <w:spacing w:after="0" w:line="240" w:lineRule="auto"/>
        <w:jc w:val="both"/>
        <w:rPr>
          <w:rStyle w:val="normaltextrun"/>
          <w:rFonts w:ascii="Arial" w:hAnsi="Arial" w:cs="Arial"/>
          <w:color w:val="000000"/>
          <w:bdr w:val="none" w:sz="0" w:space="0" w:color="auto" w:frame="1"/>
        </w:rPr>
      </w:pPr>
      <w:hyperlink r:id="rId28" w:history="1">
        <w:r w:rsidR="00857648" w:rsidRPr="00B07C5B">
          <w:rPr>
            <w:rStyle w:val="Hyperlink"/>
            <w:rFonts w:ascii="Arial" w:hAnsi="Arial" w:cs="Arial"/>
            <w:bdr w:val="none" w:sz="0" w:space="0" w:color="auto" w:frame="1"/>
            <w:lang w:val="en-GB"/>
          </w:rPr>
          <w:t>Capacity Assessment Manual for NHRIs</w:t>
        </w:r>
      </w:hyperlink>
      <w:r w:rsidR="00FA7CD4" w:rsidRPr="00FA7CD4">
        <w:rPr>
          <w:rStyle w:val="Hyperlink"/>
          <w:rFonts w:ascii="Arial" w:hAnsi="Arial" w:cs="Arial"/>
          <w:bdr w:val="none" w:sz="0" w:space="0" w:color="auto" w:frame="1"/>
        </w:rPr>
        <w:t xml:space="preserve"> </w:t>
      </w:r>
      <w:r w:rsidR="00700EF0" w:rsidRPr="00700EF0">
        <w:rPr>
          <w:rStyle w:val="Hyperlink"/>
          <w:rFonts w:ascii="Arial" w:hAnsi="Arial" w:cs="Arial"/>
          <w:bdr w:val="none" w:sz="0" w:space="0" w:color="auto" w:frame="1"/>
        </w:rPr>
        <w:t>(</w:t>
      </w:r>
      <w:r w:rsidR="00FA7CD4" w:rsidRPr="00700EF0">
        <w:rPr>
          <w:rStyle w:val="Hyperlink"/>
          <w:rFonts w:ascii="Arial" w:hAnsi="Arial" w:cs="Arial"/>
          <w:color w:val="auto"/>
          <w:u w:val="none"/>
          <w:bdr w:val="none" w:sz="0" w:space="0" w:color="auto" w:frame="1"/>
          <w:lang w:val="ru-RU"/>
        </w:rPr>
        <w:t>Руководство</w:t>
      </w:r>
      <w:r w:rsidR="00FA7CD4" w:rsidRPr="00700EF0">
        <w:rPr>
          <w:rStyle w:val="Hyperlink"/>
          <w:rFonts w:ascii="Arial" w:hAnsi="Arial" w:cs="Arial"/>
          <w:color w:val="auto"/>
          <w:u w:val="none"/>
          <w:bdr w:val="none" w:sz="0" w:space="0" w:color="auto" w:frame="1"/>
        </w:rPr>
        <w:t xml:space="preserve"> </w:t>
      </w:r>
      <w:r w:rsidR="00FA7CD4" w:rsidRPr="00700EF0">
        <w:rPr>
          <w:rStyle w:val="Hyperlink"/>
          <w:rFonts w:ascii="Arial" w:hAnsi="Arial" w:cs="Arial"/>
          <w:color w:val="auto"/>
          <w:u w:val="none"/>
          <w:bdr w:val="none" w:sz="0" w:space="0" w:color="auto" w:frame="1"/>
          <w:lang w:val="ru-RU"/>
        </w:rPr>
        <w:t>по</w:t>
      </w:r>
      <w:r w:rsidR="00FA7CD4" w:rsidRPr="00700EF0">
        <w:rPr>
          <w:rStyle w:val="Hyperlink"/>
          <w:rFonts w:ascii="Arial" w:hAnsi="Arial" w:cs="Arial"/>
          <w:color w:val="auto"/>
          <w:u w:val="none"/>
          <w:bdr w:val="none" w:sz="0" w:space="0" w:color="auto" w:frame="1"/>
        </w:rPr>
        <w:t xml:space="preserve"> </w:t>
      </w:r>
      <w:r w:rsidR="00FA7CD4" w:rsidRPr="00700EF0">
        <w:rPr>
          <w:rStyle w:val="Hyperlink"/>
          <w:rFonts w:ascii="Arial" w:hAnsi="Arial" w:cs="Arial"/>
          <w:color w:val="auto"/>
          <w:u w:val="none"/>
          <w:bdr w:val="none" w:sz="0" w:space="0" w:color="auto" w:frame="1"/>
          <w:lang w:val="ru-RU"/>
        </w:rPr>
        <w:t>оценке</w:t>
      </w:r>
      <w:r w:rsidR="00FA7CD4" w:rsidRPr="00700EF0">
        <w:rPr>
          <w:rStyle w:val="Hyperlink"/>
          <w:rFonts w:ascii="Arial" w:hAnsi="Arial" w:cs="Arial"/>
          <w:color w:val="auto"/>
          <w:u w:val="none"/>
          <w:bdr w:val="none" w:sz="0" w:space="0" w:color="auto" w:frame="1"/>
        </w:rPr>
        <w:t xml:space="preserve"> </w:t>
      </w:r>
      <w:r w:rsidR="00FA7CD4" w:rsidRPr="00700EF0">
        <w:rPr>
          <w:rStyle w:val="Hyperlink"/>
          <w:rFonts w:ascii="Arial" w:hAnsi="Arial" w:cs="Arial"/>
          <w:color w:val="auto"/>
          <w:u w:val="none"/>
          <w:bdr w:val="none" w:sz="0" w:space="0" w:color="auto" w:frame="1"/>
          <w:lang w:val="ru-RU"/>
        </w:rPr>
        <w:t>потенциала</w:t>
      </w:r>
      <w:r w:rsidR="00FA7CD4" w:rsidRPr="00700EF0">
        <w:rPr>
          <w:rStyle w:val="Hyperlink"/>
          <w:rFonts w:ascii="Arial" w:hAnsi="Arial" w:cs="Arial"/>
          <w:color w:val="auto"/>
          <w:u w:val="none"/>
          <w:bdr w:val="none" w:sz="0" w:space="0" w:color="auto" w:frame="1"/>
        </w:rPr>
        <w:t xml:space="preserve"> </w:t>
      </w:r>
      <w:r w:rsidR="00FA7CD4" w:rsidRPr="00700EF0">
        <w:rPr>
          <w:rStyle w:val="Hyperlink"/>
          <w:rFonts w:ascii="Arial" w:hAnsi="Arial" w:cs="Arial"/>
          <w:color w:val="auto"/>
          <w:u w:val="none"/>
          <w:bdr w:val="none" w:sz="0" w:space="0" w:color="auto" w:frame="1"/>
          <w:lang w:val="ru-RU"/>
        </w:rPr>
        <w:t>НПЗУ</w:t>
      </w:r>
      <w:r w:rsidR="00700EF0" w:rsidRPr="00700EF0">
        <w:rPr>
          <w:rStyle w:val="Hyperlink"/>
          <w:rFonts w:ascii="Arial" w:hAnsi="Arial" w:cs="Arial"/>
          <w:color w:val="auto"/>
          <w:u w:val="none"/>
          <w:bdr w:val="none" w:sz="0" w:space="0" w:color="auto" w:frame="1"/>
        </w:rPr>
        <w:t>)</w:t>
      </w:r>
    </w:p>
    <w:p w14:paraId="0D5E5C1C" w14:textId="3708C5F6" w:rsidR="00CA26C6" w:rsidRPr="00700EF0" w:rsidRDefault="00757555" w:rsidP="00A47675">
      <w:pPr>
        <w:spacing w:after="0" w:line="240" w:lineRule="auto"/>
        <w:jc w:val="both"/>
        <w:rPr>
          <w:rFonts w:ascii="Arial" w:hAnsi="Arial" w:cs="Arial"/>
          <w:lang w:val="ru-RU"/>
        </w:rPr>
      </w:pPr>
      <w:hyperlink r:id="rId29" w:history="1">
        <w:r w:rsidR="00E41A69" w:rsidRPr="00B07C5B">
          <w:rPr>
            <w:rStyle w:val="Hyperlink"/>
            <w:rFonts w:ascii="Arial" w:hAnsi="Arial" w:cs="Arial"/>
            <w:shd w:val="clear" w:color="auto" w:fill="FFFFFF"/>
            <w:lang w:val="en-GB"/>
          </w:rPr>
          <w:t>Human</w:t>
        </w:r>
        <w:r w:rsidR="00E41A69" w:rsidRPr="00700EF0">
          <w:rPr>
            <w:rStyle w:val="Hyperlink"/>
            <w:rFonts w:ascii="Arial" w:hAnsi="Arial" w:cs="Arial"/>
            <w:shd w:val="clear" w:color="auto" w:fill="FFFFFF"/>
            <w:lang w:val="ru-RU"/>
          </w:rPr>
          <w:t xml:space="preserve"> </w:t>
        </w:r>
        <w:r w:rsidR="00E41A69" w:rsidRPr="00B07C5B">
          <w:rPr>
            <w:rStyle w:val="Hyperlink"/>
            <w:rFonts w:ascii="Arial" w:hAnsi="Arial" w:cs="Arial"/>
            <w:shd w:val="clear" w:color="auto" w:fill="FFFFFF"/>
            <w:lang w:val="en-GB"/>
          </w:rPr>
          <w:t>Rights</w:t>
        </w:r>
        <w:r w:rsidR="00E41A69" w:rsidRPr="00700EF0">
          <w:rPr>
            <w:rStyle w:val="Hyperlink"/>
            <w:rFonts w:ascii="Arial" w:hAnsi="Arial" w:cs="Arial"/>
            <w:shd w:val="clear" w:color="auto" w:fill="FFFFFF"/>
            <w:lang w:val="ru-RU"/>
          </w:rPr>
          <w:t xml:space="preserve"> </w:t>
        </w:r>
        <w:r w:rsidR="00E41A69" w:rsidRPr="00B07C5B">
          <w:rPr>
            <w:rStyle w:val="Hyperlink"/>
            <w:rFonts w:ascii="Arial" w:hAnsi="Arial" w:cs="Arial"/>
            <w:shd w:val="clear" w:color="auto" w:fill="FFFFFF"/>
            <w:lang w:val="en-GB"/>
          </w:rPr>
          <w:t>Education</w:t>
        </w:r>
        <w:r w:rsidR="00E41A69" w:rsidRPr="00700EF0">
          <w:rPr>
            <w:rStyle w:val="Hyperlink"/>
            <w:rFonts w:ascii="Arial" w:hAnsi="Arial" w:cs="Arial"/>
            <w:shd w:val="clear" w:color="auto" w:fill="FFFFFF"/>
            <w:lang w:val="ru-RU"/>
          </w:rPr>
          <w:t xml:space="preserve">: </w:t>
        </w:r>
        <w:r w:rsidR="00E41A69" w:rsidRPr="00B07C5B">
          <w:rPr>
            <w:rStyle w:val="Hyperlink"/>
            <w:rFonts w:ascii="Arial" w:hAnsi="Arial" w:cs="Arial"/>
            <w:shd w:val="clear" w:color="auto" w:fill="FFFFFF"/>
            <w:lang w:val="en-GB"/>
          </w:rPr>
          <w:t>A</w:t>
        </w:r>
        <w:r w:rsidR="00E41A69" w:rsidRPr="00700EF0">
          <w:rPr>
            <w:rStyle w:val="Hyperlink"/>
            <w:rFonts w:ascii="Arial" w:hAnsi="Arial" w:cs="Arial"/>
            <w:shd w:val="clear" w:color="auto" w:fill="FFFFFF"/>
            <w:lang w:val="ru-RU"/>
          </w:rPr>
          <w:t xml:space="preserve"> </w:t>
        </w:r>
        <w:r w:rsidR="00E41A69" w:rsidRPr="00B07C5B">
          <w:rPr>
            <w:rStyle w:val="Hyperlink"/>
            <w:rFonts w:ascii="Arial" w:hAnsi="Arial" w:cs="Arial"/>
            <w:shd w:val="clear" w:color="auto" w:fill="FFFFFF"/>
            <w:lang w:val="en-GB"/>
          </w:rPr>
          <w:t>Manual</w:t>
        </w:r>
        <w:r w:rsidR="00E41A69" w:rsidRPr="00700EF0">
          <w:rPr>
            <w:rStyle w:val="Hyperlink"/>
            <w:rFonts w:ascii="Arial" w:hAnsi="Arial" w:cs="Arial"/>
            <w:shd w:val="clear" w:color="auto" w:fill="FFFFFF"/>
            <w:lang w:val="ru-RU"/>
          </w:rPr>
          <w:t xml:space="preserve"> </w:t>
        </w:r>
        <w:r w:rsidR="00E41A69" w:rsidRPr="00B07C5B">
          <w:rPr>
            <w:rStyle w:val="Hyperlink"/>
            <w:rFonts w:ascii="Arial" w:hAnsi="Arial" w:cs="Arial"/>
            <w:shd w:val="clear" w:color="auto" w:fill="FFFFFF"/>
            <w:lang w:val="en-GB"/>
          </w:rPr>
          <w:t>for</w:t>
        </w:r>
        <w:r w:rsidR="00E41A69" w:rsidRPr="00700EF0">
          <w:rPr>
            <w:rStyle w:val="Hyperlink"/>
            <w:rFonts w:ascii="Arial" w:hAnsi="Arial" w:cs="Arial"/>
            <w:shd w:val="clear" w:color="auto" w:fill="FFFFFF"/>
            <w:lang w:val="ru-RU"/>
          </w:rPr>
          <w:t xml:space="preserve"> </w:t>
        </w:r>
        <w:r w:rsidR="00E41A69" w:rsidRPr="00B07C5B">
          <w:rPr>
            <w:rStyle w:val="Hyperlink"/>
            <w:rFonts w:ascii="Arial" w:hAnsi="Arial" w:cs="Arial"/>
            <w:shd w:val="clear" w:color="auto" w:fill="FFFFFF"/>
            <w:lang w:val="en-GB"/>
          </w:rPr>
          <w:t>National</w:t>
        </w:r>
        <w:r w:rsidR="00E41A69" w:rsidRPr="00700EF0">
          <w:rPr>
            <w:rStyle w:val="Hyperlink"/>
            <w:rFonts w:ascii="Arial" w:hAnsi="Arial" w:cs="Arial"/>
            <w:shd w:val="clear" w:color="auto" w:fill="FFFFFF"/>
            <w:lang w:val="ru-RU"/>
          </w:rPr>
          <w:t xml:space="preserve"> </w:t>
        </w:r>
        <w:r w:rsidR="00E41A69" w:rsidRPr="00B07C5B">
          <w:rPr>
            <w:rStyle w:val="Hyperlink"/>
            <w:rFonts w:ascii="Arial" w:hAnsi="Arial" w:cs="Arial"/>
            <w:shd w:val="clear" w:color="auto" w:fill="FFFFFF"/>
            <w:lang w:val="en-GB"/>
          </w:rPr>
          <w:t>Human</w:t>
        </w:r>
        <w:r w:rsidR="00E41A69" w:rsidRPr="00700EF0">
          <w:rPr>
            <w:rStyle w:val="Hyperlink"/>
            <w:rFonts w:ascii="Arial" w:hAnsi="Arial" w:cs="Arial"/>
            <w:shd w:val="clear" w:color="auto" w:fill="FFFFFF"/>
            <w:lang w:val="ru-RU"/>
          </w:rPr>
          <w:t xml:space="preserve"> </w:t>
        </w:r>
        <w:r w:rsidR="00E41A69" w:rsidRPr="00B07C5B">
          <w:rPr>
            <w:rStyle w:val="Hyperlink"/>
            <w:rFonts w:ascii="Arial" w:hAnsi="Arial" w:cs="Arial"/>
            <w:shd w:val="clear" w:color="auto" w:fill="FFFFFF"/>
            <w:lang w:val="en-GB"/>
          </w:rPr>
          <w:t>Rights</w:t>
        </w:r>
        <w:r w:rsidR="00E41A69" w:rsidRPr="00700EF0">
          <w:rPr>
            <w:rStyle w:val="Hyperlink"/>
            <w:rFonts w:ascii="Arial" w:hAnsi="Arial" w:cs="Arial"/>
            <w:shd w:val="clear" w:color="auto" w:fill="FFFFFF"/>
            <w:lang w:val="ru-RU"/>
          </w:rPr>
          <w:t xml:space="preserve"> </w:t>
        </w:r>
        <w:r w:rsidR="00E41A69" w:rsidRPr="00B07C5B">
          <w:rPr>
            <w:rStyle w:val="Hyperlink"/>
            <w:rFonts w:ascii="Arial" w:hAnsi="Arial" w:cs="Arial"/>
            <w:shd w:val="clear" w:color="auto" w:fill="FFFFFF"/>
            <w:lang w:val="en-GB"/>
          </w:rPr>
          <w:t>Institutions</w:t>
        </w:r>
        <w:r w:rsidR="00FA7CD4" w:rsidRPr="00700EF0">
          <w:rPr>
            <w:rStyle w:val="Hyperlink"/>
            <w:rFonts w:ascii="Arial" w:hAnsi="Arial" w:cs="Arial"/>
            <w:shd w:val="clear" w:color="auto" w:fill="FFFFFF"/>
            <w:lang w:val="ru-RU"/>
          </w:rPr>
          <w:t xml:space="preserve"> </w:t>
        </w:r>
        <w:r w:rsidR="00700EF0" w:rsidRPr="00700EF0">
          <w:rPr>
            <w:rStyle w:val="Hyperlink"/>
            <w:rFonts w:ascii="Arial" w:hAnsi="Arial" w:cs="Arial"/>
            <w:shd w:val="clear" w:color="auto" w:fill="FFFFFF"/>
            <w:lang w:val="ru-RU"/>
          </w:rPr>
          <w:t>(</w:t>
        </w:r>
        <w:r w:rsidR="00FA7CD4" w:rsidRPr="00700EF0">
          <w:rPr>
            <w:rStyle w:val="Hyperlink"/>
            <w:rFonts w:ascii="Arial" w:hAnsi="Arial" w:cs="Arial"/>
            <w:color w:val="auto"/>
            <w:u w:val="none"/>
            <w:shd w:val="clear" w:color="auto" w:fill="FFFFFF"/>
            <w:lang w:val="ru-RU"/>
          </w:rPr>
          <w:t>Образование в области прав человека: Руководство для национальных правозащитных учреждений</w:t>
        </w:r>
        <w:r w:rsidR="00700EF0">
          <w:rPr>
            <w:rStyle w:val="Hyperlink"/>
            <w:rFonts w:ascii="Arial" w:hAnsi="Arial" w:cs="Arial"/>
            <w:color w:val="auto"/>
            <w:u w:val="none"/>
            <w:shd w:val="clear" w:color="auto" w:fill="FFFFFF"/>
            <w:lang w:val="ru-RU"/>
          </w:rPr>
          <w:t>)</w:t>
        </w:r>
        <w:r w:rsidR="00E41A69" w:rsidRPr="00700EF0">
          <w:rPr>
            <w:rStyle w:val="Hyperlink"/>
            <w:rFonts w:ascii="Arial" w:hAnsi="Arial" w:cs="Arial"/>
            <w:color w:val="auto"/>
            <w:u w:val="none"/>
            <w:shd w:val="clear" w:color="auto" w:fill="FFFFFF"/>
          </w:rPr>
          <w:t> </w:t>
        </w:r>
      </w:hyperlink>
    </w:p>
    <w:p w14:paraId="4C4B95A7" w14:textId="07B32A27" w:rsidR="009450A0" w:rsidRPr="00700EF0" w:rsidRDefault="00757555" w:rsidP="00A47675">
      <w:pPr>
        <w:spacing w:after="0" w:line="240" w:lineRule="auto"/>
        <w:jc w:val="both"/>
        <w:rPr>
          <w:rFonts w:ascii="Arial" w:hAnsi="Arial" w:cs="Arial"/>
          <w:lang w:val="en-US"/>
        </w:rPr>
      </w:pPr>
      <w:hyperlink r:id="rId30" w:history="1">
        <w:r w:rsidR="00904D34" w:rsidRPr="00B07C5B">
          <w:rPr>
            <w:rStyle w:val="Hyperlink"/>
            <w:rFonts w:ascii="Arial" w:hAnsi="Arial" w:cs="Arial"/>
            <w:bdr w:val="none" w:sz="0" w:space="0" w:color="auto" w:frame="1"/>
            <w:lang w:val="en-GB"/>
          </w:rPr>
          <w:t>Facilitating an NHRI Gender Audit: A Toolkit for NHRIs</w:t>
        </w:r>
      </w:hyperlink>
      <w:r w:rsidR="00FA7CD4" w:rsidRPr="00FA7CD4">
        <w:rPr>
          <w:rStyle w:val="Hyperlink"/>
          <w:rFonts w:ascii="Arial" w:hAnsi="Arial" w:cs="Arial"/>
          <w:bdr w:val="none" w:sz="0" w:space="0" w:color="auto" w:frame="1"/>
          <w:lang w:val="en-US"/>
        </w:rPr>
        <w:t xml:space="preserve"> </w:t>
      </w:r>
      <w:r w:rsidR="00700EF0" w:rsidRPr="00700EF0">
        <w:rPr>
          <w:rStyle w:val="Hyperlink"/>
          <w:rFonts w:ascii="Arial" w:hAnsi="Arial" w:cs="Arial"/>
          <w:bdr w:val="none" w:sz="0" w:space="0" w:color="auto" w:frame="1"/>
          <w:lang w:val="en-US"/>
        </w:rPr>
        <w:t>(</w:t>
      </w:r>
      <w:proofErr w:type="spellStart"/>
      <w:r w:rsidR="00FA7CD4" w:rsidRPr="00700EF0">
        <w:rPr>
          <w:rStyle w:val="Hyperlink"/>
          <w:rFonts w:ascii="Arial" w:hAnsi="Arial" w:cs="Arial"/>
          <w:color w:val="auto"/>
          <w:u w:val="none"/>
          <w:bdr w:val="none" w:sz="0" w:space="0" w:color="auto" w:frame="1"/>
          <w:lang w:val="en-GB"/>
        </w:rPr>
        <w:t>Содействие</w:t>
      </w:r>
      <w:proofErr w:type="spellEnd"/>
      <w:r w:rsidR="00FA7CD4" w:rsidRPr="00700EF0">
        <w:rPr>
          <w:rStyle w:val="Hyperlink"/>
          <w:rFonts w:ascii="Arial" w:hAnsi="Arial" w:cs="Arial"/>
          <w:color w:val="auto"/>
          <w:u w:val="none"/>
          <w:bdr w:val="none" w:sz="0" w:space="0" w:color="auto" w:frame="1"/>
          <w:lang w:val="en-GB"/>
        </w:rPr>
        <w:t xml:space="preserve"> </w:t>
      </w:r>
      <w:proofErr w:type="spellStart"/>
      <w:r w:rsidR="00FA7CD4" w:rsidRPr="00700EF0">
        <w:rPr>
          <w:rStyle w:val="Hyperlink"/>
          <w:rFonts w:ascii="Arial" w:hAnsi="Arial" w:cs="Arial"/>
          <w:color w:val="auto"/>
          <w:u w:val="none"/>
          <w:bdr w:val="none" w:sz="0" w:space="0" w:color="auto" w:frame="1"/>
          <w:lang w:val="en-GB"/>
        </w:rPr>
        <w:t>гендерному</w:t>
      </w:r>
      <w:proofErr w:type="spellEnd"/>
      <w:r w:rsidR="00FA7CD4" w:rsidRPr="00700EF0">
        <w:rPr>
          <w:rStyle w:val="Hyperlink"/>
          <w:rFonts w:ascii="Arial" w:hAnsi="Arial" w:cs="Arial"/>
          <w:color w:val="auto"/>
          <w:u w:val="none"/>
          <w:bdr w:val="none" w:sz="0" w:space="0" w:color="auto" w:frame="1"/>
          <w:lang w:val="en-GB"/>
        </w:rPr>
        <w:t xml:space="preserve"> </w:t>
      </w:r>
      <w:proofErr w:type="spellStart"/>
      <w:r w:rsidR="00FA7CD4" w:rsidRPr="00700EF0">
        <w:rPr>
          <w:rStyle w:val="Hyperlink"/>
          <w:rFonts w:ascii="Arial" w:hAnsi="Arial" w:cs="Arial"/>
          <w:color w:val="auto"/>
          <w:u w:val="none"/>
          <w:bdr w:val="none" w:sz="0" w:space="0" w:color="auto" w:frame="1"/>
          <w:lang w:val="en-GB"/>
        </w:rPr>
        <w:t>аудиту</w:t>
      </w:r>
      <w:proofErr w:type="spellEnd"/>
      <w:r w:rsidR="00FA7CD4" w:rsidRPr="00700EF0">
        <w:rPr>
          <w:rStyle w:val="Hyperlink"/>
          <w:rFonts w:ascii="Arial" w:hAnsi="Arial" w:cs="Arial"/>
          <w:color w:val="auto"/>
          <w:u w:val="none"/>
          <w:bdr w:val="none" w:sz="0" w:space="0" w:color="auto" w:frame="1"/>
          <w:lang w:val="en-GB"/>
        </w:rPr>
        <w:t xml:space="preserve"> НП</w:t>
      </w:r>
      <w:r w:rsidR="00FA7CD4" w:rsidRPr="00700EF0">
        <w:rPr>
          <w:rStyle w:val="Hyperlink"/>
          <w:rFonts w:ascii="Arial" w:hAnsi="Arial" w:cs="Arial"/>
          <w:color w:val="auto"/>
          <w:u w:val="none"/>
          <w:bdr w:val="none" w:sz="0" w:space="0" w:color="auto" w:frame="1"/>
          <w:lang w:val="ru-RU"/>
        </w:rPr>
        <w:t>ЗУ</w:t>
      </w:r>
      <w:r w:rsidR="00FA7CD4" w:rsidRPr="00700EF0">
        <w:rPr>
          <w:rStyle w:val="Hyperlink"/>
          <w:rFonts w:ascii="Arial" w:hAnsi="Arial" w:cs="Arial"/>
          <w:color w:val="auto"/>
          <w:u w:val="none"/>
          <w:bdr w:val="none" w:sz="0" w:space="0" w:color="auto" w:frame="1"/>
          <w:lang w:val="en-GB"/>
        </w:rPr>
        <w:t xml:space="preserve">: </w:t>
      </w:r>
      <w:proofErr w:type="spellStart"/>
      <w:r w:rsidR="00FA7CD4" w:rsidRPr="00700EF0">
        <w:rPr>
          <w:rStyle w:val="Hyperlink"/>
          <w:rFonts w:ascii="Arial" w:hAnsi="Arial" w:cs="Arial"/>
          <w:color w:val="auto"/>
          <w:u w:val="none"/>
          <w:bdr w:val="none" w:sz="0" w:space="0" w:color="auto" w:frame="1"/>
          <w:lang w:val="en-GB"/>
        </w:rPr>
        <w:t>Пособие</w:t>
      </w:r>
      <w:proofErr w:type="spellEnd"/>
      <w:r w:rsidR="00FA7CD4" w:rsidRPr="00700EF0">
        <w:rPr>
          <w:rStyle w:val="Hyperlink"/>
          <w:rFonts w:ascii="Arial" w:hAnsi="Arial" w:cs="Arial"/>
          <w:color w:val="auto"/>
          <w:u w:val="none"/>
          <w:bdr w:val="none" w:sz="0" w:space="0" w:color="auto" w:frame="1"/>
          <w:lang w:val="en-GB"/>
        </w:rPr>
        <w:t xml:space="preserve"> </w:t>
      </w:r>
      <w:proofErr w:type="spellStart"/>
      <w:r w:rsidR="00FA7CD4" w:rsidRPr="00700EF0">
        <w:rPr>
          <w:rStyle w:val="Hyperlink"/>
          <w:rFonts w:ascii="Arial" w:hAnsi="Arial" w:cs="Arial"/>
          <w:color w:val="auto"/>
          <w:u w:val="none"/>
          <w:bdr w:val="none" w:sz="0" w:space="0" w:color="auto" w:frame="1"/>
          <w:lang w:val="en-GB"/>
        </w:rPr>
        <w:t>для</w:t>
      </w:r>
      <w:proofErr w:type="spellEnd"/>
      <w:r w:rsidR="00FA7CD4" w:rsidRPr="00700EF0">
        <w:rPr>
          <w:rStyle w:val="Hyperlink"/>
          <w:rFonts w:ascii="Arial" w:hAnsi="Arial" w:cs="Arial"/>
          <w:color w:val="auto"/>
          <w:u w:val="none"/>
          <w:bdr w:val="none" w:sz="0" w:space="0" w:color="auto" w:frame="1"/>
          <w:lang w:val="en-GB"/>
        </w:rPr>
        <w:t xml:space="preserve"> НПЗУ</w:t>
      </w:r>
      <w:r w:rsidR="00700EF0" w:rsidRPr="00700EF0">
        <w:rPr>
          <w:rStyle w:val="Hyperlink"/>
          <w:rFonts w:ascii="Arial" w:hAnsi="Arial" w:cs="Arial"/>
          <w:color w:val="auto"/>
          <w:u w:val="none"/>
          <w:bdr w:val="none" w:sz="0" w:space="0" w:color="auto" w:frame="1"/>
          <w:lang w:val="en-US"/>
        </w:rPr>
        <w:t>)</w:t>
      </w:r>
    </w:p>
    <w:p w14:paraId="7C05BF0F" w14:textId="6EF724F9" w:rsidR="00DD4547" w:rsidRPr="00F3677C" w:rsidRDefault="00757555" w:rsidP="00A47675">
      <w:pPr>
        <w:spacing w:after="0" w:line="240" w:lineRule="auto"/>
        <w:jc w:val="both"/>
        <w:rPr>
          <w:rStyle w:val="normaltextrun"/>
          <w:rFonts w:ascii="Arial" w:hAnsi="Arial" w:cs="Arial"/>
          <w:color w:val="000000"/>
          <w:bdr w:val="none" w:sz="0" w:space="0" w:color="auto" w:frame="1"/>
          <w:lang w:val="en-US"/>
        </w:rPr>
      </w:pPr>
      <w:hyperlink r:id="rId31" w:history="1">
        <w:r w:rsidR="00DD4547" w:rsidRPr="00B07C5B">
          <w:rPr>
            <w:rStyle w:val="Hyperlink"/>
            <w:rFonts w:ascii="Arial" w:hAnsi="Arial" w:cs="Arial"/>
            <w:bdr w:val="none" w:sz="0" w:space="0" w:color="auto" w:frame="1"/>
            <w:lang w:val="en-GB"/>
          </w:rPr>
          <w:t>NHRI Guidelines for mainstreaming the human rights of women and girls into our everyday work</w:t>
        </w:r>
      </w:hyperlink>
      <w:r w:rsidR="00FA7CD4" w:rsidRPr="00F3677C">
        <w:rPr>
          <w:rStyle w:val="Hyperlink"/>
          <w:rFonts w:ascii="Arial" w:hAnsi="Arial" w:cs="Arial"/>
          <w:color w:val="auto"/>
          <w:u w:val="none"/>
          <w:bdr w:val="none" w:sz="0" w:space="0" w:color="auto" w:frame="1"/>
        </w:rPr>
        <w:t xml:space="preserve"> </w:t>
      </w:r>
      <w:r w:rsidR="00F3677C" w:rsidRPr="00F3677C">
        <w:rPr>
          <w:rStyle w:val="Hyperlink"/>
          <w:rFonts w:ascii="Arial" w:hAnsi="Arial" w:cs="Arial"/>
          <w:color w:val="auto"/>
          <w:u w:val="none"/>
          <w:bdr w:val="none" w:sz="0" w:space="0" w:color="auto" w:frame="1"/>
          <w:lang w:val="en-US"/>
        </w:rPr>
        <w:t>(</w:t>
      </w:r>
      <w:r w:rsidR="00FA7CD4" w:rsidRPr="00F3677C">
        <w:rPr>
          <w:rStyle w:val="Hyperlink"/>
          <w:rFonts w:ascii="Arial" w:hAnsi="Arial" w:cs="Arial"/>
          <w:color w:val="auto"/>
          <w:u w:val="none"/>
          <w:bdr w:val="none" w:sz="0" w:space="0" w:color="auto" w:frame="1"/>
          <w:lang w:val="ru-RU"/>
        </w:rPr>
        <w:t>Руководство</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НПЗУ</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по</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внедрению</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прав</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человека</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женщин</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и</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девочек</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в</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ходе</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ежедневной</w:t>
      </w:r>
      <w:r w:rsidR="00FA7CD4" w:rsidRPr="00F3677C">
        <w:rPr>
          <w:rStyle w:val="Hyperlink"/>
          <w:rFonts w:ascii="Arial" w:hAnsi="Arial" w:cs="Arial"/>
          <w:color w:val="auto"/>
          <w:u w:val="none"/>
          <w:bdr w:val="none" w:sz="0" w:space="0" w:color="auto" w:frame="1"/>
        </w:rPr>
        <w:t xml:space="preserve"> </w:t>
      </w:r>
      <w:r w:rsidR="00FA7CD4" w:rsidRPr="00F3677C">
        <w:rPr>
          <w:rStyle w:val="Hyperlink"/>
          <w:rFonts w:ascii="Arial" w:hAnsi="Arial" w:cs="Arial"/>
          <w:color w:val="auto"/>
          <w:u w:val="none"/>
          <w:bdr w:val="none" w:sz="0" w:space="0" w:color="auto" w:frame="1"/>
          <w:lang w:val="ru-RU"/>
        </w:rPr>
        <w:t>работы</w:t>
      </w:r>
      <w:r w:rsidR="00F3677C" w:rsidRPr="00F3677C">
        <w:rPr>
          <w:rStyle w:val="Hyperlink"/>
          <w:rFonts w:ascii="Arial" w:hAnsi="Arial" w:cs="Arial"/>
          <w:color w:val="auto"/>
          <w:u w:val="none"/>
          <w:bdr w:val="none" w:sz="0" w:space="0" w:color="auto" w:frame="1"/>
          <w:lang w:val="en-US"/>
        </w:rPr>
        <w:t>)</w:t>
      </w:r>
    </w:p>
    <w:p w14:paraId="2FF47C8F" w14:textId="38611F19" w:rsidR="00F441BE" w:rsidRPr="00D10D06" w:rsidRDefault="00757555" w:rsidP="00A47675">
      <w:pPr>
        <w:spacing w:after="0" w:line="240" w:lineRule="auto"/>
        <w:jc w:val="both"/>
        <w:rPr>
          <w:rFonts w:ascii="Arial" w:hAnsi="Arial" w:cs="Arial"/>
          <w:lang w:val="en-US"/>
        </w:rPr>
      </w:pPr>
      <w:hyperlink r:id="rId32" w:history="1">
        <w:r w:rsidR="009F7C2B" w:rsidRPr="00B07C5B">
          <w:rPr>
            <w:rStyle w:val="Hyperlink"/>
            <w:rFonts w:ascii="Arial" w:hAnsi="Arial" w:cs="Arial"/>
            <w:shd w:val="clear" w:color="auto" w:fill="FFFFFF"/>
            <w:lang w:val="en-GB"/>
          </w:rPr>
          <w:t>Undertaking Effective Investigations: A Guide for National Human Rights Institutions</w:t>
        </w:r>
        <w:r w:rsidR="009F7C2B" w:rsidRPr="00B07C5B">
          <w:rPr>
            <w:rStyle w:val="Hyperlink"/>
            <w:rFonts w:ascii="Arial" w:hAnsi="Arial" w:cs="Arial"/>
            <w:shd w:val="clear" w:color="auto" w:fill="FFFFFF"/>
          </w:rPr>
          <w:t> </w:t>
        </w:r>
      </w:hyperlink>
      <w:r w:rsidR="00D10D06" w:rsidRPr="00D10D06">
        <w:rPr>
          <w:rStyle w:val="Hyperlink"/>
          <w:rFonts w:ascii="Arial" w:hAnsi="Arial" w:cs="Arial"/>
          <w:shd w:val="clear" w:color="auto" w:fill="FFFFFF"/>
          <w:lang w:val="en-US"/>
        </w:rPr>
        <w:t>(</w:t>
      </w:r>
      <w:proofErr w:type="spellStart"/>
      <w:r w:rsidR="00FA7CD4" w:rsidRPr="00D10D06">
        <w:rPr>
          <w:rStyle w:val="Hyperlink"/>
          <w:rFonts w:ascii="Arial" w:hAnsi="Arial" w:cs="Arial"/>
          <w:color w:val="auto"/>
          <w:u w:val="none"/>
          <w:shd w:val="clear" w:color="auto" w:fill="FFFFFF"/>
        </w:rPr>
        <w:t>Проведение</w:t>
      </w:r>
      <w:proofErr w:type="spellEnd"/>
      <w:r w:rsidR="00FA7CD4" w:rsidRPr="00D10D06">
        <w:rPr>
          <w:rStyle w:val="Hyperlink"/>
          <w:rFonts w:ascii="Arial" w:hAnsi="Arial" w:cs="Arial"/>
          <w:color w:val="auto"/>
          <w:u w:val="none"/>
          <w:shd w:val="clear" w:color="auto" w:fill="FFFFFF"/>
        </w:rPr>
        <w:t xml:space="preserve"> </w:t>
      </w:r>
      <w:proofErr w:type="spellStart"/>
      <w:r w:rsidR="00FA7CD4" w:rsidRPr="00D10D06">
        <w:rPr>
          <w:rStyle w:val="Hyperlink"/>
          <w:rFonts w:ascii="Arial" w:hAnsi="Arial" w:cs="Arial"/>
          <w:color w:val="auto"/>
          <w:u w:val="none"/>
          <w:shd w:val="clear" w:color="auto" w:fill="FFFFFF"/>
        </w:rPr>
        <w:t>эффективных</w:t>
      </w:r>
      <w:proofErr w:type="spellEnd"/>
      <w:r w:rsidR="00FA7CD4" w:rsidRPr="00D10D06">
        <w:rPr>
          <w:rStyle w:val="Hyperlink"/>
          <w:rFonts w:ascii="Arial" w:hAnsi="Arial" w:cs="Arial"/>
          <w:color w:val="auto"/>
          <w:u w:val="none"/>
          <w:shd w:val="clear" w:color="auto" w:fill="FFFFFF"/>
        </w:rPr>
        <w:t xml:space="preserve"> </w:t>
      </w:r>
      <w:proofErr w:type="spellStart"/>
      <w:r w:rsidR="00FA7CD4" w:rsidRPr="00D10D06">
        <w:rPr>
          <w:rStyle w:val="Hyperlink"/>
          <w:rFonts w:ascii="Arial" w:hAnsi="Arial" w:cs="Arial"/>
          <w:color w:val="auto"/>
          <w:u w:val="none"/>
          <w:shd w:val="clear" w:color="auto" w:fill="FFFFFF"/>
        </w:rPr>
        <w:t>расследований</w:t>
      </w:r>
      <w:proofErr w:type="spellEnd"/>
      <w:r w:rsidR="00FA7CD4" w:rsidRPr="00D10D06">
        <w:rPr>
          <w:rStyle w:val="Hyperlink"/>
          <w:rFonts w:ascii="Arial" w:hAnsi="Arial" w:cs="Arial"/>
          <w:color w:val="auto"/>
          <w:u w:val="none"/>
          <w:shd w:val="clear" w:color="auto" w:fill="FFFFFF"/>
        </w:rPr>
        <w:t xml:space="preserve">: </w:t>
      </w:r>
      <w:proofErr w:type="spellStart"/>
      <w:r w:rsidR="00FA7CD4" w:rsidRPr="00D10D06">
        <w:rPr>
          <w:rStyle w:val="Hyperlink"/>
          <w:rFonts w:ascii="Arial" w:hAnsi="Arial" w:cs="Arial"/>
          <w:color w:val="auto"/>
          <w:u w:val="none"/>
          <w:shd w:val="clear" w:color="auto" w:fill="FFFFFF"/>
        </w:rPr>
        <w:t>Руководство</w:t>
      </w:r>
      <w:proofErr w:type="spellEnd"/>
      <w:r w:rsidR="00FA7CD4" w:rsidRPr="00D10D06">
        <w:rPr>
          <w:rStyle w:val="Hyperlink"/>
          <w:rFonts w:ascii="Arial" w:hAnsi="Arial" w:cs="Arial"/>
          <w:color w:val="auto"/>
          <w:u w:val="none"/>
          <w:shd w:val="clear" w:color="auto" w:fill="FFFFFF"/>
        </w:rPr>
        <w:t xml:space="preserve"> </w:t>
      </w:r>
      <w:proofErr w:type="spellStart"/>
      <w:r w:rsidR="00FA7CD4" w:rsidRPr="00D10D06">
        <w:rPr>
          <w:rStyle w:val="Hyperlink"/>
          <w:rFonts w:ascii="Arial" w:hAnsi="Arial" w:cs="Arial"/>
          <w:color w:val="auto"/>
          <w:u w:val="none"/>
          <w:shd w:val="clear" w:color="auto" w:fill="FFFFFF"/>
        </w:rPr>
        <w:t>для</w:t>
      </w:r>
      <w:proofErr w:type="spellEnd"/>
      <w:r w:rsidR="00FA7CD4" w:rsidRPr="00D10D06">
        <w:rPr>
          <w:rStyle w:val="Hyperlink"/>
          <w:rFonts w:ascii="Arial" w:hAnsi="Arial" w:cs="Arial"/>
          <w:color w:val="auto"/>
          <w:u w:val="none"/>
          <w:shd w:val="clear" w:color="auto" w:fill="FFFFFF"/>
        </w:rPr>
        <w:t xml:space="preserve"> </w:t>
      </w:r>
      <w:proofErr w:type="spellStart"/>
      <w:r w:rsidR="00FA7CD4" w:rsidRPr="00D10D06">
        <w:rPr>
          <w:rStyle w:val="Hyperlink"/>
          <w:rFonts w:ascii="Arial" w:hAnsi="Arial" w:cs="Arial"/>
          <w:color w:val="auto"/>
          <w:u w:val="none"/>
          <w:shd w:val="clear" w:color="auto" w:fill="FFFFFF"/>
        </w:rPr>
        <w:t>национальных</w:t>
      </w:r>
      <w:proofErr w:type="spellEnd"/>
      <w:r w:rsidR="00FA7CD4" w:rsidRPr="00D10D06">
        <w:rPr>
          <w:rStyle w:val="Hyperlink"/>
          <w:rFonts w:ascii="Arial" w:hAnsi="Arial" w:cs="Arial"/>
          <w:color w:val="auto"/>
          <w:u w:val="none"/>
          <w:shd w:val="clear" w:color="auto" w:fill="FFFFFF"/>
        </w:rPr>
        <w:t xml:space="preserve"> </w:t>
      </w:r>
      <w:proofErr w:type="spellStart"/>
      <w:r w:rsidR="00FA7CD4" w:rsidRPr="00D10D06">
        <w:rPr>
          <w:rStyle w:val="Hyperlink"/>
          <w:rFonts w:ascii="Arial" w:hAnsi="Arial" w:cs="Arial"/>
          <w:color w:val="auto"/>
          <w:u w:val="none"/>
          <w:shd w:val="clear" w:color="auto" w:fill="FFFFFF"/>
        </w:rPr>
        <w:t>правозащитных</w:t>
      </w:r>
      <w:proofErr w:type="spellEnd"/>
      <w:r w:rsidR="00FA7CD4" w:rsidRPr="00D10D06">
        <w:rPr>
          <w:rStyle w:val="Hyperlink"/>
          <w:rFonts w:ascii="Arial" w:hAnsi="Arial" w:cs="Arial"/>
          <w:color w:val="auto"/>
          <w:u w:val="none"/>
          <w:shd w:val="clear" w:color="auto" w:fill="FFFFFF"/>
        </w:rPr>
        <w:t xml:space="preserve"> </w:t>
      </w:r>
      <w:proofErr w:type="spellStart"/>
      <w:r w:rsidR="00FA7CD4" w:rsidRPr="00D10D06">
        <w:rPr>
          <w:rStyle w:val="Hyperlink"/>
          <w:rFonts w:ascii="Arial" w:hAnsi="Arial" w:cs="Arial"/>
          <w:color w:val="auto"/>
          <w:u w:val="none"/>
          <w:shd w:val="clear" w:color="auto" w:fill="FFFFFF"/>
        </w:rPr>
        <w:t>учреждений</w:t>
      </w:r>
      <w:proofErr w:type="spellEnd"/>
      <w:r w:rsidR="00D10D06" w:rsidRPr="00D10D06">
        <w:rPr>
          <w:rStyle w:val="Hyperlink"/>
          <w:rFonts w:ascii="Arial" w:hAnsi="Arial" w:cs="Arial"/>
          <w:color w:val="auto"/>
          <w:u w:val="none"/>
          <w:shd w:val="clear" w:color="auto" w:fill="FFFFFF"/>
          <w:lang w:val="en-US"/>
        </w:rPr>
        <w:t>)</w:t>
      </w:r>
    </w:p>
    <w:p w14:paraId="50E8B0B3" w14:textId="01364F8A" w:rsidR="004E1D36" w:rsidRPr="00D10D06" w:rsidRDefault="00757555" w:rsidP="00A47675">
      <w:pPr>
        <w:spacing w:after="0" w:line="240" w:lineRule="auto"/>
        <w:jc w:val="both"/>
        <w:rPr>
          <w:rFonts w:ascii="Arial" w:hAnsi="Arial" w:cs="Arial"/>
          <w:lang w:val="ru-RU"/>
        </w:rPr>
      </w:pPr>
      <w:hyperlink r:id="rId33" w:history="1">
        <w:r w:rsidR="007068C9" w:rsidRPr="00B07C5B">
          <w:rPr>
            <w:rStyle w:val="Hyperlink"/>
            <w:rFonts w:ascii="Arial" w:hAnsi="Arial" w:cs="Arial"/>
          </w:rPr>
          <w:t>Media</w:t>
        </w:r>
        <w:r w:rsidR="007068C9" w:rsidRPr="00FA7CD4">
          <w:rPr>
            <w:rStyle w:val="Hyperlink"/>
            <w:rFonts w:ascii="Arial" w:hAnsi="Arial" w:cs="Arial"/>
            <w:lang w:val="ru-RU"/>
          </w:rPr>
          <w:t xml:space="preserve"> </w:t>
        </w:r>
        <w:r w:rsidR="007068C9" w:rsidRPr="00B07C5B">
          <w:rPr>
            <w:rStyle w:val="Hyperlink"/>
            <w:rFonts w:ascii="Arial" w:hAnsi="Arial" w:cs="Arial"/>
          </w:rPr>
          <w:t>Handbook</w:t>
        </w:r>
        <w:r w:rsidR="007068C9" w:rsidRPr="00FA7CD4">
          <w:rPr>
            <w:rStyle w:val="Hyperlink"/>
            <w:rFonts w:ascii="Arial" w:hAnsi="Arial" w:cs="Arial"/>
            <w:lang w:val="ru-RU"/>
          </w:rPr>
          <w:t xml:space="preserve"> </w:t>
        </w:r>
        <w:r w:rsidR="007068C9" w:rsidRPr="00B07C5B">
          <w:rPr>
            <w:rStyle w:val="Hyperlink"/>
            <w:rFonts w:ascii="Arial" w:hAnsi="Arial" w:cs="Arial"/>
          </w:rPr>
          <w:t>for</w:t>
        </w:r>
        <w:r w:rsidR="007068C9" w:rsidRPr="00FA7CD4">
          <w:rPr>
            <w:rStyle w:val="Hyperlink"/>
            <w:rFonts w:ascii="Arial" w:hAnsi="Arial" w:cs="Arial"/>
            <w:lang w:val="ru-RU"/>
          </w:rPr>
          <w:t xml:space="preserve"> </w:t>
        </w:r>
        <w:r w:rsidR="007068C9" w:rsidRPr="00B07C5B">
          <w:rPr>
            <w:rStyle w:val="Hyperlink"/>
            <w:rFonts w:ascii="Arial" w:hAnsi="Arial" w:cs="Arial"/>
          </w:rPr>
          <w:t>NHRIs</w:t>
        </w:r>
      </w:hyperlink>
      <w:r w:rsidR="00FA7CD4" w:rsidRPr="00D10D06">
        <w:rPr>
          <w:rStyle w:val="Hyperlink"/>
          <w:rFonts w:ascii="Arial" w:hAnsi="Arial" w:cs="Arial"/>
          <w:color w:val="auto"/>
          <w:u w:val="none"/>
          <w:lang w:val="ru-RU"/>
        </w:rPr>
        <w:t xml:space="preserve"> </w:t>
      </w:r>
      <w:r w:rsidR="00D10D06">
        <w:rPr>
          <w:rStyle w:val="Hyperlink"/>
          <w:rFonts w:ascii="Arial" w:hAnsi="Arial" w:cs="Arial"/>
          <w:color w:val="auto"/>
          <w:u w:val="none"/>
          <w:lang w:val="ru-RU"/>
        </w:rPr>
        <w:t>(</w:t>
      </w:r>
      <w:r w:rsidR="00FA7CD4" w:rsidRPr="00D10D06">
        <w:rPr>
          <w:rStyle w:val="Hyperlink"/>
          <w:rFonts w:ascii="Arial" w:hAnsi="Arial" w:cs="Arial"/>
          <w:color w:val="auto"/>
          <w:u w:val="none"/>
          <w:lang w:val="ru-RU"/>
        </w:rPr>
        <w:t>Руководство по работе со СМИ для НПЗУ</w:t>
      </w:r>
      <w:r w:rsidR="00D10D06">
        <w:rPr>
          <w:rStyle w:val="Hyperlink"/>
          <w:rFonts w:ascii="Arial" w:hAnsi="Arial" w:cs="Arial"/>
          <w:color w:val="auto"/>
          <w:u w:val="none"/>
          <w:lang w:val="ru-RU"/>
        </w:rPr>
        <w:t>)</w:t>
      </w:r>
    </w:p>
    <w:p w14:paraId="26214121" w14:textId="3F128514" w:rsidR="00EB32C2" w:rsidRPr="00FA7CD4" w:rsidRDefault="00757555" w:rsidP="00A47675">
      <w:pPr>
        <w:spacing w:after="0" w:line="240" w:lineRule="auto"/>
        <w:jc w:val="both"/>
        <w:rPr>
          <w:rStyle w:val="normaltextrun"/>
          <w:rFonts w:ascii="Arial" w:hAnsi="Arial" w:cs="Arial"/>
          <w:color w:val="000000"/>
          <w:bdr w:val="none" w:sz="0" w:space="0" w:color="auto" w:frame="1"/>
          <w:lang w:val="ru-RU"/>
        </w:rPr>
      </w:pPr>
      <w:hyperlink r:id="rId34" w:history="1">
        <w:r w:rsidR="00EB32C2" w:rsidRPr="00B07C5B">
          <w:rPr>
            <w:rStyle w:val="Hyperlink"/>
            <w:rFonts w:ascii="Arial" w:hAnsi="Arial" w:cs="Arial"/>
            <w:bdr w:val="none" w:sz="0" w:space="0" w:color="auto" w:frame="1"/>
            <w:lang w:val="en-GB"/>
          </w:rPr>
          <w:t>Defending</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Dignity</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A</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Manual</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for</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NHRIs</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on</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Monitoring</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Economic</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Social</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and</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Cultural</w:t>
        </w:r>
        <w:r w:rsidR="00EB32C2" w:rsidRPr="00FA7CD4">
          <w:rPr>
            <w:rStyle w:val="Hyperlink"/>
            <w:rFonts w:ascii="Arial" w:hAnsi="Arial" w:cs="Arial"/>
            <w:bdr w:val="none" w:sz="0" w:space="0" w:color="auto" w:frame="1"/>
            <w:lang w:val="ru-RU"/>
          </w:rPr>
          <w:t xml:space="preserve"> </w:t>
        </w:r>
        <w:r w:rsidR="00EB32C2" w:rsidRPr="00B07C5B">
          <w:rPr>
            <w:rStyle w:val="Hyperlink"/>
            <w:rFonts w:ascii="Arial" w:hAnsi="Arial" w:cs="Arial"/>
            <w:bdr w:val="none" w:sz="0" w:space="0" w:color="auto" w:frame="1"/>
            <w:lang w:val="en-GB"/>
          </w:rPr>
          <w:t>Rights</w:t>
        </w:r>
      </w:hyperlink>
      <w:r w:rsidR="00FA7CD4">
        <w:rPr>
          <w:rStyle w:val="Hyperlink"/>
          <w:rFonts w:ascii="Arial" w:hAnsi="Arial" w:cs="Arial"/>
          <w:bdr w:val="none" w:sz="0" w:space="0" w:color="auto" w:frame="1"/>
          <w:lang w:val="ru-RU"/>
        </w:rPr>
        <w:t xml:space="preserve"> </w:t>
      </w:r>
      <w:r w:rsidR="002C3352">
        <w:rPr>
          <w:rStyle w:val="Hyperlink"/>
          <w:rFonts w:ascii="Arial" w:hAnsi="Arial" w:cs="Arial"/>
          <w:bdr w:val="none" w:sz="0" w:space="0" w:color="auto" w:frame="1"/>
          <w:lang w:val="ru-RU"/>
        </w:rPr>
        <w:t>(</w:t>
      </w:r>
      <w:r w:rsidR="00FA7CD4" w:rsidRPr="002C3352">
        <w:rPr>
          <w:rStyle w:val="Hyperlink"/>
          <w:rFonts w:ascii="Arial" w:hAnsi="Arial" w:cs="Arial"/>
          <w:color w:val="auto"/>
          <w:u w:val="none"/>
          <w:bdr w:val="none" w:sz="0" w:space="0" w:color="auto" w:frame="1"/>
          <w:lang w:val="ru-RU"/>
        </w:rPr>
        <w:t>Защита достоинства: Руководство для НПЗУ по мониторингу соблюдения экономических, социальных и культурных прав</w:t>
      </w:r>
      <w:r w:rsidR="002C3352">
        <w:rPr>
          <w:rStyle w:val="Hyperlink"/>
          <w:rFonts w:ascii="Arial" w:hAnsi="Arial" w:cs="Arial"/>
          <w:color w:val="auto"/>
          <w:u w:val="none"/>
          <w:bdr w:val="none" w:sz="0" w:space="0" w:color="auto" w:frame="1"/>
          <w:lang w:val="ru-RU"/>
        </w:rPr>
        <w:t>)</w:t>
      </w:r>
    </w:p>
    <w:p w14:paraId="630DCC44" w14:textId="381D0FF6" w:rsidR="007B4593" w:rsidRPr="002C3352" w:rsidRDefault="00757555" w:rsidP="00A47675">
      <w:pPr>
        <w:spacing w:after="0" w:line="240" w:lineRule="auto"/>
        <w:jc w:val="both"/>
        <w:rPr>
          <w:rStyle w:val="eop"/>
          <w:rFonts w:ascii="Arial" w:hAnsi="Arial" w:cs="Arial"/>
          <w:shd w:val="clear" w:color="auto" w:fill="FFFFFF"/>
          <w:lang w:val="en-US"/>
        </w:rPr>
      </w:pPr>
      <w:hyperlink w:history="1">
        <w:r w:rsidR="007B4593" w:rsidRPr="00B07C5B">
          <w:rPr>
            <w:rStyle w:val="Hyperlink"/>
            <w:rFonts w:ascii="Arial" w:hAnsi="Arial" w:cs="Arial"/>
            <w:shd w:val="clear" w:color="auto" w:fill="FFFFFF"/>
            <w:lang w:val="en-GB"/>
          </w:rPr>
          <w:t>Monitoring, Evaluation, Accountability and Learning: A Guide for NHRIs</w:t>
        </w:r>
        <w:r w:rsidR="007B4593" w:rsidRPr="00B07C5B">
          <w:rPr>
            <w:rStyle w:val="Hyperlink"/>
            <w:rFonts w:ascii="Arial" w:hAnsi="Arial" w:cs="Arial"/>
            <w:shd w:val="clear" w:color="auto" w:fill="FFFFFF"/>
          </w:rPr>
          <w:t> </w:t>
        </w:r>
      </w:hyperlink>
      <w:r w:rsidR="002C3352" w:rsidRPr="002C3352">
        <w:rPr>
          <w:rStyle w:val="Hyperlink"/>
          <w:rFonts w:ascii="Arial" w:hAnsi="Arial" w:cs="Arial"/>
          <w:shd w:val="clear" w:color="auto" w:fill="FFFFFF"/>
          <w:lang w:val="en-US"/>
        </w:rPr>
        <w:t>(</w:t>
      </w:r>
      <w:proofErr w:type="spellStart"/>
      <w:r w:rsidR="00FA7CD4" w:rsidRPr="002C3352">
        <w:rPr>
          <w:rStyle w:val="Hyperlink"/>
          <w:rFonts w:ascii="Arial" w:hAnsi="Arial" w:cs="Arial"/>
          <w:color w:val="auto"/>
          <w:u w:val="none"/>
          <w:shd w:val="clear" w:color="auto" w:fill="FFFFFF"/>
        </w:rPr>
        <w:t>Мониторинг</w:t>
      </w:r>
      <w:proofErr w:type="spellEnd"/>
      <w:r w:rsidR="00FA7CD4" w:rsidRPr="002C3352">
        <w:rPr>
          <w:rStyle w:val="Hyperlink"/>
          <w:rFonts w:ascii="Arial" w:hAnsi="Arial" w:cs="Arial"/>
          <w:color w:val="auto"/>
          <w:u w:val="none"/>
          <w:shd w:val="clear" w:color="auto" w:fill="FFFFFF"/>
        </w:rPr>
        <w:t xml:space="preserve">, </w:t>
      </w:r>
      <w:proofErr w:type="spellStart"/>
      <w:r w:rsidR="00FA7CD4" w:rsidRPr="002C3352">
        <w:rPr>
          <w:rStyle w:val="Hyperlink"/>
          <w:rFonts w:ascii="Arial" w:hAnsi="Arial" w:cs="Arial"/>
          <w:color w:val="auto"/>
          <w:u w:val="none"/>
          <w:shd w:val="clear" w:color="auto" w:fill="FFFFFF"/>
        </w:rPr>
        <w:t>оценка</w:t>
      </w:r>
      <w:proofErr w:type="spellEnd"/>
      <w:r w:rsidR="00FA7CD4" w:rsidRPr="002C3352">
        <w:rPr>
          <w:rStyle w:val="Hyperlink"/>
          <w:rFonts w:ascii="Arial" w:hAnsi="Arial" w:cs="Arial"/>
          <w:color w:val="auto"/>
          <w:u w:val="none"/>
          <w:shd w:val="clear" w:color="auto" w:fill="FFFFFF"/>
        </w:rPr>
        <w:t xml:space="preserve">, </w:t>
      </w:r>
      <w:proofErr w:type="spellStart"/>
      <w:r w:rsidR="00FA7CD4" w:rsidRPr="002C3352">
        <w:rPr>
          <w:rStyle w:val="Hyperlink"/>
          <w:rFonts w:ascii="Arial" w:hAnsi="Arial" w:cs="Arial"/>
          <w:color w:val="auto"/>
          <w:u w:val="none"/>
          <w:shd w:val="clear" w:color="auto" w:fill="FFFFFF"/>
        </w:rPr>
        <w:t>подотчетность</w:t>
      </w:r>
      <w:proofErr w:type="spellEnd"/>
      <w:r w:rsidR="00FA7CD4" w:rsidRPr="002C3352">
        <w:rPr>
          <w:rStyle w:val="Hyperlink"/>
          <w:rFonts w:ascii="Arial" w:hAnsi="Arial" w:cs="Arial"/>
          <w:color w:val="auto"/>
          <w:u w:val="none"/>
          <w:shd w:val="clear" w:color="auto" w:fill="FFFFFF"/>
        </w:rPr>
        <w:t xml:space="preserve"> и </w:t>
      </w:r>
      <w:proofErr w:type="spellStart"/>
      <w:r w:rsidR="00FA7CD4" w:rsidRPr="002C3352">
        <w:rPr>
          <w:rStyle w:val="Hyperlink"/>
          <w:rFonts w:ascii="Arial" w:hAnsi="Arial" w:cs="Arial"/>
          <w:color w:val="auto"/>
          <w:u w:val="none"/>
          <w:shd w:val="clear" w:color="auto" w:fill="FFFFFF"/>
        </w:rPr>
        <w:t>обучение</w:t>
      </w:r>
      <w:proofErr w:type="spellEnd"/>
      <w:r w:rsidR="00FA7CD4" w:rsidRPr="002C3352">
        <w:rPr>
          <w:rStyle w:val="Hyperlink"/>
          <w:rFonts w:ascii="Arial" w:hAnsi="Arial" w:cs="Arial"/>
          <w:color w:val="auto"/>
          <w:u w:val="none"/>
          <w:shd w:val="clear" w:color="auto" w:fill="FFFFFF"/>
        </w:rPr>
        <w:t xml:space="preserve">: </w:t>
      </w:r>
      <w:proofErr w:type="spellStart"/>
      <w:r w:rsidR="00FA7CD4" w:rsidRPr="002C3352">
        <w:rPr>
          <w:rStyle w:val="Hyperlink"/>
          <w:rFonts w:ascii="Arial" w:hAnsi="Arial" w:cs="Arial"/>
          <w:color w:val="auto"/>
          <w:u w:val="none"/>
          <w:shd w:val="clear" w:color="auto" w:fill="FFFFFF"/>
        </w:rPr>
        <w:t>Руководство</w:t>
      </w:r>
      <w:proofErr w:type="spellEnd"/>
      <w:r w:rsidR="00FA7CD4" w:rsidRPr="002C3352">
        <w:rPr>
          <w:rStyle w:val="Hyperlink"/>
          <w:rFonts w:ascii="Arial" w:hAnsi="Arial" w:cs="Arial"/>
          <w:color w:val="auto"/>
          <w:u w:val="none"/>
          <w:shd w:val="clear" w:color="auto" w:fill="FFFFFF"/>
        </w:rPr>
        <w:t xml:space="preserve"> </w:t>
      </w:r>
      <w:proofErr w:type="spellStart"/>
      <w:r w:rsidR="00FA7CD4" w:rsidRPr="002C3352">
        <w:rPr>
          <w:rStyle w:val="Hyperlink"/>
          <w:rFonts w:ascii="Arial" w:hAnsi="Arial" w:cs="Arial"/>
          <w:color w:val="auto"/>
          <w:u w:val="none"/>
          <w:shd w:val="clear" w:color="auto" w:fill="FFFFFF"/>
        </w:rPr>
        <w:t>для</w:t>
      </w:r>
      <w:proofErr w:type="spellEnd"/>
      <w:r w:rsidR="00FA7CD4" w:rsidRPr="002C3352">
        <w:rPr>
          <w:rStyle w:val="Hyperlink"/>
          <w:rFonts w:ascii="Arial" w:hAnsi="Arial" w:cs="Arial"/>
          <w:color w:val="auto"/>
          <w:u w:val="none"/>
          <w:shd w:val="clear" w:color="auto" w:fill="FFFFFF"/>
        </w:rPr>
        <w:t xml:space="preserve"> НПЗУ</w:t>
      </w:r>
      <w:r w:rsidR="002C3352" w:rsidRPr="002C3352">
        <w:rPr>
          <w:rStyle w:val="Hyperlink"/>
          <w:rFonts w:ascii="Arial" w:hAnsi="Arial" w:cs="Arial"/>
          <w:color w:val="auto"/>
          <w:u w:val="none"/>
          <w:shd w:val="clear" w:color="auto" w:fill="FFFFFF"/>
          <w:lang w:val="en-US"/>
        </w:rPr>
        <w:t>)</w:t>
      </w:r>
    </w:p>
    <w:p w14:paraId="01E65688" w14:textId="11C1BE76" w:rsidR="004F2EE2" w:rsidRPr="00FA7CD4" w:rsidRDefault="00757555" w:rsidP="00A47675">
      <w:pPr>
        <w:spacing w:after="0" w:line="240" w:lineRule="auto"/>
        <w:jc w:val="both"/>
        <w:rPr>
          <w:rFonts w:ascii="Arial" w:hAnsi="Arial" w:cs="Arial"/>
          <w:lang w:val="ru-RU"/>
        </w:rPr>
      </w:pPr>
      <w:hyperlink r:id="rId35" w:history="1">
        <w:r w:rsidR="003D60D6" w:rsidRPr="00B07C5B">
          <w:rPr>
            <w:rStyle w:val="Hyperlink"/>
            <w:rFonts w:ascii="Arial" w:hAnsi="Arial" w:cs="Arial"/>
          </w:rPr>
          <w:t>N</w:t>
        </w:r>
        <w:r w:rsidR="004F2EE2" w:rsidRPr="00B07C5B">
          <w:rPr>
            <w:rStyle w:val="Hyperlink"/>
            <w:rFonts w:ascii="Arial" w:hAnsi="Arial" w:cs="Arial"/>
          </w:rPr>
          <w:t>ational</w:t>
        </w:r>
        <w:r w:rsidR="004F2EE2" w:rsidRPr="00FA7CD4">
          <w:rPr>
            <w:rStyle w:val="Hyperlink"/>
            <w:rFonts w:ascii="Arial" w:hAnsi="Arial" w:cs="Arial"/>
            <w:lang w:val="ru-RU"/>
          </w:rPr>
          <w:t xml:space="preserve"> </w:t>
        </w:r>
        <w:r w:rsidR="004F2EE2" w:rsidRPr="00B07C5B">
          <w:rPr>
            <w:rStyle w:val="Hyperlink"/>
            <w:rFonts w:ascii="Arial" w:hAnsi="Arial" w:cs="Arial"/>
          </w:rPr>
          <w:t>inquiries</w:t>
        </w:r>
        <w:r w:rsidR="004F2EE2" w:rsidRPr="00FA7CD4">
          <w:rPr>
            <w:rStyle w:val="Hyperlink"/>
            <w:rFonts w:ascii="Arial" w:hAnsi="Arial" w:cs="Arial"/>
            <w:lang w:val="ru-RU"/>
          </w:rPr>
          <w:t xml:space="preserve"> </w:t>
        </w:r>
        <w:r w:rsidR="004F2EE2" w:rsidRPr="00B07C5B">
          <w:rPr>
            <w:rStyle w:val="Hyperlink"/>
            <w:rFonts w:ascii="Arial" w:hAnsi="Arial" w:cs="Arial"/>
          </w:rPr>
          <w:t>into</w:t>
        </w:r>
        <w:r w:rsidR="004F2EE2" w:rsidRPr="00FA7CD4">
          <w:rPr>
            <w:rStyle w:val="Hyperlink"/>
            <w:rFonts w:ascii="Arial" w:hAnsi="Arial" w:cs="Arial"/>
            <w:lang w:val="ru-RU"/>
          </w:rPr>
          <w:t xml:space="preserve"> </w:t>
        </w:r>
        <w:r w:rsidR="004F2EE2" w:rsidRPr="00B07C5B">
          <w:rPr>
            <w:rStyle w:val="Hyperlink"/>
            <w:rFonts w:ascii="Arial" w:hAnsi="Arial" w:cs="Arial"/>
          </w:rPr>
          <w:t>systemic</w:t>
        </w:r>
        <w:r w:rsidR="004F2EE2" w:rsidRPr="00FA7CD4">
          <w:rPr>
            <w:rStyle w:val="Hyperlink"/>
            <w:rFonts w:ascii="Arial" w:hAnsi="Arial" w:cs="Arial"/>
            <w:lang w:val="ru-RU"/>
          </w:rPr>
          <w:t xml:space="preserve"> </w:t>
        </w:r>
        <w:r w:rsidR="004F2EE2" w:rsidRPr="00B07C5B">
          <w:rPr>
            <w:rStyle w:val="Hyperlink"/>
            <w:rFonts w:ascii="Arial" w:hAnsi="Arial" w:cs="Arial"/>
          </w:rPr>
          <w:t>patterns</w:t>
        </w:r>
        <w:r w:rsidR="004F2EE2" w:rsidRPr="00FA7CD4">
          <w:rPr>
            <w:rStyle w:val="Hyperlink"/>
            <w:rFonts w:ascii="Arial" w:hAnsi="Arial" w:cs="Arial"/>
            <w:lang w:val="ru-RU"/>
          </w:rPr>
          <w:t xml:space="preserve"> </w:t>
        </w:r>
        <w:r w:rsidR="004F2EE2" w:rsidRPr="00B07C5B">
          <w:rPr>
            <w:rStyle w:val="Hyperlink"/>
            <w:rFonts w:ascii="Arial" w:hAnsi="Arial" w:cs="Arial"/>
          </w:rPr>
          <w:t>of</w:t>
        </w:r>
        <w:r w:rsidR="004F2EE2" w:rsidRPr="00FA7CD4">
          <w:rPr>
            <w:rStyle w:val="Hyperlink"/>
            <w:rFonts w:ascii="Arial" w:hAnsi="Arial" w:cs="Arial"/>
            <w:lang w:val="ru-RU"/>
          </w:rPr>
          <w:t xml:space="preserve"> </w:t>
        </w:r>
        <w:r w:rsidR="004F2EE2" w:rsidRPr="00B07C5B">
          <w:rPr>
            <w:rStyle w:val="Hyperlink"/>
            <w:rFonts w:ascii="Arial" w:hAnsi="Arial" w:cs="Arial"/>
          </w:rPr>
          <w:t>human</w:t>
        </w:r>
        <w:r w:rsidR="004F2EE2" w:rsidRPr="00FA7CD4">
          <w:rPr>
            <w:rStyle w:val="Hyperlink"/>
            <w:rFonts w:ascii="Arial" w:hAnsi="Arial" w:cs="Arial"/>
            <w:lang w:val="ru-RU"/>
          </w:rPr>
          <w:t xml:space="preserve"> </w:t>
        </w:r>
        <w:r w:rsidR="004F2EE2" w:rsidRPr="00B07C5B">
          <w:rPr>
            <w:rStyle w:val="Hyperlink"/>
            <w:rFonts w:ascii="Arial" w:hAnsi="Arial" w:cs="Arial"/>
          </w:rPr>
          <w:t>rights</w:t>
        </w:r>
        <w:r w:rsidR="004F2EE2" w:rsidRPr="00FA7CD4">
          <w:rPr>
            <w:rStyle w:val="Hyperlink"/>
            <w:rFonts w:ascii="Arial" w:hAnsi="Arial" w:cs="Arial"/>
            <w:lang w:val="ru-RU"/>
          </w:rPr>
          <w:t xml:space="preserve"> </w:t>
        </w:r>
        <w:r w:rsidR="004F2EE2" w:rsidRPr="00B07C5B">
          <w:rPr>
            <w:rStyle w:val="Hyperlink"/>
            <w:rFonts w:ascii="Arial" w:hAnsi="Arial" w:cs="Arial"/>
          </w:rPr>
          <w:t>violation</w:t>
        </w:r>
      </w:hyperlink>
      <w:r w:rsidR="00FA7CD4" w:rsidRPr="002C3352">
        <w:rPr>
          <w:rStyle w:val="Hyperlink"/>
          <w:rFonts w:ascii="Arial" w:hAnsi="Arial" w:cs="Arial"/>
          <w:color w:val="auto"/>
          <w:u w:val="none"/>
          <w:lang w:val="ru-RU"/>
        </w:rPr>
        <w:t xml:space="preserve"> </w:t>
      </w:r>
      <w:r w:rsidR="002C3352">
        <w:rPr>
          <w:rStyle w:val="Hyperlink"/>
          <w:rFonts w:ascii="Arial" w:hAnsi="Arial" w:cs="Arial"/>
          <w:color w:val="auto"/>
          <w:u w:val="none"/>
          <w:lang w:val="ru-RU"/>
        </w:rPr>
        <w:t>(</w:t>
      </w:r>
      <w:r w:rsidR="00FA7CD4" w:rsidRPr="002C3352">
        <w:rPr>
          <w:rStyle w:val="Hyperlink"/>
          <w:rFonts w:ascii="Arial" w:hAnsi="Arial" w:cs="Arial"/>
          <w:color w:val="auto"/>
          <w:u w:val="none"/>
          <w:lang w:val="ru-RU"/>
        </w:rPr>
        <w:t>Проведение расследований системных нарушений прав человека на национальном уровне</w:t>
      </w:r>
      <w:r w:rsidR="002C3352">
        <w:rPr>
          <w:rStyle w:val="Hyperlink"/>
          <w:rFonts w:ascii="Arial" w:hAnsi="Arial" w:cs="Arial"/>
          <w:color w:val="auto"/>
          <w:u w:val="none"/>
          <w:lang w:val="ru-RU"/>
        </w:rPr>
        <w:t>)</w:t>
      </w:r>
    </w:p>
    <w:p w14:paraId="11C23977" w14:textId="4F0B975D" w:rsidR="004F2EE2" w:rsidRPr="00FA7CD4" w:rsidRDefault="004F2EE2" w:rsidP="00A47675">
      <w:pPr>
        <w:spacing w:after="0" w:line="240" w:lineRule="auto"/>
        <w:jc w:val="both"/>
        <w:rPr>
          <w:rFonts w:ascii="Arial" w:hAnsi="Arial" w:cs="Arial"/>
          <w:lang w:val="ru-RU"/>
        </w:rPr>
      </w:pPr>
    </w:p>
    <w:p w14:paraId="6690DEAA" w14:textId="77777777" w:rsidR="00B07C5B" w:rsidRPr="00FA7CD4" w:rsidRDefault="00B07C5B" w:rsidP="00A47675">
      <w:pPr>
        <w:spacing w:after="0" w:line="240" w:lineRule="auto"/>
        <w:jc w:val="both"/>
        <w:rPr>
          <w:rFonts w:ascii="Arial" w:hAnsi="Arial" w:cs="Arial"/>
          <w:b/>
          <w:bCs/>
          <w:lang w:val="ru-RU"/>
        </w:rPr>
      </w:pPr>
    </w:p>
    <w:p w14:paraId="4B501757" w14:textId="77777777" w:rsidR="00B07C5B" w:rsidRPr="00FA7CD4" w:rsidRDefault="00B07C5B" w:rsidP="00A47675">
      <w:pPr>
        <w:spacing w:after="0" w:line="240" w:lineRule="auto"/>
        <w:jc w:val="both"/>
        <w:rPr>
          <w:rFonts w:ascii="Arial" w:hAnsi="Arial" w:cs="Arial"/>
          <w:b/>
          <w:bCs/>
          <w:lang w:val="ru-RU"/>
        </w:rPr>
      </w:pPr>
    </w:p>
    <w:p w14:paraId="372E1DD2" w14:textId="499D76D7" w:rsidR="00305FC0" w:rsidRPr="007B5D3A" w:rsidRDefault="00FA7CD4" w:rsidP="00A47675">
      <w:pPr>
        <w:spacing w:after="0" w:line="240" w:lineRule="auto"/>
        <w:jc w:val="both"/>
        <w:rPr>
          <w:rFonts w:ascii="Arial" w:hAnsi="Arial" w:cs="Arial"/>
          <w:b/>
          <w:bCs/>
          <w:lang w:val="ru-RU"/>
        </w:rPr>
      </w:pPr>
      <w:r>
        <w:rPr>
          <w:rFonts w:ascii="Arial" w:hAnsi="Arial" w:cs="Arial"/>
          <w:b/>
          <w:bCs/>
          <w:lang w:val="ru-RU"/>
        </w:rPr>
        <w:t>Руководств</w:t>
      </w:r>
      <w:r w:rsidR="007B5D3A">
        <w:rPr>
          <w:rFonts w:ascii="Arial" w:hAnsi="Arial" w:cs="Arial"/>
          <w:b/>
          <w:bCs/>
          <w:lang w:val="ru-RU"/>
        </w:rPr>
        <w:t>а</w:t>
      </w:r>
      <w:r>
        <w:rPr>
          <w:rFonts w:ascii="Arial" w:hAnsi="Arial" w:cs="Arial"/>
          <w:b/>
          <w:bCs/>
          <w:lang w:val="ru-RU"/>
        </w:rPr>
        <w:t xml:space="preserve"> АТФ для НПЗУ</w:t>
      </w:r>
    </w:p>
    <w:p w14:paraId="7D2DA189" w14:textId="5A9AF5C3" w:rsidR="00305FC0" w:rsidRPr="007B5D3A" w:rsidRDefault="00305FC0" w:rsidP="00A47675">
      <w:pPr>
        <w:spacing w:after="0" w:line="240" w:lineRule="auto"/>
        <w:jc w:val="both"/>
        <w:rPr>
          <w:rFonts w:ascii="Arial" w:hAnsi="Arial" w:cs="Arial"/>
          <w:lang w:val="ru-RU"/>
        </w:rPr>
      </w:pPr>
    </w:p>
    <w:p w14:paraId="05D31063" w14:textId="0CBC9DB7" w:rsidR="00305FC0" w:rsidRPr="00F07BB6" w:rsidRDefault="00305FC0" w:rsidP="00A47675">
      <w:pPr>
        <w:spacing w:after="0" w:line="240" w:lineRule="auto"/>
        <w:jc w:val="both"/>
        <w:rPr>
          <w:rFonts w:ascii="Arial" w:hAnsi="Arial" w:cs="Arial"/>
          <w:lang w:val="ru-RU"/>
        </w:rPr>
      </w:pPr>
      <w:r w:rsidRPr="00A47675">
        <w:rPr>
          <w:rFonts w:ascii="Arial" w:hAnsi="Arial" w:cs="Arial"/>
        </w:rPr>
        <w:t>Guidelines</w:t>
      </w:r>
      <w:r w:rsidRPr="00F07BB6">
        <w:rPr>
          <w:rFonts w:ascii="Arial" w:hAnsi="Arial" w:cs="Arial"/>
          <w:lang w:val="ru-RU"/>
        </w:rPr>
        <w:t xml:space="preserve"> </w:t>
      </w:r>
      <w:r w:rsidRPr="00A47675">
        <w:rPr>
          <w:rFonts w:ascii="Arial" w:hAnsi="Arial" w:cs="Arial"/>
        </w:rPr>
        <w:t>on</w:t>
      </w:r>
      <w:r w:rsidRPr="00F07BB6">
        <w:rPr>
          <w:rFonts w:ascii="Arial" w:hAnsi="Arial" w:cs="Arial"/>
          <w:lang w:val="ru-RU"/>
        </w:rPr>
        <w:t xml:space="preserve"> </w:t>
      </w:r>
      <w:r w:rsidRPr="00A47675">
        <w:rPr>
          <w:rFonts w:ascii="Arial" w:hAnsi="Arial" w:cs="Arial"/>
        </w:rPr>
        <w:t>mainstreaming</w:t>
      </w:r>
      <w:r w:rsidRPr="00F07BB6">
        <w:rPr>
          <w:rFonts w:ascii="Arial" w:hAnsi="Arial" w:cs="Arial"/>
          <w:lang w:val="ru-RU"/>
        </w:rPr>
        <w:t xml:space="preserve"> </w:t>
      </w:r>
      <w:r w:rsidRPr="00A47675">
        <w:rPr>
          <w:rFonts w:ascii="Arial" w:hAnsi="Arial" w:cs="Arial"/>
        </w:rPr>
        <w:t>the</w:t>
      </w:r>
      <w:r w:rsidRPr="00F07BB6">
        <w:rPr>
          <w:rFonts w:ascii="Arial" w:hAnsi="Arial" w:cs="Arial"/>
          <w:lang w:val="ru-RU"/>
        </w:rPr>
        <w:t xml:space="preserve"> </w:t>
      </w:r>
      <w:r w:rsidRPr="00A47675">
        <w:rPr>
          <w:rFonts w:ascii="Arial" w:hAnsi="Arial" w:cs="Arial"/>
        </w:rPr>
        <w:t>human</w:t>
      </w:r>
      <w:r w:rsidRPr="00F07BB6">
        <w:rPr>
          <w:rFonts w:ascii="Arial" w:hAnsi="Arial" w:cs="Arial"/>
          <w:lang w:val="ru-RU"/>
        </w:rPr>
        <w:t xml:space="preserve"> </w:t>
      </w:r>
      <w:r w:rsidRPr="00A47675">
        <w:rPr>
          <w:rFonts w:ascii="Arial" w:hAnsi="Arial" w:cs="Arial"/>
        </w:rPr>
        <w:t>rights</w:t>
      </w:r>
      <w:r w:rsidRPr="00F07BB6">
        <w:rPr>
          <w:rFonts w:ascii="Arial" w:hAnsi="Arial" w:cs="Arial"/>
          <w:lang w:val="ru-RU"/>
        </w:rPr>
        <w:t xml:space="preserve"> </w:t>
      </w:r>
      <w:r w:rsidRPr="00A47675">
        <w:rPr>
          <w:rFonts w:ascii="Arial" w:hAnsi="Arial" w:cs="Arial"/>
        </w:rPr>
        <w:t>of</w:t>
      </w:r>
      <w:r w:rsidRPr="00F07BB6">
        <w:rPr>
          <w:rFonts w:ascii="Arial" w:hAnsi="Arial" w:cs="Arial"/>
          <w:lang w:val="ru-RU"/>
        </w:rPr>
        <w:t xml:space="preserve"> </w:t>
      </w:r>
      <w:r w:rsidRPr="00A47675">
        <w:rPr>
          <w:rFonts w:ascii="Arial" w:hAnsi="Arial" w:cs="Arial"/>
        </w:rPr>
        <w:t>women</w:t>
      </w:r>
      <w:r w:rsidRPr="00F07BB6">
        <w:rPr>
          <w:rFonts w:ascii="Arial" w:hAnsi="Arial" w:cs="Arial"/>
          <w:lang w:val="ru-RU"/>
        </w:rPr>
        <w:t xml:space="preserve"> </w:t>
      </w:r>
      <w:r w:rsidRPr="00A47675">
        <w:rPr>
          <w:rFonts w:ascii="Arial" w:hAnsi="Arial" w:cs="Arial"/>
        </w:rPr>
        <w:t>and</w:t>
      </w:r>
      <w:r w:rsidRPr="00F07BB6">
        <w:rPr>
          <w:rFonts w:ascii="Arial" w:hAnsi="Arial" w:cs="Arial"/>
          <w:lang w:val="ru-RU"/>
        </w:rPr>
        <w:t xml:space="preserve"> </w:t>
      </w:r>
      <w:r w:rsidRPr="00A47675">
        <w:rPr>
          <w:rFonts w:ascii="Arial" w:hAnsi="Arial" w:cs="Arial"/>
        </w:rPr>
        <w:t>girls</w:t>
      </w:r>
      <w:r w:rsidRPr="00F07BB6">
        <w:rPr>
          <w:rFonts w:ascii="Arial" w:hAnsi="Arial" w:cs="Arial"/>
          <w:lang w:val="ru-RU"/>
        </w:rPr>
        <w:t xml:space="preserve"> </w:t>
      </w:r>
      <w:r w:rsidRPr="00A47675">
        <w:rPr>
          <w:rFonts w:ascii="Arial" w:hAnsi="Arial" w:cs="Arial"/>
        </w:rPr>
        <w:t>in</w:t>
      </w:r>
      <w:r w:rsidRPr="00F07BB6">
        <w:rPr>
          <w:rFonts w:ascii="Arial" w:hAnsi="Arial" w:cs="Arial"/>
          <w:lang w:val="ru-RU"/>
        </w:rPr>
        <w:t xml:space="preserve"> </w:t>
      </w:r>
      <w:r w:rsidRPr="00A47675">
        <w:rPr>
          <w:rFonts w:ascii="Arial" w:hAnsi="Arial" w:cs="Arial"/>
        </w:rPr>
        <w:t>our</w:t>
      </w:r>
      <w:r w:rsidRPr="00F07BB6">
        <w:rPr>
          <w:rFonts w:ascii="Arial" w:hAnsi="Arial" w:cs="Arial"/>
          <w:lang w:val="ru-RU"/>
        </w:rPr>
        <w:t xml:space="preserve"> </w:t>
      </w:r>
      <w:r w:rsidRPr="00A47675">
        <w:rPr>
          <w:rFonts w:ascii="Arial" w:hAnsi="Arial" w:cs="Arial"/>
        </w:rPr>
        <w:t>everyday</w:t>
      </w:r>
      <w:r w:rsidRPr="00F07BB6">
        <w:rPr>
          <w:rFonts w:ascii="Arial" w:hAnsi="Arial" w:cs="Arial"/>
          <w:lang w:val="ru-RU"/>
        </w:rPr>
        <w:t xml:space="preserve"> </w:t>
      </w:r>
      <w:r w:rsidRPr="00A47675">
        <w:rPr>
          <w:rFonts w:ascii="Arial" w:hAnsi="Arial" w:cs="Arial"/>
        </w:rPr>
        <w:t>work</w:t>
      </w:r>
      <w:r w:rsidRPr="00F07BB6">
        <w:rPr>
          <w:rFonts w:ascii="Arial" w:hAnsi="Arial" w:cs="Arial"/>
          <w:lang w:val="ru-RU"/>
        </w:rPr>
        <w:t xml:space="preserve"> </w:t>
      </w:r>
      <w:r w:rsidR="005F71E1" w:rsidRPr="00F07BB6">
        <w:rPr>
          <w:rFonts w:ascii="Arial" w:hAnsi="Arial" w:cs="Arial"/>
          <w:lang w:val="ru-RU"/>
        </w:rPr>
        <w:t>(</w:t>
      </w:r>
      <w:r w:rsidR="007B5D3A" w:rsidRPr="007B5D3A">
        <w:rPr>
          <w:rFonts w:ascii="Arial" w:hAnsi="Arial" w:cs="Arial"/>
          <w:lang w:val="ru-RU"/>
        </w:rPr>
        <w:t>Руководство</w:t>
      </w:r>
      <w:r w:rsidR="007B5D3A" w:rsidRPr="00F07BB6">
        <w:rPr>
          <w:rFonts w:ascii="Arial" w:hAnsi="Arial" w:cs="Arial"/>
          <w:lang w:val="ru-RU"/>
        </w:rPr>
        <w:t xml:space="preserve"> </w:t>
      </w:r>
      <w:r w:rsidR="007B5D3A" w:rsidRPr="007B5D3A">
        <w:rPr>
          <w:rFonts w:ascii="Arial" w:hAnsi="Arial" w:cs="Arial"/>
          <w:lang w:val="ru-RU"/>
        </w:rPr>
        <w:t>по</w:t>
      </w:r>
      <w:r w:rsidR="007B5D3A" w:rsidRPr="00F07BB6">
        <w:rPr>
          <w:rFonts w:ascii="Arial" w:hAnsi="Arial" w:cs="Arial"/>
          <w:lang w:val="ru-RU"/>
        </w:rPr>
        <w:t xml:space="preserve"> </w:t>
      </w:r>
      <w:r w:rsidR="007B5D3A" w:rsidRPr="007B5D3A">
        <w:rPr>
          <w:rFonts w:ascii="Arial" w:hAnsi="Arial" w:cs="Arial"/>
          <w:lang w:val="ru-RU"/>
        </w:rPr>
        <w:t>внедрению</w:t>
      </w:r>
      <w:r w:rsidR="007B5D3A" w:rsidRPr="00F07BB6">
        <w:rPr>
          <w:rFonts w:ascii="Arial" w:hAnsi="Arial" w:cs="Arial"/>
          <w:lang w:val="ru-RU"/>
        </w:rPr>
        <w:t xml:space="preserve"> </w:t>
      </w:r>
      <w:r w:rsidR="007B5D3A" w:rsidRPr="007B5D3A">
        <w:rPr>
          <w:rFonts w:ascii="Arial" w:hAnsi="Arial" w:cs="Arial"/>
          <w:lang w:val="ru-RU"/>
        </w:rPr>
        <w:t>прав</w:t>
      </w:r>
      <w:r w:rsidR="007B5D3A" w:rsidRPr="00F07BB6">
        <w:rPr>
          <w:rFonts w:ascii="Arial" w:hAnsi="Arial" w:cs="Arial"/>
          <w:lang w:val="ru-RU"/>
        </w:rPr>
        <w:t xml:space="preserve"> </w:t>
      </w:r>
      <w:r w:rsidR="007B5D3A" w:rsidRPr="007B5D3A">
        <w:rPr>
          <w:rFonts w:ascii="Arial" w:hAnsi="Arial" w:cs="Arial"/>
          <w:lang w:val="ru-RU"/>
        </w:rPr>
        <w:t>человека</w:t>
      </w:r>
      <w:r w:rsidR="007B5D3A" w:rsidRPr="00F07BB6">
        <w:rPr>
          <w:rFonts w:ascii="Arial" w:hAnsi="Arial" w:cs="Arial"/>
          <w:lang w:val="ru-RU"/>
        </w:rPr>
        <w:t xml:space="preserve"> </w:t>
      </w:r>
      <w:r w:rsidR="007B5D3A" w:rsidRPr="007B5D3A">
        <w:rPr>
          <w:rFonts w:ascii="Arial" w:hAnsi="Arial" w:cs="Arial"/>
          <w:lang w:val="ru-RU"/>
        </w:rPr>
        <w:t>женщин</w:t>
      </w:r>
      <w:r w:rsidR="007B5D3A" w:rsidRPr="00F07BB6">
        <w:rPr>
          <w:rFonts w:ascii="Arial" w:hAnsi="Arial" w:cs="Arial"/>
          <w:lang w:val="ru-RU"/>
        </w:rPr>
        <w:t xml:space="preserve"> </w:t>
      </w:r>
      <w:r w:rsidR="007B5D3A" w:rsidRPr="007B5D3A">
        <w:rPr>
          <w:rFonts w:ascii="Arial" w:hAnsi="Arial" w:cs="Arial"/>
          <w:lang w:val="ru-RU"/>
        </w:rPr>
        <w:t>и</w:t>
      </w:r>
      <w:r w:rsidR="007B5D3A" w:rsidRPr="00F07BB6">
        <w:rPr>
          <w:rFonts w:ascii="Arial" w:hAnsi="Arial" w:cs="Arial"/>
          <w:lang w:val="ru-RU"/>
        </w:rPr>
        <w:t xml:space="preserve"> </w:t>
      </w:r>
      <w:r w:rsidR="007B5D3A" w:rsidRPr="007B5D3A">
        <w:rPr>
          <w:rFonts w:ascii="Arial" w:hAnsi="Arial" w:cs="Arial"/>
          <w:lang w:val="ru-RU"/>
        </w:rPr>
        <w:t>девочек</w:t>
      </w:r>
      <w:r w:rsidR="007B5D3A" w:rsidRPr="00F07BB6">
        <w:rPr>
          <w:rFonts w:ascii="Arial" w:hAnsi="Arial" w:cs="Arial"/>
          <w:lang w:val="ru-RU"/>
        </w:rPr>
        <w:t xml:space="preserve"> </w:t>
      </w:r>
      <w:r w:rsidR="007B5D3A" w:rsidRPr="007B5D3A">
        <w:rPr>
          <w:rFonts w:ascii="Arial" w:hAnsi="Arial" w:cs="Arial"/>
          <w:lang w:val="ru-RU"/>
        </w:rPr>
        <w:t>в</w:t>
      </w:r>
      <w:r w:rsidR="007B5D3A" w:rsidRPr="00F07BB6">
        <w:rPr>
          <w:rFonts w:ascii="Arial" w:hAnsi="Arial" w:cs="Arial"/>
          <w:lang w:val="ru-RU"/>
        </w:rPr>
        <w:t xml:space="preserve"> </w:t>
      </w:r>
      <w:r w:rsidR="007B5D3A" w:rsidRPr="007B5D3A">
        <w:rPr>
          <w:rFonts w:ascii="Arial" w:hAnsi="Arial" w:cs="Arial"/>
          <w:lang w:val="ru-RU"/>
        </w:rPr>
        <w:t>нашей</w:t>
      </w:r>
      <w:r w:rsidR="007B5D3A" w:rsidRPr="00F07BB6">
        <w:rPr>
          <w:rFonts w:ascii="Arial" w:hAnsi="Arial" w:cs="Arial"/>
          <w:lang w:val="ru-RU"/>
        </w:rPr>
        <w:t xml:space="preserve"> </w:t>
      </w:r>
      <w:r w:rsidR="007B5D3A" w:rsidRPr="007B5D3A">
        <w:rPr>
          <w:rFonts w:ascii="Arial" w:hAnsi="Arial" w:cs="Arial"/>
          <w:lang w:val="ru-RU"/>
        </w:rPr>
        <w:t>ежедневной</w:t>
      </w:r>
      <w:r w:rsidR="007B5D3A" w:rsidRPr="00F07BB6">
        <w:rPr>
          <w:rFonts w:ascii="Arial" w:hAnsi="Arial" w:cs="Arial"/>
          <w:lang w:val="ru-RU"/>
        </w:rPr>
        <w:t xml:space="preserve"> </w:t>
      </w:r>
      <w:r w:rsidR="007B5D3A" w:rsidRPr="007B5D3A">
        <w:rPr>
          <w:rFonts w:ascii="Arial" w:hAnsi="Arial" w:cs="Arial"/>
          <w:lang w:val="ru-RU"/>
        </w:rPr>
        <w:t>работе</w:t>
      </w:r>
      <w:r w:rsidR="005F71E1" w:rsidRPr="00F07BB6">
        <w:rPr>
          <w:rFonts w:ascii="Arial" w:hAnsi="Arial" w:cs="Arial"/>
          <w:lang w:val="ru-RU"/>
        </w:rPr>
        <w:t>)</w:t>
      </w:r>
      <w:r w:rsidR="007B5D3A" w:rsidRPr="00F07BB6">
        <w:rPr>
          <w:rFonts w:ascii="Arial" w:hAnsi="Arial" w:cs="Arial"/>
          <w:lang w:val="ru-RU"/>
        </w:rPr>
        <w:t xml:space="preserve"> </w:t>
      </w:r>
      <w:hyperlink r:id="rId36" w:history="1">
        <w:r w:rsidRPr="00A47675">
          <w:rPr>
            <w:rStyle w:val="Hyperlink"/>
            <w:rFonts w:ascii="Arial" w:hAnsi="Arial" w:cs="Arial"/>
          </w:rPr>
          <w:t>https</w:t>
        </w:r>
        <w:r w:rsidRPr="00F07BB6">
          <w:rPr>
            <w:rStyle w:val="Hyperlink"/>
            <w:rFonts w:ascii="Arial" w:hAnsi="Arial" w:cs="Arial"/>
            <w:lang w:val="ru-RU"/>
          </w:rPr>
          <w:t>://</w:t>
        </w:r>
        <w:proofErr w:type="spellStart"/>
        <w:r w:rsidRPr="00A47675">
          <w:rPr>
            <w:rStyle w:val="Hyperlink"/>
            <w:rFonts w:ascii="Arial" w:hAnsi="Arial" w:cs="Arial"/>
          </w:rPr>
          <w:t>asiapacificforum</w:t>
        </w:r>
        <w:proofErr w:type="spellEnd"/>
        <w:r w:rsidRPr="00F07BB6">
          <w:rPr>
            <w:rStyle w:val="Hyperlink"/>
            <w:rFonts w:ascii="Arial" w:hAnsi="Arial" w:cs="Arial"/>
            <w:lang w:val="ru-RU"/>
          </w:rPr>
          <w:t>.</w:t>
        </w:r>
        <w:r w:rsidRPr="00A47675">
          <w:rPr>
            <w:rStyle w:val="Hyperlink"/>
            <w:rFonts w:ascii="Arial" w:hAnsi="Arial" w:cs="Arial"/>
          </w:rPr>
          <w:t>net</w:t>
        </w:r>
        <w:r w:rsidRPr="00F07BB6">
          <w:rPr>
            <w:rStyle w:val="Hyperlink"/>
            <w:rFonts w:ascii="Arial" w:hAnsi="Arial" w:cs="Arial"/>
            <w:lang w:val="ru-RU"/>
          </w:rPr>
          <w:t>/</w:t>
        </w:r>
        <w:r w:rsidRPr="00A47675">
          <w:rPr>
            <w:rStyle w:val="Hyperlink"/>
            <w:rFonts w:ascii="Arial" w:hAnsi="Arial" w:cs="Arial"/>
          </w:rPr>
          <w:t>resources</w:t>
        </w:r>
        <w:r w:rsidRPr="00F07BB6">
          <w:rPr>
            <w:rStyle w:val="Hyperlink"/>
            <w:rFonts w:ascii="Arial" w:hAnsi="Arial" w:cs="Arial"/>
            <w:lang w:val="ru-RU"/>
          </w:rPr>
          <w:t>/</w:t>
        </w:r>
        <w:proofErr w:type="spellStart"/>
        <w:r w:rsidRPr="00A47675">
          <w:rPr>
            <w:rStyle w:val="Hyperlink"/>
            <w:rFonts w:ascii="Arial" w:hAnsi="Arial" w:cs="Arial"/>
          </w:rPr>
          <w:t>nhri</w:t>
        </w:r>
        <w:proofErr w:type="spellEnd"/>
        <w:r w:rsidRPr="00F07BB6">
          <w:rPr>
            <w:rStyle w:val="Hyperlink"/>
            <w:rFonts w:ascii="Arial" w:hAnsi="Arial" w:cs="Arial"/>
            <w:lang w:val="ru-RU"/>
          </w:rPr>
          <w:t>-</w:t>
        </w:r>
        <w:r w:rsidRPr="00A47675">
          <w:rPr>
            <w:rStyle w:val="Hyperlink"/>
            <w:rFonts w:ascii="Arial" w:hAnsi="Arial" w:cs="Arial"/>
          </w:rPr>
          <w:t>guidelines</w:t>
        </w:r>
        <w:r w:rsidRPr="00F07BB6">
          <w:rPr>
            <w:rStyle w:val="Hyperlink"/>
            <w:rFonts w:ascii="Arial" w:hAnsi="Arial" w:cs="Arial"/>
            <w:lang w:val="ru-RU"/>
          </w:rPr>
          <w:t>-</w:t>
        </w:r>
        <w:r w:rsidRPr="00A47675">
          <w:rPr>
            <w:rStyle w:val="Hyperlink"/>
            <w:rFonts w:ascii="Arial" w:hAnsi="Arial" w:cs="Arial"/>
          </w:rPr>
          <w:t>mainstreaming</w:t>
        </w:r>
        <w:r w:rsidRPr="00F07BB6">
          <w:rPr>
            <w:rStyle w:val="Hyperlink"/>
            <w:rFonts w:ascii="Arial" w:hAnsi="Arial" w:cs="Arial"/>
            <w:lang w:val="ru-RU"/>
          </w:rPr>
          <w:t>-</w:t>
        </w:r>
        <w:r w:rsidRPr="00A47675">
          <w:rPr>
            <w:rStyle w:val="Hyperlink"/>
            <w:rFonts w:ascii="Arial" w:hAnsi="Arial" w:cs="Arial"/>
          </w:rPr>
          <w:t>rights</w:t>
        </w:r>
        <w:r w:rsidRPr="00F07BB6">
          <w:rPr>
            <w:rStyle w:val="Hyperlink"/>
            <w:rFonts w:ascii="Arial" w:hAnsi="Arial" w:cs="Arial"/>
            <w:lang w:val="ru-RU"/>
          </w:rPr>
          <w:t>-</w:t>
        </w:r>
        <w:r w:rsidRPr="00A47675">
          <w:rPr>
            <w:rStyle w:val="Hyperlink"/>
            <w:rFonts w:ascii="Arial" w:hAnsi="Arial" w:cs="Arial"/>
          </w:rPr>
          <w:t>women</w:t>
        </w:r>
        <w:r w:rsidRPr="00F07BB6">
          <w:rPr>
            <w:rStyle w:val="Hyperlink"/>
            <w:rFonts w:ascii="Arial" w:hAnsi="Arial" w:cs="Arial"/>
            <w:lang w:val="ru-RU"/>
          </w:rPr>
          <w:t>/</w:t>
        </w:r>
      </w:hyperlink>
      <w:r w:rsidRPr="00F07BB6">
        <w:rPr>
          <w:rFonts w:ascii="Arial" w:hAnsi="Arial" w:cs="Arial"/>
          <w:lang w:val="ru-RU"/>
        </w:rPr>
        <w:t xml:space="preserve"> </w:t>
      </w:r>
    </w:p>
    <w:p w14:paraId="6F0D4E72" w14:textId="77777777" w:rsidR="00E269EC" w:rsidRPr="00F07BB6" w:rsidRDefault="00E269EC" w:rsidP="00A47675">
      <w:pPr>
        <w:spacing w:after="0" w:line="240" w:lineRule="auto"/>
        <w:jc w:val="both"/>
        <w:rPr>
          <w:rFonts w:ascii="Arial" w:hAnsi="Arial" w:cs="Arial"/>
          <w:lang w:val="ru-RU"/>
        </w:rPr>
      </w:pPr>
    </w:p>
    <w:p w14:paraId="449CE3C9" w14:textId="53C6097D" w:rsidR="00305FC0" w:rsidRPr="007B5D3A" w:rsidRDefault="00305FC0" w:rsidP="00A47675">
      <w:pPr>
        <w:spacing w:after="0" w:line="240" w:lineRule="auto"/>
        <w:jc w:val="both"/>
        <w:rPr>
          <w:rFonts w:ascii="Arial" w:hAnsi="Arial" w:cs="Arial"/>
          <w:lang w:val="ru-RU"/>
        </w:rPr>
      </w:pPr>
      <w:r w:rsidRPr="00A47675">
        <w:rPr>
          <w:rFonts w:ascii="Arial" w:hAnsi="Arial" w:cs="Arial"/>
        </w:rPr>
        <w:t>Gender</w:t>
      </w:r>
      <w:r w:rsidRPr="007B5D3A">
        <w:rPr>
          <w:rFonts w:ascii="Arial" w:hAnsi="Arial" w:cs="Arial"/>
          <w:lang w:val="ru-RU"/>
        </w:rPr>
        <w:t xml:space="preserve"> </w:t>
      </w:r>
      <w:r w:rsidRPr="00A47675">
        <w:rPr>
          <w:rFonts w:ascii="Arial" w:hAnsi="Arial" w:cs="Arial"/>
        </w:rPr>
        <w:t>mainstreaming</w:t>
      </w:r>
      <w:r w:rsidRPr="007B5D3A">
        <w:rPr>
          <w:rFonts w:ascii="Arial" w:hAnsi="Arial" w:cs="Arial"/>
          <w:lang w:val="ru-RU"/>
        </w:rPr>
        <w:t xml:space="preserve"> </w:t>
      </w:r>
      <w:r w:rsidRPr="00A47675">
        <w:rPr>
          <w:rFonts w:ascii="Arial" w:hAnsi="Arial" w:cs="Arial"/>
        </w:rPr>
        <w:t>guidelines</w:t>
      </w:r>
      <w:r w:rsidRPr="007B5D3A">
        <w:rPr>
          <w:rFonts w:ascii="Arial" w:hAnsi="Arial" w:cs="Arial"/>
          <w:lang w:val="ru-RU"/>
        </w:rPr>
        <w:t xml:space="preserve"> </w:t>
      </w:r>
      <w:r w:rsidRPr="00A47675">
        <w:rPr>
          <w:rFonts w:ascii="Arial" w:hAnsi="Arial" w:cs="Arial"/>
        </w:rPr>
        <w:t>for</w:t>
      </w:r>
      <w:r w:rsidRPr="007B5D3A">
        <w:rPr>
          <w:rFonts w:ascii="Arial" w:hAnsi="Arial" w:cs="Arial"/>
          <w:lang w:val="ru-RU"/>
        </w:rPr>
        <w:t xml:space="preserve"> </w:t>
      </w:r>
      <w:r w:rsidRPr="00A47675">
        <w:rPr>
          <w:rFonts w:ascii="Arial" w:hAnsi="Arial" w:cs="Arial"/>
        </w:rPr>
        <w:t>trainers</w:t>
      </w:r>
      <w:r w:rsidR="007B5D3A">
        <w:rPr>
          <w:rFonts w:ascii="Arial" w:hAnsi="Arial" w:cs="Arial"/>
          <w:lang w:val="ru-RU"/>
        </w:rPr>
        <w:t xml:space="preserve"> </w:t>
      </w:r>
      <w:r w:rsidR="005F71E1">
        <w:rPr>
          <w:rFonts w:ascii="Arial" w:hAnsi="Arial" w:cs="Arial"/>
          <w:lang w:val="ru-RU"/>
        </w:rPr>
        <w:t>(</w:t>
      </w:r>
      <w:r w:rsidR="007B5D3A" w:rsidRPr="007B5D3A">
        <w:rPr>
          <w:rFonts w:ascii="Arial" w:hAnsi="Arial" w:cs="Arial"/>
          <w:lang w:val="ru-RU"/>
        </w:rPr>
        <w:t>Руководство по внедрению гендерных принципов для тренеров</w:t>
      </w:r>
      <w:r w:rsidR="005F71E1">
        <w:rPr>
          <w:rFonts w:ascii="Arial" w:hAnsi="Arial" w:cs="Arial"/>
          <w:lang w:val="ru-RU"/>
        </w:rPr>
        <w:t>)</w:t>
      </w:r>
      <w:r w:rsidRPr="007B5D3A">
        <w:rPr>
          <w:rFonts w:ascii="Arial" w:hAnsi="Arial" w:cs="Arial"/>
          <w:lang w:val="ru-RU"/>
        </w:rPr>
        <w:t xml:space="preserve"> </w:t>
      </w:r>
      <w:hyperlink r:id="rId37" w:history="1">
        <w:r w:rsidRPr="00A47675">
          <w:rPr>
            <w:rStyle w:val="Hyperlink"/>
            <w:rFonts w:ascii="Arial" w:hAnsi="Arial" w:cs="Arial"/>
          </w:rPr>
          <w:t>https</w:t>
        </w:r>
        <w:r w:rsidRPr="007B5D3A">
          <w:rPr>
            <w:rStyle w:val="Hyperlink"/>
            <w:rFonts w:ascii="Arial" w:hAnsi="Arial" w:cs="Arial"/>
            <w:lang w:val="ru-RU"/>
          </w:rPr>
          <w:t>://</w:t>
        </w:r>
        <w:proofErr w:type="spellStart"/>
        <w:r w:rsidRPr="00A47675">
          <w:rPr>
            <w:rStyle w:val="Hyperlink"/>
            <w:rFonts w:ascii="Arial" w:hAnsi="Arial" w:cs="Arial"/>
          </w:rPr>
          <w:t>asiapacificforum</w:t>
        </w:r>
        <w:proofErr w:type="spellEnd"/>
        <w:r w:rsidRPr="007B5D3A">
          <w:rPr>
            <w:rStyle w:val="Hyperlink"/>
            <w:rFonts w:ascii="Arial" w:hAnsi="Arial" w:cs="Arial"/>
            <w:lang w:val="ru-RU"/>
          </w:rPr>
          <w:t>.</w:t>
        </w:r>
        <w:r w:rsidRPr="00A47675">
          <w:rPr>
            <w:rStyle w:val="Hyperlink"/>
            <w:rFonts w:ascii="Arial" w:hAnsi="Arial" w:cs="Arial"/>
          </w:rPr>
          <w:t>net</w:t>
        </w:r>
        <w:r w:rsidRPr="007B5D3A">
          <w:rPr>
            <w:rStyle w:val="Hyperlink"/>
            <w:rFonts w:ascii="Arial" w:hAnsi="Arial" w:cs="Arial"/>
            <w:lang w:val="ru-RU"/>
          </w:rPr>
          <w:t>/</w:t>
        </w:r>
        <w:r w:rsidRPr="00A47675">
          <w:rPr>
            <w:rStyle w:val="Hyperlink"/>
            <w:rFonts w:ascii="Arial" w:hAnsi="Arial" w:cs="Arial"/>
          </w:rPr>
          <w:t>resources</w:t>
        </w:r>
        <w:r w:rsidRPr="007B5D3A">
          <w:rPr>
            <w:rStyle w:val="Hyperlink"/>
            <w:rFonts w:ascii="Arial" w:hAnsi="Arial" w:cs="Arial"/>
            <w:lang w:val="ru-RU"/>
          </w:rPr>
          <w:t>/</w:t>
        </w:r>
        <w:proofErr w:type="spellStart"/>
        <w:r w:rsidRPr="00A47675">
          <w:rPr>
            <w:rStyle w:val="Hyperlink"/>
            <w:rFonts w:ascii="Arial" w:hAnsi="Arial" w:cs="Arial"/>
          </w:rPr>
          <w:t>apf</w:t>
        </w:r>
        <w:proofErr w:type="spellEnd"/>
        <w:r w:rsidRPr="007B5D3A">
          <w:rPr>
            <w:rStyle w:val="Hyperlink"/>
            <w:rFonts w:ascii="Arial" w:hAnsi="Arial" w:cs="Arial"/>
            <w:lang w:val="ru-RU"/>
          </w:rPr>
          <w:t>-</w:t>
        </w:r>
        <w:r w:rsidRPr="00A47675">
          <w:rPr>
            <w:rStyle w:val="Hyperlink"/>
            <w:rFonts w:ascii="Arial" w:hAnsi="Arial" w:cs="Arial"/>
          </w:rPr>
          <w:t>gender</w:t>
        </w:r>
        <w:r w:rsidRPr="007B5D3A">
          <w:rPr>
            <w:rStyle w:val="Hyperlink"/>
            <w:rFonts w:ascii="Arial" w:hAnsi="Arial" w:cs="Arial"/>
            <w:lang w:val="ru-RU"/>
          </w:rPr>
          <w:t>-</w:t>
        </w:r>
        <w:r w:rsidRPr="00A47675">
          <w:rPr>
            <w:rStyle w:val="Hyperlink"/>
            <w:rFonts w:ascii="Arial" w:hAnsi="Arial" w:cs="Arial"/>
          </w:rPr>
          <w:t>mainstreaming</w:t>
        </w:r>
        <w:r w:rsidRPr="007B5D3A">
          <w:rPr>
            <w:rStyle w:val="Hyperlink"/>
            <w:rFonts w:ascii="Arial" w:hAnsi="Arial" w:cs="Arial"/>
            <w:lang w:val="ru-RU"/>
          </w:rPr>
          <w:t>-</w:t>
        </w:r>
        <w:r w:rsidRPr="00A47675">
          <w:rPr>
            <w:rStyle w:val="Hyperlink"/>
            <w:rFonts w:ascii="Arial" w:hAnsi="Arial" w:cs="Arial"/>
          </w:rPr>
          <w:t>guidelines</w:t>
        </w:r>
        <w:r w:rsidRPr="007B5D3A">
          <w:rPr>
            <w:rStyle w:val="Hyperlink"/>
            <w:rFonts w:ascii="Arial" w:hAnsi="Arial" w:cs="Arial"/>
            <w:lang w:val="ru-RU"/>
          </w:rPr>
          <w:t>-</w:t>
        </w:r>
        <w:r w:rsidRPr="00A47675">
          <w:rPr>
            <w:rStyle w:val="Hyperlink"/>
            <w:rFonts w:ascii="Arial" w:hAnsi="Arial" w:cs="Arial"/>
          </w:rPr>
          <w:t>trainers</w:t>
        </w:r>
        <w:r w:rsidRPr="007B5D3A">
          <w:rPr>
            <w:rStyle w:val="Hyperlink"/>
            <w:rFonts w:ascii="Arial" w:hAnsi="Arial" w:cs="Arial"/>
            <w:lang w:val="ru-RU"/>
          </w:rPr>
          <w:t>/</w:t>
        </w:r>
      </w:hyperlink>
      <w:r w:rsidRPr="007B5D3A">
        <w:rPr>
          <w:rFonts w:ascii="Arial" w:hAnsi="Arial" w:cs="Arial"/>
          <w:lang w:val="ru-RU"/>
        </w:rPr>
        <w:t xml:space="preserve"> </w:t>
      </w:r>
    </w:p>
    <w:p w14:paraId="7C88CAEB" w14:textId="77777777" w:rsidR="00305FC0" w:rsidRPr="007B5D3A" w:rsidRDefault="00305FC0" w:rsidP="00A47675">
      <w:pPr>
        <w:spacing w:after="0" w:line="240" w:lineRule="auto"/>
        <w:jc w:val="both"/>
        <w:rPr>
          <w:rFonts w:ascii="Arial" w:hAnsi="Arial" w:cs="Arial"/>
          <w:lang w:val="ru-RU"/>
        </w:rPr>
      </w:pPr>
    </w:p>
    <w:p w14:paraId="71D10807" w14:textId="5A565DD2" w:rsidR="00305FC0" w:rsidRPr="007B5D3A" w:rsidRDefault="00305FC0" w:rsidP="00A47675">
      <w:pPr>
        <w:spacing w:after="0" w:line="240" w:lineRule="auto"/>
        <w:jc w:val="both"/>
        <w:rPr>
          <w:rFonts w:ascii="Arial" w:hAnsi="Arial" w:cs="Arial"/>
          <w:lang w:val="ru-RU"/>
        </w:rPr>
      </w:pPr>
      <w:r w:rsidRPr="00A47675">
        <w:rPr>
          <w:rFonts w:ascii="Arial" w:hAnsi="Arial" w:cs="Arial"/>
        </w:rPr>
        <w:t>Guidelines</w:t>
      </w:r>
      <w:r w:rsidRPr="007B5D3A">
        <w:rPr>
          <w:rFonts w:ascii="Arial" w:hAnsi="Arial" w:cs="Arial"/>
          <w:lang w:val="ru-RU"/>
        </w:rPr>
        <w:t xml:space="preserve"> </w:t>
      </w:r>
      <w:r w:rsidRPr="00A47675">
        <w:rPr>
          <w:rFonts w:ascii="Arial" w:hAnsi="Arial" w:cs="Arial"/>
        </w:rPr>
        <w:t>on</w:t>
      </w:r>
      <w:r w:rsidRPr="007B5D3A">
        <w:rPr>
          <w:rFonts w:ascii="Arial" w:hAnsi="Arial" w:cs="Arial"/>
          <w:lang w:val="ru-RU"/>
        </w:rPr>
        <w:t xml:space="preserve"> </w:t>
      </w:r>
      <w:r w:rsidRPr="00A47675">
        <w:rPr>
          <w:rFonts w:ascii="Arial" w:hAnsi="Arial" w:cs="Arial"/>
        </w:rPr>
        <w:t>mainstreaming</w:t>
      </w:r>
      <w:r w:rsidRPr="007B5D3A">
        <w:rPr>
          <w:rFonts w:ascii="Arial" w:hAnsi="Arial" w:cs="Arial"/>
          <w:lang w:val="ru-RU"/>
        </w:rPr>
        <w:t xml:space="preserve"> </w:t>
      </w:r>
      <w:r w:rsidRPr="00A47675">
        <w:rPr>
          <w:rFonts w:ascii="Arial" w:hAnsi="Arial" w:cs="Arial"/>
        </w:rPr>
        <w:t>sexual</w:t>
      </w:r>
      <w:r w:rsidRPr="007B5D3A">
        <w:rPr>
          <w:rFonts w:ascii="Arial" w:hAnsi="Arial" w:cs="Arial"/>
          <w:lang w:val="ru-RU"/>
        </w:rPr>
        <w:t xml:space="preserve"> </w:t>
      </w:r>
      <w:r w:rsidRPr="00A47675">
        <w:rPr>
          <w:rFonts w:ascii="Arial" w:hAnsi="Arial" w:cs="Arial"/>
        </w:rPr>
        <w:t>orientation</w:t>
      </w:r>
      <w:r w:rsidRPr="007B5D3A">
        <w:rPr>
          <w:rFonts w:ascii="Arial" w:hAnsi="Arial" w:cs="Arial"/>
          <w:lang w:val="ru-RU"/>
        </w:rPr>
        <w:t xml:space="preserve">, </w:t>
      </w:r>
      <w:r w:rsidRPr="00A47675">
        <w:rPr>
          <w:rFonts w:ascii="Arial" w:hAnsi="Arial" w:cs="Arial"/>
        </w:rPr>
        <w:t>gender</w:t>
      </w:r>
      <w:r w:rsidRPr="007B5D3A">
        <w:rPr>
          <w:rFonts w:ascii="Arial" w:hAnsi="Arial" w:cs="Arial"/>
          <w:lang w:val="ru-RU"/>
        </w:rPr>
        <w:t xml:space="preserve"> </w:t>
      </w:r>
      <w:r w:rsidRPr="00A47675">
        <w:rPr>
          <w:rFonts w:ascii="Arial" w:hAnsi="Arial" w:cs="Arial"/>
        </w:rPr>
        <w:t>identity</w:t>
      </w:r>
      <w:r w:rsidRPr="007B5D3A">
        <w:rPr>
          <w:rFonts w:ascii="Arial" w:hAnsi="Arial" w:cs="Arial"/>
          <w:lang w:val="ru-RU"/>
        </w:rPr>
        <w:t xml:space="preserve"> </w:t>
      </w:r>
      <w:r w:rsidRPr="00A47675">
        <w:rPr>
          <w:rFonts w:ascii="Arial" w:hAnsi="Arial" w:cs="Arial"/>
        </w:rPr>
        <w:t>and</w:t>
      </w:r>
      <w:r w:rsidRPr="007B5D3A">
        <w:rPr>
          <w:rFonts w:ascii="Arial" w:hAnsi="Arial" w:cs="Arial"/>
          <w:lang w:val="ru-RU"/>
        </w:rPr>
        <w:t xml:space="preserve"> </w:t>
      </w:r>
      <w:r w:rsidRPr="00A47675">
        <w:rPr>
          <w:rFonts w:ascii="Arial" w:hAnsi="Arial" w:cs="Arial"/>
        </w:rPr>
        <w:t>sex</w:t>
      </w:r>
      <w:r w:rsidRPr="007B5D3A">
        <w:rPr>
          <w:rFonts w:ascii="Arial" w:hAnsi="Arial" w:cs="Arial"/>
          <w:lang w:val="ru-RU"/>
        </w:rPr>
        <w:t xml:space="preserve"> </w:t>
      </w:r>
      <w:r w:rsidRPr="00A47675">
        <w:rPr>
          <w:rFonts w:ascii="Arial" w:hAnsi="Arial" w:cs="Arial"/>
        </w:rPr>
        <w:t>characteristics</w:t>
      </w:r>
      <w:r w:rsidRPr="007B5D3A">
        <w:rPr>
          <w:rFonts w:ascii="Arial" w:hAnsi="Arial" w:cs="Arial"/>
          <w:lang w:val="ru-RU"/>
        </w:rPr>
        <w:t xml:space="preserve"> </w:t>
      </w:r>
      <w:r w:rsidRPr="00A47675">
        <w:rPr>
          <w:rFonts w:ascii="Arial" w:hAnsi="Arial" w:cs="Arial"/>
        </w:rPr>
        <w:t>work</w:t>
      </w:r>
      <w:r w:rsidRPr="007B5D3A">
        <w:rPr>
          <w:rFonts w:ascii="Arial" w:hAnsi="Arial" w:cs="Arial"/>
          <w:lang w:val="ru-RU"/>
        </w:rPr>
        <w:t xml:space="preserve"> </w:t>
      </w:r>
      <w:r w:rsidR="005F71E1">
        <w:rPr>
          <w:rFonts w:ascii="Arial" w:hAnsi="Arial" w:cs="Arial"/>
          <w:lang w:val="ru-RU"/>
        </w:rPr>
        <w:t>(</w:t>
      </w:r>
      <w:r w:rsidR="007B5D3A" w:rsidRPr="007B5D3A">
        <w:rPr>
          <w:rFonts w:ascii="Arial" w:hAnsi="Arial" w:cs="Arial"/>
          <w:lang w:val="ru-RU"/>
        </w:rPr>
        <w:t>Руководство по обеспечению учета сексуальной ориентации, гендерной идентичности и половых признаков в работе</w:t>
      </w:r>
      <w:r w:rsidR="005F71E1">
        <w:rPr>
          <w:rFonts w:ascii="Arial" w:hAnsi="Arial" w:cs="Arial"/>
          <w:lang w:val="ru-RU"/>
        </w:rPr>
        <w:t>)</w:t>
      </w:r>
      <w:r w:rsidR="007B5D3A" w:rsidRPr="007B5D3A">
        <w:rPr>
          <w:rFonts w:ascii="Arial" w:hAnsi="Arial" w:cs="Arial"/>
          <w:lang w:val="ru-RU"/>
        </w:rPr>
        <w:t xml:space="preserve"> </w:t>
      </w:r>
      <w:hyperlink r:id="rId38" w:history="1">
        <w:r w:rsidRPr="00A47675">
          <w:rPr>
            <w:rStyle w:val="Hyperlink"/>
            <w:rFonts w:ascii="Arial" w:hAnsi="Arial" w:cs="Arial"/>
          </w:rPr>
          <w:t>https</w:t>
        </w:r>
        <w:r w:rsidRPr="007B5D3A">
          <w:rPr>
            <w:rStyle w:val="Hyperlink"/>
            <w:rFonts w:ascii="Arial" w:hAnsi="Arial" w:cs="Arial"/>
            <w:lang w:val="ru-RU"/>
          </w:rPr>
          <w:t>://</w:t>
        </w:r>
        <w:proofErr w:type="spellStart"/>
        <w:r w:rsidRPr="00A47675">
          <w:rPr>
            <w:rStyle w:val="Hyperlink"/>
            <w:rFonts w:ascii="Arial" w:hAnsi="Arial" w:cs="Arial"/>
          </w:rPr>
          <w:t>asiapacificforum</w:t>
        </w:r>
        <w:proofErr w:type="spellEnd"/>
        <w:r w:rsidRPr="007B5D3A">
          <w:rPr>
            <w:rStyle w:val="Hyperlink"/>
            <w:rFonts w:ascii="Arial" w:hAnsi="Arial" w:cs="Arial"/>
            <w:lang w:val="ru-RU"/>
          </w:rPr>
          <w:t>.</w:t>
        </w:r>
        <w:r w:rsidRPr="00A47675">
          <w:rPr>
            <w:rStyle w:val="Hyperlink"/>
            <w:rFonts w:ascii="Arial" w:hAnsi="Arial" w:cs="Arial"/>
          </w:rPr>
          <w:t>net</w:t>
        </w:r>
        <w:r w:rsidRPr="007B5D3A">
          <w:rPr>
            <w:rStyle w:val="Hyperlink"/>
            <w:rFonts w:ascii="Arial" w:hAnsi="Arial" w:cs="Arial"/>
            <w:lang w:val="ru-RU"/>
          </w:rPr>
          <w:t>/</w:t>
        </w:r>
        <w:r w:rsidRPr="00A47675">
          <w:rPr>
            <w:rStyle w:val="Hyperlink"/>
            <w:rFonts w:ascii="Arial" w:hAnsi="Arial" w:cs="Arial"/>
          </w:rPr>
          <w:t>resources</w:t>
        </w:r>
        <w:r w:rsidRPr="007B5D3A">
          <w:rPr>
            <w:rStyle w:val="Hyperlink"/>
            <w:rFonts w:ascii="Arial" w:hAnsi="Arial" w:cs="Arial"/>
            <w:lang w:val="ru-RU"/>
          </w:rPr>
          <w:t>/</w:t>
        </w:r>
        <w:r w:rsidRPr="00A47675">
          <w:rPr>
            <w:rStyle w:val="Hyperlink"/>
            <w:rFonts w:ascii="Arial" w:hAnsi="Arial" w:cs="Arial"/>
          </w:rPr>
          <w:t>guidelines</w:t>
        </w:r>
        <w:r w:rsidRPr="007B5D3A">
          <w:rPr>
            <w:rStyle w:val="Hyperlink"/>
            <w:rFonts w:ascii="Arial" w:hAnsi="Arial" w:cs="Arial"/>
            <w:lang w:val="ru-RU"/>
          </w:rPr>
          <w:t>-</w:t>
        </w:r>
        <w:r w:rsidRPr="00A47675">
          <w:rPr>
            <w:rStyle w:val="Hyperlink"/>
            <w:rFonts w:ascii="Arial" w:hAnsi="Arial" w:cs="Arial"/>
          </w:rPr>
          <w:t>mainstreaming</w:t>
        </w:r>
        <w:r w:rsidRPr="007B5D3A">
          <w:rPr>
            <w:rStyle w:val="Hyperlink"/>
            <w:rFonts w:ascii="Arial" w:hAnsi="Arial" w:cs="Arial"/>
            <w:lang w:val="ru-RU"/>
          </w:rPr>
          <w:t>-</w:t>
        </w:r>
        <w:r w:rsidRPr="00A47675">
          <w:rPr>
            <w:rStyle w:val="Hyperlink"/>
            <w:rFonts w:ascii="Arial" w:hAnsi="Arial" w:cs="Arial"/>
          </w:rPr>
          <w:t>sexual</w:t>
        </w:r>
        <w:r w:rsidRPr="007B5D3A">
          <w:rPr>
            <w:rStyle w:val="Hyperlink"/>
            <w:rFonts w:ascii="Arial" w:hAnsi="Arial" w:cs="Arial"/>
            <w:lang w:val="ru-RU"/>
          </w:rPr>
          <w:t>-</w:t>
        </w:r>
        <w:r w:rsidRPr="00A47675">
          <w:rPr>
            <w:rStyle w:val="Hyperlink"/>
            <w:rFonts w:ascii="Arial" w:hAnsi="Arial" w:cs="Arial"/>
          </w:rPr>
          <w:t>orientation</w:t>
        </w:r>
        <w:r w:rsidRPr="007B5D3A">
          <w:rPr>
            <w:rStyle w:val="Hyperlink"/>
            <w:rFonts w:ascii="Arial" w:hAnsi="Arial" w:cs="Arial"/>
            <w:lang w:val="ru-RU"/>
          </w:rPr>
          <w:t>-</w:t>
        </w:r>
        <w:r w:rsidRPr="00A47675">
          <w:rPr>
            <w:rStyle w:val="Hyperlink"/>
            <w:rFonts w:ascii="Arial" w:hAnsi="Arial" w:cs="Arial"/>
          </w:rPr>
          <w:t>gender</w:t>
        </w:r>
        <w:r w:rsidRPr="007B5D3A">
          <w:rPr>
            <w:rStyle w:val="Hyperlink"/>
            <w:rFonts w:ascii="Arial" w:hAnsi="Arial" w:cs="Arial"/>
            <w:lang w:val="ru-RU"/>
          </w:rPr>
          <w:t>-</w:t>
        </w:r>
        <w:r w:rsidRPr="00A47675">
          <w:rPr>
            <w:rStyle w:val="Hyperlink"/>
            <w:rFonts w:ascii="Arial" w:hAnsi="Arial" w:cs="Arial"/>
          </w:rPr>
          <w:t>identity</w:t>
        </w:r>
        <w:r w:rsidRPr="007B5D3A">
          <w:rPr>
            <w:rStyle w:val="Hyperlink"/>
            <w:rFonts w:ascii="Arial" w:hAnsi="Arial" w:cs="Arial"/>
            <w:lang w:val="ru-RU"/>
          </w:rPr>
          <w:t>-</w:t>
        </w:r>
        <w:r w:rsidRPr="00A47675">
          <w:rPr>
            <w:rStyle w:val="Hyperlink"/>
            <w:rFonts w:ascii="Arial" w:hAnsi="Arial" w:cs="Arial"/>
          </w:rPr>
          <w:t>and</w:t>
        </w:r>
        <w:r w:rsidRPr="007B5D3A">
          <w:rPr>
            <w:rStyle w:val="Hyperlink"/>
            <w:rFonts w:ascii="Arial" w:hAnsi="Arial" w:cs="Arial"/>
            <w:lang w:val="ru-RU"/>
          </w:rPr>
          <w:t>-</w:t>
        </w:r>
        <w:r w:rsidRPr="00A47675">
          <w:rPr>
            <w:rStyle w:val="Hyperlink"/>
            <w:rFonts w:ascii="Arial" w:hAnsi="Arial" w:cs="Arial"/>
          </w:rPr>
          <w:t>sex</w:t>
        </w:r>
        <w:r w:rsidRPr="007B5D3A">
          <w:rPr>
            <w:rStyle w:val="Hyperlink"/>
            <w:rFonts w:ascii="Arial" w:hAnsi="Arial" w:cs="Arial"/>
            <w:lang w:val="ru-RU"/>
          </w:rPr>
          <w:t>-</w:t>
        </w:r>
        <w:r w:rsidRPr="00A47675">
          <w:rPr>
            <w:rStyle w:val="Hyperlink"/>
            <w:rFonts w:ascii="Arial" w:hAnsi="Arial" w:cs="Arial"/>
          </w:rPr>
          <w:t>characteristics</w:t>
        </w:r>
        <w:r w:rsidRPr="007B5D3A">
          <w:rPr>
            <w:rStyle w:val="Hyperlink"/>
            <w:rFonts w:ascii="Arial" w:hAnsi="Arial" w:cs="Arial"/>
            <w:lang w:val="ru-RU"/>
          </w:rPr>
          <w:t>-</w:t>
        </w:r>
        <w:r w:rsidRPr="00A47675">
          <w:rPr>
            <w:rStyle w:val="Hyperlink"/>
            <w:rFonts w:ascii="Arial" w:hAnsi="Arial" w:cs="Arial"/>
          </w:rPr>
          <w:t>work</w:t>
        </w:r>
        <w:r w:rsidRPr="007B5D3A">
          <w:rPr>
            <w:rStyle w:val="Hyperlink"/>
            <w:rFonts w:ascii="Arial" w:hAnsi="Arial" w:cs="Arial"/>
            <w:lang w:val="ru-RU"/>
          </w:rPr>
          <w:t>/</w:t>
        </w:r>
      </w:hyperlink>
      <w:r w:rsidRPr="007B5D3A">
        <w:rPr>
          <w:rFonts w:ascii="Arial" w:hAnsi="Arial" w:cs="Arial"/>
          <w:lang w:val="ru-RU"/>
        </w:rPr>
        <w:t xml:space="preserve"> </w:t>
      </w:r>
    </w:p>
    <w:p w14:paraId="0AB9255D" w14:textId="77777777" w:rsidR="00305FC0" w:rsidRPr="007B5D3A" w:rsidRDefault="00305FC0" w:rsidP="00A47675">
      <w:pPr>
        <w:spacing w:after="0" w:line="240" w:lineRule="auto"/>
        <w:jc w:val="both"/>
        <w:rPr>
          <w:rFonts w:ascii="Arial" w:hAnsi="Arial" w:cs="Arial"/>
          <w:lang w:val="ru-RU"/>
        </w:rPr>
      </w:pPr>
    </w:p>
    <w:p w14:paraId="1DCD8D26" w14:textId="0933C91B" w:rsidR="00305FC0" w:rsidRPr="007B5D3A" w:rsidRDefault="008277EC" w:rsidP="00A47675">
      <w:pPr>
        <w:spacing w:after="0" w:line="240" w:lineRule="auto"/>
        <w:jc w:val="both"/>
        <w:rPr>
          <w:rFonts w:ascii="Arial" w:hAnsi="Arial" w:cs="Arial"/>
          <w:lang w:val="ru-RU"/>
        </w:rPr>
      </w:pPr>
      <w:r w:rsidRPr="00A47675">
        <w:rPr>
          <w:rFonts w:ascii="Arial" w:hAnsi="Arial" w:cs="Arial"/>
        </w:rPr>
        <w:t>APF</w:t>
      </w:r>
      <w:r w:rsidRPr="008277EC">
        <w:rPr>
          <w:rFonts w:ascii="Arial" w:hAnsi="Arial" w:cs="Arial"/>
          <w:lang w:val="ru-RU"/>
        </w:rPr>
        <w:t xml:space="preserve"> </w:t>
      </w:r>
      <w:r w:rsidRPr="00A47675">
        <w:rPr>
          <w:rFonts w:ascii="Arial" w:hAnsi="Arial" w:cs="Arial"/>
        </w:rPr>
        <w:t>Operational</w:t>
      </w:r>
      <w:r w:rsidRPr="008277EC">
        <w:rPr>
          <w:rFonts w:ascii="Arial" w:hAnsi="Arial" w:cs="Arial"/>
          <w:lang w:val="ru-RU"/>
        </w:rPr>
        <w:t xml:space="preserve"> </w:t>
      </w:r>
      <w:r w:rsidRPr="00A47675">
        <w:rPr>
          <w:rFonts w:ascii="Arial" w:hAnsi="Arial" w:cs="Arial"/>
        </w:rPr>
        <w:t>Good</w:t>
      </w:r>
      <w:r w:rsidRPr="008277EC">
        <w:rPr>
          <w:rFonts w:ascii="Arial" w:hAnsi="Arial" w:cs="Arial"/>
          <w:lang w:val="ru-RU"/>
        </w:rPr>
        <w:t xml:space="preserve"> </w:t>
      </w:r>
      <w:r w:rsidRPr="00A47675">
        <w:rPr>
          <w:rFonts w:ascii="Arial" w:hAnsi="Arial" w:cs="Arial"/>
        </w:rPr>
        <w:t>Practice</w:t>
      </w:r>
      <w:r w:rsidRPr="008277EC">
        <w:rPr>
          <w:rFonts w:ascii="Arial" w:hAnsi="Arial" w:cs="Arial"/>
          <w:lang w:val="ru-RU"/>
        </w:rPr>
        <w:t xml:space="preserve"> </w:t>
      </w:r>
      <w:r w:rsidRPr="00A47675">
        <w:rPr>
          <w:rFonts w:ascii="Arial" w:hAnsi="Arial" w:cs="Arial"/>
        </w:rPr>
        <w:t>Guide</w:t>
      </w:r>
      <w:r w:rsidRPr="008277EC">
        <w:rPr>
          <w:rFonts w:ascii="Arial" w:hAnsi="Arial" w:cs="Arial"/>
          <w:lang w:val="ru-RU"/>
        </w:rPr>
        <w:t xml:space="preserve"> (</w:t>
      </w:r>
      <w:r w:rsidR="007B5D3A">
        <w:rPr>
          <w:rFonts w:ascii="Arial" w:hAnsi="Arial" w:cs="Arial"/>
          <w:lang w:val="ru-RU"/>
        </w:rPr>
        <w:t>Р</w:t>
      </w:r>
      <w:r w:rsidR="007B5D3A" w:rsidRPr="00E0295B">
        <w:rPr>
          <w:rFonts w:ascii="Arial" w:hAnsi="Arial" w:cs="Arial"/>
          <w:lang w:val="ru-RU"/>
        </w:rPr>
        <w:t>уководство</w:t>
      </w:r>
      <w:r w:rsidR="007B5D3A">
        <w:rPr>
          <w:rFonts w:ascii="Arial" w:hAnsi="Arial" w:cs="Arial"/>
          <w:lang w:val="ru-RU"/>
        </w:rPr>
        <w:t xml:space="preserve"> АТФ</w:t>
      </w:r>
      <w:r w:rsidR="007B5D3A" w:rsidRPr="00E0295B">
        <w:rPr>
          <w:rFonts w:ascii="Arial" w:hAnsi="Arial" w:cs="Arial"/>
          <w:lang w:val="ru-RU"/>
        </w:rPr>
        <w:t xml:space="preserve"> по передовым оперативным практикам</w:t>
      </w:r>
      <w:r>
        <w:rPr>
          <w:rFonts w:ascii="Arial" w:hAnsi="Arial" w:cs="Arial"/>
          <w:lang w:val="ru-RU"/>
        </w:rPr>
        <w:t>)</w:t>
      </w:r>
    </w:p>
    <w:p w14:paraId="2206E63C" w14:textId="77777777" w:rsidR="00305FC0" w:rsidRPr="007B5D3A" w:rsidRDefault="00305FC0" w:rsidP="00A47675">
      <w:pPr>
        <w:spacing w:after="0" w:line="240" w:lineRule="auto"/>
        <w:jc w:val="both"/>
        <w:rPr>
          <w:rFonts w:ascii="Arial" w:hAnsi="Arial" w:cs="Arial"/>
          <w:lang w:val="ru-RU"/>
        </w:rPr>
      </w:pPr>
    </w:p>
    <w:p w14:paraId="5726C647" w14:textId="02118207" w:rsidR="004E1D36" w:rsidRPr="007B5D3A" w:rsidRDefault="007B5D3A" w:rsidP="00A47675">
      <w:pPr>
        <w:spacing w:after="0" w:line="240" w:lineRule="auto"/>
        <w:jc w:val="both"/>
        <w:rPr>
          <w:rFonts w:ascii="Arial" w:hAnsi="Arial" w:cs="Arial"/>
          <w:b/>
          <w:bCs/>
          <w:lang w:val="ru-RU"/>
        </w:rPr>
      </w:pPr>
      <w:r>
        <w:rPr>
          <w:rFonts w:ascii="Arial" w:hAnsi="Arial" w:cs="Arial"/>
          <w:b/>
          <w:bCs/>
          <w:lang w:val="ru-RU"/>
        </w:rPr>
        <w:t>Руководства НПЗУ для руководителей НПЗУ</w:t>
      </w:r>
    </w:p>
    <w:p w14:paraId="354BB958" w14:textId="3512318C" w:rsidR="00F441BE" w:rsidRPr="007B5D3A" w:rsidRDefault="00F441BE" w:rsidP="00A47675">
      <w:pPr>
        <w:spacing w:after="0" w:line="240" w:lineRule="auto"/>
        <w:jc w:val="both"/>
        <w:rPr>
          <w:rFonts w:ascii="Arial" w:hAnsi="Arial" w:cs="Arial"/>
          <w:b/>
          <w:bCs/>
          <w:lang w:val="ru-RU"/>
        </w:rPr>
      </w:pPr>
    </w:p>
    <w:p w14:paraId="55AB96A6" w14:textId="1E1806DE" w:rsidR="00A02D18" w:rsidRPr="007B5D3A" w:rsidRDefault="007B5D3A" w:rsidP="00A47675">
      <w:pPr>
        <w:spacing w:after="0" w:line="240" w:lineRule="auto"/>
        <w:jc w:val="both"/>
        <w:rPr>
          <w:rFonts w:ascii="Arial" w:hAnsi="Arial" w:cs="Arial"/>
          <w:lang w:val="ru-RU"/>
        </w:rPr>
      </w:pPr>
      <w:r w:rsidRPr="007B5D3A">
        <w:rPr>
          <w:rFonts w:ascii="Arial" w:hAnsi="Arial" w:cs="Arial"/>
          <w:lang w:val="ru-RU"/>
        </w:rPr>
        <w:t>Некоторые НПЗУ разработали собственные руководства для своих руководителей, касающиеся функций и обязанностей руководителей НПЗУ. Так, например, поступили НПЗУ Малайзии и Новой Зеландии. Копии этих руководств можно запросить у самих НПЗУ.</w:t>
      </w:r>
    </w:p>
    <w:p w14:paraId="53EB03D1" w14:textId="77777777" w:rsidR="000F1DB6" w:rsidRPr="007B5D3A" w:rsidRDefault="000F1DB6" w:rsidP="00A47675">
      <w:pPr>
        <w:spacing w:after="0" w:line="240" w:lineRule="auto"/>
        <w:jc w:val="both"/>
        <w:rPr>
          <w:rFonts w:ascii="Arial" w:hAnsi="Arial" w:cs="Arial"/>
          <w:lang w:val="ru-RU"/>
        </w:rPr>
      </w:pPr>
    </w:p>
    <w:p w14:paraId="24B94905" w14:textId="77777777" w:rsidR="00D87204" w:rsidRPr="007B5D3A" w:rsidRDefault="00D87204" w:rsidP="00A47675">
      <w:pPr>
        <w:spacing w:after="0" w:line="240" w:lineRule="auto"/>
        <w:jc w:val="both"/>
        <w:rPr>
          <w:rFonts w:ascii="Arial" w:hAnsi="Arial" w:cs="Arial"/>
          <w:lang w:val="ru-RU"/>
        </w:rPr>
      </w:pPr>
    </w:p>
    <w:p w14:paraId="0AC1897E" w14:textId="77777777" w:rsidR="00D87204" w:rsidRPr="007B5D3A" w:rsidRDefault="00D87204" w:rsidP="00A47675">
      <w:pPr>
        <w:spacing w:after="0" w:line="240" w:lineRule="auto"/>
        <w:jc w:val="both"/>
        <w:rPr>
          <w:rFonts w:ascii="Arial" w:hAnsi="Arial" w:cs="Arial"/>
          <w:lang w:val="ru-RU"/>
        </w:rPr>
      </w:pPr>
    </w:p>
    <w:p w14:paraId="30935D40" w14:textId="77777777" w:rsidR="00D87204" w:rsidRPr="007B5D3A" w:rsidRDefault="00D87204" w:rsidP="00A47675">
      <w:pPr>
        <w:spacing w:after="0" w:line="240" w:lineRule="auto"/>
        <w:jc w:val="both"/>
        <w:rPr>
          <w:rFonts w:ascii="Arial" w:hAnsi="Arial" w:cs="Arial"/>
          <w:lang w:val="ru-RU"/>
        </w:rPr>
      </w:pPr>
    </w:p>
    <w:p w14:paraId="18E75B34" w14:textId="77777777" w:rsidR="00D87204" w:rsidRPr="007B5D3A" w:rsidRDefault="00D87204" w:rsidP="00A47675">
      <w:pPr>
        <w:spacing w:after="0" w:line="240" w:lineRule="auto"/>
        <w:jc w:val="both"/>
        <w:rPr>
          <w:rFonts w:ascii="Arial" w:hAnsi="Arial" w:cs="Arial"/>
          <w:lang w:val="ru-RU"/>
        </w:rPr>
      </w:pPr>
    </w:p>
    <w:p w14:paraId="3EB9CDF0" w14:textId="77777777" w:rsidR="00D87204" w:rsidRPr="007B5D3A" w:rsidRDefault="00D87204" w:rsidP="00A47675">
      <w:pPr>
        <w:spacing w:after="0" w:line="240" w:lineRule="auto"/>
        <w:jc w:val="both"/>
        <w:rPr>
          <w:rFonts w:ascii="Arial" w:hAnsi="Arial" w:cs="Arial"/>
          <w:lang w:val="ru-RU"/>
        </w:rPr>
      </w:pPr>
    </w:p>
    <w:p w14:paraId="1BCB2C0B" w14:textId="77777777" w:rsidR="00D87204" w:rsidRPr="007B5D3A" w:rsidRDefault="00D87204" w:rsidP="00A47675">
      <w:pPr>
        <w:spacing w:after="0" w:line="240" w:lineRule="auto"/>
        <w:jc w:val="both"/>
        <w:rPr>
          <w:rFonts w:ascii="Arial" w:hAnsi="Arial" w:cs="Arial"/>
          <w:lang w:val="ru-RU"/>
        </w:rPr>
      </w:pPr>
    </w:p>
    <w:p w14:paraId="4B8B9432" w14:textId="77777777" w:rsidR="00D87204" w:rsidRPr="007B5D3A" w:rsidRDefault="00D87204" w:rsidP="00A47675">
      <w:pPr>
        <w:spacing w:after="0" w:line="240" w:lineRule="auto"/>
        <w:jc w:val="both"/>
        <w:rPr>
          <w:rFonts w:ascii="Arial" w:hAnsi="Arial" w:cs="Arial"/>
          <w:lang w:val="ru-RU"/>
        </w:rPr>
      </w:pPr>
    </w:p>
    <w:p w14:paraId="42308372" w14:textId="77777777" w:rsidR="00D87204" w:rsidRPr="007B5D3A" w:rsidRDefault="00D87204" w:rsidP="00A47675">
      <w:pPr>
        <w:spacing w:after="0" w:line="240" w:lineRule="auto"/>
        <w:jc w:val="both"/>
        <w:rPr>
          <w:rFonts w:ascii="Arial" w:hAnsi="Arial" w:cs="Arial"/>
          <w:lang w:val="ru-RU"/>
        </w:rPr>
      </w:pPr>
    </w:p>
    <w:p w14:paraId="52A8394B" w14:textId="77777777" w:rsidR="00DF1332" w:rsidRPr="007B5D3A" w:rsidRDefault="00DF1332" w:rsidP="00A47675">
      <w:pPr>
        <w:spacing w:after="0" w:line="240" w:lineRule="auto"/>
        <w:jc w:val="both"/>
        <w:rPr>
          <w:rFonts w:ascii="Arial" w:hAnsi="Arial" w:cs="Arial"/>
          <w:lang w:val="ru-RU"/>
        </w:rPr>
      </w:pPr>
    </w:p>
    <w:p w14:paraId="287D95F9" w14:textId="77777777" w:rsidR="00DF1332" w:rsidRPr="007B5D3A" w:rsidRDefault="00DF1332" w:rsidP="00A47675">
      <w:pPr>
        <w:spacing w:after="0" w:line="240" w:lineRule="auto"/>
        <w:jc w:val="both"/>
        <w:rPr>
          <w:rFonts w:ascii="Arial" w:hAnsi="Arial" w:cs="Arial"/>
          <w:lang w:val="ru-RU"/>
        </w:rPr>
      </w:pPr>
    </w:p>
    <w:p w14:paraId="175CDFFF" w14:textId="77777777" w:rsidR="00DF1332" w:rsidRPr="007B5D3A" w:rsidRDefault="00DF1332" w:rsidP="00A47675">
      <w:pPr>
        <w:spacing w:after="0" w:line="240" w:lineRule="auto"/>
        <w:jc w:val="both"/>
        <w:rPr>
          <w:rFonts w:ascii="Arial" w:hAnsi="Arial" w:cs="Arial"/>
          <w:lang w:val="ru-RU"/>
        </w:rPr>
      </w:pPr>
    </w:p>
    <w:p w14:paraId="568F2F8C" w14:textId="77777777" w:rsidR="00DF1332" w:rsidRPr="007B5D3A" w:rsidRDefault="00DF1332" w:rsidP="00A47675">
      <w:pPr>
        <w:spacing w:after="0" w:line="240" w:lineRule="auto"/>
        <w:jc w:val="both"/>
        <w:rPr>
          <w:rFonts w:ascii="Arial" w:hAnsi="Arial" w:cs="Arial"/>
          <w:lang w:val="ru-RU"/>
        </w:rPr>
      </w:pPr>
    </w:p>
    <w:p w14:paraId="3CD423FD" w14:textId="77777777" w:rsidR="00DF1332" w:rsidRPr="007B5D3A" w:rsidRDefault="00DF1332" w:rsidP="00A47675">
      <w:pPr>
        <w:spacing w:after="0" w:line="240" w:lineRule="auto"/>
        <w:jc w:val="both"/>
        <w:rPr>
          <w:rFonts w:ascii="Arial" w:hAnsi="Arial" w:cs="Arial"/>
          <w:lang w:val="ru-RU"/>
        </w:rPr>
      </w:pPr>
    </w:p>
    <w:p w14:paraId="011B7EA3" w14:textId="77777777" w:rsidR="00DF1332" w:rsidRPr="007B5D3A" w:rsidRDefault="00DF1332" w:rsidP="00A47675">
      <w:pPr>
        <w:spacing w:after="0" w:line="240" w:lineRule="auto"/>
        <w:jc w:val="both"/>
        <w:rPr>
          <w:rFonts w:ascii="Arial" w:hAnsi="Arial" w:cs="Arial"/>
          <w:lang w:val="ru-RU"/>
        </w:rPr>
      </w:pPr>
    </w:p>
    <w:p w14:paraId="24BB4019" w14:textId="77777777" w:rsidR="00DF1332" w:rsidRPr="007B5D3A" w:rsidRDefault="00DF1332" w:rsidP="00A47675">
      <w:pPr>
        <w:spacing w:after="0" w:line="240" w:lineRule="auto"/>
        <w:jc w:val="both"/>
        <w:rPr>
          <w:rFonts w:ascii="Arial" w:hAnsi="Arial" w:cs="Arial"/>
          <w:lang w:val="ru-RU"/>
        </w:rPr>
      </w:pPr>
    </w:p>
    <w:p w14:paraId="3BF9F83F" w14:textId="77777777" w:rsidR="00DF1332" w:rsidRPr="007B5D3A" w:rsidRDefault="00DF1332" w:rsidP="00A47675">
      <w:pPr>
        <w:spacing w:after="0" w:line="240" w:lineRule="auto"/>
        <w:jc w:val="both"/>
        <w:rPr>
          <w:rFonts w:ascii="Arial" w:hAnsi="Arial" w:cs="Arial"/>
          <w:lang w:val="ru-RU"/>
        </w:rPr>
      </w:pPr>
    </w:p>
    <w:p w14:paraId="6DAA5EF4" w14:textId="77777777" w:rsidR="00DF1332" w:rsidRPr="007B5D3A" w:rsidRDefault="00DF1332" w:rsidP="00A47675">
      <w:pPr>
        <w:spacing w:after="0" w:line="240" w:lineRule="auto"/>
        <w:jc w:val="both"/>
        <w:rPr>
          <w:rFonts w:ascii="Arial" w:hAnsi="Arial" w:cs="Arial"/>
          <w:lang w:val="ru-RU"/>
        </w:rPr>
      </w:pPr>
    </w:p>
    <w:p w14:paraId="5A7C1C71" w14:textId="77777777" w:rsidR="00DF1332" w:rsidRPr="007B5D3A" w:rsidRDefault="00DF1332" w:rsidP="00A47675">
      <w:pPr>
        <w:spacing w:after="0" w:line="240" w:lineRule="auto"/>
        <w:jc w:val="both"/>
        <w:rPr>
          <w:rFonts w:ascii="Arial" w:hAnsi="Arial" w:cs="Arial"/>
          <w:lang w:val="ru-RU"/>
        </w:rPr>
      </w:pPr>
    </w:p>
    <w:p w14:paraId="70BA8167" w14:textId="77777777" w:rsidR="00DF1332" w:rsidRPr="007B5D3A" w:rsidRDefault="00DF1332" w:rsidP="00A47675">
      <w:pPr>
        <w:spacing w:after="0" w:line="240" w:lineRule="auto"/>
        <w:jc w:val="both"/>
        <w:rPr>
          <w:rFonts w:ascii="Arial" w:hAnsi="Arial" w:cs="Arial"/>
          <w:lang w:val="ru-RU"/>
        </w:rPr>
      </w:pPr>
    </w:p>
    <w:p w14:paraId="1E20F2C9" w14:textId="77777777" w:rsidR="00DF1332" w:rsidRPr="007B5D3A" w:rsidRDefault="00DF1332" w:rsidP="00A47675">
      <w:pPr>
        <w:spacing w:after="0" w:line="240" w:lineRule="auto"/>
        <w:jc w:val="both"/>
        <w:rPr>
          <w:rFonts w:ascii="Arial" w:hAnsi="Arial" w:cs="Arial"/>
          <w:lang w:val="ru-RU"/>
        </w:rPr>
      </w:pPr>
    </w:p>
    <w:p w14:paraId="610E1B84" w14:textId="77777777" w:rsidR="00DF1332" w:rsidRPr="007B5D3A" w:rsidRDefault="00DF1332" w:rsidP="00A47675">
      <w:pPr>
        <w:spacing w:after="0" w:line="240" w:lineRule="auto"/>
        <w:jc w:val="both"/>
        <w:rPr>
          <w:rFonts w:ascii="Arial" w:hAnsi="Arial" w:cs="Arial"/>
          <w:lang w:val="ru-RU"/>
        </w:rPr>
      </w:pPr>
    </w:p>
    <w:p w14:paraId="15E47442" w14:textId="77777777" w:rsidR="00DF1332" w:rsidRPr="007B5D3A" w:rsidRDefault="00DF1332" w:rsidP="00A47675">
      <w:pPr>
        <w:spacing w:after="0" w:line="240" w:lineRule="auto"/>
        <w:jc w:val="both"/>
        <w:rPr>
          <w:rFonts w:ascii="Arial" w:hAnsi="Arial" w:cs="Arial"/>
          <w:lang w:val="ru-RU"/>
        </w:rPr>
      </w:pPr>
    </w:p>
    <w:p w14:paraId="35AB8130" w14:textId="77777777" w:rsidR="00DF1332" w:rsidRPr="007B5D3A" w:rsidRDefault="00DF1332" w:rsidP="00A47675">
      <w:pPr>
        <w:spacing w:after="0" w:line="240" w:lineRule="auto"/>
        <w:jc w:val="both"/>
        <w:rPr>
          <w:rFonts w:ascii="Arial" w:hAnsi="Arial" w:cs="Arial"/>
          <w:lang w:val="ru-RU"/>
        </w:rPr>
      </w:pPr>
    </w:p>
    <w:p w14:paraId="6C42B953" w14:textId="77777777" w:rsidR="00DF1332" w:rsidRPr="007B5D3A" w:rsidRDefault="00DF1332" w:rsidP="00A47675">
      <w:pPr>
        <w:spacing w:after="0" w:line="240" w:lineRule="auto"/>
        <w:jc w:val="both"/>
        <w:rPr>
          <w:rFonts w:ascii="Arial" w:hAnsi="Arial" w:cs="Arial"/>
          <w:lang w:val="ru-RU"/>
        </w:rPr>
      </w:pPr>
    </w:p>
    <w:p w14:paraId="015B438E" w14:textId="77777777" w:rsidR="00DF1332" w:rsidRPr="007B5D3A" w:rsidRDefault="00DF1332" w:rsidP="00A47675">
      <w:pPr>
        <w:spacing w:after="0" w:line="240" w:lineRule="auto"/>
        <w:jc w:val="both"/>
        <w:rPr>
          <w:rFonts w:ascii="Arial" w:hAnsi="Arial" w:cs="Arial"/>
          <w:lang w:val="ru-RU"/>
        </w:rPr>
      </w:pPr>
    </w:p>
    <w:p w14:paraId="6F12E9A1" w14:textId="77777777" w:rsidR="00DF1332" w:rsidRPr="007B5D3A" w:rsidRDefault="00DF1332" w:rsidP="00A47675">
      <w:pPr>
        <w:spacing w:after="0" w:line="240" w:lineRule="auto"/>
        <w:jc w:val="both"/>
        <w:rPr>
          <w:rFonts w:ascii="Arial" w:hAnsi="Arial" w:cs="Arial"/>
          <w:lang w:val="ru-RU"/>
        </w:rPr>
      </w:pPr>
    </w:p>
    <w:p w14:paraId="7D93D552" w14:textId="77777777" w:rsidR="00DF1332" w:rsidRPr="007B5D3A" w:rsidRDefault="00DF1332" w:rsidP="00A47675">
      <w:pPr>
        <w:spacing w:after="0" w:line="240" w:lineRule="auto"/>
        <w:jc w:val="both"/>
        <w:rPr>
          <w:rFonts w:ascii="Arial" w:hAnsi="Arial" w:cs="Arial"/>
          <w:lang w:val="ru-RU"/>
        </w:rPr>
      </w:pPr>
    </w:p>
    <w:p w14:paraId="5CA582C8" w14:textId="77777777" w:rsidR="00DF1332" w:rsidRPr="007B5D3A" w:rsidRDefault="00DF1332" w:rsidP="00A47675">
      <w:pPr>
        <w:spacing w:after="0" w:line="240" w:lineRule="auto"/>
        <w:jc w:val="both"/>
        <w:rPr>
          <w:rFonts w:ascii="Arial" w:hAnsi="Arial" w:cs="Arial"/>
          <w:lang w:val="ru-RU"/>
        </w:rPr>
      </w:pPr>
    </w:p>
    <w:p w14:paraId="41E6D463" w14:textId="77777777" w:rsidR="00DF1332" w:rsidRPr="007B5D3A" w:rsidRDefault="00DF1332" w:rsidP="00A47675">
      <w:pPr>
        <w:spacing w:after="0" w:line="240" w:lineRule="auto"/>
        <w:jc w:val="both"/>
        <w:rPr>
          <w:rFonts w:ascii="Arial" w:hAnsi="Arial" w:cs="Arial"/>
          <w:lang w:val="ru-RU"/>
        </w:rPr>
      </w:pPr>
    </w:p>
    <w:p w14:paraId="63D8244F" w14:textId="77777777" w:rsidR="00DF1332" w:rsidRPr="007B5D3A" w:rsidRDefault="00DF1332" w:rsidP="00A47675">
      <w:pPr>
        <w:spacing w:after="0" w:line="240" w:lineRule="auto"/>
        <w:jc w:val="both"/>
        <w:rPr>
          <w:rFonts w:ascii="Arial" w:hAnsi="Arial" w:cs="Arial"/>
          <w:lang w:val="ru-RU"/>
        </w:rPr>
      </w:pPr>
    </w:p>
    <w:p w14:paraId="7416AA8C" w14:textId="77777777" w:rsidR="00DF1332" w:rsidRPr="007B5D3A" w:rsidRDefault="00DF1332" w:rsidP="00A47675">
      <w:pPr>
        <w:spacing w:after="0" w:line="240" w:lineRule="auto"/>
        <w:jc w:val="both"/>
        <w:rPr>
          <w:rFonts w:ascii="Arial" w:hAnsi="Arial" w:cs="Arial"/>
          <w:lang w:val="ru-RU"/>
        </w:rPr>
      </w:pPr>
    </w:p>
    <w:p w14:paraId="375EB2ED" w14:textId="77777777" w:rsidR="00DF1332" w:rsidRPr="007B5D3A" w:rsidRDefault="00DF1332" w:rsidP="00A47675">
      <w:pPr>
        <w:spacing w:after="0" w:line="240" w:lineRule="auto"/>
        <w:jc w:val="both"/>
        <w:rPr>
          <w:rFonts w:ascii="Arial" w:hAnsi="Arial" w:cs="Arial"/>
          <w:lang w:val="ru-RU"/>
        </w:rPr>
      </w:pPr>
    </w:p>
    <w:p w14:paraId="57045A02" w14:textId="77777777" w:rsidR="00DF1332" w:rsidRPr="007B5D3A" w:rsidRDefault="00DF1332" w:rsidP="00A47675">
      <w:pPr>
        <w:spacing w:after="0" w:line="240" w:lineRule="auto"/>
        <w:jc w:val="both"/>
        <w:rPr>
          <w:rFonts w:ascii="Arial" w:hAnsi="Arial" w:cs="Arial"/>
          <w:lang w:val="ru-RU"/>
        </w:rPr>
      </w:pPr>
    </w:p>
    <w:p w14:paraId="154F7779" w14:textId="77777777" w:rsidR="00DF1332" w:rsidRPr="007B5D3A" w:rsidRDefault="00DF1332" w:rsidP="00A47675">
      <w:pPr>
        <w:spacing w:after="0" w:line="240" w:lineRule="auto"/>
        <w:jc w:val="both"/>
        <w:rPr>
          <w:rFonts w:ascii="Arial" w:hAnsi="Arial" w:cs="Arial"/>
          <w:lang w:val="ru-RU"/>
        </w:rPr>
      </w:pPr>
    </w:p>
    <w:p w14:paraId="3C4774CB" w14:textId="77777777" w:rsidR="00DF1332" w:rsidRPr="007B5D3A" w:rsidRDefault="00DF1332" w:rsidP="00A47675">
      <w:pPr>
        <w:spacing w:after="0" w:line="240" w:lineRule="auto"/>
        <w:jc w:val="both"/>
        <w:rPr>
          <w:rFonts w:ascii="Arial" w:hAnsi="Arial" w:cs="Arial"/>
          <w:lang w:val="ru-RU"/>
        </w:rPr>
      </w:pPr>
    </w:p>
    <w:p w14:paraId="05929FC8" w14:textId="77777777" w:rsidR="00DF1332" w:rsidRPr="007B5D3A" w:rsidRDefault="00DF1332" w:rsidP="00A47675">
      <w:pPr>
        <w:spacing w:after="0" w:line="240" w:lineRule="auto"/>
        <w:jc w:val="both"/>
        <w:rPr>
          <w:rFonts w:ascii="Arial" w:hAnsi="Arial" w:cs="Arial"/>
          <w:lang w:val="ru-RU"/>
        </w:rPr>
      </w:pPr>
    </w:p>
    <w:p w14:paraId="1057149F" w14:textId="77777777" w:rsidR="00DF1332" w:rsidRPr="007B5D3A" w:rsidRDefault="00DF1332" w:rsidP="00A47675">
      <w:pPr>
        <w:spacing w:after="0" w:line="240" w:lineRule="auto"/>
        <w:jc w:val="both"/>
        <w:rPr>
          <w:rFonts w:ascii="Arial" w:hAnsi="Arial" w:cs="Arial"/>
          <w:lang w:val="ru-RU"/>
        </w:rPr>
      </w:pPr>
    </w:p>
    <w:p w14:paraId="6D905471" w14:textId="77777777" w:rsidR="00DF1332" w:rsidRPr="007B5D3A" w:rsidRDefault="00DF1332" w:rsidP="00A47675">
      <w:pPr>
        <w:spacing w:after="0" w:line="240" w:lineRule="auto"/>
        <w:jc w:val="both"/>
        <w:rPr>
          <w:rFonts w:ascii="Arial" w:hAnsi="Arial" w:cs="Arial"/>
          <w:lang w:val="ru-RU"/>
        </w:rPr>
      </w:pPr>
    </w:p>
    <w:p w14:paraId="24DDAC59" w14:textId="77777777" w:rsidR="00DF1332" w:rsidRPr="007B5D3A" w:rsidRDefault="00DF1332" w:rsidP="00A47675">
      <w:pPr>
        <w:spacing w:after="0" w:line="240" w:lineRule="auto"/>
        <w:jc w:val="both"/>
        <w:rPr>
          <w:rFonts w:ascii="Arial" w:hAnsi="Arial" w:cs="Arial"/>
          <w:lang w:val="ru-RU"/>
        </w:rPr>
      </w:pPr>
    </w:p>
    <w:p w14:paraId="417A6B4A" w14:textId="77777777" w:rsidR="00DF1332" w:rsidRPr="007B5D3A" w:rsidRDefault="00DF1332" w:rsidP="00A47675">
      <w:pPr>
        <w:spacing w:after="0" w:line="240" w:lineRule="auto"/>
        <w:jc w:val="both"/>
        <w:rPr>
          <w:rFonts w:ascii="Arial" w:hAnsi="Arial" w:cs="Arial"/>
          <w:lang w:val="ru-RU"/>
        </w:rPr>
      </w:pPr>
    </w:p>
    <w:p w14:paraId="2104CD75" w14:textId="77777777" w:rsidR="00DF1332" w:rsidRPr="007B5D3A" w:rsidRDefault="00DF1332" w:rsidP="00A47675">
      <w:pPr>
        <w:spacing w:after="0" w:line="240" w:lineRule="auto"/>
        <w:jc w:val="both"/>
        <w:rPr>
          <w:rFonts w:ascii="Arial" w:hAnsi="Arial" w:cs="Arial"/>
          <w:lang w:val="ru-RU"/>
        </w:rPr>
      </w:pPr>
    </w:p>
    <w:p w14:paraId="5F0A9BF7" w14:textId="77777777" w:rsidR="00DF1332" w:rsidRPr="007B5D3A" w:rsidRDefault="00DF1332" w:rsidP="00A47675">
      <w:pPr>
        <w:spacing w:after="0" w:line="240" w:lineRule="auto"/>
        <w:jc w:val="both"/>
        <w:rPr>
          <w:rFonts w:ascii="Arial" w:hAnsi="Arial" w:cs="Arial"/>
          <w:lang w:val="ru-RU"/>
        </w:rPr>
      </w:pPr>
    </w:p>
    <w:p w14:paraId="7BAB5064" w14:textId="77777777" w:rsidR="00DF1332" w:rsidRPr="007B5D3A" w:rsidRDefault="00DF1332" w:rsidP="00A47675">
      <w:pPr>
        <w:spacing w:after="0" w:line="240" w:lineRule="auto"/>
        <w:jc w:val="both"/>
        <w:rPr>
          <w:rFonts w:ascii="Arial" w:hAnsi="Arial" w:cs="Arial"/>
          <w:lang w:val="ru-RU"/>
        </w:rPr>
      </w:pPr>
    </w:p>
    <w:p w14:paraId="5BBC17D0" w14:textId="77777777" w:rsidR="00DF1332" w:rsidRPr="007B5D3A" w:rsidRDefault="00DF1332" w:rsidP="00A47675">
      <w:pPr>
        <w:spacing w:after="0" w:line="240" w:lineRule="auto"/>
        <w:jc w:val="both"/>
        <w:rPr>
          <w:rFonts w:ascii="Arial" w:hAnsi="Arial" w:cs="Arial"/>
          <w:lang w:val="ru-RU"/>
        </w:rPr>
      </w:pPr>
    </w:p>
    <w:p w14:paraId="1443EA42" w14:textId="77777777" w:rsidR="00DF1332" w:rsidRPr="007B5D3A" w:rsidRDefault="00DF1332" w:rsidP="00A47675">
      <w:pPr>
        <w:spacing w:after="0" w:line="240" w:lineRule="auto"/>
        <w:jc w:val="both"/>
        <w:rPr>
          <w:rFonts w:ascii="Arial" w:hAnsi="Arial" w:cs="Arial"/>
          <w:lang w:val="ru-RU"/>
        </w:rPr>
      </w:pPr>
    </w:p>
    <w:p w14:paraId="0C7EAA64" w14:textId="400598B0" w:rsidR="00DF1332" w:rsidRPr="001F05DF" w:rsidRDefault="003569CE" w:rsidP="00DF1332">
      <w:pPr>
        <w:rPr>
          <w:rStyle w:val="BoldBlue"/>
          <w:lang w:val="ru-RU"/>
        </w:rPr>
      </w:pPr>
      <w:r>
        <w:rPr>
          <w:b/>
          <w:bCs/>
          <w:color w:val="59A1ED"/>
          <w:lang w:val="ru-RU"/>
        </w:rPr>
        <w:t>П</w:t>
      </w:r>
      <w:r w:rsidR="007D0B21">
        <w:rPr>
          <w:b/>
          <w:bCs/>
          <w:color w:val="59A1ED"/>
          <w:lang w:val="ru-RU"/>
        </w:rPr>
        <w:t>ояснение</w:t>
      </w:r>
    </w:p>
    <w:p w14:paraId="725B6B95" w14:textId="6FA1E884" w:rsidR="00DF1332" w:rsidRPr="007D0B21" w:rsidRDefault="007D0B21" w:rsidP="008277EC">
      <w:pPr>
        <w:jc w:val="both"/>
        <w:rPr>
          <w:lang w:val="ru-RU"/>
        </w:rPr>
      </w:pPr>
      <w:r w:rsidRPr="007D0B21">
        <w:rPr>
          <w:lang w:val="ru-RU"/>
        </w:rPr>
        <w:t>Обозначения, используемые в данной публикации, и представленный в ней материал не означают выражения какого-либо мнения со стороны АТФ относительно правового статуса той или иной страны, территории, города или района, или их властей или относительно делимитации границ или рубежей.</w:t>
      </w:r>
    </w:p>
    <w:p w14:paraId="383B283E" w14:textId="77777777" w:rsidR="00DF1332" w:rsidRPr="007D0B21" w:rsidRDefault="00DF1332" w:rsidP="00DF1332">
      <w:pPr>
        <w:pStyle w:val="NoSpacing"/>
        <w:rPr>
          <w:lang w:val="ru-RU"/>
        </w:rPr>
      </w:pPr>
    </w:p>
    <w:p w14:paraId="5083A8C4" w14:textId="5CB145A5" w:rsidR="00DF1332" w:rsidRPr="007D0B21" w:rsidRDefault="007D0B21" w:rsidP="00DF1332">
      <w:pPr>
        <w:rPr>
          <w:i/>
          <w:iCs/>
          <w:color w:val="59A1ED"/>
          <w:lang w:val="ru-RU"/>
        </w:rPr>
      </w:pPr>
      <w:r>
        <w:rPr>
          <w:i/>
          <w:iCs/>
          <w:color w:val="59A1ED"/>
          <w:lang w:val="ru-RU"/>
        </w:rPr>
        <w:t>Руководители НПЗУ</w:t>
      </w:r>
      <w:r w:rsidR="003B3FC9" w:rsidRPr="007D0B21">
        <w:rPr>
          <w:i/>
          <w:iCs/>
          <w:color w:val="59A1ED"/>
          <w:lang w:val="ru-RU"/>
        </w:rPr>
        <w:t xml:space="preserve">: </w:t>
      </w:r>
      <w:r>
        <w:rPr>
          <w:i/>
          <w:iCs/>
          <w:color w:val="59A1ED"/>
          <w:lang w:val="ru-RU"/>
        </w:rPr>
        <w:t>вводное руководство</w:t>
      </w:r>
      <w:r w:rsidR="00DF1332" w:rsidRPr="007D0B21">
        <w:rPr>
          <w:i/>
          <w:iCs/>
          <w:color w:val="59A1ED"/>
          <w:lang w:val="ru-RU"/>
        </w:rPr>
        <w:t xml:space="preserve"> </w:t>
      </w:r>
    </w:p>
    <w:p w14:paraId="798204AF" w14:textId="77777777" w:rsidR="007D0B21" w:rsidRPr="007D0B21" w:rsidRDefault="00DF1332" w:rsidP="008277EC">
      <w:pPr>
        <w:jc w:val="both"/>
        <w:rPr>
          <w:color w:val="59A1ED"/>
          <w:lang w:val="ru-RU"/>
        </w:rPr>
      </w:pPr>
      <w:r w:rsidRPr="007D0B21">
        <w:rPr>
          <w:color w:val="59A1ED"/>
          <w:lang w:val="ru-RU"/>
        </w:rPr>
        <w:t xml:space="preserve">© </w:t>
      </w:r>
      <w:r w:rsidR="007D0B21" w:rsidRPr="007D0B21">
        <w:rPr>
          <w:color w:val="59A1ED"/>
          <w:lang w:val="ru-RU"/>
        </w:rPr>
        <w:t>Авторское право Азиатско-Тихоокеанский форум национальных правозащитных учреждений январь 2023 г.</w:t>
      </w:r>
    </w:p>
    <w:p w14:paraId="65EE43AA" w14:textId="51EBF8AE" w:rsidR="007D0B21" w:rsidRPr="001F05DF" w:rsidRDefault="007D0B21" w:rsidP="007D0B21">
      <w:pPr>
        <w:rPr>
          <w:color w:val="59A1ED"/>
          <w:lang w:val="ru-RU"/>
        </w:rPr>
      </w:pPr>
      <w:r w:rsidRPr="001F05DF">
        <w:rPr>
          <w:color w:val="59A1ED"/>
          <w:lang w:val="ru-RU"/>
        </w:rPr>
        <w:t>Перепечатка без предварительного письменного согласия АТФ не допускается.</w:t>
      </w:r>
    </w:p>
    <w:p w14:paraId="00A6B025" w14:textId="2C25AED1" w:rsidR="00DF1332" w:rsidRPr="001F05DF" w:rsidRDefault="00DF1332" w:rsidP="00DF1332">
      <w:pPr>
        <w:rPr>
          <w:color w:val="59A1ED"/>
          <w:lang w:val="ru-RU"/>
        </w:rPr>
      </w:pPr>
    </w:p>
    <w:p w14:paraId="6BC582B7" w14:textId="59EA802B" w:rsidR="00D87204" w:rsidRPr="00A47675" w:rsidRDefault="00156377" w:rsidP="00A47675">
      <w:pPr>
        <w:spacing w:after="0" w:line="240" w:lineRule="auto"/>
        <w:jc w:val="both"/>
        <w:rPr>
          <w:rFonts w:ascii="Arial" w:hAnsi="Arial" w:cs="Arial"/>
        </w:rPr>
      </w:pPr>
      <w:r>
        <w:rPr>
          <w:noProof/>
          <w:lang w:val="ru-RU" w:eastAsia="ru-RU"/>
        </w:rPr>
        <w:drawing>
          <wp:anchor distT="0" distB="0" distL="114300" distR="114300" simplePos="0" relativeHeight="251675650" behindDoc="1" locked="1" layoutInCell="1" allowOverlap="1" wp14:anchorId="1EF85E20" wp14:editId="3631CFE7">
            <wp:simplePos x="0" y="0"/>
            <wp:positionH relativeFrom="page">
              <wp:posOffset>-76200</wp:posOffset>
            </wp:positionH>
            <wp:positionV relativeFrom="page">
              <wp:posOffset>0</wp:posOffset>
            </wp:positionV>
            <wp:extent cx="7635875" cy="6930390"/>
            <wp:effectExtent l="0" t="0" r="0" b="3810"/>
            <wp:wrapNone/>
            <wp:docPr id="48" name="Graphic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 48"/>
                    <pic:cNvPicPr/>
                  </pic:nvPicPr>
                  <pic:blipFill rotWithShape="1">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rcRect l="27126" t="41624" r="7840"/>
                    <a:stretch/>
                  </pic:blipFill>
                  <pic:spPr bwMode="auto">
                    <a:xfrm>
                      <a:off x="0" y="0"/>
                      <a:ext cx="7635875" cy="6930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87204" w:rsidRPr="00A47675" w:rsidSect="00B807B5">
      <w:headerReference w:type="default" r:id="rId41"/>
      <w:footerReference w:type="default" r:id="rId4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2ACE" w14:textId="77777777" w:rsidR="00F215FD" w:rsidRDefault="00F215FD" w:rsidP="00C640D3">
      <w:pPr>
        <w:spacing w:after="0" w:line="240" w:lineRule="auto"/>
      </w:pPr>
      <w:r>
        <w:separator/>
      </w:r>
    </w:p>
  </w:endnote>
  <w:endnote w:type="continuationSeparator" w:id="0">
    <w:p w14:paraId="1E18BA05" w14:textId="77777777" w:rsidR="00F215FD" w:rsidRDefault="00F215FD" w:rsidP="00C640D3">
      <w:pPr>
        <w:spacing w:after="0" w:line="240" w:lineRule="auto"/>
      </w:pPr>
      <w:r>
        <w:continuationSeparator/>
      </w:r>
    </w:p>
  </w:endnote>
  <w:endnote w:type="continuationNotice" w:id="1">
    <w:p w14:paraId="187DCC43" w14:textId="77777777" w:rsidR="00F215FD" w:rsidRDefault="00F21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472898"/>
      <w:docPartObj>
        <w:docPartGallery w:val="Page Numbers (Bottom of Page)"/>
        <w:docPartUnique/>
      </w:docPartObj>
    </w:sdtPr>
    <w:sdtEndPr>
      <w:rPr>
        <w:noProof/>
      </w:rPr>
    </w:sdtEndPr>
    <w:sdtContent>
      <w:p w14:paraId="7B6DC085" w14:textId="01B1C7C6" w:rsidR="00EC7580" w:rsidRDefault="00EC7580">
        <w:pPr>
          <w:pStyle w:val="Footer"/>
          <w:jc w:val="right"/>
        </w:pPr>
        <w:r>
          <w:fldChar w:fldCharType="begin"/>
        </w:r>
        <w:r>
          <w:instrText xml:space="preserve"> PAGE   \* MERGEFORMAT </w:instrText>
        </w:r>
        <w:r>
          <w:fldChar w:fldCharType="separate"/>
        </w:r>
        <w:r w:rsidR="00C26906">
          <w:rPr>
            <w:noProof/>
          </w:rPr>
          <w:t>32</w:t>
        </w:r>
        <w:r>
          <w:rPr>
            <w:noProof/>
          </w:rPr>
          <w:fldChar w:fldCharType="end"/>
        </w:r>
      </w:p>
    </w:sdtContent>
  </w:sdt>
  <w:p w14:paraId="2D0970E1" w14:textId="77777777" w:rsidR="00EC7580" w:rsidRDefault="00EC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59F9" w14:textId="77777777" w:rsidR="00F215FD" w:rsidRDefault="00F215FD" w:rsidP="00C640D3">
      <w:pPr>
        <w:spacing w:after="0" w:line="240" w:lineRule="auto"/>
      </w:pPr>
      <w:r>
        <w:separator/>
      </w:r>
    </w:p>
  </w:footnote>
  <w:footnote w:type="continuationSeparator" w:id="0">
    <w:p w14:paraId="16217F99" w14:textId="77777777" w:rsidR="00F215FD" w:rsidRDefault="00F215FD" w:rsidP="00C640D3">
      <w:pPr>
        <w:spacing w:after="0" w:line="240" w:lineRule="auto"/>
      </w:pPr>
      <w:r>
        <w:continuationSeparator/>
      </w:r>
    </w:p>
  </w:footnote>
  <w:footnote w:type="continuationNotice" w:id="1">
    <w:p w14:paraId="20AADA72" w14:textId="77777777" w:rsidR="00F215FD" w:rsidRDefault="00F215FD">
      <w:pPr>
        <w:spacing w:after="0" w:line="240" w:lineRule="auto"/>
      </w:pPr>
    </w:p>
  </w:footnote>
  <w:footnote w:id="2">
    <w:p w14:paraId="1A2CC4EE" w14:textId="77777777" w:rsidR="00EC7580" w:rsidRPr="001F05DF" w:rsidRDefault="00EC7580" w:rsidP="00640ED3">
      <w:pPr>
        <w:pStyle w:val="FootnoteText"/>
        <w:rPr>
          <w:rFonts w:ascii="Times New Roman" w:hAnsi="Times New Roman" w:cs="Times New Roman"/>
          <w:lang w:val="ru-RU"/>
        </w:rPr>
      </w:pPr>
      <w:r>
        <w:rPr>
          <w:rStyle w:val="FootnoteReference"/>
        </w:rPr>
        <w:footnoteRef/>
      </w:r>
      <w:r w:rsidRPr="00640ED3">
        <w:rPr>
          <w:lang w:val="ru-RU"/>
        </w:rPr>
        <w:t xml:space="preserve"> </w:t>
      </w:r>
      <w:r w:rsidRPr="00E85597">
        <w:rPr>
          <w:rFonts w:ascii="Times New Roman" w:hAnsi="Times New Roman" w:cs="Times New Roman"/>
          <w:lang w:val="ru-RU"/>
        </w:rPr>
        <w:t xml:space="preserve">Данный раздел руководства взят из </w:t>
      </w:r>
      <w:r w:rsidRPr="00E85597">
        <w:rPr>
          <w:rFonts w:ascii="Times New Roman" w:hAnsi="Times New Roman" w:cs="Times New Roman"/>
          <w:i/>
          <w:lang w:val="ru-RU"/>
        </w:rPr>
        <w:t>Руководства АТФ для национальных правозащитных учреждений</w:t>
      </w:r>
      <w:r w:rsidRPr="00E85597">
        <w:rPr>
          <w:rFonts w:ascii="Times New Roman" w:hAnsi="Times New Roman" w:cs="Times New Roman"/>
          <w:lang w:val="ru-RU"/>
        </w:rPr>
        <w:t xml:space="preserve">, размещенного на сайте </w:t>
      </w:r>
      <w:r w:rsidR="00757555">
        <w:fldChar w:fldCharType="begin"/>
      </w:r>
      <w:r w:rsidR="00757555">
        <w:instrText>HYPERLINK "https://www.asiapacificforum.net/resources/manual-on-nhris/"</w:instrText>
      </w:r>
      <w:r w:rsidR="00757555">
        <w:fldChar w:fldCharType="separate"/>
      </w:r>
      <w:r w:rsidRPr="00C07157">
        <w:rPr>
          <w:rStyle w:val="Hyperlink"/>
          <w:rFonts w:ascii="Times New Roman" w:hAnsi="Times New Roman" w:cs="Times New Roman"/>
        </w:rPr>
        <w:t>https</w:t>
      </w:r>
      <w:r w:rsidRPr="00E85597">
        <w:rPr>
          <w:rStyle w:val="Hyperlink"/>
          <w:rFonts w:ascii="Times New Roman" w:hAnsi="Times New Roman" w:cs="Times New Roman"/>
          <w:lang w:val="ru-RU"/>
        </w:rPr>
        <w:t>://</w:t>
      </w:r>
      <w:r w:rsidRPr="00C07157">
        <w:rPr>
          <w:rStyle w:val="Hyperlink"/>
          <w:rFonts w:ascii="Times New Roman" w:hAnsi="Times New Roman" w:cs="Times New Roman"/>
        </w:rPr>
        <w:t>www</w:t>
      </w:r>
      <w:r w:rsidRPr="00E85597">
        <w:rPr>
          <w:rStyle w:val="Hyperlink"/>
          <w:rFonts w:ascii="Times New Roman" w:hAnsi="Times New Roman" w:cs="Times New Roman"/>
          <w:lang w:val="ru-RU"/>
        </w:rPr>
        <w:t>.</w:t>
      </w:r>
      <w:proofErr w:type="spellStart"/>
      <w:r w:rsidRPr="00C07157">
        <w:rPr>
          <w:rStyle w:val="Hyperlink"/>
          <w:rFonts w:ascii="Times New Roman" w:hAnsi="Times New Roman" w:cs="Times New Roman"/>
        </w:rPr>
        <w:t>asiapacificforum</w:t>
      </w:r>
      <w:proofErr w:type="spellEnd"/>
      <w:r w:rsidRPr="00E85597">
        <w:rPr>
          <w:rStyle w:val="Hyperlink"/>
          <w:rFonts w:ascii="Times New Roman" w:hAnsi="Times New Roman" w:cs="Times New Roman"/>
          <w:lang w:val="ru-RU"/>
        </w:rPr>
        <w:t>.</w:t>
      </w:r>
      <w:r w:rsidRPr="00C07157">
        <w:rPr>
          <w:rStyle w:val="Hyperlink"/>
          <w:rFonts w:ascii="Times New Roman" w:hAnsi="Times New Roman" w:cs="Times New Roman"/>
        </w:rPr>
        <w:t>net</w:t>
      </w:r>
      <w:r w:rsidRPr="00E85597">
        <w:rPr>
          <w:rStyle w:val="Hyperlink"/>
          <w:rFonts w:ascii="Times New Roman" w:hAnsi="Times New Roman" w:cs="Times New Roman"/>
          <w:lang w:val="ru-RU"/>
        </w:rPr>
        <w:t>/</w:t>
      </w:r>
      <w:r w:rsidRPr="00C07157">
        <w:rPr>
          <w:rStyle w:val="Hyperlink"/>
          <w:rFonts w:ascii="Times New Roman" w:hAnsi="Times New Roman" w:cs="Times New Roman"/>
        </w:rPr>
        <w:t>resources</w:t>
      </w:r>
      <w:r w:rsidRPr="00E85597">
        <w:rPr>
          <w:rStyle w:val="Hyperlink"/>
          <w:rFonts w:ascii="Times New Roman" w:hAnsi="Times New Roman" w:cs="Times New Roman"/>
          <w:lang w:val="ru-RU"/>
        </w:rPr>
        <w:t>/</w:t>
      </w:r>
      <w:r w:rsidRPr="00C07157">
        <w:rPr>
          <w:rStyle w:val="Hyperlink"/>
          <w:rFonts w:ascii="Times New Roman" w:hAnsi="Times New Roman" w:cs="Times New Roman"/>
        </w:rPr>
        <w:t>manual</w:t>
      </w:r>
      <w:r w:rsidRPr="00E85597">
        <w:rPr>
          <w:rStyle w:val="Hyperlink"/>
          <w:rFonts w:ascii="Times New Roman" w:hAnsi="Times New Roman" w:cs="Times New Roman"/>
          <w:lang w:val="ru-RU"/>
        </w:rPr>
        <w:t>-</w:t>
      </w:r>
      <w:r w:rsidRPr="00C07157">
        <w:rPr>
          <w:rStyle w:val="Hyperlink"/>
          <w:rFonts w:ascii="Times New Roman" w:hAnsi="Times New Roman" w:cs="Times New Roman"/>
        </w:rPr>
        <w:t>on</w:t>
      </w:r>
      <w:r w:rsidRPr="00E85597">
        <w:rPr>
          <w:rStyle w:val="Hyperlink"/>
          <w:rFonts w:ascii="Times New Roman" w:hAnsi="Times New Roman" w:cs="Times New Roman"/>
          <w:lang w:val="ru-RU"/>
        </w:rPr>
        <w:t>-</w:t>
      </w:r>
      <w:proofErr w:type="spellStart"/>
      <w:r w:rsidRPr="00C07157">
        <w:rPr>
          <w:rStyle w:val="Hyperlink"/>
          <w:rFonts w:ascii="Times New Roman" w:hAnsi="Times New Roman" w:cs="Times New Roman"/>
        </w:rPr>
        <w:t>nhris</w:t>
      </w:r>
      <w:proofErr w:type="spellEnd"/>
      <w:r w:rsidRPr="00E85597">
        <w:rPr>
          <w:rStyle w:val="Hyperlink"/>
          <w:rFonts w:ascii="Times New Roman" w:hAnsi="Times New Roman" w:cs="Times New Roman"/>
          <w:lang w:val="ru-RU"/>
        </w:rPr>
        <w:t>/</w:t>
      </w:r>
      <w:r w:rsidR="00757555">
        <w:rPr>
          <w:rStyle w:val="Hyperlink"/>
          <w:rFonts w:ascii="Times New Roman" w:hAnsi="Times New Roman" w:cs="Times New Roman"/>
          <w:lang w:val="ru-RU"/>
        </w:rPr>
        <w:fldChar w:fldCharType="end"/>
      </w:r>
      <w:r>
        <w:rPr>
          <w:rStyle w:val="Hyperlink"/>
          <w:rFonts w:ascii="Times New Roman" w:hAnsi="Times New Roman" w:cs="Times New Roman"/>
          <w:lang w:val="ru-RU"/>
        </w:rPr>
        <w:t>.</w:t>
      </w:r>
      <w:r w:rsidRPr="00E85597">
        <w:rPr>
          <w:rFonts w:ascii="Times New Roman" w:hAnsi="Times New Roman" w:cs="Times New Roman"/>
          <w:lang w:val="ru-RU"/>
        </w:rPr>
        <w:t xml:space="preserve"> </w:t>
      </w:r>
      <w:r>
        <w:rPr>
          <w:rFonts w:ascii="Times New Roman" w:hAnsi="Times New Roman" w:cs="Times New Roman"/>
          <w:lang w:val="ru-RU"/>
        </w:rPr>
        <w:t xml:space="preserve"> </w:t>
      </w:r>
      <w:r w:rsidRPr="00E85597">
        <w:rPr>
          <w:rFonts w:ascii="Times New Roman" w:hAnsi="Times New Roman" w:cs="Times New Roman"/>
          <w:lang w:val="ru-RU"/>
        </w:rPr>
        <w:t xml:space="preserve">Руководство доступно на сайте АТФ на английском, арабском и русском языках. </w:t>
      </w:r>
      <w:r w:rsidRPr="001F05DF">
        <w:rPr>
          <w:rFonts w:ascii="Times New Roman" w:hAnsi="Times New Roman" w:cs="Times New Roman"/>
          <w:lang w:val="ru-RU"/>
        </w:rPr>
        <w:t>Оно также было переведено на другие языки другими организациями.</w:t>
      </w:r>
    </w:p>
    <w:p w14:paraId="72223699" w14:textId="70D9411D" w:rsidR="00EC7580" w:rsidRPr="001F05DF" w:rsidRDefault="00EC7580">
      <w:pPr>
        <w:pStyle w:val="FootnoteText"/>
        <w:rPr>
          <w:lang w:val="ru-RU"/>
        </w:rPr>
      </w:pPr>
    </w:p>
  </w:footnote>
  <w:footnote w:id="3">
    <w:p w14:paraId="5C0C726C" w14:textId="42226998" w:rsidR="00EC7580" w:rsidRPr="001D333E" w:rsidRDefault="00EC7580" w:rsidP="001D333E">
      <w:pPr>
        <w:pStyle w:val="FootnoteText"/>
        <w:rPr>
          <w:rFonts w:ascii="Times New Roman" w:hAnsi="Times New Roman" w:cs="Times New Roman"/>
          <w:lang w:val="ru-RU"/>
        </w:rPr>
      </w:pPr>
      <w:r w:rsidRPr="00C07157">
        <w:rPr>
          <w:rStyle w:val="FootnoteReference"/>
          <w:rFonts w:ascii="Times New Roman" w:hAnsi="Times New Roman" w:cs="Times New Roman"/>
        </w:rPr>
        <w:footnoteRef/>
      </w:r>
      <w:r w:rsidRPr="001D333E">
        <w:rPr>
          <w:rFonts w:ascii="Times New Roman" w:hAnsi="Times New Roman" w:cs="Times New Roman"/>
          <w:lang w:val="ru-RU"/>
        </w:rPr>
        <w:t xml:space="preserve"> </w:t>
      </w:r>
      <w:r w:rsidRPr="001D333E">
        <w:rPr>
          <w:rFonts w:ascii="Times New Roman" w:hAnsi="Times New Roman" w:cs="Times New Roman"/>
          <w:lang w:val="ru-RU"/>
        </w:rPr>
        <w:t xml:space="preserve">Принципы, </w:t>
      </w:r>
      <w:r w:rsidRPr="001D333E">
        <w:rPr>
          <w:rFonts w:ascii="Times New Roman" w:hAnsi="Times New Roman" w:cs="Times New Roman"/>
          <w:lang w:val="ru-RU"/>
        </w:rPr>
        <w:t>касающиеся статуса национальных учреждений, прилагаемые к резолюции 1992/54 Комиссии по правам человека и резолюции 48/134 Генеральной Ассамблеи</w:t>
      </w:r>
      <w:r>
        <w:rPr>
          <w:rFonts w:ascii="Times New Roman" w:hAnsi="Times New Roman" w:cs="Times New Roman"/>
          <w:lang w:val="ru-RU"/>
        </w:rPr>
        <w:t>,</w:t>
      </w:r>
      <w:r w:rsidRPr="001D333E">
        <w:rPr>
          <w:rFonts w:ascii="Times New Roman" w:hAnsi="Times New Roman" w:cs="Times New Roman"/>
          <w:lang w:val="ru-RU"/>
        </w:rPr>
        <w:t xml:space="preserve"> доступны по ссылке </w:t>
      </w:r>
      <w:r w:rsidR="00757555">
        <w:fldChar w:fldCharType="begin"/>
      </w:r>
      <w:r w:rsidR="00757555">
        <w:instrText>HYPERLINK "https://ganhri.org/paris-principles/"</w:instrText>
      </w:r>
      <w:r w:rsidR="00757555">
        <w:fldChar w:fldCharType="separate"/>
      </w:r>
      <w:r w:rsidRPr="00C07157">
        <w:rPr>
          <w:rStyle w:val="Hyperlink"/>
          <w:rFonts w:ascii="Times New Roman" w:hAnsi="Times New Roman" w:cs="Times New Roman"/>
        </w:rPr>
        <w:t>https</w:t>
      </w:r>
      <w:r w:rsidRPr="001D333E">
        <w:rPr>
          <w:rStyle w:val="Hyperlink"/>
          <w:rFonts w:ascii="Times New Roman" w:hAnsi="Times New Roman" w:cs="Times New Roman"/>
          <w:lang w:val="ru-RU"/>
        </w:rPr>
        <w:t>://</w:t>
      </w:r>
      <w:proofErr w:type="spellStart"/>
      <w:r w:rsidRPr="00C07157">
        <w:rPr>
          <w:rStyle w:val="Hyperlink"/>
          <w:rFonts w:ascii="Times New Roman" w:hAnsi="Times New Roman" w:cs="Times New Roman"/>
        </w:rPr>
        <w:t>ganhri</w:t>
      </w:r>
      <w:proofErr w:type="spellEnd"/>
      <w:r w:rsidRPr="001D333E">
        <w:rPr>
          <w:rStyle w:val="Hyperlink"/>
          <w:rFonts w:ascii="Times New Roman" w:hAnsi="Times New Roman" w:cs="Times New Roman"/>
          <w:lang w:val="ru-RU"/>
        </w:rPr>
        <w:t>.</w:t>
      </w:r>
      <w:r w:rsidRPr="00C07157">
        <w:rPr>
          <w:rStyle w:val="Hyperlink"/>
          <w:rFonts w:ascii="Times New Roman" w:hAnsi="Times New Roman" w:cs="Times New Roman"/>
        </w:rPr>
        <w:t>org</w:t>
      </w:r>
      <w:r w:rsidRPr="001D333E">
        <w:rPr>
          <w:rStyle w:val="Hyperlink"/>
          <w:rFonts w:ascii="Times New Roman" w:hAnsi="Times New Roman" w:cs="Times New Roman"/>
          <w:lang w:val="ru-RU"/>
        </w:rPr>
        <w:t>/</w:t>
      </w:r>
      <w:proofErr w:type="spellStart"/>
      <w:r w:rsidRPr="00C07157">
        <w:rPr>
          <w:rStyle w:val="Hyperlink"/>
          <w:rFonts w:ascii="Times New Roman" w:hAnsi="Times New Roman" w:cs="Times New Roman"/>
        </w:rPr>
        <w:t>paris</w:t>
      </w:r>
      <w:proofErr w:type="spellEnd"/>
      <w:r w:rsidRPr="001D333E">
        <w:rPr>
          <w:rStyle w:val="Hyperlink"/>
          <w:rFonts w:ascii="Times New Roman" w:hAnsi="Times New Roman" w:cs="Times New Roman"/>
          <w:lang w:val="ru-RU"/>
        </w:rPr>
        <w:t>-</w:t>
      </w:r>
      <w:r w:rsidRPr="00C07157">
        <w:rPr>
          <w:rStyle w:val="Hyperlink"/>
          <w:rFonts w:ascii="Times New Roman" w:hAnsi="Times New Roman" w:cs="Times New Roman"/>
        </w:rPr>
        <w:t>principles</w:t>
      </w:r>
      <w:r w:rsidRPr="001D333E">
        <w:rPr>
          <w:rStyle w:val="Hyperlink"/>
          <w:rFonts w:ascii="Times New Roman" w:hAnsi="Times New Roman" w:cs="Times New Roman"/>
          <w:lang w:val="ru-RU"/>
        </w:rPr>
        <w:t>/</w:t>
      </w:r>
      <w:r w:rsidR="00757555">
        <w:rPr>
          <w:rStyle w:val="Hyperlink"/>
          <w:rFonts w:ascii="Times New Roman" w:hAnsi="Times New Roman" w:cs="Times New Roman"/>
          <w:lang w:val="ru-RU"/>
        </w:rPr>
        <w:fldChar w:fldCharType="end"/>
      </w:r>
      <w:r w:rsidRPr="001D333E">
        <w:rPr>
          <w:rFonts w:ascii="Times New Roman" w:hAnsi="Times New Roman" w:cs="Times New Roman"/>
          <w:lang w:val="ru-RU"/>
        </w:rPr>
        <w:t>.</w:t>
      </w:r>
    </w:p>
  </w:footnote>
  <w:footnote w:id="4">
    <w:p w14:paraId="75BC8226" w14:textId="77777777" w:rsidR="00EC7580" w:rsidRPr="00C06C88" w:rsidRDefault="00EC7580" w:rsidP="00373553">
      <w:pPr>
        <w:pStyle w:val="FootnoteText"/>
        <w:rPr>
          <w:rFonts w:ascii="Times New Roman" w:hAnsi="Times New Roman" w:cs="Times New Roman"/>
          <w:lang w:val="ru-RU"/>
        </w:rPr>
      </w:pPr>
      <w:r w:rsidRPr="00C07157">
        <w:rPr>
          <w:rStyle w:val="FootnoteReference"/>
          <w:rFonts w:ascii="Times New Roman" w:hAnsi="Times New Roman" w:cs="Times New Roman"/>
        </w:rPr>
        <w:footnoteRef/>
      </w:r>
      <w:r w:rsidRPr="00C06C88">
        <w:rPr>
          <w:rFonts w:ascii="Times New Roman" w:hAnsi="Times New Roman" w:cs="Times New Roman"/>
          <w:lang w:val="ru-RU"/>
        </w:rPr>
        <w:t xml:space="preserve"> </w:t>
      </w:r>
      <w:r w:rsidRPr="00C06C88">
        <w:rPr>
          <w:rFonts w:ascii="Times New Roman" w:hAnsi="Times New Roman" w:cs="Times New Roman"/>
          <w:lang w:val="ru-RU"/>
        </w:rPr>
        <w:t>Ранее назывался Международным координационным комитетом национальных учреждений по поощрению и защите прав челове</w:t>
      </w:r>
      <w:r>
        <w:rPr>
          <w:rFonts w:ascii="Times New Roman" w:hAnsi="Times New Roman" w:cs="Times New Roman"/>
          <w:lang w:val="ru-RU"/>
        </w:rPr>
        <w:t>ка</w:t>
      </w:r>
      <w:r w:rsidRPr="00C06C88">
        <w:rPr>
          <w:rFonts w:ascii="Times New Roman" w:hAnsi="Times New Roman" w:cs="Times New Roman"/>
          <w:lang w:val="ru-RU"/>
        </w:rPr>
        <w:t>.</w:t>
      </w:r>
    </w:p>
  </w:footnote>
  <w:footnote w:id="5">
    <w:p w14:paraId="60D29806" w14:textId="77777777" w:rsidR="00EC7580" w:rsidRPr="00C06C88" w:rsidRDefault="00EC7580" w:rsidP="005101FF">
      <w:pPr>
        <w:pStyle w:val="FootnoteText"/>
        <w:rPr>
          <w:rFonts w:ascii="Times New Roman" w:hAnsi="Times New Roman" w:cs="Times New Roman"/>
          <w:lang w:val="ru-RU"/>
        </w:rPr>
      </w:pPr>
      <w:r w:rsidRPr="00C07157">
        <w:rPr>
          <w:rStyle w:val="FootnoteReference"/>
          <w:rFonts w:ascii="Times New Roman" w:hAnsi="Times New Roman" w:cs="Times New Roman"/>
        </w:rPr>
        <w:footnoteRef/>
      </w:r>
      <w:r w:rsidRPr="00C06C88">
        <w:rPr>
          <w:rFonts w:ascii="Times New Roman" w:hAnsi="Times New Roman" w:cs="Times New Roman"/>
          <w:lang w:val="ru-RU"/>
        </w:rPr>
        <w:t xml:space="preserve"> </w:t>
      </w:r>
      <w:r w:rsidRPr="00C06C88">
        <w:rPr>
          <w:rFonts w:ascii="Times New Roman" w:hAnsi="Times New Roman" w:cs="Times New Roman"/>
          <w:lang w:val="ru-RU"/>
        </w:rPr>
        <w:t xml:space="preserve">Общие замечания ПКА ГАНПЗУ, принятые в Женеве в мае 2013 года и пересмотренные в феврале 2018 года, доступны по ссылке </w:t>
      </w:r>
      <w:r w:rsidR="00757555">
        <w:fldChar w:fldCharType="begin"/>
      </w:r>
      <w:r w:rsidR="00757555">
        <w:instrText>HYPERLINK "https://ganhri.org/accreditation/general-observations/"</w:instrText>
      </w:r>
      <w:r w:rsidR="00757555">
        <w:fldChar w:fldCharType="separate"/>
      </w:r>
      <w:r w:rsidRPr="00C07157">
        <w:rPr>
          <w:rStyle w:val="Hyperlink"/>
          <w:rFonts w:ascii="Times New Roman" w:hAnsi="Times New Roman" w:cs="Times New Roman"/>
        </w:rPr>
        <w:t>https</w:t>
      </w:r>
      <w:r w:rsidRPr="00C06C88">
        <w:rPr>
          <w:rStyle w:val="Hyperlink"/>
          <w:rFonts w:ascii="Times New Roman" w:hAnsi="Times New Roman" w:cs="Times New Roman"/>
          <w:lang w:val="ru-RU"/>
        </w:rPr>
        <w:t>://</w:t>
      </w:r>
      <w:proofErr w:type="spellStart"/>
      <w:r w:rsidRPr="00C07157">
        <w:rPr>
          <w:rStyle w:val="Hyperlink"/>
          <w:rFonts w:ascii="Times New Roman" w:hAnsi="Times New Roman" w:cs="Times New Roman"/>
        </w:rPr>
        <w:t>ganhri</w:t>
      </w:r>
      <w:proofErr w:type="spellEnd"/>
      <w:r w:rsidRPr="00C06C88">
        <w:rPr>
          <w:rStyle w:val="Hyperlink"/>
          <w:rFonts w:ascii="Times New Roman" w:hAnsi="Times New Roman" w:cs="Times New Roman"/>
          <w:lang w:val="ru-RU"/>
        </w:rPr>
        <w:t>.</w:t>
      </w:r>
      <w:r w:rsidRPr="00C07157">
        <w:rPr>
          <w:rStyle w:val="Hyperlink"/>
          <w:rFonts w:ascii="Times New Roman" w:hAnsi="Times New Roman" w:cs="Times New Roman"/>
        </w:rPr>
        <w:t>org</w:t>
      </w:r>
      <w:r w:rsidRPr="00C06C88">
        <w:rPr>
          <w:rStyle w:val="Hyperlink"/>
          <w:rFonts w:ascii="Times New Roman" w:hAnsi="Times New Roman" w:cs="Times New Roman"/>
          <w:lang w:val="ru-RU"/>
        </w:rPr>
        <w:t>/</w:t>
      </w:r>
      <w:r w:rsidRPr="00C07157">
        <w:rPr>
          <w:rStyle w:val="Hyperlink"/>
          <w:rFonts w:ascii="Times New Roman" w:hAnsi="Times New Roman" w:cs="Times New Roman"/>
        </w:rPr>
        <w:t>accreditation</w:t>
      </w:r>
      <w:r w:rsidRPr="00C06C88">
        <w:rPr>
          <w:rStyle w:val="Hyperlink"/>
          <w:rFonts w:ascii="Times New Roman" w:hAnsi="Times New Roman" w:cs="Times New Roman"/>
          <w:lang w:val="ru-RU"/>
        </w:rPr>
        <w:t>/</w:t>
      </w:r>
      <w:r w:rsidRPr="00C07157">
        <w:rPr>
          <w:rStyle w:val="Hyperlink"/>
          <w:rFonts w:ascii="Times New Roman" w:hAnsi="Times New Roman" w:cs="Times New Roman"/>
        </w:rPr>
        <w:t>general</w:t>
      </w:r>
      <w:r w:rsidRPr="00C06C88">
        <w:rPr>
          <w:rStyle w:val="Hyperlink"/>
          <w:rFonts w:ascii="Times New Roman" w:hAnsi="Times New Roman" w:cs="Times New Roman"/>
          <w:lang w:val="ru-RU"/>
        </w:rPr>
        <w:t>-</w:t>
      </w:r>
      <w:r w:rsidRPr="00C07157">
        <w:rPr>
          <w:rStyle w:val="Hyperlink"/>
          <w:rFonts w:ascii="Times New Roman" w:hAnsi="Times New Roman" w:cs="Times New Roman"/>
        </w:rPr>
        <w:t>observations</w:t>
      </w:r>
      <w:r w:rsidRPr="00C06C88">
        <w:rPr>
          <w:rStyle w:val="Hyperlink"/>
          <w:rFonts w:ascii="Times New Roman" w:hAnsi="Times New Roman" w:cs="Times New Roman"/>
          <w:lang w:val="ru-RU"/>
        </w:rPr>
        <w:t>/</w:t>
      </w:r>
      <w:r w:rsidR="00757555">
        <w:rPr>
          <w:rStyle w:val="Hyperlink"/>
          <w:rFonts w:ascii="Times New Roman" w:hAnsi="Times New Roman" w:cs="Times New Roman"/>
          <w:lang w:val="ru-RU"/>
        </w:rPr>
        <w:fldChar w:fldCharType="end"/>
      </w:r>
      <w:r w:rsidRPr="00C06C88">
        <w:rPr>
          <w:rFonts w:ascii="Times New Roman" w:hAnsi="Times New Roman" w:cs="Times New Roman"/>
          <w:lang w:val="ru-RU"/>
        </w:rPr>
        <w:t>.</w:t>
      </w:r>
    </w:p>
  </w:footnote>
  <w:footnote w:id="6">
    <w:p w14:paraId="2E9B41B1" w14:textId="10B03527" w:rsidR="00EC7580" w:rsidRPr="00604440" w:rsidRDefault="00EC7580" w:rsidP="00364FB1">
      <w:pPr>
        <w:pStyle w:val="FootnoteText"/>
        <w:rPr>
          <w:lang w:val="ru-RU"/>
        </w:rPr>
      </w:pPr>
      <w:r w:rsidRPr="00C07157">
        <w:rPr>
          <w:rStyle w:val="FootnoteReference"/>
          <w:rFonts w:ascii="Times New Roman" w:hAnsi="Times New Roman" w:cs="Times New Roman"/>
        </w:rPr>
        <w:footnoteRef/>
      </w:r>
      <w:r w:rsidRPr="00604440">
        <w:rPr>
          <w:rFonts w:ascii="Times New Roman" w:hAnsi="Times New Roman" w:cs="Times New Roman"/>
          <w:lang w:val="ru-RU"/>
        </w:rPr>
        <w:t xml:space="preserve"> </w:t>
      </w:r>
      <w:r w:rsidRPr="00604440">
        <w:rPr>
          <w:rFonts w:ascii="Times New Roman" w:hAnsi="Times New Roman" w:cs="Times New Roman"/>
          <w:i/>
          <w:lang w:val="ru-RU"/>
        </w:rPr>
        <w:t>Общие замечания</w:t>
      </w:r>
      <w:r w:rsidRPr="00604440">
        <w:rPr>
          <w:rFonts w:ascii="Times New Roman" w:hAnsi="Times New Roman" w:cs="Times New Roman"/>
          <w:lang w:val="ru-RU"/>
        </w:rPr>
        <w:t xml:space="preserve"> ПКА ГАНПЗУ, принятые в Женеве в феврале 2018 г., введение, п. 4, доступн</w:t>
      </w:r>
      <w:r>
        <w:rPr>
          <w:rFonts w:ascii="Times New Roman" w:hAnsi="Times New Roman" w:cs="Times New Roman"/>
          <w:lang w:val="ru-RU"/>
        </w:rPr>
        <w:t>ы</w:t>
      </w:r>
      <w:r w:rsidRPr="00604440">
        <w:rPr>
          <w:rFonts w:ascii="Times New Roman" w:hAnsi="Times New Roman" w:cs="Times New Roman"/>
          <w:lang w:val="ru-RU"/>
        </w:rPr>
        <w:t xml:space="preserve"> по ссылке </w:t>
      </w:r>
      <w:r w:rsidR="00757555">
        <w:fldChar w:fldCharType="begin"/>
      </w:r>
      <w:r w:rsidR="00757555">
        <w:instrText>HYPERLINK "https://ganhri.org/accreditation/general-observations/"</w:instrText>
      </w:r>
      <w:r w:rsidR="00757555">
        <w:fldChar w:fldCharType="separate"/>
      </w:r>
      <w:r w:rsidRPr="00C07157">
        <w:rPr>
          <w:rStyle w:val="Hyperlink"/>
          <w:rFonts w:ascii="Times New Roman" w:hAnsi="Times New Roman" w:cs="Times New Roman"/>
        </w:rPr>
        <w:t>https</w:t>
      </w:r>
      <w:r w:rsidRPr="00604440">
        <w:rPr>
          <w:rStyle w:val="Hyperlink"/>
          <w:rFonts w:ascii="Times New Roman" w:hAnsi="Times New Roman" w:cs="Times New Roman"/>
          <w:lang w:val="ru-RU"/>
        </w:rPr>
        <w:t>://</w:t>
      </w:r>
      <w:proofErr w:type="spellStart"/>
      <w:r w:rsidRPr="00C07157">
        <w:rPr>
          <w:rStyle w:val="Hyperlink"/>
          <w:rFonts w:ascii="Times New Roman" w:hAnsi="Times New Roman" w:cs="Times New Roman"/>
        </w:rPr>
        <w:t>ganhri</w:t>
      </w:r>
      <w:proofErr w:type="spellEnd"/>
      <w:r w:rsidRPr="00604440">
        <w:rPr>
          <w:rStyle w:val="Hyperlink"/>
          <w:rFonts w:ascii="Times New Roman" w:hAnsi="Times New Roman" w:cs="Times New Roman"/>
          <w:lang w:val="ru-RU"/>
        </w:rPr>
        <w:t>.</w:t>
      </w:r>
      <w:r w:rsidRPr="00C07157">
        <w:rPr>
          <w:rStyle w:val="Hyperlink"/>
          <w:rFonts w:ascii="Times New Roman" w:hAnsi="Times New Roman" w:cs="Times New Roman"/>
        </w:rPr>
        <w:t>org</w:t>
      </w:r>
      <w:r w:rsidRPr="00604440">
        <w:rPr>
          <w:rStyle w:val="Hyperlink"/>
          <w:rFonts w:ascii="Times New Roman" w:hAnsi="Times New Roman" w:cs="Times New Roman"/>
          <w:lang w:val="ru-RU"/>
        </w:rPr>
        <w:t>/</w:t>
      </w:r>
      <w:r w:rsidRPr="00C07157">
        <w:rPr>
          <w:rStyle w:val="Hyperlink"/>
          <w:rFonts w:ascii="Times New Roman" w:hAnsi="Times New Roman" w:cs="Times New Roman"/>
        </w:rPr>
        <w:t>accreditation</w:t>
      </w:r>
      <w:r w:rsidRPr="00604440">
        <w:rPr>
          <w:rStyle w:val="Hyperlink"/>
          <w:rFonts w:ascii="Times New Roman" w:hAnsi="Times New Roman" w:cs="Times New Roman"/>
          <w:lang w:val="ru-RU"/>
        </w:rPr>
        <w:t>/</w:t>
      </w:r>
      <w:r w:rsidRPr="00C07157">
        <w:rPr>
          <w:rStyle w:val="Hyperlink"/>
          <w:rFonts w:ascii="Times New Roman" w:hAnsi="Times New Roman" w:cs="Times New Roman"/>
        </w:rPr>
        <w:t>general</w:t>
      </w:r>
      <w:r w:rsidRPr="00604440">
        <w:rPr>
          <w:rStyle w:val="Hyperlink"/>
          <w:rFonts w:ascii="Times New Roman" w:hAnsi="Times New Roman" w:cs="Times New Roman"/>
          <w:lang w:val="ru-RU"/>
        </w:rPr>
        <w:t>-</w:t>
      </w:r>
      <w:r w:rsidRPr="00C07157">
        <w:rPr>
          <w:rStyle w:val="Hyperlink"/>
          <w:rFonts w:ascii="Times New Roman" w:hAnsi="Times New Roman" w:cs="Times New Roman"/>
        </w:rPr>
        <w:t>observations</w:t>
      </w:r>
      <w:r w:rsidRPr="00604440">
        <w:rPr>
          <w:rStyle w:val="Hyperlink"/>
          <w:rFonts w:ascii="Times New Roman" w:hAnsi="Times New Roman" w:cs="Times New Roman"/>
          <w:lang w:val="ru-RU"/>
        </w:rPr>
        <w:t>/</w:t>
      </w:r>
      <w:r w:rsidR="00757555">
        <w:rPr>
          <w:rStyle w:val="Hyperlink"/>
          <w:rFonts w:ascii="Times New Roman" w:hAnsi="Times New Roman" w:cs="Times New Roman"/>
          <w:lang w:val="ru-RU"/>
        </w:rPr>
        <w:fldChar w:fldCharType="end"/>
      </w:r>
      <w:r w:rsidRPr="00604440">
        <w:rPr>
          <w:rFonts w:ascii="Times New Roman" w:hAnsi="Times New Roman" w:cs="Times New Roman"/>
          <w:lang w:val="ru-RU"/>
        </w:rPr>
        <w:t>.</w:t>
      </w:r>
    </w:p>
  </w:footnote>
  <w:footnote w:id="7">
    <w:p w14:paraId="6E5322EF" w14:textId="5A1A798A" w:rsidR="00EC7580" w:rsidRPr="00604440" w:rsidRDefault="00EC7580">
      <w:pPr>
        <w:pStyle w:val="FootnoteText"/>
        <w:rPr>
          <w:rFonts w:ascii="Times New Roman" w:hAnsi="Times New Roman" w:cs="Times New Roman"/>
          <w:lang w:val="ru-RU"/>
        </w:rPr>
      </w:pPr>
      <w:r w:rsidRPr="006E11BF">
        <w:rPr>
          <w:rStyle w:val="FootnoteReference"/>
          <w:rFonts w:ascii="Times New Roman" w:hAnsi="Times New Roman" w:cs="Times New Roman"/>
        </w:rPr>
        <w:footnoteRef/>
      </w:r>
      <w:r w:rsidRPr="00604440">
        <w:rPr>
          <w:rFonts w:ascii="Times New Roman" w:hAnsi="Times New Roman" w:cs="Times New Roman"/>
          <w:lang w:val="ru-RU"/>
        </w:rPr>
        <w:t xml:space="preserve"> </w:t>
      </w:r>
      <w:r>
        <w:rPr>
          <w:rFonts w:ascii="Times New Roman" w:hAnsi="Times New Roman" w:cs="Times New Roman"/>
          <w:lang w:val="ru-RU"/>
        </w:rPr>
        <w:t>См.</w:t>
      </w:r>
      <w:r w:rsidRPr="00604440">
        <w:rPr>
          <w:rFonts w:ascii="Times New Roman" w:hAnsi="Times New Roman" w:cs="Times New Roman"/>
          <w:lang w:val="ru-RU"/>
        </w:rPr>
        <w:t xml:space="preserve"> </w:t>
      </w:r>
      <w:hyperlink r:id="rId1" w:history="1">
        <w:r w:rsidRPr="006E11BF">
          <w:rPr>
            <w:rStyle w:val="Hyperlink"/>
            <w:rFonts w:ascii="Times New Roman" w:hAnsi="Times New Roman" w:cs="Times New Roman"/>
          </w:rPr>
          <w:t>https</w:t>
        </w:r>
        <w:r w:rsidRPr="00604440">
          <w:rPr>
            <w:rStyle w:val="Hyperlink"/>
            <w:rFonts w:ascii="Times New Roman" w:hAnsi="Times New Roman" w:cs="Times New Roman"/>
            <w:lang w:val="ru-RU"/>
          </w:rPr>
          <w:t>://</w:t>
        </w:r>
        <w:proofErr w:type="spellStart"/>
        <w:r w:rsidRPr="006E11BF">
          <w:rPr>
            <w:rStyle w:val="Hyperlink"/>
            <w:rFonts w:ascii="Times New Roman" w:hAnsi="Times New Roman" w:cs="Times New Roman"/>
          </w:rPr>
          <w:t>ganhri</w:t>
        </w:r>
        <w:proofErr w:type="spellEnd"/>
        <w:r w:rsidRPr="00604440">
          <w:rPr>
            <w:rStyle w:val="Hyperlink"/>
            <w:rFonts w:ascii="Times New Roman" w:hAnsi="Times New Roman" w:cs="Times New Roman"/>
            <w:lang w:val="ru-RU"/>
          </w:rPr>
          <w:t>.</w:t>
        </w:r>
        <w:r w:rsidRPr="006E11BF">
          <w:rPr>
            <w:rStyle w:val="Hyperlink"/>
            <w:rFonts w:ascii="Times New Roman" w:hAnsi="Times New Roman" w:cs="Times New Roman"/>
          </w:rPr>
          <w:t>org</w:t>
        </w:r>
        <w:r w:rsidRPr="00604440">
          <w:rPr>
            <w:rStyle w:val="Hyperlink"/>
            <w:rFonts w:ascii="Times New Roman" w:hAnsi="Times New Roman" w:cs="Times New Roman"/>
            <w:lang w:val="ru-RU"/>
          </w:rPr>
          <w:t>/</w:t>
        </w:r>
        <w:r w:rsidRPr="006E11BF">
          <w:rPr>
            <w:rStyle w:val="Hyperlink"/>
            <w:rFonts w:ascii="Times New Roman" w:hAnsi="Times New Roman" w:cs="Times New Roman"/>
          </w:rPr>
          <w:t>accreditation</w:t>
        </w:r>
        <w:r w:rsidRPr="00604440">
          <w:rPr>
            <w:rStyle w:val="Hyperlink"/>
            <w:rFonts w:ascii="Times New Roman" w:hAnsi="Times New Roman" w:cs="Times New Roman"/>
            <w:lang w:val="ru-RU"/>
          </w:rPr>
          <w:t>/</w:t>
        </w:r>
      </w:hyperlink>
      <w:r w:rsidRPr="00604440">
        <w:rPr>
          <w:rFonts w:ascii="Times New Roman" w:hAnsi="Times New Roman" w:cs="Times New Roman"/>
          <w:lang w:val="ru-RU"/>
        </w:rPr>
        <w:t>.</w:t>
      </w:r>
    </w:p>
  </w:footnote>
  <w:footnote w:id="8">
    <w:p w14:paraId="76E424F3" w14:textId="26362B0C" w:rsidR="00EC7580" w:rsidRPr="00604440" w:rsidRDefault="00EC7580" w:rsidP="00432CCA">
      <w:pPr>
        <w:pStyle w:val="FootnoteText"/>
        <w:jc w:val="both"/>
        <w:rPr>
          <w:rFonts w:ascii="Times New Roman" w:hAnsi="Times New Roman" w:cs="Times New Roman"/>
          <w:lang w:val="ru-RU"/>
        </w:rPr>
      </w:pPr>
      <w:r w:rsidRPr="007A2F55">
        <w:rPr>
          <w:rStyle w:val="FootnoteReference"/>
          <w:rFonts w:ascii="Times New Roman" w:hAnsi="Times New Roman" w:cs="Times New Roman"/>
        </w:rPr>
        <w:footnoteRef/>
      </w:r>
      <w:r w:rsidRPr="00604440">
        <w:rPr>
          <w:rFonts w:ascii="Times New Roman" w:hAnsi="Times New Roman" w:cs="Times New Roman"/>
          <w:lang w:val="ru-RU"/>
        </w:rPr>
        <w:t xml:space="preserve"> </w:t>
      </w:r>
      <w:r w:rsidRPr="00604440">
        <w:rPr>
          <w:rFonts w:ascii="Times New Roman" w:hAnsi="Times New Roman" w:cs="Times New Roman"/>
          <w:lang w:val="ru-RU"/>
        </w:rPr>
        <w:t xml:space="preserve">Если НПЗУ создано в соответствии с конституцией, то, как правило, для реализации конституционного положения принимается соответствующий закон. Закон, регламентирующий учреждение НПЗУ, в данном руководстве называется </w:t>
      </w:r>
      <w:r>
        <w:rPr>
          <w:rFonts w:ascii="Times New Roman" w:hAnsi="Times New Roman" w:cs="Times New Roman"/>
          <w:lang w:val="ru-RU"/>
        </w:rPr>
        <w:t>«</w:t>
      </w:r>
      <w:r w:rsidRPr="00604440">
        <w:rPr>
          <w:rFonts w:ascii="Times New Roman" w:hAnsi="Times New Roman" w:cs="Times New Roman"/>
          <w:lang w:val="ru-RU"/>
        </w:rPr>
        <w:t>учредительным законом</w:t>
      </w:r>
      <w:r>
        <w:rPr>
          <w:rFonts w:ascii="Times New Roman" w:hAnsi="Times New Roman" w:cs="Times New Roman"/>
          <w:lang w:val="ru-RU"/>
        </w:rPr>
        <w:t>»</w:t>
      </w:r>
      <w:r w:rsidRPr="00604440">
        <w:rPr>
          <w:rFonts w:ascii="Times New Roman" w:hAnsi="Times New Roman" w:cs="Times New Roman"/>
          <w:lang w:val="ru-RU"/>
        </w:rPr>
        <w:t>.</w:t>
      </w:r>
    </w:p>
  </w:footnote>
  <w:footnote w:id="9">
    <w:p w14:paraId="2D9618E1" w14:textId="2808018F" w:rsidR="00EC7580" w:rsidRPr="00F87C5E" w:rsidRDefault="00EC7580" w:rsidP="00F87C5E">
      <w:pPr>
        <w:pStyle w:val="FootnoteText"/>
        <w:rPr>
          <w:rFonts w:ascii="Times New Roman" w:hAnsi="Times New Roman" w:cs="Times New Roman"/>
          <w:lang w:val="ru-RU"/>
        </w:rPr>
      </w:pPr>
      <w:r w:rsidRPr="00DD08D5">
        <w:rPr>
          <w:rStyle w:val="FootnoteReference"/>
          <w:rFonts w:ascii="Times New Roman" w:hAnsi="Times New Roman" w:cs="Times New Roman"/>
        </w:rPr>
        <w:footnoteRef/>
      </w:r>
      <w:r w:rsidRPr="00F87C5E">
        <w:rPr>
          <w:rFonts w:ascii="Times New Roman" w:hAnsi="Times New Roman" w:cs="Times New Roman"/>
          <w:lang w:val="ru-RU"/>
        </w:rPr>
        <w:t xml:space="preserve"> </w:t>
      </w:r>
      <w:r>
        <w:rPr>
          <w:rFonts w:ascii="Times New Roman" w:hAnsi="Times New Roman" w:cs="Times New Roman"/>
          <w:lang w:val="ru-RU"/>
        </w:rPr>
        <w:t>См</w:t>
      </w:r>
      <w:r w:rsidRPr="00F87C5E">
        <w:rPr>
          <w:rFonts w:ascii="Times New Roman" w:hAnsi="Times New Roman" w:cs="Times New Roman"/>
          <w:lang w:val="ru-RU"/>
        </w:rPr>
        <w:t xml:space="preserve">. </w:t>
      </w:r>
      <w:r w:rsidRPr="00F87C5E">
        <w:rPr>
          <w:rFonts w:ascii="Times New Roman" w:hAnsi="Times New Roman" w:cs="Times New Roman"/>
          <w:i/>
          <w:lang w:val="ru-RU"/>
        </w:rPr>
        <w:t>Руководство по Национальным правозащитным учреждениям</w:t>
      </w:r>
      <w:r w:rsidRPr="00F87C5E">
        <w:rPr>
          <w:rFonts w:ascii="Times New Roman" w:hAnsi="Times New Roman" w:cs="Times New Roman"/>
          <w:lang w:val="ru-RU"/>
        </w:rPr>
        <w:t xml:space="preserve"> </w:t>
      </w:r>
      <w:r>
        <w:rPr>
          <w:rFonts w:ascii="Times New Roman" w:hAnsi="Times New Roman" w:cs="Times New Roman"/>
          <w:lang w:val="ru-RU"/>
        </w:rPr>
        <w:t xml:space="preserve">АТФ, глава </w:t>
      </w:r>
      <w:r w:rsidRPr="00F87C5E">
        <w:rPr>
          <w:rFonts w:ascii="Times New Roman" w:hAnsi="Times New Roman" w:cs="Times New Roman"/>
          <w:lang w:val="ru-RU"/>
        </w:rPr>
        <w:t xml:space="preserve">4 </w:t>
      </w:r>
      <w:r>
        <w:rPr>
          <w:rFonts w:ascii="Times New Roman" w:hAnsi="Times New Roman" w:cs="Times New Roman"/>
          <w:lang w:val="ru-RU"/>
        </w:rPr>
        <w:t>стр.</w:t>
      </w:r>
      <w:r w:rsidRPr="00F87C5E">
        <w:rPr>
          <w:rFonts w:ascii="Times New Roman" w:hAnsi="Times New Roman" w:cs="Times New Roman"/>
          <w:lang w:val="ru-RU"/>
        </w:rPr>
        <w:t xml:space="preserve"> 29 </w:t>
      </w:r>
      <w:r>
        <w:rPr>
          <w:rFonts w:ascii="Times New Roman" w:hAnsi="Times New Roman" w:cs="Times New Roman"/>
          <w:lang w:val="ru-RU"/>
        </w:rPr>
        <w:t>и далее по ссылке</w:t>
      </w:r>
      <w:r w:rsidRPr="00F87C5E">
        <w:rPr>
          <w:rFonts w:ascii="Times New Roman" w:hAnsi="Times New Roman" w:cs="Times New Roman"/>
          <w:lang w:val="ru-RU"/>
        </w:rPr>
        <w:t xml:space="preserve"> </w:t>
      </w:r>
      <w:hyperlink r:id="rId2" w:history="1">
        <w:r w:rsidRPr="00DD08D5">
          <w:rPr>
            <w:rStyle w:val="Hyperlink"/>
            <w:rFonts w:ascii="Times New Roman" w:hAnsi="Times New Roman" w:cs="Times New Roman"/>
          </w:rPr>
          <w:t>https</w:t>
        </w:r>
        <w:r w:rsidRPr="00F87C5E">
          <w:rPr>
            <w:rStyle w:val="Hyperlink"/>
            <w:rFonts w:ascii="Times New Roman" w:hAnsi="Times New Roman" w:cs="Times New Roman"/>
            <w:lang w:val="ru-RU"/>
          </w:rPr>
          <w:t>://</w:t>
        </w:r>
        <w:r w:rsidRPr="00DD08D5">
          <w:rPr>
            <w:rStyle w:val="Hyperlink"/>
            <w:rFonts w:ascii="Times New Roman" w:hAnsi="Times New Roman" w:cs="Times New Roman"/>
          </w:rPr>
          <w:t>www</w:t>
        </w:r>
        <w:r w:rsidRPr="00F87C5E">
          <w:rPr>
            <w:rStyle w:val="Hyperlink"/>
            <w:rFonts w:ascii="Times New Roman" w:hAnsi="Times New Roman" w:cs="Times New Roman"/>
            <w:lang w:val="ru-RU"/>
          </w:rPr>
          <w:t>.</w:t>
        </w:r>
        <w:proofErr w:type="spellStart"/>
        <w:r w:rsidRPr="00DD08D5">
          <w:rPr>
            <w:rStyle w:val="Hyperlink"/>
            <w:rFonts w:ascii="Times New Roman" w:hAnsi="Times New Roman" w:cs="Times New Roman"/>
          </w:rPr>
          <w:t>asiapacificforum</w:t>
        </w:r>
        <w:proofErr w:type="spellEnd"/>
        <w:r w:rsidRPr="00F87C5E">
          <w:rPr>
            <w:rStyle w:val="Hyperlink"/>
            <w:rFonts w:ascii="Times New Roman" w:hAnsi="Times New Roman" w:cs="Times New Roman"/>
            <w:lang w:val="ru-RU"/>
          </w:rPr>
          <w:t>.</w:t>
        </w:r>
        <w:r w:rsidRPr="00DD08D5">
          <w:rPr>
            <w:rStyle w:val="Hyperlink"/>
            <w:rFonts w:ascii="Times New Roman" w:hAnsi="Times New Roman" w:cs="Times New Roman"/>
          </w:rPr>
          <w:t>net</w:t>
        </w:r>
        <w:r w:rsidRPr="00F87C5E">
          <w:rPr>
            <w:rStyle w:val="Hyperlink"/>
            <w:rFonts w:ascii="Times New Roman" w:hAnsi="Times New Roman" w:cs="Times New Roman"/>
            <w:lang w:val="ru-RU"/>
          </w:rPr>
          <w:t>/</w:t>
        </w:r>
        <w:r w:rsidRPr="00DD08D5">
          <w:rPr>
            <w:rStyle w:val="Hyperlink"/>
            <w:rFonts w:ascii="Times New Roman" w:hAnsi="Times New Roman" w:cs="Times New Roman"/>
          </w:rPr>
          <w:t>resources</w:t>
        </w:r>
        <w:r w:rsidRPr="00F87C5E">
          <w:rPr>
            <w:rStyle w:val="Hyperlink"/>
            <w:rFonts w:ascii="Times New Roman" w:hAnsi="Times New Roman" w:cs="Times New Roman"/>
            <w:lang w:val="ru-RU"/>
          </w:rPr>
          <w:t>/</w:t>
        </w:r>
        <w:r w:rsidRPr="00DD08D5">
          <w:rPr>
            <w:rStyle w:val="Hyperlink"/>
            <w:rFonts w:ascii="Times New Roman" w:hAnsi="Times New Roman" w:cs="Times New Roman"/>
          </w:rPr>
          <w:t>manual</w:t>
        </w:r>
        <w:r w:rsidRPr="00F87C5E">
          <w:rPr>
            <w:rStyle w:val="Hyperlink"/>
            <w:rFonts w:ascii="Times New Roman" w:hAnsi="Times New Roman" w:cs="Times New Roman"/>
            <w:lang w:val="ru-RU"/>
          </w:rPr>
          <w:t>-</w:t>
        </w:r>
        <w:r w:rsidRPr="00DD08D5">
          <w:rPr>
            <w:rStyle w:val="Hyperlink"/>
            <w:rFonts w:ascii="Times New Roman" w:hAnsi="Times New Roman" w:cs="Times New Roman"/>
          </w:rPr>
          <w:t>on</w:t>
        </w:r>
        <w:r w:rsidRPr="00F87C5E">
          <w:rPr>
            <w:rStyle w:val="Hyperlink"/>
            <w:rFonts w:ascii="Times New Roman" w:hAnsi="Times New Roman" w:cs="Times New Roman"/>
            <w:lang w:val="ru-RU"/>
          </w:rPr>
          <w:t>-</w:t>
        </w:r>
        <w:proofErr w:type="spellStart"/>
        <w:r w:rsidRPr="00DD08D5">
          <w:rPr>
            <w:rStyle w:val="Hyperlink"/>
            <w:rFonts w:ascii="Times New Roman" w:hAnsi="Times New Roman" w:cs="Times New Roman"/>
          </w:rPr>
          <w:t>nhris</w:t>
        </w:r>
        <w:proofErr w:type="spellEnd"/>
        <w:r w:rsidRPr="00F87C5E">
          <w:rPr>
            <w:rStyle w:val="Hyperlink"/>
            <w:rFonts w:ascii="Times New Roman" w:hAnsi="Times New Roman" w:cs="Times New Roman"/>
            <w:lang w:val="ru-RU"/>
          </w:rPr>
          <w:t>/</w:t>
        </w:r>
      </w:hyperlink>
      <w:r w:rsidRPr="00F87C5E">
        <w:rPr>
          <w:rFonts w:ascii="Times New Roman" w:hAnsi="Times New Roman" w:cs="Times New Roman"/>
          <w:lang w:val="ru-RU"/>
        </w:rPr>
        <w:t>.</w:t>
      </w:r>
    </w:p>
  </w:footnote>
  <w:footnote w:id="10">
    <w:p w14:paraId="6374F6DC" w14:textId="579F4295" w:rsidR="00EC7580" w:rsidRPr="00F87C5E" w:rsidRDefault="00EC7580" w:rsidP="00E47459">
      <w:pPr>
        <w:pStyle w:val="FootnoteText"/>
        <w:rPr>
          <w:rFonts w:ascii="Times New Roman" w:hAnsi="Times New Roman" w:cs="Times New Roman"/>
          <w:lang w:val="ru-RU"/>
        </w:rPr>
      </w:pPr>
      <w:r w:rsidRPr="00DD08D5">
        <w:rPr>
          <w:rStyle w:val="FootnoteReference"/>
          <w:rFonts w:ascii="Times New Roman" w:hAnsi="Times New Roman" w:cs="Times New Roman"/>
        </w:rPr>
        <w:footnoteRef/>
      </w:r>
      <w:r w:rsidRPr="00F87C5E">
        <w:rPr>
          <w:rFonts w:ascii="Times New Roman" w:hAnsi="Times New Roman" w:cs="Times New Roman"/>
          <w:lang w:val="ru-RU"/>
        </w:rPr>
        <w:t xml:space="preserve"> </w:t>
      </w:r>
      <w:r w:rsidRPr="00F87C5E">
        <w:rPr>
          <w:rFonts w:ascii="Times New Roman" w:hAnsi="Times New Roman" w:cs="Times New Roman"/>
          <w:i/>
          <w:lang w:val="ru-RU"/>
        </w:rPr>
        <w:t>Руководство по Национальным правозащитным учреждениям</w:t>
      </w:r>
      <w:r w:rsidRPr="00F87C5E">
        <w:rPr>
          <w:rFonts w:ascii="Times New Roman" w:hAnsi="Times New Roman" w:cs="Times New Roman"/>
          <w:lang w:val="ru-RU"/>
        </w:rPr>
        <w:t xml:space="preserve"> </w:t>
      </w:r>
      <w:r>
        <w:rPr>
          <w:rFonts w:ascii="Times New Roman" w:hAnsi="Times New Roman" w:cs="Times New Roman"/>
          <w:lang w:val="ru-RU"/>
        </w:rPr>
        <w:t>АТФ, стр.</w:t>
      </w:r>
      <w:r w:rsidRPr="00F87C5E">
        <w:rPr>
          <w:rFonts w:ascii="Times New Roman" w:hAnsi="Times New Roman" w:cs="Times New Roman"/>
          <w:lang w:val="ru-RU"/>
        </w:rPr>
        <w:t xml:space="preserve">30 </w:t>
      </w:r>
      <w:r>
        <w:rPr>
          <w:rFonts w:ascii="Times New Roman" w:hAnsi="Times New Roman" w:cs="Times New Roman"/>
          <w:lang w:val="ru-RU"/>
        </w:rPr>
        <w:t>по ссылке</w:t>
      </w:r>
      <w:r w:rsidRPr="00F87C5E">
        <w:rPr>
          <w:rFonts w:ascii="Times New Roman" w:hAnsi="Times New Roman" w:cs="Times New Roman"/>
          <w:lang w:val="ru-RU"/>
        </w:rPr>
        <w:t xml:space="preserve"> </w:t>
      </w:r>
      <w:hyperlink r:id="rId3" w:history="1">
        <w:r w:rsidRPr="00DD08D5">
          <w:rPr>
            <w:rStyle w:val="Hyperlink"/>
            <w:rFonts w:ascii="Times New Roman" w:hAnsi="Times New Roman" w:cs="Times New Roman"/>
          </w:rPr>
          <w:t>https</w:t>
        </w:r>
        <w:r w:rsidRPr="00F87C5E">
          <w:rPr>
            <w:rStyle w:val="Hyperlink"/>
            <w:rFonts w:ascii="Times New Roman" w:hAnsi="Times New Roman" w:cs="Times New Roman"/>
            <w:lang w:val="ru-RU"/>
          </w:rPr>
          <w:t>://</w:t>
        </w:r>
        <w:r w:rsidRPr="00DD08D5">
          <w:rPr>
            <w:rStyle w:val="Hyperlink"/>
            <w:rFonts w:ascii="Times New Roman" w:hAnsi="Times New Roman" w:cs="Times New Roman"/>
          </w:rPr>
          <w:t>www</w:t>
        </w:r>
        <w:r w:rsidRPr="00F87C5E">
          <w:rPr>
            <w:rStyle w:val="Hyperlink"/>
            <w:rFonts w:ascii="Times New Roman" w:hAnsi="Times New Roman" w:cs="Times New Roman"/>
            <w:lang w:val="ru-RU"/>
          </w:rPr>
          <w:t>.</w:t>
        </w:r>
        <w:proofErr w:type="spellStart"/>
        <w:r w:rsidRPr="00DD08D5">
          <w:rPr>
            <w:rStyle w:val="Hyperlink"/>
            <w:rFonts w:ascii="Times New Roman" w:hAnsi="Times New Roman" w:cs="Times New Roman"/>
          </w:rPr>
          <w:t>asiapacificforum</w:t>
        </w:r>
        <w:proofErr w:type="spellEnd"/>
        <w:r w:rsidRPr="00F87C5E">
          <w:rPr>
            <w:rStyle w:val="Hyperlink"/>
            <w:rFonts w:ascii="Times New Roman" w:hAnsi="Times New Roman" w:cs="Times New Roman"/>
            <w:lang w:val="ru-RU"/>
          </w:rPr>
          <w:t>.</w:t>
        </w:r>
        <w:r w:rsidRPr="00DD08D5">
          <w:rPr>
            <w:rStyle w:val="Hyperlink"/>
            <w:rFonts w:ascii="Times New Roman" w:hAnsi="Times New Roman" w:cs="Times New Roman"/>
          </w:rPr>
          <w:t>net</w:t>
        </w:r>
        <w:r w:rsidRPr="00F87C5E">
          <w:rPr>
            <w:rStyle w:val="Hyperlink"/>
            <w:rFonts w:ascii="Times New Roman" w:hAnsi="Times New Roman" w:cs="Times New Roman"/>
            <w:lang w:val="ru-RU"/>
          </w:rPr>
          <w:t>/</w:t>
        </w:r>
        <w:r w:rsidRPr="00DD08D5">
          <w:rPr>
            <w:rStyle w:val="Hyperlink"/>
            <w:rFonts w:ascii="Times New Roman" w:hAnsi="Times New Roman" w:cs="Times New Roman"/>
          </w:rPr>
          <w:t>resources</w:t>
        </w:r>
        <w:r w:rsidRPr="00F87C5E">
          <w:rPr>
            <w:rStyle w:val="Hyperlink"/>
            <w:rFonts w:ascii="Times New Roman" w:hAnsi="Times New Roman" w:cs="Times New Roman"/>
            <w:lang w:val="ru-RU"/>
          </w:rPr>
          <w:t>/</w:t>
        </w:r>
        <w:r w:rsidRPr="00DD08D5">
          <w:rPr>
            <w:rStyle w:val="Hyperlink"/>
            <w:rFonts w:ascii="Times New Roman" w:hAnsi="Times New Roman" w:cs="Times New Roman"/>
          </w:rPr>
          <w:t>manual</w:t>
        </w:r>
        <w:r w:rsidRPr="00F87C5E">
          <w:rPr>
            <w:rStyle w:val="Hyperlink"/>
            <w:rFonts w:ascii="Times New Roman" w:hAnsi="Times New Roman" w:cs="Times New Roman"/>
            <w:lang w:val="ru-RU"/>
          </w:rPr>
          <w:t>-</w:t>
        </w:r>
        <w:r w:rsidRPr="00DD08D5">
          <w:rPr>
            <w:rStyle w:val="Hyperlink"/>
            <w:rFonts w:ascii="Times New Roman" w:hAnsi="Times New Roman" w:cs="Times New Roman"/>
          </w:rPr>
          <w:t>on</w:t>
        </w:r>
        <w:r w:rsidRPr="00F87C5E">
          <w:rPr>
            <w:rStyle w:val="Hyperlink"/>
            <w:rFonts w:ascii="Times New Roman" w:hAnsi="Times New Roman" w:cs="Times New Roman"/>
            <w:lang w:val="ru-RU"/>
          </w:rPr>
          <w:t>-</w:t>
        </w:r>
        <w:proofErr w:type="spellStart"/>
        <w:r w:rsidRPr="00DD08D5">
          <w:rPr>
            <w:rStyle w:val="Hyperlink"/>
            <w:rFonts w:ascii="Times New Roman" w:hAnsi="Times New Roman" w:cs="Times New Roman"/>
          </w:rPr>
          <w:t>nhris</w:t>
        </w:r>
        <w:proofErr w:type="spellEnd"/>
        <w:r w:rsidRPr="00F87C5E">
          <w:rPr>
            <w:rStyle w:val="Hyperlink"/>
            <w:rFonts w:ascii="Times New Roman" w:hAnsi="Times New Roman" w:cs="Times New Roman"/>
            <w:lang w:val="ru-RU"/>
          </w:rPr>
          <w:t>/</w:t>
        </w:r>
      </w:hyperlink>
      <w:r w:rsidRPr="00F87C5E">
        <w:rPr>
          <w:rFonts w:ascii="Times New Roman" w:hAnsi="Times New Roman" w:cs="Times New Roman"/>
          <w:lang w:val="ru-RU"/>
        </w:rPr>
        <w:t>.</w:t>
      </w:r>
    </w:p>
  </w:footnote>
  <w:footnote w:id="11">
    <w:p w14:paraId="780565B4" w14:textId="149A151E" w:rsidR="00EC7580" w:rsidRPr="00B81D59" w:rsidRDefault="00EC7580">
      <w:pPr>
        <w:pStyle w:val="FootnoteText"/>
        <w:rPr>
          <w:lang w:val="ru-RU"/>
        </w:rPr>
      </w:pPr>
      <w:r w:rsidRPr="00DD08D5">
        <w:rPr>
          <w:rStyle w:val="FootnoteReference"/>
          <w:rFonts w:ascii="Times New Roman" w:hAnsi="Times New Roman" w:cs="Times New Roman"/>
        </w:rPr>
        <w:footnoteRef/>
      </w:r>
      <w:r w:rsidRPr="00B81D59">
        <w:rPr>
          <w:rFonts w:ascii="Times New Roman" w:hAnsi="Times New Roman" w:cs="Times New Roman"/>
          <w:lang w:val="ru-RU"/>
        </w:rPr>
        <w:t xml:space="preserve"> </w:t>
      </w:r>
      <w:r w:rsidRPr="00F87C5E">
        <w:rPr>
          <w:rFonts w:ascii="Times New Roman" w:hAnsi="Times New Roman" w:cs="Times New Roman"/>
          <w:i/>
          <w:lang w:val="ru-RU"/>
        </w:rPr>
        <w:t>Руководство по Национальным правозащитным учреждениям</w:t>
      </w:r>
      <w:r w:rsidRPr="00F87C5E">
        <w:rPr>
          <w:rFonts w:ascii="Times New Roman" w:hAnsi="Times New Roman" w:cs="Times New Roman"/>
          <w:lang w:val="ru-RU"/>
        </w:rPr>
        <w:t xml:space="preserve"> </w:t>
      </w:r>
      <w:r>
        <w:rPr>
          <w:rFonts w:ascii="Times New Roman" w:hAnsi="Times New Roman" w:cs="Times New Roman"/>
          <w:lang w:val="ru-RU"/>
        </w:rPr>
        <w:t>АТФ, стр.</w:t>
      </w:r>
      <w:r w:rsidRPr="00B81D59">
        <w:rPr>
          <w:rFonts w:ascii="Times New Roman" w:hAnsi="Times New Roman" w:cs="Times New Roman"/>
          <w:lang w:val="ru-RU"/>
        </w:rPr>
        <w:t xml:space="preserve"> 31 </w:t>
      </w:r>
      <w:r>
        <w:rPr>
          <w:rFonts w:ascii="Times New Roman" w:hAnsi="Times New Roman" w:cs="Times New Roman"/>
          <w:lang w:val="ru-RU"/>
        </w:rPr>
        <w:t>доступно по ссылке</w:t>
      </w:r>
      <w:r w:rsidRPr="00B81D59">
        <w:rPr>
          <w:rFonts w:ascii="Times New Roman" w:hAnsi="Times New Roman" w:cs="Times New Roman"/>
          <w:lang w:val="ru-RU"/>
        </w:rPr>
        <w:t xml:space="preserve"> </w:t>
      </w:r>
      <w:hyperlink r:id="rId4" w:history="1">
        <w:r w:rsidRPr="00DD08D5">
          <w:rPr>
            <w:rStyle w:val="Hyperlink"/>
            <w:rFonts w:ascii="Times New Roman" w:hAnsi="Times New Roman" w:cs="Times New Roman"/>
          </w:rPr>
          <w:t>https</w:t>
        </w:r>
        <w:r w:rsidRPr="00B81D59">
          <w:rPr>
            <w:rStyle w:val="Hyperlink"/>
            <w:rFonts w:ascii="Times New Roman" w:hAnsi="Times New Roman" w:cs="Times New Roman"/>
            <w:lang w:val="ru-RU"/>
          </w:rPr>
          <w:t>://</w:t>
        </w:r>
        <w:r w:rsidRPr="00DD08D5">
          <w:rPr>
            <w:rStyle w:val="Hyperlink"/>
            <w:rFonts w:ascii="Times New Roman" w:hAnsi="Times New Roman" w:cs="Times New Roman"/>
          </w:rPr>
          <w:t>www</w:t>
        </w:r>
        <w:r w:rsidRPr="00B81D59">
          <w:rPr>
            <w:rStyle w:val="Hyperlink"/>
            <w:rFonts w:ascii="Times New Roman" w:hAnsi="Times New Roman" w:cs="Times New Roman"/>
            <w:lang w:val="ru-RU"/>
          </w:rPr>
          <w:t>.</w:t>
        </w:r>
        <w:proofErr w:type="spellStart"/>
        <w:r w:rsidRPr="00DD08D5">
          <w:rPr>
            <w:rStyle w:val="Hyperlink"/>
            <w:rFonts w:ascii="Times New Roman" w:hAnsi="Times New Roman" w:cs="Times New Roman"/>
          </w:rPr>
          <w:t>asiapacificforum</w:t>
        </w:r>
        <w:proofErr w:type="spellEnd"/>
        <w:r w:rsidRPr="00B81D59">
          <w:rPr>
            <w:rStyle w:val="Hyperlink"/>
            <w:rFonts w:ascii="Times New Roman" w:hAnsi="Times New Roman" w:cs="Times New Roman"/>
            <w:lang w:val="ru-RU"/>
          </w:rPr>
          <w:t>.</w:t>
        </w:r>
        <w:r w:rsidRPr="00DD08D5">
          <w:rPr>
            <w:rStyle w:val="Hyperlink"/>
            <w:rFonts w:ascii="Times New Roman" w:hAnsi="Times New Roman" w:cs="Times New Roman"/>
          </w:rPr>
          <w:t>net</w:t>
        </w:r>
        <w:r w:rsidRPr="00B81D59">
          <w:rPr>
            <w:rStyle w:val="Hyperlink"/>
            <w:rFonts w:ascii="Times New Roman" w:hAnsi="Times New Roman" w:cs="Times New Roman"/>
            <w:lang w:val="ru-RU"/>
          </w:rPr>
          <w:t>/</w:t>
        </w:r>
        <w:r w:rsidRPr="00DD08D5">
          <w:rPr>
            <w:rStyle w:val="Hyperlink"/>
            <w:rFonts w:ascii="Times New Roman" w:hAnsi="Times New Roman" w:cs="Times New Roman"/>
          </w:rPr>
          <w:t>resources</w:t>
        </w:r>
        <w:r w:rsidRPr="00B81D59">
          <w:rPr>
            <w:rStyle w:val="Hyperlink"/>
            <w:rFonts w:ascii="Times New Roman" w:hAnsi="Times New Roman" w:cs="Times New Roman"/>
            <w:lang w:val="ru-RU"/>
          </w:rPr>
          <w:t>/</w:t>
        </w:r>
        <w:r w:rsidRPr="00DD08D5">
          <w:rPr>
            <w:rStyle w:val="Hyperlink"/>
            <w:rFonts w:ascii="Times New Roman" w:hAnsi="Times New Roman" w:cs="Times New Roman"/>
          </w:rPr>
          <w:t>manual</w:t>
        </w:r>
        <w:r w:rsidRPr="00B81D59">
          <w:rPr>
            <w:rStyle w:val="Hyperlink"/>
            <w:rFonts w:ascii="Times New Roman" w:hAnsi="Times New Roman" w:cs="Times New Roman"/>
            <w:lang w:val="ru-RU"/>
          </w:rPr>
          <w:t>-</w:t>
        </w:r>
        <w:r w:rsidRPr="00DD08D5">
          <w:rPr>
            <w:rStyle w:val="Hyperlink"/>
            <w:rFonts w:ascii="Times New Roman" w:hAnsi="Times New Roman" w:cs="Times New Roman"/>
          </w:rPr>
          <w:t>on</w:t>
        </w:r>
        <w:r w:rsidRPr="00B81D59">
          <w:rPr>
            <w:rStyle w:val="Hyperlink"/>
            <w:rFonts w:ascii="Times New Roman" w:hAnsi="Times New Roman" w:cs="Times New Roman"/>
            <w:lang w:val="ru-RU"/>
          </w:rPr>
          <w:t>-</w:t>
        </w:r>
        <w:proofErr w:type="spellStart"/>
        <w:r w:rsidRPr="00DD08D5">
          <w:rPr>
            <w:rStyle w:val="Hyperlink"/>
            <w:rFonts w:ascii="Times New Roman" w:hAnsi="Times New Roman" w:cs="Times New Roman"/>
          </w:rPr>
          <w:t>nhris</w:t>
        </w:r>
        <w:proofErr w:type="spellEnd"/>
        <w:r w:rsidRPr="00B81D59">
          <w:rPr>
            <w:rStyle w:val="Hyperlink"/>
            <w:rFonts w:ascii="Times New Roman" w:hAnsi="Times New Roman" w:cs="Times New Roman"/>
            <w:lang w:val="ru-RU"/>
          </w:rPr>
          <w:t>/</w:t>
        </w:r>
      </w:hyperlink>
      <w:r w:rsidRPr="00B81D59">
        <w:rPr>
          <w:rFonts w:ascii="Times New Roman" w:hAnsi="Times New Roman" w:cs="Times New Roman"/>
          <w:lang w:val="ru-RU"/>
        </w:rPr>
        <w:t>.</w:t>
      </w:r>
    </w:p>
  </w:footnote>
  <w:footnote w:id="12">
    <w:p w14:paraId="3A7BD1F2" w14:textId="29F2B0D3" w:rsidR="00EC7580" w:rsidRPr="006F4B2E" w:rsidRDefault="00EC7580" w:rsidP="00D51A79">
      <w:pPr>
        <w:pStyle w:val="FootnoteText"/>
        <w:jc w:val="both"/>
        <w:rPr>
          <w:rFonts w:ascii="Times New Roman" w:hAnsi="Times New Roman" w:cs="Times New Roman"/>
          <w:lang w:val="ru-RU"/>
        </w:rPr>
      </w:pPr>
      <w:r w:rsidRPr="00117E85">
        <w:rPr>
          <w:rStyle w:val="FootnoteReference"/>
          <w:rFonts w:ascii="Times New Roman" w:hAnsi="Times New Roman" w:cs="Times New Roman"/>
        </w:rPr>
        <w:footnoteRef/>
      </w:r>
      <w:r w:rsidRPr="006F4B2E">
        <w:rPr>
          <w:rFonts w:ascii="Times New Roman" w:hAnsi="Times New Roman" w:cs="Times New Roman"/>
          <w:lang w:val="ru-RU"/>
        </w:rPr>
        <w:t xml:space="preserve"> </w:t>
      </w:r>
      <w:r w:rsidRPr="006F4B2E">
        <w:rPr>
          <w:rFonts w:ascii="Times New Roman" w:hAnsi="Times New Roman" w:cs="Times New Roman"/>
          <w:lang w:val="ru-RU"/>
        </w:rPr>
        <w:t>Более подробную информацию по этой теме можно найти в пособии АТФ по вопросам, касающимся международных норм в области прав человека и международной системы по защите прав человека, по ссылке</w:t>
      </w:r>
      <w:r>
        <w:rPr>
          <w:rFonts w:ascii="Times New Roman" w:hAnsi="Times New Roman" w:cs="Times New Roman"/>
          <w:lang w:val="ru-RU"/>
        </w:rPr>
        <w:t xml:space="preserve">: </w:t>
      </w:r>
      <w:hyperlink r:id="rId5" w:history="1">
        <w:r w:rsidRPr="00117E85">
          <w:rPr>
            <w:rStyle w:val="Hyperlink"/>
            <w:rFonts w:ascii="Times New Roman" w:hAnsi="Times New Roman" w:cs="Times New Roman"/>
          </w:rPr>
          <w:t>International</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Human</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Rights</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and</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the</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International</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Human</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Rights</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System</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A</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Manual</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for</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National</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Human</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Rights</w:t>
        </w:r>
        <w:r w:rsidRPr="006F4B2E">
          <w:rPr>
            <w:rStyle w:val="Hyperlink"/>
            <w:rFonts w:ascii="Times New Roman" w:hAnsi="Times New Roman" w:cs="Times New Roman"/>
            <w:lang w:val="ru-RU"/>
          </w:rPr>
          <w:t xml:space="preserve"> </w:t>
        </w:r>
        <w:r w:rsidRPr="00117E85">
          <w:rPr>
            <w:rStyle w:val="Hyperlink"/>
            <w:rFonts w:ascii="Times New Roman" w:hAnsi="Times New Roman" w:cs="Times New Roman"/>
            <w:lang w:val="en"/>
          </w:rPr>
          <w:t>Institutions</w:t>
        </w:r>
      </w:hyperlink>
      <w:r>
        <w:rPr>
          <w:rFonts w:ascii="Times New Roman" w:hAnsi="Times New Roman" w:cs="Times New Roman"/>
          <w:lang w:val="ru-RU"/>
        </w:rPr>
        <w:t xml:space="preserve"> (</w:t>
      </w:r>
      <w:r w:rsidRPr="00F25205">
        <w:rPr>
          <w:rFonts w:ascii="Times New Roman" w:hAnsi="Times New Roman" w:cs="Times New Roman"/>
          <w:i/>
          <w:lang w:val="ru-RU"/>
        </w:rPr>
        <w:t>Международные нормы в области прав человека и международная система по защите прав человека: Руководство для национальных правозащитных учреждений</w:t>
      </w:r>
      <w:r>
        <w:rPr>
          <w:rFonts w:ascii="Times New Roman" w:hAnsi="Times New Roman" w:cs="Times New Roman"/>
          <w:i/>
          <w:lang w:val="ru-RU"/>
        </w:rPr>
        <w:t>)</w:t>
      </w:r>
    </w:p>
  </w:footnote>
  <w:footnote w:id="13">
    <w:p w14:paraId="5ACEAED0" w14:textId="7EA4349E" w:rsidR="00EC7580" w:rsidRPr="000F4F92" w:rsidRDefault="00EC7580" w:rsidP="006B5464">
      <w:pPr>
        <w:pStyle w:val="FootnoteText"/>
        <w:rPr>
          <w:rFonts w:ascii="Times New Roman" w:hAnsi="Times New Roman" w:cs="Times New Roman"/>
          <w:lang w:val="ru-RU"/>
        </w:rPr>
      </w:pPr>
      <w:r w:rsidRPr="00AA7EAC">
        <w:rPr>
          <w:rStyle w:val="FootnoteReference"/>
          <w:rFonts w:ascii="Times New Roman" w:hAnsi="Times New Roman" w:cs="Times New Roman"/>
        </w:rPr>
        <w:footnoteRef/>
      </w:r>
      <w:r w:rsidRPr="000F4F92">
        <w:rPr>
          <w:rFonts w:ascii="Times New Roman" w:hAnsi="Times New Roman" w:cs="Times New Roman"/>
          <w:lang w:val="ru-RU"/>
        </w:rPr>
        <w:t xml:space="preserve"> </w:t>
      </w:r>
      <w:r w:rsidRPr="000F4F92">
        <w:rPr>
          <w:rFonts w:ascii="Times New Roman" w:hAnsi="Times New Roman" w:cs="Times New Roman"/>
          <w:lang w:val="ru-RU"/>
        </w:rPr>
        <w:t>См. Институт управления Австралии по ссылке</w:t>
      </w:r>
      <w:r>
        <w:rPr>
          <w:rFonts w:ascii="Times New Roman" w:hAnsi="Times New Roman" w:cs="Times New Roman"/>
          <w:lang w:val="ru-RU"/>
        </w:rPr>
        <w:t>:</w:t>
      </w:r>
      <w:r w:rsidRPr="000F4F92">
        <w:rPr>
          <w:rFonts w:ascii="Times New Roman" w:hAnsi="Times New Roman" w:cs="Times New Roman"/>
          <w:lang w:val="ru-RU"/>
        </w:rPr>
        <w:t xml:space="preserve"> </w:t>
      </w:r>
      <w:hyperlink r:id="rId6" w:history="1">
        <w:r w:rsidRPr="00AA7EAC">
          <w:rPr>
            <w:rStyle w:val="Hyperlink"/>
            <w:rFonts w:ascii="Times New Roman" w:hAnsi="Times New Roman" w:cs="Times New Roman"/>
          </w:rPr>
          <w:t>https</w:t>
        </w:r>
        <w:r w:rsidRPr="000F4F92">
          <w:rPr>
            <w:rStyle w:val="Hyperlink"/>
            <w:rFonts w:ascii="Times New Roman" w:hAnsi="Times New Roman" w:cs="Times New Roman"/>
            <w:lang w:val="ru-RU"/>
          </w:rPr>
          <w:t>://</w:t>
        </w:r>
        <w:r w:rsidRPr="00AA7EAC">
          <w:rPr>
            <w:rStyle w:val="Hyperlink"/>
            <w:rFonts w:ascii="Times New Roman" w:hAnsi="Times New Roman" w:cs="Times New Roman"/>
          </w:rPr>
          <w:t>www</w:t>
        </w:r>
        <w:r w:rsidRPr="000F4F92">
          <w:rPr>
            <w:rStyle w:val="Hyperlink"/>
            <w:rFonts w:ascii="Times New Roman" w:hAnsi="Times New Roman" w:cs="Times New Roman"/>
            <w:lang w:val="ru-RU"/>
          </w:rPr>
          <w:t>.</w:t>
        </w:r>
        <w:proofErr w:type="spellStart"/>
        <w:r w:rsidRPr="00AA7EAC">
          <w:rPr>
            <w:rStyle w:val="Hyperlink"/>
            <w:rFonts w:ascii="Times New Roman" w:hAnsi="Times New Roman" w:cs="Times New Roman"/>
          </w:rPr>
          <w:t>governanceinstitute</w:t>
        </w:r>
        <w:proofErr w:type="spellEnd"/>
        <w:r w:rsidRPr="000F4F92">
          <w:rPr>
            <w:rStyle w:val="Hyperlink"/>
            <w:rFonts w:ascii="Times New Roman" w:hAnsi="Times New Roman" w:cs="Times New Roman"/>
            <w:lang w:val="ru-RU"/>
          </w:rPr>
          <w:t>.</w:t>
        </w:r>
        <w:r w:rsidRPr="00AA7EAC">
          <w:rPr>
            <w:rStyle w:val="Hyperlink"/>
            <w:rFonts w:ascii="Times New Roman" w:hAnsi="Times New Roman" w:cs="Times New Roman"/>
          </w:rPr>
          <w:t>com</w:t>
        </w:r>
        <w:r w:rsidRPr="000F4F92">
          <w:rPr>
            <w:rStyle w:val="Hyperlink"/>
            <w:rFonts w:ascii="Times New Roman" w:hAnsi="Times New Roman" w:cs="Times New Roman"/>
            <w:lang w:val="ru-RU"/>
          </w:rPr>
          <w:t>.</w:t>
        </w:r>
        <w:r w:rsidRPr="00AA7EAC">
          <w:rPr>
            <w:rStyle w:val="Hyperlink"/>
            <w:rFonts w:ascii="Times New Roman" w:hAnsi="Times New Roman" w:cs="Times New Roman"/>
          </w:rPr>
          <w:t>au</w:t>
        </w:r>
        <w:r w:rsidRPr="000F4F92">
          <w:rPr>
            <w:rStyle w:val="Hyperlink"/>
            <w:rFonts w:ascii="Times New Roman" w:hAnsi="Times New Roman" w:cs="Times New Roman"/>
            <w:lang w:val="ru-RU"/>
          </w:rPr>
          <w:t>/</w:t>
        </w:r>
        <w:r w:rsidRPr="00AA7EAC">
          <w:rPr>
            <w:rStyle w:val="Hyperlink"/>
            <w:rFonts w:ascii="Times New Roman" w:hAnsi="Times New Roman" w:cs="Times New Roman"/>
          </w:rPr>
          <w:t>resources</w:t>
        </w:r>
        <w:r w:rsidRPr="000F4F92">
          <w:rPr>
            <w:rStyle w:val="Hyperlink"/>
            <w:rFonts w:ascii="Times New Roman" w:hAnsi="Times New Roman" w:cs="Times New Roman"/>
            <w:lang w:val="ru-RU"/>
          </w:rPr>
          <w:t>/</w:t>
        </w:r>
        <w:r w:rsidRPr="00AA7EAC">
          <w:rPr>
            <w:rStyle w:val="Hyperlink"/>
            <w:rFonts w:ascii="Times New Roman" w:hAnsi="Times New Roman" w:cs="Times New Roman"/>
          </w:rPr>
          <w:t>what</w:t>
        </w:r>
        <w:r w:rsidRPr="000F4F92">
          <w:rPr>
            <w:rStyle w:val="Hyperlink"/>
            <w:rFonts w:ascii="Times New Roman" w:hAnsi="Times New Roman" w:cs="Times New Roman"/>
            <w:lang w:val="ru-RU"/>
          </w:rPr>
          <w:t>-</w:t>
        </w:r>
        <w:r w:rsidRPr="00AA7EAC">
          <w:rPr>
            <w:rStyle w:val="Hyperlink"/>
            <w:rFonts w:ascii="Times New Roman" w:hAnsi="Times New Roman" w:cs="Times New Roman"/>
          </w:rPr>
          <w:t>is</w:t>
        </w:r>
        <w:r w:rsidRPr="000F4F92">
          <w:rPr>
            <w:rStyle w:val="Hyperlink"/>
            <w:rFonts w:ascii="Times New Roman" w:hAnsi="Times New Roman" w:cs="Times New Roman"/>
            <w:lang w:val="ru-RU"/>
          </w:rPr>
          <w:t>-</w:t>
        </w:r>
        <w:r w:rsidRPr="00AA7EAC">
          <w:rPr>
            <w:rStyle w:val="Hyperlink"/>
            <w:rFonts w:ascii="Times New Roman" w:hAnsi="Times New Roman" w:cs="Times New Roman"/>
          </w:rPr>
          <w:t>governance</w:t>
        </w:r>
        <w:r w:rsidRPr="000F4F92">
          <w:rPr>
            <w:rStyle w:val="Hyperlink"/>
            <w:rFonts w:ascii="Times New Roman" w:hAnsi="Times New Roman" w:cs="Times New Roman"/>
            <w:lang w:val="ru-RU"/>
          </w:rPr>
          <w:t>/</w:t>
        </w:r>
      </w:hyperlink>
      <w:r w:rsidRPr="000F4F92">
        <w:rPr>
          <w:rFonts w:ascii="Times New Roman" w:hAnsi="Times New Roman" w:cs="Times New Roman"/>
          <w:lang w:val="ru-RU"/>
        </w:rPr>
        <w:t>.</w:t>
      </w:r>
    </w:p>
  </w:footnote>
  <w:footnote w:id="14">
    <w:p w14:paraId="3EFCB723" w14:textId="4E24252C" w:rsidR="00EC7580" w:rsidRPr="000F4F92" w:rsidRDefault="00EC7580">
      <w:pPr>
        <w:pStyle w:val="FootnoteText"/>
        <w:rPr>
          <w:rFonts w:ascii="Times New Roman" w:hAnsi="Times New Roman" w:cs="Times New Roman"/>
          <w:lang w:val="ru-RU"/>
        </w:rPr>
      </w:pPr>
      <w:r w:rsidRPr="001335D2">
        <w:rPr>
          <w:rStyle w:val="FootnoteReference"/>
          <w:rFonts w:ascii="Times New Roman" w:hAnsi="Times New Roman" w:cs="Times New Roman"/>
        </w:rPr>
        <w:footnoteRef/>
      </w:r>
      <w:r w:rsidRPr="000F4F92">
        <w:rPr>
          <w:rFonts w:ascii="Times New Roman" w:hAnsi="Times New Roman" w:cs="Times New Roman"/>
          <w:lang w:val="ru-RU"/>
        </w:rPr>
        <w:t xml:space="preserve"> </w:t>
      </w:r>
      <w:r w:rsidRPr="000F4F92">
        <w:rPr>
          <w:rFonts w:ascii="Times New Roman" w:hAnsi="Times New Roman" w:cs="Times New Roman"/>
          <w:lang w:val="ru-RU"/>
        </w:rPr>
        <w:t xml:space="preserve">По материалам </w:t>
      </w:r>
      <w:r w:rsidRPr="000F4F92">
        <w:rPr>
          <w:rFonts w:ascii="Times New Roman" w:hAnsi="Times New Roman" w:cs="Times New Roman"/>
          <w:i/>
          <w:lang w:val="ru-RU"/>
        </w:rPr>
        <w:t>Справочника уполномоченного</w:t>
      </w:r>
      <w:r w:rsidRPr="000F4F92">
        <w:rPr>
          <w:rFonts w:ascii="Times New Roman" w:hAnsi="Times New Roman" w:cs="Times New Roman"/>
          <w:lang w:val="ru-RU"/>
        </w:rPr>
        <w:t xml:space="preserve"> Комиссии по правам человека Новой Зеландии 2008 г.</w:t>
      </w:r>
    </w:p>
  </w:footnote>
  <w:footnote w:id="15">
    <w:p w14:paraId="55723064" w14:textId="1E88561A" w:rsidR="00EC7580" w:rsidRPr="00E0295B" w:rsidRDefault="00EC7580" w:rsidP="00510F79">
      <w:pPr>
        <w:pStyle w:val="FootnoteText"/>
        <w:jc w:val="both"/>
        <w:rPr>
          <w:rFonts w:ascii="Times New Roman" w:hAnsi="Times New Roman" w:cs="Times New Roman"/>
          <w:lang w:val="ru-RU"/>
        </w:rPr>
      </w:pPr>
      <w:r w:rsidRPr="00DC0E57">
        <w:rPr>
          <w:rStyle w:val="FootnoteReference"/>
          <w:rFonts w:ascii="Times New Roman" w:hAnsi="Times New Roman" w:cs="Times New Roman"/>
        </w:rPr>
        <w:footnoteRef/>
      </w:r>
      <w:r w:rsidRPr="00E0295B">
        <w:rPr>
          <w:rFonts w:ascii="Times New Roman" w:hAnsi="Times New Roman" w:cs="Times New Roman"/>
          <w:lang w:val="ru-RU"/>
        </w:rPr>
        <w:t xml:space="preserve"> </w:t>
      </w:r>
      <w:r w:rsidRPr="00E0295B">
        <w:rPr>
          <w:rFonts w:ascii="Times New Roman" w:hAnsi="Times New Roman" w:cs="Times New Roman"/>
          <w:lang w:val="ru-RU"/>
        </w:rPr>
        <w:t xml:space="preserve">Некоторые </w:t>
      </w:r>
      <w:r w:rsidRPr="00E0295B">
        <w:rPr>
          <w:rFonts w:ascii="Times New Roman" w:hAnsi="Times New Roman" w:cs="Times New Roman"/>
          <w:lang w:val="ru-RU"/>
        </w:rPr>
        <w:t xml:space="preserve">учредительные законы требуют особого большинства, например, двух третей, для принятия решений комиссией в тех случаях, когда консенсус невозможен. </w:t>
      </w:r>
      <w:r w:rsidRPr="0071503B">
        <w:rPr>
          <w:rFonts w:ascii="Times New Roman" w:hAnsi="Times New Roman" w:cs="Times New Roman"/>
          <w:lang w:val="ru-RU"/>
        </w:rPr>
        <w:t>Другие НПЗУ принимают решения простым большинством голосов</w:t>
      </w:r>
      <w:r w:rsidRPr="00E0295B">
        <w:rPr>
          <w:rFonts w:ascii="Times New Roman" w:hAnsi="Times New Roman" w:cs="Times New Roman"/>
          <w:lang w:val="ru-RU"/>
        </w:rPr>
        <w:t>.</w:t>
      </w:r>
    </w:p>
  </w:footnote>
  <w:footnote w:id="16">
    <w:p w14:paraId="096DB718" w14:textId="5C7A77B1" w:rsidR="00EC7580" w:rsidRPr="0071503B" w:rsidRDefault="00EC7580" w:rsidP="00680734">
      <w:pPr>
        <w:pStyle w:val="FootnoteText"/>
        <w:rPr>
          <w:rFonts w:ascii="Times New Roman" w:hAnsi="Times New Roman" w:cs="Times New Roman"/>
          <w:lang w:val="ru-RU"/>
        </w:rPr>
      </w:pPr>
      <w:r w:rsidRPr="00F441BE">
        <w:rPr>
          <w:rStyle w:val="FootnoteReference"/>
          <w:rFonts w:ascii="Times New Roman" w:hAnsi="Times New Roman" w:cs="Times New Roman"/>
        </w:rPr>
        <w:footnoteRef/>
      </w:r>
      <w:r w:rsidRPr="0071503B">
        <w:rPr>
          <w:rFonts w:ascii="Times New Roman" w:hAnsi="Times New Roman" w:cs="Times New Roman"/>
          <w:lang w:val="ru-RU"/>
        </w:rPr>
        <w:t xml:space="preserve"> </w:t>
      </w:r>
      <w:r>
        <w:rPr>
          <w:rFonts w:ascii="Times New Roman" w:hAnsi="Times New Roman" w:cs="Times New Roman"/>
          <w:lang w:val="ru-RU"/>
        </w:rPr>
        <w:t>См. раздел</w:t>
      </w:r>
      <w:r w:rsidRPr="0071503B">
        <w:rPr>
          <w:rFonts w:ascii="Times New Roman" w:hAnsi="Times New Roman" w:cs="Times New Roman"/>
          <w:lang w:val="ru-RU"/>
        </w:rPr>
        <w:t xml:space="preserve"> 7 </w:t>
      </w:r>
      <w:r>
        <w:rPr>
          <w:rFonts w:ascii="Times New Roman" w:hAnsi="Times New Roman" w:cs="Times New Roman"/>
          <w:lang w:val="ru-RU"/>
        </w:rPr>
        <w:t>настоящего руководства</w:t>
      </w:r>
      <w:r w:rsidRPr="0071503B">
        <w:rPr>
          <w:rFonts w:ascii="Times New Roman" w:hAnsi="Times New Roman" w:cs="Times New Roman"/>
          <w:lang w:val="ru-RU"/>
        </w:rPr>
        <w:t xml:space="preserve">, </w:t>
      </w:r>
      <w:r>
        <w:rPr>
          <w:rFonts w:ascii="Times New Roman" w:hAnsi="Times New Roman" w:cs="Times New Roman"/>
          <w:lang w:val="ru-RU"/>
        </w:rPr>
        <w:t>ресурсы</w:t>
      </w:r>
      <w:r w:rsidRPr="0071503B">
        <w:rPr>
          <w:rFonts w:ascii="Times New Roman" w:hAnsi="Times New Roman" w:cs="Times New Roman"/>
          <w:lang w:val="ru-RU"/>
        </w:rPr>
        <w:t>.</w:t>
      </w:r>
    </w:p>
  </w:footnote>
  <w:footnote w:id="17">
    <w:p w14:paraId="4857F1AF" w14:textId="3FFA5B32" w:rsidR="00EC7580" w:rsidRPr="0071503B" w:rsidRDefault="00EC7580" w:rsidP="0071503B">
      <w:pPr>
        <w:pStyle w:val="FootnoteText"/>
        <w:rPr>
          <w:rFonts w:ascii="Times New Roman" w:hAnsi="Times New Roman" w:cs="Times New Roman"/>
          <w:lang w:val="ru-RU"/>
        </w:rPr>
      </w:pPr>
      <w:r w:rsidRPr="006642AA">
        <w:rPr>
          <w:rStyle w:val="FootnoteReference"/>
          <w:rFonts w:ascii="Times New Roman" w:hAnsi="Times New Roman" w:cs="Times New Roman"/>
        </w:rPr>
        <w:footnoteRef/>
      </w:r>
      <w:r w:rsidRPr="0071503B">
        <w:rPr>
          <w:rFonts w:ascii="Times New Roman" w:hAnsi="Times New Roman" w:cs="Times New Roman"/>
          <w:lang w:val="ru-RU"/>
        </w:rPr>
        <w:t xml:space="preserve"> </w:t>
      </w:r>
      <w:r>
        <w:rPr>
          <w:rFonts w:ascii="Times New Roman" w:hAnsi="Times New Roman" w:cs="Times New Roman"/>
          <w:lang w:val="ru-RU"/>
        </w:rPr>
        <w:t>См</w:t>
      </w:r>
      <w:r w:rsidRPr="0071503B">
        <w:rPr>
          <w:rFonts w:ascii="Times New Roman" w:hAnsi="Times New Roman" w:cs="Times New Roman"/>
          <w:lang w:val="ru-RU"/>
        </w:rPr>
        <w:t xml:space="preserve">. </w:t>
      </w:r>
      <w:r w:rsidRPr="0071503B">
        <w:rPr>
          <w:rFonts w:ascii="Times New Roman" w:hAnsi="Times New Roman" w:cs="Times New Roman"/>
          <w:i/>
          <w:lang w:val="ru-RU"/>
        </w:rPr>
        <w:t xml:space="preserve">Стратегический план </w:t>
      </w:r>
      <w:r>
        <w:rPr>
          <w:rFonts w:ascii="Times New Roman" w:hAnsi="Times New Roman" w:cs="Times New Roman"/>
          <w:lang w:val="ru-RU"/>
        </w:rPr>
        <w:t xml:space="preserve">АТФ </w:t>
      </w:r>
      <w:r w:rsidRPr="0071503B">
        <w:rPr>
          <w:rFonts w:ascii="Times New Roman" w:hAnsi="Times New Roman" w:cs="Times New Roman"/>
          <w:i/>
          <w:lang w:val="ru-RU"/>
        </w:rPr>
        <w:t xml:space="preserve">на </w:t>
      </w:r>
      <w:r w:rsidRPr="0071503B">
        <w:rPr>
          <w:rFonts w:ascii="Times New Roman" w:hAnsi="Times New Roman" w:cs="Times New Roman"/>
          <w:i/>
          <w:iCs/>
          <w:lang w:val="ru-RU"/>
        </w:rPr>
        <w:t>2022-27</w:t>
      </w:r>
      <w:r>
        <w:rPr>
          <w:rFonts w:ascii="Times New Roman" w:hAnsi="Times New Roman" w:cs="Times New Roman"/>
          <w:i/>
          <w:iCs/>
          <w:lang w:val="ru-RU"/>
        </w:rPr>
        <w:t>гг.</w:t>
      </w:r>
      <w:r w:rsidRPr="0071503B">
        <w:rPr>
          <w:rFonts w:ascii="Times New Roman" w:hAnsi="Times New Roman" w:cs="Times New Roman"/>
          <w:lang w:val="ru-RU"/>
        </w:rPr>
        <w:t xml:space="preserve"> </w:t>
      </w:r>
      <w:r>
        <w:rPr>
          <w:rFonts w:ascii="Times New Roman" w:hAnsi="Times New Roman" w:cs="Times New Roman"/>
          <w:lang w:val="ru-RU"/>
        </w:rPr>
        <w:t>по ссылке</w:t>
      </w:r>
      <w:r w:rsidRPr="0071503B">
        <w:rPr>
          <w:rFonts w:ascii="Times New Roman" w:hAnsi="Times New Roman" w:cs="Times New Roman"/>
          <w:lang w:val="ru-RU"/>
        </w:rPr>
        <w:t xml:space="preserve"> </w:t>
      </w:r>
      <w:hyperlink r:id="rId7" w:history="1">
        <w:r w:rsidRPr="006642AA">
          <w:rPr>
            <w:rStyle w:val="Hyperlink"/>
            <w:rFonts w:ascii="Times New Roman" w:hAnsi="Times New Roman" w:cs="Times New Roman"/>
          </w:rPr>
          <w:t>https</w:t>
        </w:r>
        <w:r w:rsidRPr="0071503B">
          <w:rPr>
            <w:rStyle w:val="Hyperlink"/>
            <w:rFonts w:ascii="Times New Roman" w:hAnsi="Times New Roman" w:cs="Times New Roman"/>
            <w:lang w:val="ru-RU"/>
          </w:rPr>
          <w:t>://</w:t>
        </w:r>
        <w:r w:rsidRPr="006642AA">
          <w:rPr>
            <w:rStyle w:val="Hyperlink"/>
            <w:rFonts w:ascii="Times New Roman" w:hAnsi="Times New Roman" w:cs="Times New Roman"/>
          </w:rPr>
          <w:t>www</w:t>
        </w:r>
        <w:r w:rsidRPr="0071503B">
          <w:rPr>
            <w:rStyle w:val="Hyperlink"/>
            <w:rFonts w:ascii="Times New Roman" w:hAnsi="Times New Roman" w:cs="Times New Roman"/>
            <w:lang w:val="ru-RU"/>
          </w:rPr>
          <w:t>.</w:t>
        </w:r>
        <w:proofErr w:type="spellStart"/>
        <w:r w:rsidRPr="006642AA">
          <w:rPr>
            <w:rStyle w:val="Hyperlink"/>
            <w:rFonts w:ascii="Times New Roman" w:hAnsi="Times New Roman" w:cs="Times New Roman"/>
          </w:rPr>
          <w:t>asiapacificforum</w:t>
        </w:r>
        <w:proofErr w:type="spellEnd"/>
        <w:r w:rsidRPr="0071503B">
          <w:rPr>
            <w:rStyle w:val="Hyperlink"/>
            <w:rFonts w:ascii="Times New Roman" w:hAnsi="Times New Roman" w:cs="Times New Roman"/>
            <w:lang w:val="ru-RU"/>
          </w:rPr>
          <w:t>.</w:t>
        </w:r>
        <w:r w:rsidRPr="006642AA">
          <w:rPr>
            <w:rStyle w:val="Hyperlink"/>
            <w:rFonts w:ascii="Times New Roman" w:hAnsi="Times New Roman" w:cs="Times New Roman"/>
          </w:rPr>
          <w:t>net</w:t>
        </w:r>
        <w:r w:rsidRPr="0071503B">
          <w:rPr>
            <w:rStyle w:val="Hyperlink"/>
            <w:rFonts w:ascii="Times New Roman" w:hAnsi="Times New Roman" w:cs="Times New Roman"/>
            <w:lang w:val="ru-RU"/>
          </w:rPr>
          <w:t>/</w:t>
        </w:r>
        <w:r w:rsidRPr="006642AA">
          <w:rPr>
            <w:rStyle w:val="Hyperlink"/>
            <w:rFonts w:ascii="Times New Roman" w:hAnsi="Times New Roman" w:cs="Times New Roman"/>
          </w:rPr>
          <w:t>resources</w:t>
        </w:r>
        <w:r w:rsidRPr="0071503B">
          <w:rPr>
            <w:rStyle w:val="Hyperlink"/>
            <w:rFonts w:ascii="Times New Roman" w:hAnsi="Times New Roman" w:cs="Times New Roman"/>
            <w:lang w:val="ru-RU"/>
          </w:rPr>
          <w:t>/</w:t>
        </w:r>
        <w:proofErr w:type="spellStart"/>
        <w:r w:rsidRPr="006642AA">
          <w:rPr>
            <w:rStyle w:val="Hyperlink"/>
            <w:rFonts w:ascii="Times New Roman" w:hAnsi="Times New Roman" w:cs="Times New Roman"/>
          </w:rPr>
          <w:t>apf</w:t>
        </w:r>
        <w:proofErr w:type="spellEnd"/>
        <w:r w:rsidRPr="0071503B">
          <w:rPr>
            <w:rStyle w:val="Hyperlink"/>
            <w:rFonts w:ascii="Times New Roman" w:hAnsi="Times New Roman" w:cs="Times New Roman"/>
            <w:lang w:val="ru-RU"/>
          </w:rPr>
          <w:t>-</w:t>
        </w:r>
        <w:r w:rsidRPr="006642AA">
          <w:rPr>
            <w:rStyle w:val="Hyperlink"/>
            <w:rFonts w:ascii="Times New Roman" w:hAnsi="Times New Roman" w:cs="Times New Roman"/>
          </w:rPr>
          <w:t>strategic</w:t>
        </w:r>
        <w:r w:rsidRPr="0071503B">
          <w:rPr>
            <w:rStyle w:val="Hyperlink"/>
            <w:rFonts w:ascii="Times New Roman" w:hAnsi="Times New Roman" w:cs="Times New Roman"/>
            <w:lang w:val="ru-RU"/>
          </w:rPr>
          <w:t>-</w:t>
        </w:r>
        <w:r w:rsidRPr="006642AA">
          <w:rPr>
            <w:rStyle w:val="Hyperlink"/>
            <w:rFonts w:ascii="Times New Roman" w:hAnsi="Times New Roman" w:cs="Times New Roman"/>
          </w:rPr>
          <w:t>plan</w:t>
        </w:r>
        <w:r w:rsidRPr="0071503B">
          <w:rPr>
            <w:rStyle w:val="Hyperlink"/>
            <w:rFonts w:ascii="Times New Roman" w:hAnsi="Times New Roman" w:cs="Times New Roman"/>
            <w:lang w:val="ru-RU"/>
          </w:rPr>
          <w:t>-2022-27/</w:t>
        </w:r>
      </w:hyperlink>
      <w:r w:rsidRPr="0071503B">
        <w:rPr>
          <w:rFonts w:ascii="Times New Roman" w:hAnsi="Times New Roman" w:cs="Times New Roman"/>
          <w:lang w:val="ru-RU"/>
        </w:rPr>
        <w:t>.</w:t>
      </w:r>
    </w:p>
  </w:footnote>
  <w:footnote w:id="18">
    <w:p w14:paraId="502C5CAD" w14:textId="084A29F1" w:rsidR="00EC7580" w:rsidRPr="000C2580" w:rsidRDefault="00EC7580" w:rsidP="000C2580">
      <w:pPr>
        <w:pStyle w:val="FootnoteText"/>
        <w:rPr>
          <w:lang w:val="ru-RU"/>
        </w:rPr>
      </w:pPr>
      <w:r w:rsidRPr="006642AA">
        <w:rPr>
          <w:rStyle w:val="FootnoteReference"/>
          <w:rFonts w:ascii="Times New Roman" w:hAnsi="Times New Roman" w:cs="Times New Roman"/>
        </w:rPr>
        <w:footnoteRef/>
      </w:r>
      <w:r w:rsidRPr="000C2580">
        <w:rPr>
          <w:rFonts w:ascii="Times New Roman" w:hAnsi="Times New Roman" w:cs="Times New Roman"/>
          <w:lang w:val="ru-RU"/>
        </w:rPr>
        <w:t xml:space="preserve"> </w:t>
      </w:r>
      <w:r>
        <w:rPr>
          <w:rFonts w:ascii="Times New Roman" w:hAnsi="Times New Roman" w:cs="Times New Roman"/>
          <w:lang w:val="ru-RU"/>
        </w:rPr>
        <w:t>См</w:t>
      </w:r>
      <w:r w:rsidRPr="000C2580">
        <w:rPr>
          <w:rFonts w:ascii="Times New Roman" w:hAnsi="Times New Roman" w:cs="Times New Roman"/>
          <w:lang w:val="ru-RU"/>
        </w:rPr>
        <w:t xml:space="preserve">. </w:t>
      </w:r>
      <w:hyperlink r:id="rId8" w:history="1">
        <w:r w:rsidRPr="006642AA">
          <w:rPr>
            <w:rStyle w:val="Hyperlink"/>
            <w:rFonts w:ascii="Times New Roman" w:hAnsi="Times New Roman" w:cs="Times New Roman"/>
          </w:rPr>
          <w:t>https</w:t>
        </w:r>
        <w:r w:rsidRPr="000C2580">
          <w:rPr>
            <w:rStyle w:val="Hyperlink"/>
            <w:rFonts w:ascii="Times New Roman" w:hAnsi="Times New Roman" w:cs="Times New Roman"/>
            <w:lang w:val="ru-RU"/>
          </w:rPr>
          <w:t>://</w:t>
        </w:r>
        <w:r w:rsidRPr="006642AA">
          <w:rPr>
            <w:rStyle w:val="Hyperlink"/>
            <w:rFonts w:ascii="Times New Roman" w:hAnsi="Times New Roman" w:cs="Times New Roman"/>
          </w:rPr>
          <w:t>www</w:t>
        </w:r>
        <w:r w:rsidRPr="000C2580">
          <w:rPr>
            <w:rStyle w:val="Hyperlink"/>
            <w:rFonts w:ascii="Times New Roman" w:hAnsi="Times New Roman" w:cs="Times New Roman"/>
            <w:lang w:val="ru-RU"/>
          </w:rPr>
          <w:t>.</w:t>
        </w:r>
        <w:proofErr w:type="spellStart"/>
        <w:r w:rsidRPr="006642AA">
          <w:rPr>
            <w:rStyle w:val="Hyperlink"/>
            <w:rFonts w:ascii="Times New Roman" w:hAnsi="Times New Roman" w:cs="Times New Roman"/>
          </w:rPr>
          <w:t>asiapacificforum</w:t>
        </w:r>
        <w:proofErr w:type="spellEnd"/>
        <w:r w:rsidRPr="000C2580">
          <w:rPr>
            <w:rStyle w:val="Hyperlink"/>
            <w:rFonts w:ascii="Times New Roman" w:hAnsi="Times New Roman" w:cs="Times New Roman"/>
            <w:lang w:val="ru-RU"/>
          </w:rPr>
          <w:t>.</w:t>
        </w:r>
        <w:r w:rsidRPr="006642AA">
          <w:rPr>
            <w:rStyle w:val="Hyperlink"/>
            <w:rFonts w:ascii="Times New Roman" w:hAnsi="Times New Roman" w:cs="Times New Roman"/>
          </w:rPr>
          <w:t>net</w:t>
        </w:r>
        <w:r w:rsidRPr="000C2580">
          <w:rPr>
            <w:rStyle w:val="Hyperlink"/>
            <w:rFonts w:ascii="Times New Roman" w:hAnsi="Times New Roman" w:cs="Times New Roman"/>
            <w:lang w:val="ru-RU"/>
          </w:rPr>
          <w:t>/</w:t>
        </w:r>
        <w:r w:rsidRPr="006642AA">
          <w:rPr>
            <w:rStyle w:val="Hyperlink"/>
            <w:rFonts w:ascii="Times New Roman" w:hAnsi="Times New Roman" w:cs="Times New Roman"/>
          </w:rPr>
          <w:t>news</w:t>
        </w:r>
        <w:r w:rsidRPr="000C2580">
          <w:rPr>
            <w:rStyle w:val="Hyperlink"/>
            <w:rFonts w:ascii="Times New Roman" w:hAnsi="Times New Roman" w:cs="Times New Roman"/>
            <w:lang w:val="ru-RU"/>
          </w:rPr>
          <w:t>/</w:t>
        </w:r>
        <w:r w:rsidRPr="006642AA">
          <w:rPr>
            <w:rStyle w:val="Hyperlink"/>
            <w:rFonts w:ascii="Times New Roman" w:hAnsi="Times New Roman" w:cs="Times New Roman"/>
          </w:rPr>
          <w:t>supporting</w:t>
        </w:r>
        <w:r w:rsidRPr="000C2580">
          <w:rPr>
            <w:rStyle w:val="Hyperlink"/>
            <w:rFonts w:ascii="Times New Roman" w:hAnsi="Times New Roman" w:cs="Times New Roman"/>
            <w:lang w:val="ru-RU"/>
          </w:rPr>
          <w:t>-</w:t>
        </w:r>
        <w:proofErr w:type="spellStart"/>
        <w:r w:rsidRPr="006642AA">
          <w:rPr>
            <w:rStyle w:val="Hyperlink"/>
            <w:rFonts w:ascii="Times New Roman" w:hAnsi="Times New Roman" w:cs="Times New Roman"/>
          </w:rPr>
          <w:t>nhri</w:t>
        </w:r>
        <w:proofErr w:type="spellEnd"/>
        <w:r w:rsidRPr="000C2580">
          <w:rPr>
            <w:rStyle w:val="Hyperlink"/>
            <w:rFonts w:ascii="Times New Roman" w:hAnsi="Times New Roman" w:cs="Times New Roman"/>
            <w:lang w:val="ru-RU"/>
          </w:rPr>
          <w:t>-</w:t>
        </w:r>
        <w:r w:rsidRPr="006642AA">
          <w:rPr>
            <w:rStyle w:val="Hyperlink"/>
            <w:rFonts w:ascii="Times New Roman" w:hAnsi="Times New Roman" w:cs="Times New Roman"/>
          </w:rPr>
          <w:t>leadership</w:t>
        </w:r>
        <w:r w:rsidRPr="000C2580">
          <w:rPr>
            <w:rStyle w:val="Hyperlink"/>
            <w:rFonts w:ascii="Times New Roman" w:hAnsi="Times New Roman" w:cs="Times New Roman"/>
            <w:lang w:val="ru-RU"/>
          </w:rPr>
          <w:t>-</w:t>
        </w:r>
        <w:r w:rsidRPr="006642AA">
          <w:rPr>
            <w:rStyle w:val="Hyperlink"/>
            <w:rFonts w:ascii="Times New Roman" w:hAnsi="Times New Roman" w:cs="Times New Roman"/>
          </w:rPr>
          <w:t>during</w:t>
        </w:r>
        <w:r w:rsidRPr="000C2580">
          <w:rPr>
            <w:rStyle w:val="Hyperlink"/>
            <w:rFonts w:ascii="Times New Roman" w:hAnsi="Times New Roman" w:cs="Times New Roman"/>
            <w:lang w:val="ru-RU"/>
          </w:rPr>
          <w:t>-</w:t>
        </w:r>
        <w:r w:rsidRPr="006642AA">
          <w:rPr>
            <w:rStyle w:val="Hyperlink"/>
            <w:rFonts w:ascii="Times New Roman" w:hAnsi="Times New Roman" w:cs="Times New Roman"/>
          </w:rPr>
          <w:t>covid</w:t>
        </w:r>
        <w:r w:rsidRPr="000C2580">
          <w:rPr>
            <w:rStyle w:val="Hyperlink"/>
            <w:rFonts w:ascii="Times New Roman" w:hAnsi="Times New Roman" w:cs="Times New Roman"/>
            <w:lang w:val="ru-RU"/>
          </w:rPr>
          <w:t>/</w:t>
        </w:r>
      </w:hyperlink>
      <w:r w:rsidRPr="000C2580">
        <w:rPr>
          <w:rFonts w:ascii="Times New Roman" w:hAnsi="Times New Roman" w:cs="Times New Roman"/>
          <w:lang w:val="ru-RU"/>
        </w:rPr>
        <w:t>.</w:t>
      </w:r>
      <w:r w:rsidRPr="000C2580">
        <w:rPr>
          <w:lang w:val="ru-RU"/>
        </w:rPr>
        <w:t xml:space="preserve"> </w:t>
      </w:r>
    </w:p>
  </w:footnote>
  <w:footnote w:id="19">
    <w:p w14:paraId="4C371310" w14:textId="77777777" w:rsidR="00EC7580" w:rsidRPr="00D30728" w:rsidRDefault="00EC7580" w:rsidP="00DA6EF6">
      <w:pPr>
        <w:pStyle w:val="FootnoteText"/>
        <w:rPr>
          <w:rFonts w:ascii="Times New Roman" w:hAnsi="Times New Roman" w:cs="Times New Roman"/>
          <w:lang w:val="ru-RU"/>
        </w:rPr>
      </w:pPr>
      <w:r w:rsidRPr="006642AA">
        <w:rPr>
          <w:rStyle w:val="FootnoteReference"/>
          <w:rFonts w:ascii="Times New Roman" w:hAnsi="Times New Roman" w:cs="Times New Roman"/>
        </w:rPr>
        <w:footnoteRef/>
      </w:r>
      <w:r w:rsidRPr="00D30728">
        <w:rPr>
          <w:rFonts w:ascii="Times New Roman" w:hAnsi="Times New Roman" w:cs="Times New Roman"/>
          <w:lang w:val="ru-RU"/>
        </w:rPr>
        <w:t xml:space="preserve"> </w:t>
      </w:r>
      <w:r>
        <w:rPr>
          <w:rFonts w:ascii="Times New Roman" w:hAnsi="Times New Roman" w:cs="Times New Roman"/>
          <w:lang w:val="ru-RU"/>
        </w:rPr>
        <w:t>См.</w:t>
      </w:r>
      <w:r w:rsidRPr="00D30728">
        <w:rPr>
          <w:rFonts w:ascii="Times New Roman" w:hAnsi="Times New Roman" w:cs="Times New Roman"/>
          <w:lang w:val="ru-RU"/>
        </w:rPr>
        <w:t xml:space="preserve"> </w:t>
      </w:r>
      <w:hyperlink r:id="rId9" w:history="1">
        <w:r w:rsidRPr="006642AA">
          <w:rPr>
            <w:rStyle w:val="Hyperlink"/>
            <w:rFonts w:ascii="Times New Roman" w:hAnsi="Times New Roman" w:cs="Times New Roman"/>
          </w:rPr>
          <w:t>https</w:t>
        </w:r>
        <w:r w:rsidRPr="00D30728">
          <w:rPr>
            <w:rStyle w:val="Hyperlink"/>
            <w:rFonts w:ascii="Times New Roman" w:hAnsi="Times New Roman" w:cs="Times New Roman"/>
            <w:lang w:val="ru-RU"/>
          </w:rPr>
          <w:t>://</w:t>
        </w:r>
        <w:r w:rsidRPr="006642AA">
          <w:rPr>
            <w:rStyle w:val="Hyperlink"/>
            <w:rFonts w:ascii="Times New Roman" w:hAnsi="Times New Roman" w:cs="Times New Roman"/>
          </w:rPr>
          <w:t>www</w:t>
        </w:r>
        <w:r w:rsidRPr="00D30728">
          <w:rPr>
            <w:rStyle w:val="Hyperlink"/>
            <w:rFonts w:ascii="Times New Roman" w:hAnsi="Times New Roman" w:cs="Times New Roman"/>
            <w:lang w:val="ru-RU"/>
          </w:rPr>
          <w:t>.</w:t>
        </w:r>
        <w:proofErr w:type="spellStart"/>
        <w:r w:rsidRPr="006642AA">
          <w:rPr>
            <w:rStyle w:val="Hyperlink"/>
            <w:rFonts w:ascii="Times New Roman" w:hAnsi="Times New Roman" w:cs="Times New Roman"/>
          </w:rPr>
          <w:t>asiapacificforum</w:t>
        </w:r>
        <w:proofErr w:type="spellEnd"/>
        <w:r w:rsidRPr="00D30728">
          <w:rPr>
            <w:rStyle w:val="Hyperlink"/>
            <w:rFonts w:ascii="Times New Roman" w:hAnsi="Times New Roman" w:cs="Times New Roman"/>
            <w:lang w:val="ru-RU"/>
          </w:rPr>
          <w:t>.</w:t>
        </w:r>
        <w:r w:rsidRPr="006642AA">
          <w:rPr>
            <w:rStyle w:val="Hyperlink"/>
            <w:rFonts w:ascii="Times New Roman" w:hAnsi="Times New Roman" w:cs="Times New Roman"/>
          </w:rPr>
          <w:t>net</w:t>
        </w:r>
        <w:r w:rsidRPr="00D30728">
          <w:rPr>
            <w:rStyle w:val="Hyperlink"/>
            <w:rFonts w:ascii="Times New Roman" w:hAnsi="Times New Roman" w:cs="Times New Roman"/>
            <w:lang w:val="ru-RU"/>
          </w:rPr>
          <w:t>/</w:t>
        </w:r>
        <w:r w:rsidRPr="006642AA">
          <w:rPr>
            <w:rStyle w:val="Hyperlink"/>
            <w:rFonts w:ascii="Times New Roman" w:hAnsi="Times New Roman" w:cs="Times New Roman"/>
          </w:rPr>
          <w:t>support</w:t>
        </w:r>
        <w:r w:rsidRPr="00D30728">
          <w:rPr>
            <w:rStyle w:val="Hyperlink"/>
            <w:rFonts w:ascii="Times New Roman" w:hAnsi="Times New Roman" w:cs="Times New Roman"/>
            <w:lang w:val="ru-RU"/>
          </w:rPr>
          <w:t>/</w:t>
        </w:r>
        <w:r w:rsidRPr="006642AA">
          <w:rPr>
            <w:rStyle w:val="Hyperlink"/>
            <w:rFonts w:ascii="Times New Roman" w:hAnsi="Times New Roman" w:cs="Times New Roman"/>
          </w:rPr>
          <w:t>what</w:t>
        </w:r>
        <w:r w:rsidRPr="00D30728">
          <w:rPr>
            <w:rStyle w:val="Hyperlink"/>
            <w:rFonts w:ascii="Times New Roman" w:hAnsi="Times New Roman" w:cs="Times New Roman"/>
            <w:lang w:val="ru-RU"/>
          </w:rPr>
          <w:t>-</w:t>
        </w:r>
        <w:r w:rsidRPr="006642AA">
          <w:rPr>
            <w:rStyle w:val="Hyperlink"/>
            <w:rFonts w:ascii="Times New Roman" w:hAnsi="Times New Roman" w:cs="Times New Roman"/>
          </w:rPr>
          <w:t>we</w:t>
        </w:r>
        <w:r w:rsidRPr="00D30728">
          <w:rPr>
            <w:rStyle w:val="Hyperlink"/>
            <w:rFonts w:ascii="Times New Roman" w:hAnsi="Times New Roman" w:cs="Times New Roman"/>
            <w:lang w:val="ru-RU"/>
          </w:rPr>
          <w:t>-</w:t>
        </w:r>
        <w:r w:rsidRPr="006642AA">
          <w:rPr>
            <w:rStyle w:val="Hyperlink"/>
            <w:rFonts w:ascii="Times New Roman" w:hAnsi="Times New Roman" w:cs="Times New Roman"/>
          </w:rPr>
          <w:t>do</w:t>
        </w:r>
        <w:r w:rsidRPr="00D30728">
          <w:rPr>
            <w:rStyle w:val="Hyperlink"/>
            <w:rFonts w:ascii="Times New Roman" w:hAnsi="Times New Roman" w:cs="Times New Roman"/>
            <w:lang w:val="ru-RU"/>
          </w:rPr>
          <w:t>/</w:t>
        </w:r>
        <w:r w:rsidRPr="006642AA">
          <w:rPr>
            <w:rStyle w:val="Hyperlink"/>
            <w:rFonts w:ascii="Times New Roman" w:hAnsi="Times New Roman" w:cs="Times New Roman"/>
          </w:rPr>
          <w:t>capacity</w:t>
        </w:r>
        <w:r w:rsidRPr="00D30728">
          <w:rPr>
            <w:rStyle w:val="Hyperlink"/>
            <w:rFonts w:ascii="Times New Roman" w:hAnsi="Times New Roman" w:cs="Times New Roman"/>
            <w:lang w:val="ru-RU"/>
          </w:rPr>
          <w:t>-</w:t>
        </w:r>
        <w:r w:rsidRPr="006642AA">
          <w:rPr>
            <w:rStyle w:val="Hyperlink"/>
            <w:rFonts w:ascii="Times New Roman" w:hAnsi="Times New Roman" w:cs="Times New Roman"/>
          </w:rPr>
          <w:t>assessments</w:t>
        </w:r>
        <w:r w:rsidRPr="00D30728">
          <w:rPr>
            <w:rStyle w:val="Hyperlink"/>
            <w:rFonts w:ascii="Times New Roman" w:hAnsi="Times New Roman" w:cs="Times New Roman"/>
            <w:lang w:val="ru-RU"/>
          </w:rPr>
          <w:t>/</w:t>
        </w:r>
      </w:hyperlink>
      <w:r w:rsidRPr="00D30728">
        <w:rPr>
          <w:rFonts w:ascii="Times New Roman" w:hAnsi="Times New Roman" w:cs="Times New Roman"/>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F22B" w14:textId="7FA39818" w:rsidR="00EC7580" w:rsidRDefault="00EC7580" w:rsidP="00DD5258">
    <w:pPr>
      <w:pStyle w:val="Header"/>
      <w:rPr>
        <w:rStyle w:val="BoldBlue"/>
      </w:rPr>
    </w:pPr>
    <w:r>
      <w:rPr>
        <w:rStyle w:val="BoldBlue"/>
        <w:lang w:val="ru-RU"/>
      </w:rPr>
      <w:t>Руководители НПЗУ</w:t>
    </w:r>
    <w:r>
      <w:rPr>
        <w:rStyle w:val="BoldBlue"/>
      </w:rPr>
      <w:t xml:space="preserve">: </w:t>
    </w:r>
    <w:r>
      <w:rPr>
        <w:rStyle w:val="BoldBlue"/>
        <w:lang w:val="ru-RU"/>
      </w:rPr>
      <w:t>вводное руководство</w:t>
    </w:r>
  </w:p>
  <w:p w14:paraId="3DDD3E61" w14:textId="77777777" w:rsidR="00EC7580" w:rsidRPr="00D512EB" w:rsidRDefault="00EC7580" w:rsidP="00DD5258">
    <w:pPr>
      <w:pStyle w:val="Header"/>
    </w:pPr>
    <w:r>
      <w:rPr>
        <w:noProof/>
        <w:lang w:val="ru-RU" w:eastAsia="ru-RU"/>
      </w:rPr>
      <w:drawing>
        <wp:anchor distT="0" distB="0" distL="114300" distR="114300" simplePos="0" relativeHeight="251658241" behindDoc="1" locked="1" layoutInCell="1" allowOverlap="1" wp14:anchorId="6BAED226" wp14:editId="2CC0DD83">
          <wp:simplePos x="0" y="0"/>
          <wp:positionH relativeFrom="page">
            <wp:align>left</wp:align>
          </wp:positionH>
          <wp:positionV relativeFrom="page">
            <wp:align>top</wp:align>
          </wp:positionV>
          <wp:extent cx="331200" cy="1519200"/>
          <wp:effectExtent l="0" t="0" r="0" b="508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2502"/>
                  <a:stretch/>
                </pic:blipFill>
                <pic:spPr bwMode="auto">
                  <a:xfrm>
                    <a:off x="0" y="0"/>
                    <a:ext cx="331200" cy="15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ru-RU" w:eastAsia="ru-RU"/>
      </w:rPr>
      <mc:AlternateContent>
        <mc:Choice Requires="wps">
          <w:drawing>
            <wp:anchor distT="0" distB="0" distL="114300" distR="114300" simplePos="0" relativeHeight="251658240" behindDoc="1" locked="1" layoutInCell="1" allowOverlap="1" wp14:anchorId="7DFEBF08" wp14:editId="30F38AF2">
              <wp:simplePos x="0" y="0"/>
              <wp:positionH relativeFrom="page">
                <wp:align>center</wp:align>
              </wp:positionH>
              <wp:positionV relativeFrom="page">
                <wp:posOffset>612140</wp:posOffset>
              </wp:positionV>
              <wp:extent cx="756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60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14361E" id="Straight Connector 1" o:spid="_x0000_s1026" style="position:absolute;z-index:-25165824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48.2pt" to="595.3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" strokecolor="#4472c4 [3204]" strokeweight="1pt">
              <v:stroke joinstyle="miter"/>
              <w10:wrap anchorx="page" anchory="page"/>
              <w10:anchorlock/>
            </v:line>
          </w:pict>
        </mc:Fallback>
      </mc:AlternateContent>
    </w:r>
  </w:p>
  <w:p w14:paraId="04A7B809" w14:textId="77777777" w:rsidR="00EC7580" w:rsidRDefault="00EC7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136"/>
    <w:multiLevelType w:val="hybridMultilevel"/>
    <w:tmpl w:val="00F06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82451"/>
    <w:multiLevelType w:val="multilevel"/>
    <w:tmpl w:val="BD9CB1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04018"/>
    <w:multiLevelType w:val="hybridMultilevel"/>
    <w:tmpl w:val="1BA0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C3FB1"/>
    <w:multiLevelType w:val="hybridMultilevel"/>
    <w:tmpl w:val="5FD4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B4E79"/>
    <w:multiLevelType w:val="hybridMultilevel"/>
    <w:tmpl w:val="693A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2F007F"/>
    <w:multiLevelType w:val="hybridMultilevel"/>
    <w:tmpl w:val="7B667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C11E7"/>
    <w:multiLevelType w:val="hybridMultilevel"/>
    <w:tmpl w:val="DF0EA6CA"/>
    <w:lvl w:ilvl="0" w:tplc="124C4DA4">
      <w:start w:val="1"/>
      <w:numFmt w:val="bullet"/>
      <w:lvlText w:val=""/>
      <w:lvlJc w:val="left"/>
      <w:pPr>
        <w:ind w:left="1080" w:hanging="360"/>
      </w:pPr>
      <w:rPr>
        <w:rFonts w:ascii="Symbol" w:hAnsi="Symbol"/>
      </w:rPr>
    </w:lvl>
    <w:lvl w:ilvl="1" w:tplc="0734C7CA">
      <w:start w:val="1"/>
      <w:numFmt w:val="bullet"/>
      <w:lvlText w:val=""/>
      <w:lvlJc w:val="left"/>
      <w:pPr>
        <w:ind w:left="1080" w:hanging="360"/>
      </w:pPr>
      <w:rPr>
        <w:rFonts w:ascii="Symbol" w:hAnsi="Symbol"/>
      </w:rPr>
    </w:lvl>
    <w:lvl w:ilvl="2" w:tplc="04D6D42A">
      <w:start w:val="1"/>
      <w:numFmt w:val="bullet"/>
      <w:lvlText w:val=""/>
      <w:lvlJc w:val="left"/>
      <w:pPr>
        <w:ind w:left="1080" w:hanging="360"/>
      </w:pPr>
      <w:rPr>
        <w:rFonts w:ascii="Symbol" w:hAnsi="Symbol"/>
      </w:rPr>
    </w:lvl>
    <w:lvl w:ilvl="3" w:tplc="CA2CAFEC">
      <w:start w:val="1"/>
      <w:numFmt w:val="bullet"/>
      <w:lvlText w:val=""/>
      <w:lvlJc w:val="left"/>
      <w:pPr>
        <w:ind w:left="1080" w:hanging="360"/>
      </w:pPr>
      <w:rPr>
        <w:rFonts w:ascii="Symbol" w:hAnsi="Symbol"/>
      </w:rPr>
    </w:lvl>
    <w:lvl w:ilvl="4" w:tplc="74545CA6">
      <w:start w:val="1"/>
      <w:numFmt w:val="bullet"/>
      <w:lvlText w:val=""/>
      <w:lvlJc w:val="left"/>
      <w:pPr>
        <w:ind w:left="1080" w:hanging="360"/>
      </w:pPr>
      <w:rPr>
        <w:rFonts w:ascii="Symbol" w:hAnsi="Symbol"/>
      </w:rPr>
    </w:lvl>
    <w:lvl w:ilvl="5" w:tplc="B50ACFC2">
      <w:start w:val="1"/>
      <w:numFmt w:val="bullet"/>
      <w:lvlText w:val=""/>
      <w:lvlJc w:val="left"/>
      <w:pPr>
        <w:ind w:left="1080" w:hanging="360"/>
      </w:pPr>
      <w:rPr>
        <w:rFonts w:ascii="Symbol" w:hAnsi="Symbol"/>
      </w:rPr>
    </w:lvl>
    <w:lvl w:ilvl="6" w:tplc="0666C220">
      <w:start w:val="1"/>
      <w:numFmt w:val="bullet"/>
      <w:lvlText w:val=""/>
      <w:lvlJc w:val="left"/>
      <w:pPr>
        <w:ind w:left="1080" w:hanging="360"/>
      </w:pPr>
      <w:rPr>
        <w:rFonts w:ascii="Symbol" w:hAnsi="Symbol"/>
      </w:rPr>
    </w:lvl>
    <w:lvl w:ilvl="7" w:tplc="CCAED61A">
      <w:start w:val="1"/>
      <w:numFmt w:val="bullet"/>
      <w:lvlText w:val=""/>
      <w:lvlJc w:val="left"/>
      <w:pPr>
        <w:ind w:left="1080" w:hanging="360"/>
      </w:pPr>
      <w:rPr>
        <w:rFonts w:ascii="Symbol" w:hAnsi="Symbol"/>
      </w:rPr>
    </w:lvl>
    <w:lvl w:ilvl="8" w:tplc="3B8260C0">
      <w:start w:val="1"/>
      <w:numFmt w:val="bullet"/>
      <w:lvlText w:val=""/>
      <w:lvlJc w:val="left"/>
      <w:pPr>
        <w:ind w:left="1080" w:hanging="360"/>
      </w:pPr>
      <w:rPr>
        <w:rFonts w:ascii="Symbol" w:hAnsi="Symbol"/>
      </w:rPr>
    </w:lvl>
  </w:abstractNum>
  <w:abstractNum w:abstractNumId="7" w15:restartNumberingAfterBreak="0">
    <w:nsid w:val="18DD0524"/>
    <w:multiLevelType w:val="hybridMultilevel"/>
    <w:tmpl w:val="C5F4B5F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1B3451DC"/>
    <w:multiLevelType w:val="hybridMultilevel"/>
    <w:tmpl w:val="3434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9F110F"/>
    <w:multiLevelType w:val="hybridMultilevel"/>
    <w:tmpl w:val="53E2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80F73"/>
    <w:multiLevelType w:val="hybridMultilevel"/>
    <w:tmpl w:val="056C7572"/>
    <w:lvl w:ilvl="0" w:tplc="540CC932">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40E65"/>
    <w:multiLevelType w:val="hybridMultilevel"/>
    <w:tmpl w:val="DABC0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3605C"/>
    <w:multiLevelType w:val="hybridMultilevel"/>
    <w:tmpl w:val="F6DE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4B07F1"/>
    <w:multiLevelType w:val="multilevel"/>
    <w:tmpl w:val="C38C5D18"/>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2B72721A"/>
    <w:multiLevelType w:val="hybridMultilevel"/>
    <w:tmpl w:val="42F87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33308"/>
    <w:multiLevelType w:val="hybridMultilevel"/>
    <w:tmpl w:val="CAF6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263D6"/>
    <w:multiLevelType w:val="hybridMultilevel"/>
    <w:tmpl w:val="A2A4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656144"/>
    <w:multiLevelType w:val="hybridMultilevel"/>
    <w:tmpl w:val="22BAB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3C575F"/>
    <w:multiLevelType w:val="hybridMultilevel"/>
    <w:tmpl w:val="2EE6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6B7FB3"/>
    <w:multiLevelType w:val="hybridMultilevel"/>
    <w:tmpl w:val="9412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B2CB0"/>
    <w:multiLevelType w:val="hybridMultilevel"/>
    <w:tmpl w:val="260E6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029D8"/>
    <w:multiLevelType w:val="hybridMultilevel"/>
    <w:tmpl w:val="38B8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84F95"/>
    <w:multiLevelType w:val="hybridMultilevel"/>
    <w:tmpl w:val="A6549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B30B32"/>
    <w:multiLevelType w:val="hybridMultilevel"/>
    <w:tmpl w:val="6FB0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5A4455"/>
    <w:multiLevelType w:val="hybridMultilevel"/>
    <w:tmpl w:val="6A0242AC"/>
    <w:lvl w:ilvl="0" w:tplc="13CE2A16">
      <w:start w:val="1"/>
      <w:numFmt w:val="bullet"/>
      <w:lvlText w:val=""/>
      <w:lvlJc w:val="left"/>
      <w:pPr>
        <w:ind w:left="1080" w:hanging="360"/>
      </w:pPr>
      <w:rPr>
        <w:rFonts w:ascii="Symbol" w:hAnsi="Symbol"/>
      </w:rPr>
    </w:lvl>
    <w:lvl w:ilvl="1" w:tplc="18A6FED6">
      <w:start w:val="1"/>
      <w:numFmt w:val="bullet"/>
      <w:lvlText w:val=""/>
      <w:lvlJc w:val="left"/>
      <w:pPr>
        <w:ind w:left="1080" w:hanging="360"/>
      </w:pPr>
      <w:rPr>
        <w:rFonts w:ascii="Symbol" w:hAnsi="Symbol"/>
      </w:rPr>
    </w:lvl>
    <w:lvl w:ilvl="2" w:tplc="06C055D0">
      <w:start w:val="1"/>
      <w:numFmt w:val="bullet"/>
      <w:lvlText w:val=""/>
      <w:lvlJc w:val="left"/>
      <w:pPr>
        <w:ind w:left="1080" w:hanging="360"/>
      </w:pPr>
      <w:rPr>
        <w:rFonts w:ascii="Symbol" w:hAnsi="Symbol"/>
      </w:rPr>
    </w:lvl>
    <w:lvl w:ilvl="3" w:tplc="5F1AC88A">
      <w:start w:val="1"/>
      <w:numFmt w:val="bullet"/>
      <w:lvlText w:val=""/>
      <w:lvlJc w:val="left"/>
      <w:pPr>
        <w:ind w:left="1080" w:hanging="360"/>
      </w:pPr>
      <w:rPr>
        <w:rFonts w:ascii="Symbol" w:hAnsi="Symbol"/>
      </w:rPr>
    </w:lvl>
    <w:lvl w:ilvl="4" w:tplc="F92EFE10">
      <w:start w:val="1"/>
      <w:numFmt w:val="bullet"/>
      <w:lvlText w:val=""/>
      <w:lvlJc w:val="left"/>
      <w:pPr>
        <w:ind w:left="1080" w:hanging="360"/>
      </w:pPr>
      <w:rPr>
        <w:rFonts w:ascii="Symbol" w:hAnsi="Symbol"/>
      </w:rPr>
    </w:lvl>
    <w:lvl w:ilvl="5" w:tplc="420AD2A0">
      <w:start w:val="1"/>
      <w:numFmt w:val="bullet"/>
      <w:lvlText w:val=""/>
      <w:lvlJc w:val="left"/>
      <w:pPr>
        <w:ind w:left="1080" w:hanging="360"/>
      </w:pPr>
      <w:rPr>
        <w:rFonts w:ascii="Symbol" w:hAnsi="Symbol"/>
      </w:rPr>
    </w:lvl>
    <w:lvl w:ilvl="6" w:tplc="C1B6E2D6">
      <w:start w:val="1"/>
      <w:numFmt w:val="bullet"/>
      <w:lvlText w:val=""/>
      <w:lvlJc w:val="left"/>
      <w:pPr>
        <w:ind w:left="1080" w:hanging="360"/>
      </w:pPr>
      <w:rPr>
        <w:rFonts w:ascii="Symbol" w:hAnsi="Symbol"/>
      </w:rPr>
    </w:lvl>
    <w:lvl w:ilvl="7" w:tplc="AC9C560E">
      <w:start w:val="1"/>
      <w:numFmt w:val="bullet"/>
      <w:lvlText w:val=""/>
      <w:lvlJc w:val="left"/>
      <w:pPr>
        <w:ind w:left="1080" w:hanging="360"/>
      </w:pPr>
      <w:rPr>
        <w:rFonts w:ascii="Symbol" w:hAnsi="Symbol"/>
      </w:rPr>
    </w:lvl>
    <w:lvl w:ilvl="8" w:tplc="D60ACFF6">
      <w:start w:val="1"/>
      <w:numFmt w:val="bullet"/>
      <w:lvlText w:val=""/>
      <w:lvlJc w:val="left"/>
      <w:pPr>
        <w:ind w:left="1080" w:hanging="360"/>
      </w:pPr>
      <w:rPr>
        <w:rFonts w:ascii="Symbol" w:hAnsi="Symbol"/>
      </w:rPr>
    </w:lvl>
  </w:abstractNum>
  <w:abstractNum w:abstractNumId="25" w15:restartNumberingAfterBreak="0">
    <w:nsid w:val="556E2FB1"/>
    <w:multiLevelType w:val="multilevel"/>
    <w:tmpl w:val="AFA257D4"/>
    <w:lvl w:ilvl="0">
      <w:start w:val="1"/>
      <w:numFmt w:val="decimal"/>
      <w:lvlText w:val="%1."/>
      <w:lvlJc w:val="left"/>
      <w:pPr>
        <w:ind w:left="1080" w:hanging="72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2204D6"/>
    <w:multiLevelType w:val="hybridMultilevel"/>
    <w:tmpl w:val="CE7A983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181D34"/>
    <w:multiLevelType w:val="hybridMultilevel"/>
    <w:tmpl w:val="02782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F0F30"/>
    <w:multiLevelType w:val="hybridMultilevel"/>
    <w:tmpl w:val="8D80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BE0372"/>
    <w:multiLevelType w:val="hybridMultilevel"/>
    <w:tmpl w:val="DB7828C4"/>
    <w:lvl w:ilvl="0" w:tplc="49B059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600C52"/>
    <w:multiLevelType w:val="hybridMultilevel"/>
    <w:tmpl w:val="A76C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6F204C"/>
    <w:multiLevelType w:val="hybridMultilevel"/>
    <w:tmpl w:val="8C2A9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9313132">
    <w:abstractNumId w:val="10"/>
  </w:num>
  <w:num w:numId="2" w16cid:durableId="1209992014">
    <w:abstractNumId w:val="15"/>
  </w:num>
  <w:num w:numId="3" w16cid:durableId="1514222701">
    <w:abstractNumId w:val="16"/>
  </w:num>
  <w:num w:numId="4" w16cid:durableId="1276332713">
    <w:abstractNumId w:val="4"/>
  </w:num>
  <w:num w:numId="5" w16cid:durableId="703138951">
    <w:abstractNumId w:val="26"/>
  </w:num>
  <w:num w:numId="6" w16cid:durableId="843782606">
    <w:abstractNumId w:val="29"/>
  </w:num>
  <w:num w:numId="7" w16cid:durableId="1292706445">
    <w:abstractNumId w:val="18"/>
  </w:num>
  <w:num w:numId="8" w16cid:durableId="737048875">
    <w:abstractNumId w:val="1"/>
  </w:num>
  <w:num w:numId="9" w16cid:durableId="1282033167">
    <w:abstractNumId w:val="17"/>
  </w:num>
  <w:num w:numId="10" w16cid:durableId="1500002241">
    <w:abstractNumId w:val="13"/>
  </w:num>
  <w:num w:numId="11" w16cid:durableId="1964725493">
    <w:abstractNumId w:val="12"/>
  </w:num>
  <w:num w:numId="12" w16cid:durableId="1067074284">
    <w:abstractNumId w:val="28"/>
  </w:num>
  <w:num w:numId="13" w16cid:durableId="79329364">
    <w:abstractNumId w:val="30"/>
  </w:num>
  <w:num w:numId="14" w16cid:durableId="1823890867">
    <w:abstractNumId w:val="25"/>
  </w:num>
  <w:num w:numId="15" w16cid:durableId="1544487642">
    <w:abstractNumId w:val="22"/>
  </w:num>
  <w:num w:numId="16" w16cid:durableId="894661948">
    <w:abstractNumId w:val="20"/>
  </w:num>
  <w:num w:numId="17" w16cid:durableId="1663117749">
    <w:abstractNumId w:val="5"/>
  </w:num>
  <w:num w:numId="18" w16cid:durableId="474834112">
    <w:abstractNumId w:val="9"/>
  </w:num>
  <w:num w:numId="19" w16cid:durableId="17657371">
    <w:abstractNumId w:val="8"/>
  </w:num>
  <w:num w:numId="20" w16cid:durableId="1806464385">
    <w:abstractNumId w:val="23"/>
  </w:num>
  <w:num w:numId="21" w16cid:durableId="2049406880">
    <w:abstractNumId w:val="31"/>
  </w:num>
  <w:num w:numId="22" w16cid:durableId="787430644">
    <w:abstractNumId w:val="2"/>
  </w:num>
  <w:num w:numId="23" w16cid:durableId="1097941787">
    <w:abstractNumId w:val="0"/>
  </w:num>
  <w:num w:numId="24" w16cid:durableId="15426939">
    <w:abstractNumId w:val="11"/>
  </w:num>
  <w:num w:numId="25" w16cid:durableId="260453517">
    <w:abstractNumId w:val="14"/>
  </w:num>
  <w:num w:numId="26" w16cid:durableId="910387753">
    <w:abstractNumId w:val="3"/>
  </w:num>
  <w:num w:numId="27" w16cid:durableId="1729382521">
    <w:abstractNumId w:val="7"/>
  </w:num>
  <w:num w:numId="28" w16cid:durableId="1150294861">
    <w:abstractNumId w:val="27"/>
  </w:num>
  <w:num w:numId="29" w16cid:durableId="121114664">
    <w:abstractNumId w:val="24"/>
  </w:num>
  <w:num w:numId="30" w16cid:durableId="519585837">
    <w:abstractNumId w:val="6"/>
  </w:num>
  <w:num w:numId="31" w16cid:durableId="1053383576">
    <w:abstractNumId w:val="21"/>
  </w:num>
  <w:num w:numId="32" w16cid:durableId="204598437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B6"/>
    <w:rsid w:val="000041F9"/>
    <w:rsid w:val="0000484C"/>
    <w:rsid w:val="0000548E"/>
    <w:rsid w:val="000055B3"/>
    <w:rsid w:val="0000723D"/>
    <w:rsid w:val="00012456"/>
    <w:rsid w:val="00013B41"/>
    <w:rsid w:val="000152D8"/>
    <w:rsid w:val="00016FC8"/>
    <w:rsid w:val="00021AED"/>
    <w:rsid w:val="00023171"/>
    <w:rsid w:val="00026421"/>
    <w:rsid w:val="000300C6"/>
    <w:rsid w:val="00030638"/>
    <w:rsid w:val="000309B8"/>
    <w:rsid w:val="00036F3C"/>
    <w:rsid w:val="000379B5"/>
    <w:rsid w:val="00037A32"/>
    <w:rsid w:val="00040243"/>
    <w:rsid w:val="00040CC2"/>
    <w:rsid w:val="000576D6"/>
    <w:rsid w:val="000649DB"/>
    <w:rsid w:val="00071528"/>
    <w:rsid w:val="0007238D"/>
    <w:rsid w:val="00073C2A"/>
    <w:rsid w:val="00075061"/>
    <w:rsid w:val="000756D0"/>
    <w:rsid w:val="00081F02"/>
    <w:rsid w:val="00082D4A"/>
    <w:rsid w:val="00084D55"/>
    <w:rsid w:val="000866C8"/>
    <w:rsid w:val="000868FA"/>
    <w:rsid w:val="000876AD"/>
    <w:rsid w:val="00093D7E"/>
    <w:rsid w:val="000A06FB"/>
    <w:rsid w:val="000A44E6"/>
    <w:rsid w:val="000A452C"/>
    <w:rsid w:val="000A6B76"/>
    <w:rsid w:val="000B2CAA"/>
    <w:rsid w:val="000B2CFC"/>
    <w:rsid w:val="000B305D"/>
    <w:rsid w:val="000B536F"/>
    <w:rsid w:val="000B5750"/>
    <w:rsid w:val="000B611B"/>
    <w:rsid w:val="000C0791"/>
    <w:rsid w:val="000C1BEA"/>
    <w:rsid w:val="000C2580"/>
    <w:rsid w:val="000C5173"/>
    <w:rsid w:val="000D393A"/>
    <w:rsid w:val="000D61E2"/>
    <w:rsid w:val="000E0EA0"/>
    <w:rsid w:val="000E2C86"/>
    <w:rsid w:val="000F1DB6"/>
    <w:rsid w:val="000F4F92"/>
    <w:rsid w:val="000F5D36"/>
    <w:rsid w:val="000F78C0"/>
    <w:rsid w:val="00100DC4"/>
    <w:rsid w:val="001022E3"/>
    <w:rsid w:val="0010296C"/>
    <w:rsid w:val="00102E66"/>
    <w:rsid w:val="00105A90"/>
    <w:rsid w:val="001121FD"/>
    <w:rsid w:val="00113704"/>
    <w:rsid w:val="00115ACC"/>
    <w:rsid w:val="0011690C"/>
    <w:rsid w:val="00117E85"/>
    <w:rsid w:val="00120033"/>
    <w:rsid w:val="00120E8C"/>
    <w:rsid w:val="00120FC1"/>
    <w:rsid w:val="00125868"/>
    <w:rsid w:val="001335D2"/>
    <w:rsid w:val="00133FA6"/>
    <w:rsid w:val="001344EB"/>
    <w:rsid w:val="00137631"/>
    <w:rsid w:val="001517FC"/>
    <w:rsid w:val="00154D09"/>
    <w:rsid w:val="00156377"/>
    <w:rsid w:val="00156F47"/>
    <w:rsid w:val="0016303C"/>
    <w:rsid w:val="001639D5"/>
    <w:rsid w:val="0017037C"/>
    <w:rsid w:val="00173350"/>
    <w:rsid w:val="00175AD9"/>
    <w:rsid w:val="00177D1B"/>
    <w:rsid w:val="00180907"/>
    <w:rsid w:val="00194784"/>
    <w:rsid w:val="00196393"/>
    <w:rsid w:val="001A15D3"/>
    <w:rsid w:val="001A2ED9"/>
    <w:rsid w:val="001A542B"/>
    <w:rsid w:val="001B2BB7"/>
    <w:rsid w:val="001B39B8"/>
    <w:rsid w:val="001B3F6F"/>
    <w:rsid w:val="001B45CE"/>
    <w:rsid w:val="001D054B"/>
    <w:rsid w:val="001D0F74"/>
    <w:rsid w:val="001D17F3"/>
    <w:rsid w:val="001D2517"/>
    <w:rsid w:val="001D333E"/>
    <w:rsid w:val="001D4CC4"/>
    <w:rsid w:val="001D70D7"/>
    <w:rsid w:val="001D7756"/>
    <w:rsid w:val="001E6544"/>
    <w:rsid w:val="001F05DF"/>
    <w:rsid w:val="001F36B9"/>
    <w:rsid w:val="001F3CE3"/>
    <w:rsid w:val="00200822"/>
    <w:rsid w:val="00201A85"/>
    <w:rsid w:val="00211832"/>
    <w:rsid w:val="00214A67"/>
    <w:rsid w:val="00225CEA"/>
    <w:rsid w:val="00226474"/>
    <w:rsid w:val="00227AC7"/>
    <w:rsid w:val="00227B93"/>
    <w:rsid w:val="0023021F"/>
    <w:rsid w:val="00230C95"/>
    <w:rsid w:val="00233E64"/>
    <w:rsid w:val="0023500C"/>
    <w:rsid w:val="002366D3"/>
    <w:rsid w:val="00240F00"/>
    <w:rsid w:val="0024212D"/>
    <w:rsid w:val="00245FC5"/>
    <w:rsid w:val="002516E6"/>
    <w:rsid w:val="00252421"/>
    <w:rsid w:val="002549E1"/>
    <w:rsid w:val="00255496"/>
    <w:rsid w:val="00260B35"/>
    <w:rsid w:val="00262EFA"/>
    <w:rsid w:val="00265FCD"/>
    <w:rsid w:val="00276769"/>
    <w:rsid w:val="00277910"/>
    <w:rsid w:val="002831B3"/>
    <w:rsid w:val="00292AD2"/>
    <w:rsid w:val="00293215"/>
    <w:rsid w:val="002B0D90"/>
    <w:rsid w:val="002B18C7"/>
    <w:rsid w:val="002B3EE8"/>
    <w:rsid w:val="002B5AF6"/>
    <w:rsid w:val="002B720F"/>
    <w:rsid w:val="002C0578"/>
    <w:rsid w:val="002C0EB8"/>
    <w:rsid w:val="002C0FF5"/>
    <w:rsid w:val="002C3352"/>
    <w:rsid w:val="002C60EF"/>
    <w:rsid w:val="002D0566"/>
    <w:rsid w:val="002D5CF5"/>
    <w:rsid w:val="002D7F3A"/>
    <w:rsid w:val="002E0BED"/>
    <w:rsid w:val="002E1387"/>
    <w:rsid w:val="002E74EC"/>
    <w:rsid w:val="002F2764"/>
    <w:rsid w:val="002F77D8"/>
    <w:rsid w:val="00305FC0"/>
    <w:rsid w:val="00313304"/>
    <w:rsid w:val="00320549"/>
    <w:rsid w:val="00326469"/>
    <w:rsid w:val="00330EB3"/>
    <w:rsid w:val="00331008"/>
    <w:rsid w:val="00333D1B"/>
    <w:rsid w:val="00341A90"/>
    <w:rsid w:val="00344577"/>
    <w:rsid w:val="00345D6C"/>
    <w:rsid w:val="0034723C"/>
    <w:rsid w:val="00351330"/>
    <w:rsid w:val="003569CE"/>
    <w:rsid w:val="00357E7C"/>
    <w:rsid w:val="00363D9A"/>
    <w:rsid w:val="00364FB1"/>
    <w:rsid w:val="00373553"/>
    <w:rsid w:val="00377641"/>
    <w:rsid w:val="00392682"/>
    <w:rsid w:val="00394681"/>
    <w:rsid w:val="00395B12"/>
    <w:rsid w:val="003A04ED"/>
    <w:rsid w:val="003A1044"/>
    <w:rsid w:val="003A1274"/>
    <w:rsid w:val="003A14DC"/>
    <w:rsid w:val="003A1E35"/>
    <w:rsid w:val="003A23DB"/>
    <w:rsid w:val="003A2CA8"/>
    <w:rsid w:val="003B03FA"/>
    <w:rsid w:val="003B10B9"/>
    <w:rsid w:val="003B22F7"/>
    <w:rsid w:val="003B3562"/>
    <w:rsid w:val="003B3FC9"/>
    <w:rsid w:val="003C3C62"/>
    <w:rsid w:val="003C6B7E"/>
    <w:rsid w:val="003D60D6"/>
    <w:rsid w:val="003E04EB"/>
    <w:rsid w:val="003F18E1"/>
    <w:rsid w:val="003F7102"/>
    <w:rsid w:val="003F7B59"/>
    <w:rsid w:val="00403D0F"/>
    <w:rsid w:val="004057E2"/>
    <w:rsid w:val="0041230F"/>
    <w:rsid w:val="00412B3E"/>
    <w:rsid w:val="0043101A"/>
    <w:rsid w:val="00431678"/>
    <w:rsid w:val="00432CCA"/>
    <w:rsid w:val="00433F19"/>
    <w:rsid w:val="004438A8"/>
    <w:rsid w:val="00454D1D"/>
    <w:rsid w:val="00466CAD"/>
    <w:rsid w:val="0047259A"/>
    <w:rsid w:val="00474D6C"/>
    <w:rsid w:val="00484B19"/>
    <w:rsid w:val="00485272"/>
    <w:rsid w:val="00486DF3"/>
    <w:rsid w:val="0049175D"/>
    <w:rsid w:val="00491B2F"/>
    <w:rsid w:val="00496B87"/>
    <w:rsid w:val="004A0168"/>
    <w:rsid w:val="004A025C"/>
    <w:rsid w:val="004A0403"/>
    <w:rsid w:val="004A3F3C"/>
    <w:rsid w:val="004B006F"/>
    <w:rsid w:val="004B439C"/>
    <w:rsid w:val="004B4865"/>
    <w:rsid w:val="004B5ED1"/>
    <w:rsid w:val="004B7F28"/>
    <w:rsid w:val="004C12D7"/>
    <w:rsid w:val="004C384E"/>
    <w:rsid w:val="004C7D09"/>
    <w:rsid w:val="004D3995"/>
    <w:rsid w:val="004E0AFF"/>
    <w:rsid w:val="004E1BF8"/>
    <w:rsid w:val="004E1D36"/>
    <w:rsid w:val="004E1EF2"/>
    <w:rsid w:val="004E218D"/>
    <w:rsid w:val="004E2A09"/>
    <w:rsid w:val="004E45CF"/>
    <w:rsid w:val="004F291E"/>
    <w:rsid w:val="004F2EE2"/>
    <w:rsid w:val="004F6286"/>
    <w:rsid w:val="005044E0"/>
    <w:rsid w:val="00505231"/>
    <w:rsid w:val="005070E1"/>
    <w:rsid w:val="005101FF"/>
    <w:rsid w:val="00510F79"/>
    <w:rsid w:val="00513DAE"/>
    <w:rsid w:val="00517124"/>
    <w:rsid w:val="0052163A"/>
    <w:rsid w:val="00532440"/>
    <w:rsid w:val="00534154"/>
    <w:rsid w:val="0053653E"/>
    <w:rsid w:val="005377BB"/>
    <w:rsid w:val="00537EDA"/>
    <w:rsid w:val="00544CF8"/>
    <w:rsid w:val="005528E1"/>
    <w:rsid w:val="00555165"/>
    <w:rsid w:val="00561B51"/>
    <w:rsid w:val="00563D52"/>
    <w:rsid w:val="00566DA4"/>
    <w:rsid w:val="0057038A"/>
    <w:rsid w:val="0057703D"/>
    <w:rsid w:val="005847D3"/>
    <w:rsid w:val="00584C78"/>
    <w:rsid w:val="00587062"/>
    <w:rsid w:val="0059130E"/>
    <w:rsid w:val="00593F89"/>
    <w:rsid w:val="005A4D96"/>
    <w:rsid w:val="005B5263"/>
    <w:rsid w:val="005B62B7"/>
    <w:rsid w:val="005B7135"/>
    <w:rsid w:val="005C08DE"/>
    <w:rsid w:val="005C7C63"/>
    <w:rsid w:val="005D2718"/>
    <w:rsid w:val="005D4BAA"/>
    <w:rsid w:val="005D51F1"/>
    <w:rsid w:val="005D57B2"/>
    <w:rsid w:val="005D75B7"/>
    <w:rsid w:val="005E23FA"/>
    <w:rsid w:val="005E618D"/>
    <w:rsid w:val="005F5944"/>
    <w:rsid w:val="005F6C24"/>
    <w:rsid w:val="005F71E1"/>
    <w:rsid w:val="0060062F"/>
    <w:rsid w:val="00602200"/>
    <w:rsid w:val="00604440"/>
    <w:rsid w:val="0060452F"/>
    <w:rsid w:val="00604815"/>
    <w:rsid w:val="00605D03"/>
    <w:rsid w:val="00606985"/>
    <w:rsid w:val="006069D5"/>
    <w:rsid w:val="00613274"/>
    <w:rsid w:val="00613F7A"/>
    <w:rsid w:val="00614230"/>
    <w:rsid w:val="00622737"/>
    <w:rsid w:val="006272A5"/>
    <w:rsid w:val="006306A4"/>
    <w:rsid w:val="00635641"/>
    <w:rsid w:val="00640004"/>
    <w:rsid w:val="00640B47"/>
    <w:rsid w:val="00640B9C"/>
    <w:rsid w:val="00640ED3"/>
    <w:rsid w:val="00643B7A"/>
    <w:rsid w:val="00643FAC"/>
    <w:rsid w:val="00645B2C"/>
    <w:rsid w:val="00646988"/>
    <w:rsid w:val="00646E43"/>
    <w:rsid w:val="0065743B"/>
    <w:rsid w:val="0066067B"/>
    <w:rsid w:val="00663A99"/>
    <w:rsid w:val="00663B3B"/>
    <w:rsid w:val="006642AA"/>
    <w:rsid w:val="00664BCF"/>
    <w:rsid w:val="00671072"/>
    <w:rsid w:val="00671274"/>
    <w:rsid w:val="0067594B"/>
    <w:rsid w:val="0067771E"/>
    <w:rsid w:val="006777BB"/>
    <w:rsid w:val="00680734"/>
    <w:rsid w:val="00680BD1"/>
    <w:rsid w:val="00685BA9"/>
    <w:rsid w:val="0069642F"/>
    <w:rsid w:val="006969BE"/>
    <w:rsid w:val="006A31BF"/>
    <w:rsid w:val="006B0788"/>
    <w:rsid w:val="006B09D1"/>
    <w:rsid w:val="006B0B29"/>
    <w:rsid w:val="006B4319"/>
    <w:rsid w:val="006B490B"/>
    <w:rsid w:val="006B5464"/>
    <w:rsid w:val="006C370A"/>
    <w:rsid w:val="006C4BD8"/>
    <w:rsid w:val="006D513D"/>
    <w:rsid w:val="006E11BF"/>
    <w:rsid w:val="006F21C9"/>
    <w:rsid w:val="006F49F8"/>
    <w:rsid w:val="006F4B2E"/>
    <w:rsid w:val="007002E1"/>
    <w:rsid w:val="00700EF0"/>
    <w:rsid w:val="0070264F"/>
    <w:rsid w:val="007034BE"/>
    <w:rsid w:val="00703AAE"/>
    <w:rsid w:val="0070534E"/>
    <w:rsid w:val="00705B8D"/>
    <w:rsid w:val="007068C9"/>
    <w:rsid w:val="007074BF"/>
    <w:rsid w:val="0071233E"/>
    <w:rsid w:val="0071503B"/>
    <w:rsid w:val="007173D4"/>
    <w:rsid w:val="00717FD9"/>
    <w:rsid w:val="00720B1A"/>
    <w:rsid w:val="00726D66"/>
    <w:rsid w:val="00732143"/>
    <w:rsid w:val="00733444"/>
    <w:rsid w:val="00733EB3"/>
    <w:rsid w:val="007477EC"/>
    <w:rsid w:val="00755F64"/>
    <w:rsid w:val="00757555"/>
    <w:rsid w:val="00762697"/>
    <w:rsid w:val="00770143"/>
    <w:rsid w:val="00773C81"/>
    <w:rsid w:val="007829C8"/>
    <w:rsid w:val="007843FC"/>
    <w:rsid w:val="007844FE"/>
    <w:rsid w:val="0078610C"/>
    <w:rsid w:val="00787969"/>
    <w:rsid w:val="00787BA7"/>
    <w:rsid w:val="00790CD4"/>
    <w:rsid w:val="00795317"/>
    <w:rsid w:val="007A2F55"/>
    <w:rsid w:val="007A4686"/>
    <w:rsid w:val="007A5986"/>
    <w:rsid w:val="007A72DA"/>
    <w:rsid w:val="007A7B4E"/>
    <w:rsid w:val="007B4593"/>
    <w:rsid w:val="007B5D3A"/>
    <w:rsid w:val="007B7631"/>
    <w:rsid w:val="007B778F"/>
    <w:rsid w:val="007B78E8"/>
    <w:rsid w:val="007C39D8"/>
    <w:rsid w:val="007D0B21"/>
    <w:rsid w:val="007D4061"/>
    <w:rsid w:val="007F30D8"/>
    <w:rsid w:val="00800104"/>
    <w:rsid w:val="00803910"/>
    <w:rsid w:val="00806AE6"/>
    <w:rsid w:val="00807947"/>
    <w:rsid w:val="00810B21"/>
    <w:rsid w:val="00814704"/>
    <w:rsid w:val="008201E3"/>
    <w:rsid w:val="00823061"/>
    <w:rsid w:val="008277EC"/>
    <w:rsid w:val="008301A4"/>
    <w:rsid w:val="00830625"/>
    <w:rsid w:val="00831B13"/>
    <w:rsid w:val="008429BE"/>
    <w:rsid w:val="0084365E"/>
    <w:rsid w:val="00851C93"/>
    <w:rsid w:val="00852E2B"/>
    <w:rsid w:val="00856024"/>
    <w:rsid w:val="00857648"/>
    <w:rsid w:val="0086109C"/>
    <w:rsid w:val="00862DBB"/>
    <w:rsid w:val="0086325B"/>
    <w:rsid w:val="00874750"/>
    <w:rsid w:val="008849BB"/>
    <w:rsid w:val="00891AFD"/>
    <w:rsid w:val="008A3F8F"/>
    <w:rsid w:val="008A4BDD"/>
    <w:rsid w:val="008A4D06"/>
    <w:rsid w:val="008A5A27"/>
    <w:rsid w:val="008A6BAA"/>
    <w:rsid w:val="008A7809"/>
    <w:rsid w:val="008B2B4A"/>
    <w:rsid w:val="008B2B94"/>
    <w:rsid w:val="008C2008"/>
    <w:rsid w:val="008C2853"/>
    <w:rsid w:val="008C53C0"/>
    <w:rsid w:val="008C64C1"/>
    <w:rsid w:val="008C6DA2"/>
    <w:rsid w:val="008C781D"/>
    <w:rsid w:val="008D0C7D"/>
    <w:rsid w:val="008D4055"/>
    <w:rsid w:val="008D4A34"/>
    <w:rsid w:val="008D6902"/>
    <w:rsid w:val="008D737E"/>
    <w:rsid w:val="008E1C00"/>
    <w:rsid w:val="008E2BF0"/>
    <w:rsid w:val="008E7EEA"/>
    <w:rsid w:val="008F10AF"/>
    <w:rsid w:val="008F1174"/>
    <w:rsid w:val="008F14CF"/>
    <w:rsid w:val="008F29CE"/>
    <w:rsid w:val="008F44DC"/>
    <w:rsid w:val="0090228D"/>
    <w:rsid w:val="00904D34"/>
    <w:rsid w:val="00905CEE"/>
    <w:rsid w:val="00922E2D"/>
    <w:rsid w:val="00923C06"/>
    <w:rsid w:val="00936403"/>
    <w:rsid w:val="009450A0"/>
    <w:rsid w:val="0094607D"/>
    <w:rsid w:val="00946E7E"/>
    <w:rsid w:val="009471FE"/>
    <w:rsid w:val="00952F1B"/>
    <w:rsid w:val="00956F59"/>
    <w:rsid w:val="00957805"/>
    <w:rsid w:val="00960718"/>
    <w:rsid w:val="00961E0C"/>
    <w:rsid w:val="009620DE"/>
    <w:rsid w:val="00966DAF"/>
    <w:rsid w:val="00967F70"/>
    <w:rsid w:val="00971CD5"/>
    <w:rsid w:val="00971D99"/>
    <w:rsid w:val="009856E8"/>
    <w:rsid w:val="0098588D"/>
    <w:rsid w:val="00986F0D"/>
    <w:rsid w:val="00997D86"/>
    <w:rsid w:val="009A06EE"/>
    <w:rsid w:val="009A17E2"/>
    <w:rsid w:val="009A205F"/>
    <w:rsid w:val="009A5438"/>
    <w:rsid w:val="009A59AD"/>
    <w:rsid w:val="009A5EF8"/>
    <w:rsid w:val="009A6010"/>
    <w:rsid w:val="009B53F0"/>
    <w:rsid w:val="009B59F0"/>
    <w:rsid w:val="009B5FB0"/>
    <w:rsid w:val="009C1785"/>
    <w:rsid w:val="009C25EA"/>
    <w:rsid w:val="009C2B9D"/>
    <w:rsid w:val="009E5EAC"/>
    <w:rsid w:val="009F12B6"/>
    <w:rsid w:val="009F4FF7"/>
    <w:rsid w:val="009F65BF"/>
    <w:rsid w:val="009F6FF5"/>
    <w:rsid w:val="009F7C2B"/>
    <w:rsid w:val="00A002BD"/>
    <w:rsid w:val="00A01FB3"/>
    <w:rsid w:val="00A02447"/>
    <w:rsid w:val="00A02D18"/>
    <w:rsid w:val="00A112C5"/>
    <w:rsid w:val="00A115DF"/>
    <w:rsid w:val="00A157B3"/>
    <w:rsid w:val="00A230B3"/>
    <w:rsid w:val="00A265B3"/>
    <w:rsid w:val="00A3270F"/>
    <w:rsid w:val="00A36ACD"/>
    <w:rsid w:val="00A37520"/>
    <w:rsid w:val="00A40B1E"/>
    <w:rsid w:val="00A45A71"/>
    <w:rsid w:val="00A47675"/>
    <w:rsid w:val="00A55782"/>
    <w:rsid w:val="00A6008A"/>
    <w:rsid w:val="00A62373"/>
    <w:rsid w:val="00A62600"/>
    <w:rsid w:val="00A640AA"/>
    <w:rsid w:val="00A64F9F"/>
    <w:rsid w:val="00A65DE4"/>
    <w:rsid w:val="00A670FD"/>
    <w:rsid w:val="00A677F1"/>
    <w:rsid w:val="00A70DF8"/>
    <w:rsid w:val="00A71722"/>
    <w:rsid w:val="00A7696C"/>
    <w:rsid w:val="00A7724D"/>
    <w:rsid w:val="00A808E4"/>
    <w:rsid w:val="00A8343B"/>
    <w:rsid w:val="00A86609"/>
    <w:rsid w:val="00A8662C"/>
    <w:rsid w:val="00A86FCF"/>
    <w:rsid w:val="00A87BD2"/>
    <w:rsid w:val="00A93306"/>
    <w:rsid w:val="00A9343A"/>
    <w:rsid w:val="00A956F0"/>
    <w:rsid w:val="00A962D4"/>
    <w:rsid w:val="00A96847"/>
    <w:rsid w:val="00AA233D"/>
    <w:rsid w:val="00AA6FD9"/>
    <w:rsid w:val="00AA7EAC"/>
    <w:rsid w:val="00AB0A75"/>
    <w:rsid w:val="00AB352F"/>
    <w:rsid w:val="00AB4321"/>
    <w:rsid w:val="00AB5BB1"/>
    <w:rsid w:val="00AB74F8"/>
    <w:rsid w:val="00AC1F0C"/>
    <w:rsid w:val="00AC34C9"/>
    <w:rsid w:val="00AC5569"/>
    <w:rsid w:val="00AC7F31"/>
    <w:rsid w:val="00AD5C31"/>
    <w:rsid w:val="00AD6010"/>
    <w:rsid w:val="00AE346F"/>
    <w:rsid w:val="00AE622B"/>
    <w:rsid w:val="00AF0222"/>
    <w:rsid w:val="00AF50ED"/>
    <w:rsid w:val="00AF72ED"/>
    <w:rsid w:val="00B00BF4"/>
    <w:rsid w:val="00B07C5B"/>
    <w:rsid w:val="00B13842"/>
    <w:rsid w:val="00B13D92"/>
    <w:rsid w:val="00B143B9"/>
    <w:rsid w:val="00B2526C"/>
    <w:rsid w:val="00B2763C"/>
    <w:rsid w:val="00B546DB"/>
    <w:rsid w:val="00B571C2"/>
    <w:rsid w:val="00B63B79"/>
    <w:rsid w:val="00B65489"/>
    <w:rsid w:val="00B66EB9"/>
    <w:rsid w:val="00B7038D"/>
    <w:rsid w:val="00B718EA"/>
    <w:rsid w:val="00B76515"/>
    <w:rsid w:val="00B77352"/>
    <w:rsid w:val="00B807B5"/>
    <w:rsid w:val="00B81051"/>
    <w:rsid w:val="00B81D59"/>
    <w:rsid w:val="00B86683"/>
    <w:rsid w:val="00B86E8E"/>
    <w:rsid w:val="00B90080"/>
    <w:rsid w:val="00B9742B"/>
    <w:rsid w:val="00BA0282"/>
    <w:rsid w:val="00BA6EDE"/>
    <w:rsid w:val="00BA7494"/>
    <w:rsid w:val="00BA7F95"/>
    <w:rsid w:val="00BB06D7"/>
    <w:rsid w:val="00BB163D"/>
    <w:rsid w:val="00BB2FF4"/>
    <w:rsid w:val="00BB540B"/>
    <w:rsid w:val="00BC662F"/>
    <w:rsid w:val="00BD375F"/>
    <w:rsid w:val="00BE4D6A"/>
    <w:rsid w:val="00BF3030"/>
    <w:rsid w:val="00BF6AD2"/>
    <w:rsid w:val="00C0071F"/>
    <w:rsid w:val="00C021E0"/>
    <w:rsid w:val="00C02B00"/>
    <w:rsid w:val="00C06C88"/>
    <w:rsid w:val="00C07157"/>
    <w:rsid w:val="00C101A8"/>
    <w:rsid w:val="00C141D6"/>
    <w:rsid w:val="00C17C49"/>
    <w:rsid w:val="00C22E2A"/>
    <w:rsid w:val="00C26906"/>
    <w:rsid w:val="00C31CB2"/>
    <w:rsid w:val="00C374E1"/>
    <w:rsid w:val="00C47045"/>
    <w:rsid w:val="00C50E06"/>
    <w:rsid w:val="00C6153D"/>
    <w:rsid w:val="00C640D3"/>
    <w:rsid w:val="00C644BA"/>
    <w:rsid w:val="00C67E30"/>
    <w:rsid w:val="00C7035A"/>
    <w:rsid w:val="00C74F08"/>
    <w:rsid w:val="00C809BC"/>
    <w:rsid w:val="00C81414"/>
    <w:rsid w:val="00C818B0"/>
    <w:rsid w:val="00C84422"/>
    <w:rsid w:val="00C8614C"/>
    <w:rsid w:val="00C92CB5"/>
    <w:rsid w:val="00C93436"/>
    <w:rsid w:val="00C93495"/>
    <w:rsid w:val="00C93A31"/>
    <w:rsid w:val="00C9649A"/>
    <w:rsid w:val="00CA26C6"/>
    <w:rsid w:val="00CA3FB3"/>
    <w:rsid w:val="00CA6276"/>
    <w:rsid w:val="00CA76EE"/>
    <w:rsid w:val="00CA7727"/>
    <w:rsid w:val="00CB175A"/>
    <w:rsid w:val="00CB519C"/>
    <w:rsid w:val="00CB6849"/>
    <w:rsid w:val="00CC059E"/>
    <w:rsid w:val="00CC0890"/>
    <w:rsid w:val="00CC6C83"/>
    <w:rsid w:val="00CC7155"/>
    <w:rsid w:val="00CD02C6"/>
    <w:rsid w:val="00CD1ECD"/>
    <w:rsid w:val="00CD668B"/>
    <w:rsid w:val="00CE3E4F"/>
    <w:rsid w:val="00CE5394"/>
    <w:rsid w:val="00CF2F77"/>
    <w:rsid w:val="00CF4BC3"/>
    <w:rsid w:val="00CF715B"/>
    <w:rsid w:val="00D016E9"/>
    <w:rsid w:val="00D03A39"/>
    <w:rsid w:val="00D10D06"/>
    <w:rsid w:val="00D119FB"/>
    <w:rsid w:val="00D2135D"/>
    <w:rsid w:val="00D21549"/>
    <w:rsid w:val="00D2174C"/>
    <w:rsid w:val="00D25DA2"/>
    <w:rsid w:val="00D30728"/>
    <w:rsid w:val="00D3526B"/>
    <w:rsid w:val="00D46377"/>
    <w:rsid w:val="00D51A79"/>
    <w:rsid w:val="00D61352"/>
    <w:rsid w:val="00D636D9"/>
    <w:rsid w:val="00D65140"/>
    <w:rsid w:val="00D66569"/>
    <w:rsid w:val="00D674CB"/>
    <w:rsid w:val="00D71D5B"/>
    <w:rsid w:val="00D7360A"/>
    <w:rsid w:val="00D7530C"/>
    <w:rsid w:val="00D87204"/>
    <w:rsid w:val="00DA652D"/>
    <w:rsid w:val="00DA6EF6"/>
    <w:rsid w:val="00DB424E"/>
    <w:rsid w:val="00DC0E57"/>
    <w:rsid w:val="00DD08D5"/>
    <w:rsid w:val="00DD1DA0"/>
    <w:rsid w:val="00DD29F1"/>
    <w:rsid w:val="00DD4547"/>
    <w:rsid w:val="00DD5258"/>
    <w:rsid w:val="00DF1332"/>
    <w:rsid w:val="00DF1420"/>
    <w:rsid w:val="00DF5182"/>
    <w:rsid w:val="00DF748D"/>
    <w:rsid w:val="00E0295B"/>
    <w:rsid w:val="00E07186"/>
    <w:rsid w:val="00E1394A"/>
    <w:rsid w:val="00E16CBD"/>
    <w:rsid w:val="00E201E0"/>
    <w:rsid w:val="00E2069E"/>
    <w:rsid w:val="00E22577"/>
    <w:rsid w:val="00E2362A"/>
    <w:rsid w:val="00E24289"/>
    <w:rsid w:val="00E269EC"/>
    <w:rsid w:val="00E276BD"/>
    <w:rsid w:val="00E31E77"/>
    <w:rsid w:val="00E41A69"/>
    <w:rsid w:val="00E462BB"/>
    <w:rsid w:val="00E47459"/>
    <w:rsid w:val="00E50DD4"/>
    <w:rsid w:val="00E510AB"/>
    <w:rsid w:val="00E65076"/>
    <w:rsid w:val="00E66BD5"/>
    <w:rsid w:val="00E671A4"/>
    <w:rsid w:val="00E722E4"/>
    <w:rsid w:val="00E756AC"/>
    <w:rsid w:val="00E778B0"/>
    <w:rsid w:val="00E80EB3"/>
    <w:rsid w:val="00E81233"/>
    <w:rsid w:val="00E85597"/>
    <w:rsid w:val="00E863A6"/>
    <w:rsid w:val="00E90113"/>
    <w:rsid w:val="00E9164F"/>
    <w:rsid w:val="00E95742"/>
    <w:rsid w:val="00E95C93"/>
    <w:rsid w:val="00EA7250"/>
    <w:rsid w:val="00EB0729"/>
    <w:rsid w:val="00EB32C2"/>
    <w:rsid w:val="00EB5343"/>
    <w:rsid w:val="00EB77A9"/>
    <w:rsid w:val="00EC2AB5"/>
    <w:rsid w:val="00EC2B78"/>
    <w:rsid w:val="00EC4FE6"/>
    <w:rsid w:val="00EC7580"/>
    <w:rsid w:val="00EC7AE4"/>
    <w:rsid w:val="00ED3A21"/>
    <w:rsid w:val="00ED4597"/>
    <w:rsid w:val="00ED57E4"/>
    <w:rsid w:val="00EE22A6"/>
    <w:rsid w:val="00EE5EDB"/>
    <w:rsid w:val="00EE65CF"/>
    <w:rsid w:val="00EF4AC2"/>
    <w:rsid w:val="00F01282"/>
    <w:rsid w:val="00F03793"/>
    <w:rsid w:val="00F05373"/>
    <w:rsid w:val="00F07BB6"/>
    <w:rsid w:val="00F161CB"/>
    <w:rsid w:val="00F1672D"/>
    <w:rsid w:val="00F16ACB"/>
    <w:rsid w:val="00F215FD"/>
    <w:rsid w:val="00F23952"/>
    <w:rsid w:val="00F25205"/>
    <w:rsid w:val="00F2657D"/>
    <w:rsid w:val="00F27CDC"/>
    <w:rsid w:val="00F343E1"/>
    <w:rsid w:val="00F3677C"/>
    <w:rsid w:val="00F3758C"/>
    <w:rsid w:val="00F441BE"/>
    <w:rsid w:val="00F45FF7"/>
    <w:rsid w:val="00F50BD8"/>
    <w:rsid w:val="00F56A7F"/>
    <w:rsid w:val="00F57E12"/>
    <w:rsid w:val="00F704DD"/>
    <w:rsid w:val="00F70FD3"/>
    <w:rsid w:val="00F71189"/>
    <w:rsid w:val="00F74C02"/>
    <w:rsid w:val="00F7559D"/>
    <w:rsid w:val="00F75A4E"/>
    <w:rsid w:val="00F86DDA"/>
    <w:rsid w:val="00F86E23"/>
    <w:rsid w:val="00F87C5E"/>
    <w:rsid w:val="00F910C9"/>
    <w:rsid w:val="00F93E2A"/>
    <w:rsid w:val="00F94C62"/>
    <w:rsid w:val="00F96F02"/>
    <w:rsid w:val="00FA0148"/>
    <w:rsid w:val="00FA0F69"/>
    <w:rsid w:val="00FA4D34"/>
    <w:rsid w:val="00FA5C04"/>
    <w:rsid w:val="00FA7CD4"/>
    <w:rsid w:val="00FA7F03"/>
    <w:rsid w:val="00FB2EF3"/>
    <w:rsid w:val="00FD1946"/>
    <w:rsid w:val="00FD5048"/>
    <w:rsid w:val="00FE7245"/>
    <w:rsid w:val="00FF1FEB"/>
    <w:rsid w:val="00FF6F10"/>
    <w:rsid w:val="1DA667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CF625"/>
  <w15:docId w15:val="{98A6A083-F6A4-4A64-8AAC-5DF80ED3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B143B9"/>
    <w:pPr>
      <w:keepNext/>
      <w:pBdr>
        <w:bottom w:val="single" w:sz="4" w:space="4" w:color="717073"/>
      </w:pBdr>
      <w:spacing w:after="240" w:line="240" w:lineRule="auto"/>
      <w:outlineLvl w:val="0"/>
    </w:pPr>
    <w:rPr>
      <w:rFonts w:ascii="Arial" w:eastAsia="Calibri" w:hAnsi="Arial" w:cs="Arial"/>
      <w:bCs/>
      <w:color w:val="0081C6"/>
      <w:kern w:val="32"/>
      <w:sz w:val="36"/>
      <w:szCs w:val="32"/>
    </w:rPr>
  </w:style>
  <w:style w:type="paragraph" w:styleId="Heading2">
    <w:name w:val="heading 2"/>
    <w:basedOn w:val="Normal"/>
    <w:next w:val="Normal"/>
    <w:link w:val="Heading2Char"/>
    <w:qFormat/>
    <w:rsid w:val="00FD5048"/>
    <w:pPr>
      <w:keepNext/>
      <w:spacing w:before="360" w:after="120" w:line="240" w:lineRule="auto"/>
      <w:outlineLvl w:val="1"/>
    </w:pPr>
    <w:rPr>
      <w:rFonts w:ascii="Arial" w:eastAsia="Calibri" w:hAnsi="Arial" w:cs="Arial"/>
      <w:bCs/>
      <w:iCs/>
      <w:color w:val="0081C6"/>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8B"/>
    <w:pPr>
      <w:ind w:left="720"/>
      <w:contextualSpacing/>
    </w:pPr>
  </w:style>
  <w:style w:type="character" w:styleId="Hyperlink">
    <w:name w:val="Hyperlink"/>
    <w:basedOn w:val="DefaultParagraphFont"/>
    <w:uiPriority w:val="99"/>
    <w:unhideWhenUsed/>
    <w:rsid w:val="009F12B6"/>
    <w:rPr>
      <w:color w:val="0000FF"/>
      <w:u w:val="single"/>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5_G"/>
    <w:basedOn w:val="Normal"/>
    <w:link w:val="FootnoteTextChar"/>
    <w:uiPriority w:val="99"/>
    <w:unhideWhenUsed/>
    <w:qFormat/>
    <w:rsid w:val="00C640D3"/>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5_G Char"/>
    <w:basedOn w:val="DefaultParagraphFont"/>
    <w:link w:val="FootnoteText"/>
    <w:uiPriority w:val="99"/>
    <w:rsid w:val="00C640D3"/>
    <w:rPr>
      <w:sz w:val="20"/>
      <w:szCs w:val="20"/>
    </w:rPr>
  </w:style>
  <w:style w:type="character" w:styleId="FootnoteReference">
    <w:name w:val="footnote reference"/>
    <w:aliases w:val="4_G,Footnote number"/>
    <w:basedOn w:val="DefaultParagraphFont"/>
    <w:uiPriority w:val="99"/>
    <w:unhideWhenUsed/>
    <w:qFormat/>
    <w:rsid w:val="00C640D3"/>
    <w:rPr>
      <w:vertAlign w:val="superscript"/>
    </w:rPr>
  </w:style>
  <w:style w:type="character" w:customStyle="1" w:styleId="UnresolvedMention1">
    <w:name w:val="Unresolved Mention1"/>
    <w:basedOn w:val="DefaultParagraphFont"/>
    <w:uiPriority w:val="99"/>
    <w:semiHidden/>
    <w:unhideWhenUsed/>
    <w:rsid w:val="00956F59"/>
    <w:rPr>
      <w:color w:val="605E5C"/>
      <w:shd w:val="clear" w:color="auto" w:fill="E1DFDD"/>
    </w:rPr>
  </w:style>
  <w:style w:type="paragraph" w:styleId="Header">
    <w:name w:val="header"/>
    <w:basedOn w:val="Normal"/>
    <w:link w:val="HeaderChar"/>
    <w:uiPriority w:val="99"/>
    <w:unhideWhenUsed/>
    <w:rsid w:val="002D7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3A"/>
  </w:style>
  <w:style w:type="paragraph" w:styleId="Footer">
    <w:name w:val="footer"/>
    <w:basedOn w:val="Normal"/>
    <w:link w:val="FooterChar"/>
    <w:uiPriority w:val="99"/>
    <w:unhideWhenUsed/>
    <w:rsid w:val="002D7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3A"/>
  </w:style>
  <w:style w:type="character" w:styleId="Emphasis">
    <w:name w:val="Emphasis"/>
    <w:basedOn w:val="DefaultParagraphFont"/>
    <w:uiPriority w:val="20"/>
    <w:qFormat/>
    <w:rsid w:val="004C12D7"/>
    <w:rPr>
      <w:i/>
      <w:iCs/>
    </w:rPr>
  </w:style>
  <w:style w:type="character" w:styleId="FollowedHyperlink">
    <w:name w:val="FollowedHyperlink"/>
    <w:basedOn w:val="DefaultParagraphFont"/>
    <w:uiPriority w:val="99"/>
    <w:semiHidden/>
    <w:unhideWhenUsed/>
    <w:rsid w:val="00C07157"/>
    <w:rPr>
      <w:color w:val="954F72" w:themeColor="followedHyperlink"/>
      <w:u w:val="single"/>
    </w:rPr>
  </w:style>
  <w:style w:type="paragraph" w:styleId="Revision">
    <w:name w:val="Revision"/>
    <w:hidden/>
    <w:uiPriority w:val="99"/>
    <w:semiHidden/>
    <w:rsid w:val="006B4319"/>
    <w:pPr>
      <w:spacing w:after="0" w:line="240" w:lineRule="auto"/>
    </w:pPr>
  </w:style>
  <w:style w:type="character" w:styleId="CommentReference">
    <w:name w:val="annotation reference"/>
    <w:basedOn w:val="DefaultParagraphFont"/>
    <w:uiPriority w:val="99"/>
    <w:semiHidden/>
    <w:unhideWhenUsed/>
    <w:rsid w:val="0078610C"/>
    <w:rPr>
      <w:sz w:val="16"/>
      <w:szCs w:val="16"/>
    </w:rPr>
  </w:style>
  <w:style w:type="paragraph" w:styleId="CommentText">
    <w:name w:val="annotation text"/>
    <w:basedOn w:val="Normal"/>
    <w:link w:val="CommentTextChar"/>
    <w:uiPriority w:val="99"/>
    <w:unhideWhenUsed/>
    <w:rsid w:val="0078610C"/>
    <w:pPr>
      <w:spacing w:line="240" w:lineRule="auto"/>
    </w:pPr>
    <w:rPr>
      <w:sz w:val="20"/>
      <w:szCs w:val="20"/>
    </w:rPr>
  </w:style>
  <w:style w:type="character" w:customStyle="1" w:styleId="CommentTextChar">
    <w:name w:val="Comment Text Char"/>
    <w:basedOn w:val="DefaultParagraphFont"/>
    <w:link w:val="CommentText"/>
    <w:uiPriority w:val="99"/>
    <w:rsid w:val="0078610C"/>
    <w:rPr>
      <w:sz w:val="20"/>
      <w:szCs w:val="20"/>
    </w:rPr>
  </w:style>
  <w:style w:type="paragraph" w:styleId="CommentSubject">
    <w:name w:val="annotation subject"/>
    <w:basedOn w:val="CommentText"/>
    <w:next w:val="CommentText"/>
    <w:link w:val="CommentSubjectChar"/>
    <w:uiPriority w:val="99"/>
    <w:semiHidden/>
    <w:unhideWhenUsed/>
    <w:rsid w:val="0078610C"/>
    <w:rPr>
      <w:b/>
      <w:bCs/>
    </w:rPr>
  </w:style>
  <w:style w:type="character" w:customStyle="1" w:styleId="CommentSubjectChar">
    <w:name w:val="Comment Subject Char"/>
    <w:basedOn w:val="CommentTextChar"/>
    <w:link w:val="CommentSubject"/>
    <w:uiPriority w:val="99"/>
    <w:semiHidden/>
    <w:rsid w:val="0078610C"/>
    <w:rPr>
      <w:b/>
      <w:bCs/>
      <w:sz w:val="20"/>
      <w:szCs w:val="20"/>
    </w:rPr>
  </w:style>
  <w:style w:type="paragraph" w:styleId="NoSpacing">
    <w:name w:val="No Spacing"/>
    <w:link w:val="NoSpacingChar"/>
    <w:uiPriority w:val="1"/>
    <w:qFormat/>
    <w:rsid w:val="00B807B5"/>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B807B5"/>
    <w:rPr>
      <w:rFonts w:eastAsiaTheme="minorEastAsia"/>
      <w:lang w:val="en-US" w:eastAsia="zh-CN"/>
    </w:rPr>
  </w:style>
  <w:style w:type="paragraph" w:styleId="Title">
    <w:name w:val="Title"/>
    <w:basedOn w:val="Normal"/>
    <w:next w:val="Normal"/>
    <w:link w:val="TitleChar"/>
    <w:uiPriority w:val="10"/>
    <w:qFormat/>
    <w:rsid w:val="00C101A8"/>
    <w:pPr>
      <w:spacing w:after="0" w:line="240" w:lineRule="auto"/>
      <w:ind w:left="-283"/>
      <w:contextualSpacing/>
    </w:pPr>
    <w:rPr>
      <w:rFonts w:asciiTheme="majorHAnsi" w:eastAsiaTheme="majorEastAsia" w:hAnsiTheme="majorHAnsi" w:cstheme="majorBidi"/>
      <w:color w:val="4472C4" w:themeColor="accent1"/>
      <w:spacing w:val="-10"/>
      <w:kern w:val="28"/>
      <w:sz w:val="77"/>
      <w:szCs w:val="77"/>
    </w:rPr>
  </w:style>
  <w:style w:type="character" w:customStyle="1" w:styleId="TitleChar">
    <w:name w:val="Title Char"/>
    <w:basedOn w:val="DefaultParagraphFont"/>
    <w:link w:val="Title"/>
    <w:uiPriority w:val="10"/>
    <w:rsid w:val="00C101A8"/>
    <w:rPr>
      <w:rFonts w:asciiTheme="majorHAnsi" w:eastAsiaTheme="majorEastAsia" w:hAnsiTheme="majorHAnsi" w:cstheme="majorBidi"/>
      <w:color w:val="4472C4" w:themeColor="accent1"/>
      <w:spacing w:val="-10"/>
      <w:kern w:val="28"/>
      <w:sz w:val="77"/>
      <w:szCs w:val="77"/>
    </w:rPr>
  </w:style>
  <w:style w:type="character" w:customStyle="1" w:styleId="BoldBlue">
    <w:name w:val="Bold + Blue"/>
    <w:basedOn w:val="DefaultParagraphFont"/>
    <w:uiPriority w:val="1"/>
    <w:rsid w:val="00DD5258"/>
    <w:rPr>
      <w:b/>
      <w:bCs/>
      <w:color w:val="4472C4" w:themeColor="accent1"/>
    </w:rPr>
  </w:style>
  <w:style w:type="character" w:customStyle="1" w:styleId="Heading1Char">
    <w:name w:val="Heading 1 Char"/>
    <w:basedOn w:val="DefaultParagraphFont"/>
    <w:link w:val="Heading1"/>
    <w:rsid w:val="00B143B9"/>
    <w:rPr>
      <w:rFonts w:ascii="Arial" w:eastAsia="Calibri" w:hAnsi="Arial" w:cs="Arial"/>
      <w:bCs/>
      <w:color w:val="0081C6"/>
      <w:kern w:val="32"/>
      <w:sz w:val="36"/>
      <w:szCs w:val="32"/>
    </w:rPr>
  </w:style>
  <w:style w:type="paragraph" w:styleId="TOCHeading">
    <w:name w:val="TOC Heading"/>
    <w:basedOn w:val="Heading1"/>
    <w:next w:val="Normal"/>
    <w:uiPriority w:val="39"/>
    <w:unhideWhenUsed/>
    <w:qFormat/>
    <w:rsid w:val="004B4865"/>
    <w:pPr>
      <w:keepLines/>
      <w:pBdr>
        <w:bottom w:val="none" w:sz="0" w:space="0" w:color="auto"/>
      </w:pBdr>
      <w:spacing w:before="480" w:after="0" w:line="276" w:lineRule="auto"/>
      <w:outlineLvl w:val="9"/>
    </w:pPr>
    <w:rPr>
      <w:rFonts w:asciiTheme="majorHAnsi" w:eastAsiaTheme="majorEastAsia" w:hAnsiTheme="majorHAnsi" w:cstheme="majorBidi"/>
      <w:b/>
      <w:color w:val="2F5496" w:themeColor="accent1" w:themeShade="BF"/>
      <w:kern w:val="0"/>
      <w:sz w:val="28"/>
      <w:szCs w:val="28"/>
      <w:lang w:val="en-US"/>
    </w:rPr>
  </w:style>
  <w:style w:type="paragraph" w:styleId="TOC1">
    <w:name w:val="toc 1"/>
    <w:basedOn w:val="Normal"/>
    <w:next w:val="Normal"/>
    <w:autoRedefine/>
    <w:uiPriority w:val="39"/>
    <w:unhideWhenUsed/>
    <w:rsid w:val="004B4865"/>
    <w:pPr>
      <w:spacing w:before="120" w:after="120"/>
    </w:pPr>
    <w:rPr>
      <w:rFonts w:cstheme="minorHAnsi"/>
      <w:b/>
      <w:bCs/>
      <w:caps/>
      <w:sz w:val="20"/>
      <w:szCs w:val="20"/>
    </w:rPr>
  </w:style>
  <w:style w:type="paragraph" w:styleId="TOC2">
    <w:name w:val="toc 2"/>
    <w:basedOn w:val="Normal"/>
    <w:next w:val="Normal"/>
    <w:autoRedefine/>
    <w:uiPriority w:val="39"/>
    <w:unhideWhenUsed/>
    <w:rsid w:val="004B4865"/>
    <w:pPr>
      <w:spacing w:after="0"/>
      <w:ind w:left="220"/>
    </w:pPr>
    <w:rPr>
      <w:rFonts w:cstheme="minorHAnsi"/>
      <w:smallCaps/>
      <w:sz w:val="20"/>
      <w:szCs w:val="20"/>
    </w:rPr>
  </w:style>
  <w:style w:type="paragraph" w:styleId="TOC3">
    <w:name w:val="toc 3"/>
    <w:basedOn w:val="Normal"/>
    <w:next w:val="Normal"/>
    <w:autoRedefine/>
    <w:uiPriority w:val="39"/>
    <w:semiHidden/>
    <w:unhideWhenUsed/>
    <w:rsid w:val="004B4865"/>
    <w:pPr>
      <w:spacing w:after="0"/>
      <w:ind w:left="440"/>
    </w:pPr>
    <w:rPr>
      <w:rFonts w:cstheme="minorHAnsi"/>
      <w:i/>
      <w:iCs/>
      <w:sz w:val="20"/>
      <w:szCs w:val="20"/>
    </w:rPr>
  </w:style>
  <w:style w:type="paragraph" w:styleId="TOC4">
    <w:name w:val="toc 4"/>
    <w:basedOn w:val="Normal"/>
    <w:next w:val="Normal"/>
    <w:autoRedefine/>
    <w:uiPriority w:val="39"/>
    <w:semiHidden/>
    <w:unhideWhenUsed/>
    <w:rsid w:val="004B4865"/>
    <w:pPr>
      <w:spacing w:after="0"/>
      <w:ind w:left="660"/>
    </w:pPr>
    <w:rPr>
      <w:rFonts w:cstheme="minorHAnsi"/>
      <w:sz w:val="18"/>
      <w:szCs w:val="18"/>
    </w:rPr>
  </w:style>
  <w:style w:type="paragraph" w:styleId="TOC5">
    <w:name w:val="toc 5"/>
    <w:basedOn w:val="Normal"/>
    <w:next w:val="Normal"/>
    <w:autoRedefine/>
    <w:uiPriority w:val="39"/>
    <w:semiHidden/>
    <w:unhideWhenUsed/>
    <w:rsid w:val="004B4865"/>
    <w:pPr>
      <w:spacing w:after="0"/>
      <w:ind w:left="880"/>
    </w:pPr>
    <w:rPr>
      <w:rFonts w:cstheme="minorHAnsi"/>
      <w:sz w:val="18"/>
      <w:szCs w:val="18"/>
    </w:rPr>
  </w:style>
  <w:style w:type="paragraph" w:styleId="TOC6">
    <w:name w:val="toc 6"/>
    <w:basedOn w:val="Normal"/>
    <w:next w:val="Normal"/>
    <w:autoRedefine/>
    <w:uiPriority w:val="39"/>
    <w:semiHidden/>
    <w:unhideWhenUsed/>
    <w:rsid w:val="004B4865"/>
    <w:pPr>
      <w:spacing w:after="0"/>
      <w:ind w:left="1100"/>
    </w:pPr>
    <w:rPr>
      <w:rFonts w:cstheme="minorHAnsi"/>
      <w:sz w:val="18"/>
      <w:szCs w:val="18"/>
    </w:rPr>
  </w:style>
  <w:style w:type="paragraph" w:styleId="TOC7">
    <w:name w:val="toc 7"/>
    <w:basedOn w:val="Normal"/>
    <w:next w:val="Normal"/>
    <w:autoRedefine/>
    <w:uiPriority w:val="39"/>
    <w:semiHidden/>
    <w:unhideWhenUsed/>
    <w:rsid w:val="004B4865"/>
    <w:pPr>
      <w:spacing w:after="0"/>
      <w:ind w:left="1320"/>
    </w:pPr>
    <w:rPr>
      <w:rFonts w:cstheme="minorHAnsi"/>
      <w:sz w:val="18"/>
      <w:szCs w:val="18"/>
    </w:rPr>
  </w:style>
  <w:style w:type="paragraph" w:styleId="TOC8">
    <w:name w:val="toc 8"/>
    <w:basedOn w:val="Normal"/>
    <w:next w:val="Normal"/>
    <w:autoRedefine/>
    <w:uiPriority w:val="39"/>
    <w:semiHidden/>
    <w:unhideWhenUsed/>
    <w:rsid w:val="004B4865"/>
    <w:pPr>
      <w:spacing w:after="0"/>
      <w:ind w:left="1540"/>
    </w:pPr>
    <w:rPr>
      <w:rFonts w:cstheme="minorHAnsi"/>
      <w:sz w:val="18"/>
      <w:szCs w:val="18"/>
    </w:rPr>
  </w:style>
  <w:style w:type="paragraph" w:styleId="TOC9">
    <w:name w:val="toc 9"/>
    <w:basedOn w:val="Normal"/>
    <w:next w:val="Normal"/>
    <w:autoRedefine/>
    <w:uiPriority w:val="39"/>
    <w:semiHidden/>
    <w:unhideWhenUsed/>
    <w:rsid w:val="004B4865"/>
    <w:pPr>
      <w:spacing w:after="0"/>
      <w:ind w:left="1760"/>
    </w:pPr>
    <w:rPr>
      <w:rFonts w:cstheme="minorHAnsi"/>
      <w:sz w:val="18"/>
      <w:szCs w:val="18"/>
    </w:rPr>
  </w:style>
  <w:style w:type="character" w:customStyle="1" w:styleId="Heading2Char">
    <w:name w:val="Heading 2 Char"/>
    <w:basedOn w:val="DefaultParagraphFont"/>
    <w:link w:val="Heading2"/>
    <w:rsid w:val="00FD5048"/>
    <w:rPr>
      <w:rFonts w:ascii="Arial" w:eastAsia="Calibri" w:hAnsi="Arial" w:cs="Arial"/>
      <w:bCs/>
      <w:iCs/>
      <w:color w:val="0081C6"/>
      <w:sz w:val="32"/>
      <w:szCs w:val="28"/>
    </w:rPr>
  </w:style>
  <w:style w:type="character" w:customStyle="1" w:styleId="normaltextrun">
    <w:name w:val="normaltextrun"/>
    <w:basedOn w:val="DefaultParagraphFont"/>
    <w:rsid w:val="00936403"/>
  </w:style>
  <w:style w:type="character" w:customStyle="1" w:styleId="eop">
    <w:name w:val="eop"/>
    <w:basedOn w:val="DefaultParagraphFont"/>
    <w:rsid w:val="00936403"/>
  </w:style>
  <w:style w:type="paragraph" w:styleId="BalloonText">
    <w:name w:val="Balloon Text"/>
    <w:basedOn w:val="Normal"/>
    <w:link w:val="BalloonTextChar"/>
    <w:uiPriority w:val="99"/>
    <w:semiHidden/>
    <w:unhideWhenUsed/>
    <w:rsid w:val="00251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6E6"/>
    <w:rPr>
      <w:rFonts w:ascii="Tahoma" w:hAnsi="Tahoma" w:cs="Tahoma"/>
      <w:sz w:val="16"/>
      <w:szCs w:val="16"/>
    </w:rPr>
  </w:style>
  <w:style w:type="paragraph" w:customStyle="1" w:styleId="msonormalmrcssattr">
    <w:name w:val="msonormal_mr_css_attr"/>
    <w:basedOn w:val="Normal"/>
    <w:rsid w:val="00F07BB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6227">
      <w:bodyDiv w:val="1"/>
      <w:marLeft w:val="0"/>
      <w:marRight w:val="0"/>
      <w:marTop w:val="0"/>
      <w:marBottom w:val="0"/>
      <w:divBdr>
        <w:top w:val="none" w:sz="0" w:space="0" w:color="auto"/>
        <w:left w:val="none" w:sz="0" w:space="0" w:color="auto"/>
        <w:bottom w:val="none" w:sz="0" w:space="0" w:color="auto"/>
        <w:right w:val="none" w:sz="0" w:space="0" w:color="auto"/>
      </w:divBdr>
      <w:divsChild>
        <w:div w:id="677119800">
          <w:marLeft w:val="547"/>
          <w:marRight w:val="0"/>
          <w:marTop w:val="0"/>
          <w:marBottom w:val="0"/>
          <w:divBdr>
            <w:top w:val="none" w:sz="0" w:space="0" w:color="auto"/>
            <w:left w:val="none" w:sz="0" w:space="0" w:color="auto"/>
            <w:bottom w:val="none" w:sz="0" w:space="0" w:color="auto"/>
            <w:right w:val="none" w:sz="0" w:space="0" w:color="auto"/>
          </w:divBdr>
        </w:div>
        <w:div w:id="985159022">
          <w:marLeft w:val="547"/>
          <w:marRight w:val="0"/>
          <w:marTop w:val="0"/>
          <w:marBottom w:val="0"/>
          <w:divBdr>
            <w:top w:val="none" w:sz="0" w:space="0" w:color="auto"/>
            <w:left w:val="none" w:sz="0" w:space="0" w:color="auto"/>
            <w:bottom w:val="none" w:sz="0" w:space="0" w:color="auto"/>
            <w:right w:val="none" w:sz="0" w:space="0" w:color="auto"/>
          </w:divBdr>
        </w:div>
      </w:divsChild>
    </w:div>
    <w:div w:id="1448305946">
      <w:bodyDiv w:val="1"/>
      <w:marLeft w:val="0"/>
      <w:marRight w:val="0"/>
      <w:marTop w:val="0"/>
      <w:marBottom w:val="0"/>
      <w:divBdr>
        <w:top w:val="none" w:sz="0" w:space="0" w:color="auto"/>
        <w:left w:val="none" w:sz="0" w:space="0" w:color="auto"/>
        <w:bottom w:val="none" w:sz="0" w:space="0" w:color="auto"/>
        <w:right w:val="none" w:sz="0" w:space="0" w:color="auto"/>
      </w:divBdr>
      <w:divsChild>
        <w:div w:id="673386277">
          <w:marLeft w:val="0"/>
          <w:marRight w:val="0"/>
          <w:marTop w:val="0"/>
          <w:marBottom w:val="0"/>
          <w:divBdr>
            <w:top w:val="none" w:sz="0" w:space="0" w:color="auto"/>
            <w:left w:val="none" w:sz="0" w:space="0" w:color="auto"/>
            <w:bottom w:val="none" w:sz="0" w:space="0" w:color="auto"/>
            <w:right w:val="none" w:sz="0" w:space="0" w:color="auto"/>
          </w:divBdr>
        </w:div>
        <w:div w:id="502547461">
          <w:marLeft w:val="0"/>
          <w:marRight w:val="0"/>
          <w:marTop w:val="0"/>
          <w:marBottom w:val="0"/>
          <w:divBdr>
            <w:top w:val="none" w:sz="0" w:space="0" w:color="auto"/>
            <w:left w:val="none" w:sz="0" w:space="0" w:color="auto"/>
            <w:bottom w:val="none" w:sz="0" w:space="0" w:color="auto"/>
            <w:right w:val="none" w:sz="0" w:space="0" w:color="auto"/>
          </w:divBdr>
        </w:div>
        <w:div w:id="144247817">
          <w:marLeft w:val="0"/>
          <w:marRight w:val="0"/>
          <w:marTop w:val="0"/>
          <w:marBottom w:val="0"/>
          <w:divBdr>
            <w:top w:val="none" w:sz="0" w:space="0" w:color="auto"/>
            <w:left w:val="none" w:sz="0" w:space="0" w:color="auto"/>
            <w:bottom w:val="none" w:sz="0" w:space="0" w:color="auto"/>
            <w:right w:val="none" w:sz="0" w:space="0" w:color="auto"/>
          </w:divBdr>
        </w:div>
        <w:div w:id="930821278">
          <w:marLeft w:val="0"/>
          <w:marRight w:val="0"/>
          <w:marTop w:val="0"/>
          <w:marBottom w:val="0"/>
          <w:divBdr>
            <w:top w:val="none" w:sz="0" w:space="0" w:color="auto"/>
            <w:left w:val="none" w:sz="0" w:space="0" w:color="auto"/>
            <w:bottom w:val="none" w:sz="0" w:space="0" w:color="auto"/>
            <w:right w:val="none" w:sz="0" w:space="0" w:color="auto"/>
          </w:divBdr>
        </w:div>
        <w:div w:id="464389770">
          <w:marLeft w:val="0"/>
          <w:marRight w:val="0"/>
          <w:marTop w:val="0"/>
          <w:marBottom w:val="0"/>
          <w:divBdr>
            <w:top w:val="none" w:sz="0" w:space="0" w:color="auto"/>
            <w:left w:val="none" w:sz="0" w:space="0" w:color="auto"/>
            <w:bottom w:val="none" w:sz="0" w:space="0" w:color="auto"/>
            <w:right w:val="none" w:sz="0" w:space="0" w:color="auto"/>
          </w:divBdr>
        </w:div>
      </w:divsChild>
    </w:div>
    <w:div w:id="1909610821">
      <w:bodyDiv w:val="1"/>
      <w:marLeft w:val="0"/>
      <w:marRight w:val="0"/>
      <w:marTop w:val="0"/>
      <w:marBottom w:val="0"/>
      <w:divBdr>
        <w:top w:val="none" w:sz="0" w:space="0" w:color="auto"/>
        <w:left w:val="none" w:sz="0" w:space="0" w:color="auto"/>
        <w:bottom w:val="none" w:sz="0" w:space="0" w:color="auto"/>
        <w:right w:val="none" w:sz="0" w:space="0" w:color="auto"/>
      </w:divBdr>
      <w:divsChild>
        <w:div w:id="1954747034">
          <w:marLeft w:val="547"/>
          <w:marRight w:val="0"/>
          <w:marTop w:val="0"/>
          <w:marBottom w:val="0"/>
          <w:divBdr>
            <w:top w:val="none" w:sz="0" w:space="0" w:color="auto"/>
            <w:left w:val="none" w:sz="0" w:space="0" w:color="auto"/>
            <w:bottom w:val="none" w:sz="0" w:space="0" w:color="auto"/>
            <w:right w:val="none" w:sz="0" w:space="0" w:color="auto"/>
          </w:divBdr>
        </w:div>
        <w:div w:id="6550633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N9GiIWo1Gjw" TargetMode="External"/><Relationship Id="rId18" Type="http://schemas.openxmlformats.org/officeDocument/2006/relationships/hyperlink" Target="https://www.asiapacificforum.net/resources/manual-on-international-human-rights-system/" TargetMode="External"/><Relationship Id="rId26" Type="http://schemas.openxmlformats.org/officeDocument/2006/relationships/hyperlink" Target="https://www.asiapacificforum.net/resources/preventing-torture-operational-guide-national-human-rights-institutions/" TargetMode="External"/><Relationship Id="rId39" Type="http://schemas.openxmlformats.org/officeDocument/2006/relationships/image" Target="media/image6.png"/><Relationship Id="rId21" Type="http://schemas.openxmlformats.org/officeDocument/2006/relationships/hyperlink" Target="https://www.asiapacificforum.net/resources/human-rights-and-disability-manual-nhris/" TargetMode="External"/><Relationship Id="rId34" Type="http://schemas.openxmlformats.org/officeDocument/2006/relationships/hyperlink" Target="https://www.asiapacificforum.net/resources/manual-on-monitoring-esc-right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siapacificforum.net/resources/country:all/type:manual-full/issue:all/skill:all/?keywords=" TargetMode="External"/><Relationship Id="rId20" Type="http://schemas.openxmlformats.org/officeDocument/2006/relationships/hyperlink" Target="https://www.asiapacificforum.net/resources/impact-covid-19-women-and-girls/" TargetMode="External"/><Relationship Id="rId29" Type="http://schemas.openxmlformats.org/officeDocument/2006/relationships/hyperlink" Target="https://www.asiapacificforum.net/resources/human-rights-education-manua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asiapacificforum.net/resources/manual-on-migrant-workers/" TargetMode="External"/><Relationship Id="rId32" Type="http://schemas.openxmlformats.org/officeDocument/2006/relationships/hyperlink" Target="https://www.asiapacificforum.net/resources/guide-to-effective-investigations/" TargetMode="External"/><Relationship Id="rId37" Type="http://schemas.openxmlformats.org/officeDocument/2006/relationships/hyperlink" Target="https://asiapacificforum.net/resources/apf-gender-mainstreaming-guidelines-trainers/" TargetMode="External"/><Relationship Id="rId40" Type="http://schemas.openxmlformats.org/officeDocument/2006/relationships/image" Target="media/image7.svg"/><Relationship Id="rId5" Type="http://schemas.openxmlformats.org/officeDocument/2006/relationships/webSettings" Target="webSettings.xml"/><Relationship Id="rId15" Type="http://schemas.openxmlformats.org/officeDocument/2006/relationships/hyperlink" Target="https://ganhri.org/accreditation/general-observations/" TargetMode="External"/><Relationship Id="rId23" Type="http://schemas.openxmlformats.org/officeDocument/2006/relationships/hyperlink" Target="https://www.asiapacificforum.net/resources/undrip-guide-for-nhris/" TargetMode="External"/><Relationship Id="rId28" Type="http://schemas.openxmlformats.org/officeDocument/2006/relationships/hyperlink" Target="https://www.asiapacificforum.net/resources/capacity-assessment-manual/" TargetMode="External"/><Relationship Id="rId36" Type="http://schemas.openxmlformats.org/officeDocument/2006/relationships/hyperlink" Target="https://asiapacificforum.net/resources/nhri-guidelines-mainstreaming-rights-women/" TargetMode="External"/><Relationship Id="rId10" Type="http://schemas.openxmlformats.org/officeDocument/2006/relationships/image" Target="media/image3.svg"/><Relationship Id="rId19" Type="http://schemas.openxmlformats.org/officeDocument/2006/relationships/hyperlink" Target="https://www.asiapacificforum.net/resources/nhri-guide-responding-covid-19-impacts-lgbti-people/" TargetMode="External"/><Relationship Id="rId31" Type="http://schemas.openxmlformats.org/officeDocument/2006/relationships/hyperlink" Target="https://www.asiapacificforum.net/resources/nhri-guidelines-mainstreaming-rights-wom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anhri.org/paris-principles/" TargetMode="External"/><Relationship Id="rId22" Type="http://schemas.openxmlformats.org/officeDocument/2006/relationships/hyperlink" Target="https://www.asiapacificforum.net/resources/implementation-guidelines-apf-regional-action-plan-human-rights-defenders-rap/" TargetMode="External"/><Relationship Id="rId27" Type="http://schemas.openxmlformats.org/officeDocument/2006/relationships/hyperlink" Target="https://www.asiapacificforum.net/resources/manual-on-women-and-girls/" TargetMode="External"/><Relationship Id="rId30" Type="http://schemas.openxmlformats.org/officeDocument/2006/relationships/hyperlink" Target="https://www.asiapacificforum.net/resources/facilitating-nhri-gender-audit-toolkit-national-human-rights-institutions-asia-pacific/" TargetMode="External"/><Relationship Id="rId35" Type="http://schemas.openxmlformats.org/officeDocument/2006/relationships/hyperlink" Target="https://www.asiapacificforum.net/resources/manual-conducting-a-national-inquiry/"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svg"/><Relationship Id="rId17" Type="http://schemas.openxmlformats.org/officeDocument/2006/relationships/hyperlink" Target="https://www.asiapacificforum.net/resources/manual-on-nhris/" TargetMode="External"/><Relationship Id="rId25" Type="http://schemas.openxmlformats.org/officeDocument/2006/relationships/hyperlink" Target="https://www.asiapacificforum.net/resources/manual-sogi-and-sex-charactersitics/" TargetMode="External"/><Relationship Id="rId33" Type="http://schemas.openxmlformats.org/officeDocument/2006/relationships/hyperlink" Target="https://www.asiapacificforum.net/resources/media-handbook-nhris/" TargetMode="External"/><Relationship Id="rId38" Type="http://schemas.openxmlformats.org/officeDocument/2006/relationships/hyperlink" Target="https://asiapacificforum.net/resources/guidelines-mainstreaming-sexual-orientation-gender-identity-and-sex-characteristics-wor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siapacificforum.net/news/supporting-nhri-leadership-during-covid/" TargetMode="External"/><Relationship Id="rId3" Type="http://schemas.openxmlformats.org/officeDocument/2006/relationships/hyperlink" Target="https://www.asiapacificforum.net/resources/manual-on-nhris/" TargetMode="External"/><Relationship Id="rId7" Type="http://schemas.openxmlformats.org/officeDocument/2006/relationships/hyperlink" Target="https://www.asiapacificforum.net/resources/apf-strategic-plan-2022-27/" TargetMode="External"/><Relationship Id="rId2" Type="http://schemas.openxmlformats.org/officeDocument/2006/relationships/hyperlink" Target="https://www.asiapacificforum.net/resources/manual-on-nhris/" TargetMode="External"/><Relationship Id="rId1" Type="http://schemas.openxmlformats.org/officeDocument/2006/relationships/hyperlink" Target="https://ganhri.org/accreditation/" TargetMode="External"/><Relationship Id="rId6" Type="http://schemas.openxmlformats.org/officeDocument/2006/relationships/hyperlink" Target="https://www.governanceinstitute.com.au/resources/what-is-governance/" TargetMode="External"/><Relationship Id="rId5" Type="http://schemas.openxmlformats.org/officeDocument/2006/relationships/hyperlink" Target="http://www.asiapacificforum.net/resources/manual-on-international-human-rights-system/" TargetMode="External"/><Relationship Id="rId4" Type="http://schemas.openxmlformats.org/officeDocument/2006/relationships/hyperlink" Target="https://www.asiapacificforum.net/resources/manual-on-nhris/" TargetMode="External"/><Relationship Id="rId9" Type="http://schemas.openxmlformats.org/officeDocument/2006/relationships/hyperlink" Target="https://www.asiapacificforum.net/support/what-we-do/capacity-assess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9E12-AE54-4CD6-9AF8-0B8B63A2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11611</Words>
  <Characters>66185</Characters>
  <Application>Microsoft Office Word</Application>
  <DocSecurity>4</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77641</CharactersWithSpaces>
  <SharedDoc>false</SharedDoc>
  <HLinks>
    <vt:vector size="132" baseType="variant">
      <vt:variant>
        <vt:i4>1966104</vt:i4>
      </vt:variant>
      <vt:variant>
        <vt:i4>24</vt:i4>
      </vt:variant>
      <vt:variant>
        <vt:i4>0</vt:i4>
      </vt:variant>
      <vt:variant>
        <vt:i4>5</vt:i4>
      </vt:variant>
      <vt:variant>
        <vt:lpwstr>https://asiapacificforum.net/resources/guidelines-mainstreaming-sexual-orientation-gender-identity-and-sex-characteristics-work/</vt:lpwstr>
      </vt:variant>
      <vt:variant>
        <vt:lpwstr/>
      </vt:variant>
      <vt:variant>
        <vt:i4>5570577</vt:i4>
      </vt:variant>
      <vt:variant>
        <vt:i4>21</vt:i4>
      </vt:variant>
      <vt:variant>
        <vt:i4>0</vt:i4>
      </vt:variant>
      <vt:variant>
        <vt:i4>5</vt:i4>
      </vt:variant>
      <vt:variant>
        <vt:lpwstr>https://asiapacificforum.net/resources/apf-gender-mainstreaming-guidelines-trainers/</vt:lpwstr>
      </vt:variant>
      <vt:variant>
        <vt:lpwstr/>
      </vt:variant>
      <vt:variant>
        <vt:i4>3604591</vt:i4>
      </vt:variant>
      <vt:variant>
        <vt:i4>18</vt:i4>
      </vt:variant>
      <vt:variant>
        <vt:i4>0</vt:i4>
      </vt:variant>
      <vt:variant>
        <vt:i4>5</vt:i4>
      </vt:variant>
      <vt:variant>
        <vt:lpwstr>https://asiapacificforum.net/resources/nhri-guidelines-mainstreaming-rights-women/</vt:lpwstr>
      </vt:variant>
      <vt:variant>
        <vt:lpwstr/>
      </vt:variant>
      <vt:variant>
        <vt:i4>7078007</vt:i4>
      </vt:variant>
      <vt:variant>
        <vt:i4>15</vt:i4>
      </vt:variant>
      <vt:variant>
        <vt:i4>0</vt:i4>
      </vt:variant>
      <vt:variant>
        <vt:i4>5</vt:i4>
      </vt:variant>
      <vt:variant>
        <vt:lpwstr>https://www.asiapacificforum.net/resources/country:all/type:manual-full/issue:all/skill:all/?keywords=</vt:lpwstr>
      </vt:variant>
      <vt:variant>
        <vt:lpwstr/>
      </vt:variant>
      <vt:variant>
        <vt:i4>2162728</vt:i4>
      </vt:variant>
      <vt:variant>
        <vt:i4>12</vt:i4>
      </vt:variant>
      <vt:variant>
        <vt:i4>0</vt:i4>
      </vt:variant>
      <vt:variant>
        <vt:i4>5</vt:i4>
      </vt:variant>
      <vt:variant>
        <vt:lpwstr>https://ganhri.org/accreditation/general-observations/</vt:lpwstr>
      </vt:variant>
      <vt:variant>
        <vt:lpwstr/>
      </vt:variant>
      <vt:variant>
        <vt:i4>4718599</vt:i4>
      </vt:variant>
      <vt:variant>
        <vt:i4>9</vt:i4>
      </vt:variant>
      <vt:variant>
        <vt:i4>0</vt:i4>
      </vt:variant>
      <vt:variant>
        <vt:i4>5</vt:i4>
      </vt:variant>
      <vt:variant>
        <vt:lpwstr>https://ganhri.org/paris-principles/</vt:lpwstr>
      </vt:variant>
      <vt:variant>
        <vt:lpwstr/>
      </vt:variant>
      <vt:variant>
        <vt:i4>6160392</vt:i4>
      </vt:variant>
      <vt:variant>
        <vt:i4>6</vt:i4>
      </vt:variant>
      <vt:variant>
        <vt:i4>0</vt:i4>
      </vt:variant>
      <vt:variant>
        <vt:i4>5</vt:i4>
      </vt:variant>
      <vt:variant>
        <vt:lpwstr>https://youtu.be/N9GiIWo1Gjw</vt:lpwstr>
      </vt:variant>
      <vt:variant>
        <vt:lpwstr/>
      </vt:variant>
      <vt:variant>
        <vt:i4>6029341</vt:i4>
      </vt:variant>
      <vt:variant>
        <vt:i4>3</vt:i4>
      </vt:variant>
      <vt:variant>
        <vt:i4>0</vt:i4>
      </vt:variant>
      <vt:variant>
        <vt:i4>5</vt:i4>
      </vt:variant>
      <vt:variant>
        <vt:lpwstr>https://youtu.be/rxPsPYThlsw</vt:lpwstr>
      </vt:variant>
      <vt:variant>
        <vt:lpwstr/>
      </vt:variant>
      <vt:variant>
        <vt:i4>720910</vt:i4>
      </vt:variant>
      <vt:variant>
        <vt:i4>0</vt:i4>
      </vt:variant>
      <vt:variant>
        <vt:i4>0</vt:i4>
      </vt:variant>
      <vt:variant>
        <vt:i4>5</vt:i4>
      </vt:variant>
      <vt:variant>
        <vt:lpwstr>https://youtu.be/0NQTgBJRWpQ</vt:lpwstr>
      </vt:variant>
      <vt:variant>
        <vt:lpwstr/>
      </vt:variant>
      <vt:variant>
        <vt:i4>5505036</vt:i4>
      </vt:variant>
      <vt:variant>
        <vt:i4>36</vt:i4>
      </vt:variant>
      <vt:variant>
        <vt:i4>0</vt:i4>
      </vt:variant>
      <vt:variant>
        <vt:i4>5</vt:i4>
      </vt:variant>
      <vt:variant>
        <vt:lpwstr>https://www.asiapacificforum.net/support/what-we-do/capacity-assessments/</vt:lpwstr>
      </vt:variant>
      <vt:variant>
        <vt:lpwstr/>
      </vt:variant>
      <vt:variant>
        <vt:i4>3211321</vt:i4>
      </vt:variant>
      <vt:variant>
        <vt:i4>33</vt:i4>
      </vt:variant>
      <vt:variant>
        <vt:i4>0</vt:i4>
      </vt:variant>
      <vt:variant>
        <vt:i4>5</vt:i4>
      </vt:variant>
      <vt:variant>
        <vt:lpwstr>https://www.asiapacificforum.net/news/supporting-nhri-leadership-during-covid/</vt:lpwstr>
      </vt:variant>
      <vt:variant>
        <vt:lpwstr/>
      </vt:variant>
      <vt:variant>
        <vt:i4>6881379</vt:i4>
      </vt:variant>
      <vt:variant>
        <vt:i4>30</vt:i4>
      </vt:variant>
      <vt:variant>
        <vt:i4>0</vt:i4>
      </vt:variant>
      <vt:variant>
        <vt:i4>5</vt:i4>
      </vt:variant>
      <vt:variant>
        <vt:lpwstr>https://www.asiapacificforum.net/resources/apf-strategic-plan-2022-27/</vt:lpwstr>
      </vt:variant>
      <vt:variant>
        <vt:lpwstr/>
      </vt:variant>
      <vt:variant>
        <vt:i4>4521991</vt:i4>
      </vt:variant>
      <vt:variant>
        <vt:i4>27</vt:i4>
      </vt:variant>
      <vt:variant>
        <vt:i4>0</vt:i4>
      </vt:variant>
      <vt:variant>
        <vt:i4>5</vt:i4>
      </vt:variant>
      <vt:variant>
        <vt:lpwstr>https://www.governanceinstitute.com.au/resources/what-is-governance/</vt:lpwstr>
      </vt:variant>
      <vt:variant>
        <vt:lpwstr/>
      </vt:variant>
      <vt:variant>
        <vt:i4>7340071</vt:i4>
      </vt:variant>
      <vt:variant>
        <vt:i4>24</vt:i4>
      </vt:variant>
      <vt:variant>
        <vt:i4>0</vt:i4>
      </vt:variant>
      <vt:variant>
        <vt:i4>5</vt:i4>
      </vt:variant>
      <vt:variant>
        <vt:lpwstr>http://www.asiapacificforum.net/resources/manual-on-international-human-rights-system/</vt:lpwstr>
      </vt:variant>
      <vt:variant>
        <vt:lpwstr/>
      </vt:variant>
      <vt:variant>
        <vt:i4>7471145</vt:i4>
      </vt:variant>
      <vt:variant>
        <vt:i4>21</vt:i4>
      </vt:variant>
      <vt:variant>
        <vt:i4>0</vt:i4>
      </vt:variant>
      <vt:variant>
        <vt:i4>5</vt:i4>
      </vt:variant>
      <vt:variant>
        <vt:lpwstr>https://www.asiapacificforum.net/resources/manual-on-nhris/</vt:lpwstr>
      </vt:variant>
      <vt:variant>
        <vt:lpwstr/>
      </vt:variant>
      <vt:variant>
        <vt:i4>7471145</vt:i4>
      </vt:variant>
      <vt:variant>
        <vt:i4>18</vt:i4>
      </vt:variant>
      <vt:variant>
        <vt:i4>0</vt:i4>
      </vt:variant>
      <vt:variant>
        <vt:i4>5</vt:i4>
      </vt:variant>
      <vt:variant>
        <vt:lpwstr>https://www.asiapacificforum.net/resources/manual-on-nhris/</vt:lpwstr>
      </vt:variant>
      <vt:variant>
        <vt:lpwstr/>
      </vt:variant>
      <vt:variant>
        <vt:i4>7471145</vt:i4>
      </vt:variant>
      <vt:variant>
        <vt:i4>15</vt:i4>
      </vt:variant>
      <vt:variant>
        <vt:i4>0</vt:i4>
      </vt:variant>
      <vt:variant>
        <vt:i4>5</vt:i4>
      </vt:variant>
      <vt:variant>
        <vt:lpwstr>https://www.asiapacificforum.net/resources/manual-on-nhris/</vt:lpwstr>
      </vt:variant>
      <vt:variant>
        <vt:lpwstr/>
      </vt:variant>
      <vt:variant>
        <vt:i4>1114194</vt:i4>
      </vt:variant>
      <vt:variant>
        <vt:i4>12</vt:i4>
      </vt:variant>
      <vt:variant>
        <vt:i4>0</vt:i4>
      </vt:variant>
      <vt:variant>
        <vt:i4>5</vt:i4>
      </vt:variant>
      <vt:variant>
        <vt:lpwstr>https://ganhri.org/accreditation/</vt:lpwstr>
      </vt:variant>
      <vt:variant>
        <vt:lpwstr/>
      </vt:variant>
      <vt:variant>
        <vt:i4>2162728</vt:i4>
      </vt:variant>
      <vt:variant>
        <vt:i4>9</vt:i4>
      </vt:variant>
      <vt:variant>
        <vt:i4>0</vt:i4>
      </vt:variant>
      <vt:variant>
        <vt:i4>5</vt:i4>
      </vt:variant>
      <vt:variant>
        <vt:lpwstr>https://ganhri.org/accreditation/general-observations/</vt:lpwstr>
      </vt:variant>
      <vt:variant>
        <vt:lpwstr/>
      </vt:variant>
      <vt:variant>
        <vt:i4>2162728</vt:i4>
      </vt:variant>
      <vt:variant>
        <vt:i4>6</vt:i4>
      </vt:variant>
      <vt:variant>
        <vt:i4>0</vt:i4>
      </vt:variant>
      <vt:variant>
        <vt:i4>5</vt:i4>
      </vt:variant>
      <vt:variant>
        <vt:lpwstr>https://ganhri.org/accreditation/general-observations/</vt:lpwstr>
      </vt:variant>
      <vt:variant>
        <vt:lpwstr/>
      </vt:variant>
      <vt:variant>
        <vt:i4>4718599</vt:i4>
      </vt:variant>
      <vt:variant>
        <vt:i4>3</vt:i4>
      </vt:variant>
      <vt:variant>
        <vt:i4>0</vt:i4>
      </vt:variant>
      <vt:variant>
        <vt:i4>5</vt:i4>
      </vt:variant>
      <vt:variant>
        <vt:lpwstr>https://ganhri.org/paris-principles/</vt:lpwstr>
      </vt:variant>
      <vt:variant>
        <vt:lpwstr/>
      </vt:variant>
      <vt:variant>
        <vt:i4>7471145</vt:i4>
      </vt:variant>
      <vt:variant>
        <vt:i4>0</vt:i4>
      </vt:variant>
      <vt:variant>
        <vt:i4>0</vt:i4>
      </vt:variant>
      <vt:variant>
        <vt:i4>5</vt:i4>
      </vt:variant>
      <vt:variant>
        <vt:lpwstr>https://www.asiapacificforum.net/resources/manual-on-nhris/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Sidoti</dc:creator>
  <cp:lastModifiedBy>Pip Dargan</cp:lastModifiedBy>
  <cp:revision>2</cp:revision>
  <dcterms:created xsi:type="dcterms:W3CDTF">2023-09-06T03:17:00Z</dcterms:created>
  <dcterms:modified xsi:type="dcterms:W3CDTF">2023-09-06T03:17:00Z</dcterms:modified>
</cp:coreProperties>
</file>