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Arial" w:cs="Arial" w:eastAsia="Arial" w:hAnsi="Arial"/>
          <w:sz w:val="40"/>
          <w:szCs w:val="40"/>
        </w:rPr>
      </w:pPr>
      <w:r w:rsidDel="00000000" w:rsidR="00000000" w:rsidRPr="00000000">
        <w:rPr>
          <w:rFonts w:ascii="Arial" w:cs="Arial" w:eastAsia="Arial" w:hAnsi="Arial"/>
          <w:color w:val="000000"/>
          <w:sz w:val="40"/>
          <w:szCs w:val="40"/>
          <w:rtl w:val="0"/>
        </w:rPr>
        <w:t xml:space="preserve">Vienna Architecture Summer School </w:t>
      </w:r>
      <w:r w:rsidDel="00000000" w:rsidR="00000000" w:rsidRPr="00000000">
        <w:rPr>
          <w:rFonts w:ascii="Arial" w:cs="Arial" w:eastAsia="Arial" w:hAnsi="Arial"/>
          <w:sz w:val="40"/>
          <w:szCs w:val="40"/>
          <w:rtl w:val="0"/>
        </w:rPr>
        <w:t xml:space="preserve">VAS² 2026 </w:t>
      </w:r>
    </w:p>
    <w:p w:rsidR="00000000" w:rsidDel="00000000" w:rsidP="00000000" w:rsidRDefault="00000000" w:rsidRPr="00000000" w14:paraId="00000002">
      <w:pPr>
        <w:rPr>
          <w:rFonts w:ascii="Times New Roman" w:cs="Times New Roman" w:eastAsia="Times New Roman" w:hAnsi="Times New Roman"/>
          <w:b w:val="1"/>
          <w:bCs w:val="1"/>
          <w:sz w:val="48"/>
          <w:szCs w:val="48"/>
        </w:rPr>
      </w:pPr>
      <w:r w:rsidDel="00000000" w:rsidR="00000000" w:rsidRPr="00000000">
        <w:rPr>
          <w:rFonts w:ascii="Arial" w:cs="Arial" w:eastAsia="Arial" w:hAnsi="Arial"/>
          <w:sz w:val="40"/>
          <w:szCs w:val="40"/>
          <w:rtl w:val="0"/>
        </w:rPr>
        <w:t xml:space="preserve">Call for applications </w:t>
      </w:r>
      <w:r w:rsidDel="00000000" w:rsidR="00000000" w:rsidRPr="00000000">
        <w:rPr>
          <w:rtl w:val="0"/>
        </w:rPr>
      </w:r>
    </w:p>
    <w:p w:rsidR="00000000" w:rsidDel="00000000" w:rsidP="00000000" w:rsidRDefault="00000000" w:rsidRPr="00000000" w14:paraId="00000003">
      <w:pPr>
        <w:rPr>
          <w:rFonts w:ascii="Arial" w:cs="Arial" w:eastAsia="Arial" w:hAnsi="Arial"/>
          <w:sz w:val="40"/>
          <w:szCs w:val="40"/>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jc w:val="both"/>
        <w:rPr/>
      </w:pPr>
      <w:r w:rsidDel="00000000" w:rsidR="00000000" w:rsidRPr="00000000">
        <w:rPr>
          <w:rtl w:val="0"/>
        </w:rPr>
        <w:t xml:space="preserve">The </w:t>
      </w:r>
      <w:r w:rsidDel="00000000" w:rsidR="00000000" w:rsidRPr="00000000">
        <w:rPr>
          <w:b w:val="1"/>
          <w:bCs w:val="1"/>
          <w:rtl w:val="0"/>
        </w:rPr>
        <w:t xml:space="preserve">Vienna Architecture Summer School </w:t>
      </w:r>
      <w:r w:rsidDel="00000000" w:rsidR="00000000" w:rsidRPr="00000000">
        <w:rPr>
          <w:rtl w:val="0"/>
        </w:rPr>
        <w:t xml:space="preserve">(VAS²) aims to provide an open learning space and prototypical infrastructure for the exchange and negotiation of knowledges in architecture, reaching beyond dominating institutions and mainstream discourses. VAS² invites local and international participants to exchange with young architects and established experts all practicing in Vienna and beyond.  </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b w:val="1"/>
          <w:bCs w:val="1"/>
          <w:rtl w:val="0"/>
        </w:rPr>
        <w:t xml:space="preserve">Date:</w:t>
      </w:r>
      <w:r w:rsidDel="00000000" w:rsidR="00000000" w:rsidRPr="00000000">
        <w:rPr>
          <w:rtl w:val="0"/>
        </w:rPr>
        <w:t xml:space="preserve"> August 22 – 30, 2026</w:t>
      </w:r>
    </w:p>
    <w:p w:rsidR="00000000" w:rsidDel="00000000" w:rsidP="00000000" w:rsidRDefault="00000000" w:rsidRPr="00000000" w14:paraId="00000008">
      <w:pPr>
        <w:rPr/>
      </w:pPr>
      <w:r w:rsidDel="00000000" w:rsidR="00000000" w:rsidRPr="00000000">
        <w:rPr>
          <w:b w:val="1"/>
          <w:bCs w:val="1"/>
          <w:rtl w:val="0"/>
        </w:rPr>
        <w:t xml:space="preserve">Location:</w:t>
      </w:r>
      <w:r w:rsidDel="00000000" w:rsidR="00000000" w:rsidRPr="00000000">
        <w:rPr>
          <w:rtl w:val="0"/>
        </w:rPr>
        <w:t xml:space="preserve"> Sandleitenhof, Liebknechtgasse 32, 1160 Vienna, (SOHO Studios)</w:t>
      </w:r>
    </w:p>
    <w:p w:rsidR="00000000" w:rsidDel="00000000" w:rsidP="00000000" w:rsidRDefault="00000000" w:rsidRPr="00000000" w14:paraId="00000009">
      <w:pPr>
        <w:rPr>
          <w:b w:val="1"/>
          <w:bCs w:val="1"/>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br w:type="textWrapping"/>
      </w:r>
      <w:r w:rsidDel="00000000" w:rsidR="00000000" w:rsidRPr="00000000">
        <w:rPr>
          <w:b w:val="1"/>
          <w:bCs w:val="1"/>
          <w:rtl w:val="0"/>
        </w:rPr>
        <w:t xml:space="preserve">Website: </w:t>
      </w:r>
      <w:r w:rsidDel="00000000" w:rsidR="00000000" w:rsidRPr="00000000">
        <w:rPr>
          <w:rtl w:val="0"/>
        </w:rPr>
        <w:br w:type="textWrapping"/>
      </w:r>
      <w:hyperlink r:id="rId7">
        <w:r w:rsidDel="00000000" w:rsidR="00000000" w:rsidRPr="00000000">
          <w:rPr>
            <w:color w:val="1155cc"/>
            <w:u w:val="single"/>
            <w:rtl w:val="0"/>
          </w:rPr>
          <w:t xml:space="preserve">https://viennaarchitecturesummerschool.com</w:t>
        </w:r>
      </w:hyperlink>
      <w:r w:rsidDel="00000000" w:rsidR="00000000" w:rsidRPr="00000000">
        <w:rPr>
          <w:rtl w:val="0"/>
        </w:rPr>
      </w:r>
    </w:p>
    <w:p w:rsidR="00000000" w:rsidDel="00000000" w:rsidP="00000000" w:rsidRDefault="00000000" w:rsidRPr="00000000" w14:paraId="0000000B">
      <w:pPr>
        <w:rPr/>
      </w:pPr>
      <w:r w:rsidDel="00000000" w:rsidR="00000000" w:rsidRPr="00000000">
        <w:rPr>
          <w:b w:val="1"/>
          <w:bCs w:val="1"/>
          <w:rtl w:val="0"/>
        </w:rPr>
        <w:t xml:space="preserve">Instagram:</w:t>
      </w:r>
      <w:r w:rsidDel="00000000" w:rsidR="00000000" w:rsidRPr="00000000">
        <w:rPr>
          <w:rtl w:val="0"/>
        </w:rPr>
        <w:t xml:space="preserve"> </w:t>
      </w:r>
    </w:p>
    <w:p w:rsidR="00000000" w:rsidDel="00000000" w:rsidP="00000000" w:rsidRDefault="00000000" w:rsidRPr="00000000" w14:paraId="0000000C">
      <w:pPr>
        <w:rPr/>
      </w:pPr>
      <w:hyperlink r:id="rId8">
        <w:r w:rsidDel="00000000" w:rsidR="00000000" w:rsidRPr="00000000">
          <w:rPr>
            <w:color w:val="1155cc"/>
            <w:u w:val="single"/>
            <w:rtl w:val="0"/>
          </w:rPr>
          <w:t xml:space="preserve">https://www.instagram.com/viennaarchitecturesummerschool</w:t>
        </w:r>
      </w:hyperlink>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jc w:val="both"/>
        <w:rPr/>
      </w:pPr>
      <w:r w:rsidDel="00000000" w:rsidR="00000000" w:rsidRPr="00000000">
        <w:rPr>
          <w:rtl w:val="0"/>
        </w:rPr>
        <w:br w:type="textWrapping"/>
        <w:t xml:space="preserve">The 9-day full-time program is based on diverse spatial approaches that are to be discussed in different formats and media: design workshops, lectures, theory sessions, discussions, walks, explorations, site visits, performances and an exhibition. We seek to develop alternative models and approaches for education and design in architecture that are equally shaped by organizers, participants and guests. </w:t>
      </w:r>
    </w:p>
    <w:p w:rsidR="00000000" w:rsidDel="00000000" w:rsidP="00000000" w:rsidRDefault="00000000" w:rsidRPr="00000000" w14:paraId="0000000F">
      <w:pPr>
        <w:jc w:val="both"/>
        <w:rPr/>
      </w:pPr>
      <w:r w:rsidDel="00000000" w:rsidR="00000000" w:rsidRPr="00000000">
        <w:rPr>
          <w:rtl w:val="0"/>
        </w:rPr>
      </w:r>
    </w:p>
    <w:p w:rsidR="00000000" w:rsidDel="00000000" w:rsidP="00000000" w:rsidRDefault="00000000" w:rsidRPr="00000000" w14:paraId="00000010">
      <w:pPr>
        <w:jc w:val="both"/>
        <w:rPr/>
      </w:pPr>
      <w:r w:rsidDel="00000000" w:rsidR="00000000" w:rsidRPr="00000000">
        <w:rPr>
          <w:rtl w:val="0"/>
        </w:rPr>
        <w:t xml:space="preserve">This year’s VAS² will take place in the former laundry hall of the municipal residential complex Sandleitenhof that was realised between 1924 and 1929. With its 1.587 flats it was the largest multifunctional housing estate of the so-called Red Vienna period.</w:t>
        <w:br w:type="textWrapping"/>
        <w:br w:type="textWrapping"/>
        <w:t xml:space="preserve">The call for applications is open to students, graduates and drop-outs in architecture and other related disciplines, willing to engage with space-related topics, peers and invited guests in a common workshop setting complemented by lectures, excursions and gatherings. </w:t>
        <w:br w:type="textWrapping"/>
        <w:br w:type="textWrapping"/>
      </w:r>
      <w:r w:rsidDel="00000000" w:rsidR="00000000" w:rsidRPr="00000000">
        <w:rPr>
          <w:b w:val="1"/>
          <w:bCs w:val="1"/>
          <w:rtl w:val="0"/>
        </w:rPr>
        <w:t xml:space="preserve">Workshops:</w:t>
      </w:r>
      <w:r w:rsidDel="00000000" w:rsidR="00000000" w:rsidRPr="00000000">
        <w:rPr>
          <w:rtl w:val="0"/>
        </w:rPr>
        <w:br w:type="textWrapping"/>
        <w:br w:type="textWrapping"/>
      </w:r>
      <w:r w:rsidDel="00000000" w:rsidR="00000000" w:rsidRPr="00000000">
        <w:rPr>
          <w:b w:val="1"/>
          <w:bCs w:val="1"/>
          <w:rtl w:val="0"/>
        </w:rPr>
        <w:t xml:space="preserve">Reimagining Property Relations or, Social Use for Collective Futures</w:t>
      </w:r>
      <w:r w:rsidDel="00000000" w:rsidR="00000000" w:rsidRPr="00000000">
        <w:rPr>
          <w:rtl w:val="0"/>
        </w:rPr>
        <w:br w:type="textWrapping"/>
        <w:t xml:space="preserve">by Anousheh Gul Kehar</w:t>
        <w:br w:type="textWrapping"/>
        <w:br w:type="textWrapping"/>
      </w:r>
      <w:r w:rsidDel="00000000" w:rsidR="00000000" w:rsidRPr="00000000">
        <w:rPr>
          <w:b w:val="1"/>
          <w:bCs w:val="1"/>
          <w:rtl w:val="0"/>
        </w:rPr>
        <w:t xml:space="preserve">Hungry Eyes</w:t>
        <w:br w:type="textWrapping"/>
      </w:r>
      <w:r w:rsidDel="00000000" w:rsidR="00000000" w:rsidRPr="00000000">
        <w:rPr>
          <w:rtl w:val="0"/>
        </w:rPr>
        <w:t xml:space="preserve">by Bianca Pedrina</w:t>
        <w:br w:type="textWrapping"/>
        <w:br w:type="textWrapping"/>
      </w:r>
      <w:r w:rsidDel="00000000" w:rsidR="00000000" w:rsidRPr="00000000">
        <w:rPr>
          <w:b w:val="1"/>
          <w:bCs w:val="1"/>
          <w:rtl w:val="0"/>
        </w:rPr>
        <w:t xml:space="preserve">Atlas Insects Hardcore: Micro-Territories and Survival</w:t>
      </w:r>
      <w:r w:rsidDel="00000000" w:rsidR="00000000" w:rsidRPr="00000000">
        <w:rPr>
          <w:rtl w:val="0"/>
        </w:rPr>
        <w:br w:type="textWrapping"/>
        <w:t xml:space="preserve">by Bogdana Kosmina</w:t>
        <w:br w:type="textWrapping"/>
        <w:br w:type="textWrapping"/>
      </w:r>
      <w:r w:rsidDel="00000000" w:rsidR="00000000" w:rsidRPr="00000000">
        <w:rPr>
          <w:b w:val="1"/>
          <w:bCs w:val="1"/>
          <w:rtl w:val="0"/>
        </w:rPr>
        <w:t xml:space="preserve">Specific Formal Articulations of a Recognizably Public Architecture. </w:t>
        <w:br w:type="textWrapping"/>
        <w:t xml:space="preserve">Re-Reading Red Vienna and its Built Reception.</w:t>
      </w:r>
      <w:r w:rsidDel="00000000" w:rsidR="00000000" w:rsidRPr="00000000">
        <w:rPr>
          <w:rtl w:val="0"/>
        </w:rPr>
        <w:br w:type="textWrapping"/>
        <w:t xml:space="preserve">by Büro Bietenhader Moroder with Kryštof Otto Fučík</w:t>
        <w:br w:type="textWrapping"/>
        <w:br w:type="textWrapping"/>
      </w:r>
      <w:r w:rsidDel="00000000" w:rsidR="00000000" w:rsidRPr="00000000">
        <w:rPr>
          <w:b w:val="1"/>
          <w:bCs w:val="1"/>
          <w:rtl w:val="0"/>
        </w:rPr>
        <w:t xml:space="preserve">Adieu à l'Image. On the Flipside of the Space-Image </w:t>
        <w:br w:type="textWrapping"/>
      </w:r>
      <w:r w:rsidDel="00000000" w:rsidR="00000000" w:rsidRPr="00000000">
        <w:rPr>
          <w:rtl w:val="0"/>
        </w:rPr>
        <w:t xml:space="preserve">by dband</w:t>
        <w:br w:type="textWrapping"/>
        <w:br w:type="textWrapping"/>
      </w:r>
      <w:r w:rsidDel="00000000" w:rsidR="00000000" w:rsidRPr="00000000">
        <w:rPr>
          <w:b w:val="1"/>
          <w:bCs w:val="1"/>
          <w:rtl w:val="0"/>
        </w:rPr>
        <w:t xml:space="preserve">Sensuous Architecture Writing</w:t>
      </w:r>
      <w:r w:rsidDel="00000000" w:rsidR="00000000" w:rsidRPr="00000000">
        <w:rPr>
          <w:rtl w:val="0"/>
        </w:rPr>
        <w:br w:type="textWrapping"/>
        <w:t xml:space="preserve">by Ella Felber</w:t>
        <w:br w:type="textWrapping"/>
        <w:br w:type="textWrapping"/>
      </w:r>
      <w:r w:rsidDel="00000000" w:rsidR="00000000" w:rsidRPr="00000000">
        <w:rPr>
          <w:b w:val="1"/>
          <w:bCs w:val="1"/>
          <w:rtl w:val="0"/>
        </w:rPr>
        <w:t xml:space="preserve">Where the Building is Not. Material Un-Presence and the Promise of Another City </w:t>
      </w:r>
      <w:r w:rsidDel="00000000" w:rsidR="00000000" w:rsidRPr="00000000">
        <w:rPr>
          <w:rtl w:val="0"/>
        </w:rPr>
        <w:br w:type="textWrapping"/>
        <w:t xml:space="preserve">by Jerome Becker</w:t>
        <w:br w:type="textWrapping"/>
        <w:br w:type="textWrapping"/>
      </w:r>
      <w:r w:rsidDel="00000000" w:rsidR="00000000" w:rsidRPr="00000000">
        <w:rPr>
          <w:b w:val="1"/>
          <w:bCs w:val="1"/>
          <w:rtl w:val="0"/>
        </w:rPr>
        <w:t xml:space="preserve">Bushcrafting Post-Automotive Landscapes </w:t>
        <w:br w:type="textWrapping"/>
      </w:r>
      <w:r w:rsidDel="00000000" w:rsidR="00000000" w:rsidRPr="00000000">
        <w:rPr>
          <w:rtl w:val="0"/>
        </w:rPr>
        <w:t xml:space="preserve">by Kollektiv Raumstation</w:t>
        <w:br w:type="textWrapping"/>
        <w:br w:type="textWrapping"/>
      </w:r>
      <w:r w:rsidDel="00000000" w:rsidR="00000000" w:rsidRPr="00000000">
        <w:rPr>
          <w:b w:val="1"/>
          <w:bCs w:val="1"/>
          <w:rtl w:val="0"/>
        </w:rPr>
        <w:t xml:space="preserve">We Are Water Lilies - A Fountain Opera </w:t>
        <w:br w:type="textWrapping"/>
      </w:r>
      <w:r w:rsidDel="00000000" w:rsidR="00000000" w:rsidRPr="00000000">
        <w:rPr>
          <w:rtl w:val="0"/>
        </w:rPr>
        <w:t xml:space="preserve">by Lino Lanzmaier, Teresa Stillebacher</w:t>
        <w:br w:type="textWrapping"/>
        <w:br w:type="textWrapping"/>
      </w:r>
      <w:r w:rsidDel="00000000" w:rsidR="00000000" w:rsidRPr="00000000">
        <w:rPr>
          <w:b w:val="1"/>
          <w:bCs w:val="1"/>
          <w:rtl w:val="0"/>
        </w:rPr>
        <w:t xml:space="preserve">Copy (Copy) Vienna (Vienna) </w:t>
        <w:br w:type="textWrapping"/>
      </w:r>
      <w:r w:rsidDel="00000000" w:rsidR="00000000" w:rsidRPr="00000000">
        <w:rPr>
          <w:rtl w:val="0"/>
        </w:rPr>
        <w:t xml:space="preserve">by Batja Ferch, Laura Frediani</w:t>
        <w:br w:type="textWrapping"/>
        <w:br w:type="textWrapping"/>
      </w:r>
      <w:r w:rsidDel="00000000" w:rsidR="00000000" w:rsidRPr="00000000">
        <w:rPr>
          <w:b w:val="1"/>
          <w:bCs w:val="1"/>
          <w:rtl w:val="0"/>
        </w:rPr>
        <w:t xml:space="preserve">A…is for Magical Realism</w:t>
        <w:br w:type="textWrapping"/>
      </w:r>
      <w:r w:rsidDel="00000000" w:rsidR="00000000" w:rsidRPr="00000000">
        <w:rPr>
          <w:rtl w:val="0"/>
        </w:rPr>
        <w:t xml:space="preserve">by Marlene Wagner, Beatrice Aimée</w:t>
        <w:br w:type="textWrapping"/>
        <w:br w:type="textWrapping"/>
      </w:r>
      <w:r w:rsidDel="00000000" w:rsidR="00000000" w:rsidRPr="00000000">
        <w:rPr>
          <w:b w:val="1"/>
          <w:bCs w:val="1"/>
          <w:rtl w:val="0"/>
        </w:rPr>
        <w:t xml:space="preserve">Devour Me, Territory</w:t>
        <w:br w:type="textWrapping"/>
      </w:r>
      <w:r w:rsidDel="00000000" w:rsidR="00000000" w:rsidRPr="00000000">
        <w:rPr>
          <w:rtl w:val="0"/>
        </w:rPr>
        <w:t xml:space="preserve">by SOAP</w:t>
      </w:r>
    </w:p>
    <w:p w:rsidR="00000000" w:rsidDel="00000000" w:rsidP="00000000" w:rsidRDefault="00000000" w:rsidRPr="00000000" w14:paraId="00000011">
      <w:pPr>
        <w:rPr>
          <w:b w:val="1"/>
          <w:bCs w:val="1"/>
        </w:rPr>
      </w:pPr>
      <w:r w:rsidDel="00000000" w:rsidR="00000000" w:rsidRPr="00000000">
        <w:rPr>
          <w:rtl w:val="0"/>
        </w:rPr>
        <w:br w:type="textWrapping"/>
        <w:t xml:space="preserve">Public Lectures, Excursions, Discussions and Screenings by </w:t>
      </w:r>
      <w:r w:rsidDel="00000000" w:rsidR="00000000" w:rsidRPr="00000000">
        <w:rPr>
          <w:b w:val="1"/>
          <w:bCs w:val="1"/>
          <w:rtl w:val="0"/>
        </w:rPr>
        <w:br w:type="textWrapping"/>
        <w:t xml:space="preserve">Zara Pfeifer, PAUHOF Architekten, gaupenraub+/- and others.</w:t>
      </w:r>
    </w:p>
    <w:p w:rsidR="00000000" w:rsidDel="00000000" w:rsidP="00000000" w:rsidRDefault="00000000" w:rsidRPr="00000000" w14:paraId="00000012">
      <w:pPr>
        <w:rPr/>
      </w:pPr>
      <w:r w:rsidDel="00000000" w:rsidR="00000000" w:rsidRPr="00000000">
        <w:rPr>
          <w:rtl w:val="0"/>
        </w:rPr>
        <w:br w:type="textWrapping"/>
      </w:r>
    </w:p>
    <w:p w:rsidR="00000000" w:rsidDel="00000000" w:rsidP="00000000" w:rsidRDefault="00000000" w:rsidRPr="00000000" w14:paraId="00000013">
      <w:pPr>
        <w:jc w:val="both"/>
        <w:rPr/>
      </w:pPr>
      <w:r w:rsidDel="00000000" w:rsidR="00000000" w:rsidRPr="00000000">
        <w:rPr>
          <w:b w:val="1"/>
          <w:bCs w:val="1"/>
          <w:rtl w:val="0"/>
        </w:rPr>
        <w:t xml:space="preserve">Language:</w:t>
      </w:r>
      <w:r w:rsidDel="00000000" w:rsidR="00000000" w:rsidRPr="00000000">
        <w:rPr>
          <w:rtl w:val="0"/>
        </w:rPr>
        <w:br w:type="textWrapping"/>
        <w:t xml:space="preserve">Workshops and lectures will be held in English. All other languages are welcome to be shared informally. </w:t>
        <w:br w:type="textWrapping"/>
        <w:br w:type="textWrapping"/>
      </w:r>
      <w:r w:rsidDel="00000000" w:rsidR="00000000" w:rsidRPr="00000000">
        <w:rPr>
          <w:b w:val="1"/>
          <w:bCs w:val="1"/>
          <w:rtl w:val="0"/>
        </w:rPr>
        <w:t xml:space="preserve">Fee:</w:t>
      </w:r>
      <w:r w:rsidDel="00000000" w:rsidR="00000000" w:rsidRPr="00000000">
        <w:rPr>
          <w:rtl w:val="0"/>
        </w:rPr>
        <w:br w:type="textWrapping"/>
        <w:t xml:space="preserve">The Summer School fee is 220 EUR, including a welcome dinner, excursion and specific workshop materials. Participants are expected to organize and pay for their own travel and accommodation. Nevertheless, we are happy to assist you with planning your stay. VAS² is a self-organized summer school without a big institution in the background. We can offer you such a level of professionalism and autonomy only with your participation fee.  </w:t>
        <w:br w:type="textWrapping"/>
        <w:br w:type="textWrapping"/>
      </w:r>
      <w:r w:rsidDel="00000000" w:rsidR="00000000" w:rsidRPr="00000000">
        <w:rPr>
          <w:b w:val="1"/>
          <w:bCs w:val="1"/>
          <w:rtl w:val="0"/>
        </w:rPr>
        <w:t xml:space="preserve">Application:</w:t>
      </w:r>
      <w:r w:rsidDel="00000000" w:rsidR="00000000" w:rsidRPr="00000000">
        <w:rPr>
          <w:rtl w:val="0"/>
        </w:rPr>
        <w:br w:type="textWrapping"/>
        <w:t xml:space="preserve">Applicants are asked to fill out the online application form no later than July 26, 2026. As soon as we receive your application we will get back to you immediately. Please note that the number of participants is limited and that the call may close before the stated deadline if full capacity is reached.</w:t>
        <w:br w:type="textWrapping"/>
        <w:br w:type="textWrapping"/>
        <w:t xml:space="preserve">After the closing of the open call all confirmed participants will be informed about the workshop to which they have been accepted. We would like to mention that we are not able to guarantee a slot in the workshop of first choice. Nevertheless, we will respect your named priorities as much as possible. </w:t>
      </w:r>
    </w:p>
    <w:p w:rsidR="00000000" w:rsidDel="00000000" w:rsidP="00000000" w:rsidRDefault="00000000" w:rsidRPr="00000000" w14:paraId="00000014">
      <w:pPr>
        <w:jc w:val="both"/>
        <w:rPr/>
      </w:pPr>
      <w:r w:rsidDel="00000000" w:rsidR="00000000" w:rsidRPr="00000000">
        <w:rPr>
          <w:rtl w:val="0"/>
        </w:rPr>
      </w:r>
    </w:p>
    <w:p w:rsidR="00000000" w:rsidDel="00000000" w:rsidP="00000000" w:rsidRDefault="00000000" w:rsidRPr="00000000" w14:paraId="00000015">
      <w:pPr>
        <w:jc w:val="both"/>
        <w:rPr>
          <w:b w:val="1"/>
          <w:bCs w:val="1"/>
        </w:rPr>
      </w:pPr>
      <w:r w:rsidDel="00000000" w:rsidR="00000000" w:rsidRPr="00000000">
        <w:rPr>
          <w:b w:val="1"/>
          <w:bCs w:val="1"/>
          <w:rtl w:val="0"/>
        </w:rPr>
        <w:t xml:space="preserve">Supported by:</w:t>
      </w:r>
    </w:p>
    <w:p w:rsidR="00000000" w:rsidDel="00000000" w:rsidP="00000000" w:rsidRDefault="00000000" w:rsidRPr="00000000" w14:paraId="00000016">
      <w:pPr>
        <w:jc w:val="both"/>
        <w:rPr/>
      </w:pPr>
      <w:r w:rsidDel="00000000" w:rsidR="00000000" w:rsidRPr="00000000">
        <w:rPr>
          <w:rtl w:val="0"/>
        </w:rPr>
        <w:t xml:space="preserve">Federal Ministry of Housing, Arts, Culture, Media and Sport, City of Vienna,</w:t>
        <w:br w:type="textWrapping"/>
        <w:t xml:space="preserve">vienna business agency, SOHO Studios</w:t>
        <w:br w:type="textWrapping"/>
        <w:br w:type="textWrapping"/>
        <w:t xml:space="preserve">For further questions please do not hesitate to contact us: </w:t>
      </w:r>
      <w:hyperlink r:id="rId9">
        <w:r w:rsidDel="00000000" w:rsidR="00000000" w:rsidRPr="00000000">
          <w:rPr>
            <w:color w:val="1155cc"/>
            <w:u w:val="single"/>
            <w:rtl w:val="0"/>
          </w:rPr>
          <w:t xml:space="preserve">info@vasschool.com</w:t>
        </w:r>
      </w:hyperlink>
      <w:r w:rsidDel="00000000" w:rsidR="00000000" w:rsidRPr="00000000">
        <w:rPr>
          <w:rtl w:val="0"/>
        </w:rPr>
      </w:r>
    </w:p>
    <w:sectPr>
      <w:headerReference r:id="rId10" w:type="default"/>
      <w:pgSz w:h="16838" w:w="11906" w:orient="portrait"/>
      <w:pgMar w:bottom="1134"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Aptos"/>
  <w:font w:name="Play">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de-A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Subtitle">
    <w:name w:val="Subtitle"/>
    <w:basedOn w:val="Normal"/>
    <w:next w:val="Normal"/>
    <w:pPr>
      <w:spacing w:after="160" w:lineRule="auto"/>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hyperlink" Target="mailto:info@vasschool.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viennaarchitecturesummerschool.com/" TargetMode="External"/><Relationship Id="rId8" Type="http://schemas.openxmlformats.org/officeDocument/2006/relationships/hyperlink" Target="https://www.instagram.com/viennaarchitecturesummerschoo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0ltYlvZZrpK0cWgXonNgrAyLeg==">CgMxLjA4AHIhMUltODZROC1kQ0lpdmNLV0FsRlRzZkhmN2s5WW5nM0li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