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FDCE" w14:textId="05A27591" w:rsidR="00583863" w:rsidRPr="00C15443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C15443">
        <w:rPr>
          <w:rFonts w:ascii="Arial" w:hAnsi="Arial" w:cs="Arial"/>
          <w:b/>
          <w:sz w:val="24"/>
        </w:rPr>
        <w:t>+++ PRESSE-INFORMATION +++</w:t>
      </w:r>
      <w:r w:rsidR="002247A5" w:rsidRPr="00C15443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DE376F">
        <w:rPr>
          <w:rFonts w:ascii="Arial" w:hAnsi="Arial" w:cs="Arial"/>
          <w:b/>
          <w:sz w:val="24"/>
        </w:rPr>
        <w:tab/>
      </w:r>
      <w:r w:rsidR="00DE376F">
        <w:rPr>
          <w:rFonts w:ascii="Arial" w:hAnsi="Arial" w:cs="Arial"/>
          <w:b/>
          <w:sz w:val="24"/>
        </w:rPr>
        <w:tab/>
      </w:r>
      <w:r w:rsidR="00DE376F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</w:p>
    <w:p w14:paraId="58B99769" w14:textId="5F1EC744" w:rsidR="00E10179" w:rsidRPr="001D2AF0" w:rsidRDefault="000C535D" w:rsidP="00900628">
      <w:pPr>
        <w:spacing w:line="360" w:lineRule="auto"/>
        <w:ind w:right="-2"/>
        <w:rPr>
          <w:rFonts w:ascii="Arial" w:hAnsi="Arial" w:cs="Arial"/>
          <w:bCs/>
          <w:sz w:val="22"/>
          <w:szCs w:val="22"/>
          <w:u w:val="single"/>
        </w:rPr>
      </w:pPr>
      <w:r w:rsidRPr="001D2AF0">
        <w:rPr>
          <w:rFonts w:ascii="Arial" w:hAnsi="Arial" w:cs="Arial"/>
          <w:bCs/>
          <w:sz w:val="22"/>
          <w:szCs w:val="22"/>
          <w:u w:val="single"/>
        </w:rPr>
        <w:t xml:space="preserve">FRABA-Gruppe </w:t>
      </w:r>
      <w:r w:rsidR="00B1042F" w:rsidRPr="001D2AF0">
        <w:rPr>
          <w:rFonts w:ascii="Arial" w:hAnsi="Arial" w:cs="Arial"/>
          <w:bCs/>
          <w:sz w:val="22"/>
          <w:szCs w:val="22"/>
          <w:u w:val="single"/>
        </w:rPr>
        <w:t>wächst um 21,5 Prozent</w:t>
      </w:r>
      <w:r w:rsidRPr="001D2AF0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62F26D3C" w14:textId="77777777" w:rsidR="00E10179" w:rsidRPr="001D2AF0" w:rsidRDefault="00E10179" w:rsidP="009A264B">
      <w:pPr>
        <w:rPr>
          <w:rFonts w:ascii="Arial" w:hAnsi="Arial" w:cs="Arial"/>
          <w:b/>
          <w:bCs/>
          <w:sz w:val="22"/>
          <w:szCs w:val="22"/>
        </w:rPr>
      </w:pPr>
    </w:p>
    <w:p w14:paraId="5A4A6814" w14:textId="25377EDA" w:rsidR="000C535D" w:rsidRPr="001D2AF0" w:rsidRDefault="00B1042F" w:rsidP="00900628">
      <w:pPr>
        <w:spacing w:line="360" w:lineRule="auto"/>
        <w:ind w:right="-2"/>
        <w:rPr>
          <w:rFonts w:ascii="Arial" w:hAnsi="Arial" w:cs="Arial"/>
          <w:b/>
          <w:sz w:val="22"/>
          <w:szCs w:val="22"/>
          <w:lang w:eastAsia="en-US"/>
        </w:rPr>
      </w:pPr>
      <w:r w:rsidRPr="001D2AF0">
        <w:rPr>
          <w:rFonts w:ascii="Arial" w:hAnsi="Arial" w:cs="Arial"/>
          <w:b/>
          <w:sz w:val="22"/>
          <w:szCs w:val="22"/>
          <w:lang w:eastAsia="en-US"/>
        </w:rPr>
        <w:t xml:space="preserve">Mit Rekordergebnis </w:t>
      </w:r>
      <w:r w:rsidR="00BB6099" w:rsidRPr="001D2AF0">
        <w:rPr>
          <w:rFonts w:ascii="Arial" w:hAnsi="Arial" w:cs="Arial"/>
          <w:b/>
          <w:sz w:val="22"/>
          <w:szCs w:val="22"/>
          <w:lang w:eastAsia="en-US"/>
        </w:rPr>
        <w:t xml:space="preserve">und jeder Menge Innovation </w:t>
      </w:r>
      <w:r w:rsidRPr="001D2AF0">
        <w:rPr>
          <w:rFonts w:ascii="Arial" w:hAnsi="Arial" w:cs="Arial"/>
          <w:b/>
          <w:sz w:val="22"/>
          <w:szCs w:val="22"/>
          <w:lang w:eastAsia="en-US"/>
        </w:rPr>
        <w:t>ins Jubiläumsjahr</w:t>
      </w:r>
    </w:p>
    <w:p w14:paraId="31DCA034" w14:textId="77777777" w:rsidR="003E5D0D" w:rsidRPr="001D2AF0" w:rsidRDefault="003E5D0D" w:rsidP="00EE1D72">
      <w:pPr>
        <w:jc w:val="both"/>
        <w:rPr>
          <w:sz w:val="21"/>
          <w:szCs w:val="21"/>
        </w:rPr>
      </w:pPr>
    </w:p>
    <w:p w14:paraId="578CA312" w14:textId="02ED72BA" w:rsidR="00D31934" w:rsidRPr="001D2AF0" w:rsidRDefault="00BD6FD6" w:rsidP="001D2AF0">
      <w:pPr>
        <w:rPr>
          <w:rFonts w:ascii="Arial" w:hAnsi="Arial" w:cs="Arial"/>
          <w:sz w:val="22"/>
          <w:szCs w:val="22"/>
        </w:rPr>
      </w:pPr>
      <w:proofErr w:type="spellStart"/>
      <w:r w:rsidRPr="001D2AF0">
        <w:rPr>
          <w:rFonts w:ascii="Arial" w:hAnsi="Arial" w:cs="Arial"/>
          <w:b/>
          <w:sz w:val="22"/>
          <w:szCs w:val="22"/>
        </w:rPr>
        <w:t>Heerlen</w:t>
      </w:r>
      <w:proofErr w:type="spellEnd"/>
      <w:r w:rsidRPr="001D2AF0">
        <w:rPr>
          <w:rFonts w:ascii="Arial" w:hAnsi="Arial" w:cs="Arial"/>
          <w:b/>
          <w:sz w:val="22"/>
          <w:szCs w:val="22"/>
        </w:rPr>
        <w:t>/</w:t>
      </w:r>
      <w:r w:rsidR="00F43C3C" w:rsidRPr="001D2AF0">
        <w:rPr>
          <w:rFonts w:ascii="Arial" w:hAnsi="Arial" w:cs="Arial"/>
          <w:b/>
          <w:sz w:val="22"/>
          <w:szCs w:val="22"/>
        </w:rPr>
        <w:t>NL</w:t>
      </w:r>
      <w:r w:rsidR="001C572A" w:rsidRPr="001D2AF0">
        <w:rPr>
          <w:rFonts w:ascii="Arial" w:hAnsi="Arial" w:cs="Arial"/>
          <w:b/>
          <w:sz w:val="22"/>
          <w:szCs w:val="22"/>
        </w:rPr>
        <w:t xml:space="preserve">, </w:t>
      </w:r>
      <w:r w:rsidR="003E5D0D" w:rsidRPr="001D2AF0">
        <w:rPr>
          <w:rFonts w:ascii="Arial" w:hAnsi="Arial" w:cs="Arial"/>
          <w:b/>
          <w:sz w:val="22"/>
          <w:szCs w:val="22"/>
        </w:rPr>
        <w:t xml:space="preserve">im </w:t>
      </w:r>
      <w:r w:rsidR="00B1042F" w:rsidRPr="001D2AF0">
        <w:rPr>
          <w:rFonts w:ascii="Arial" w:hAnsi="Arial" w:cs="Arial"/>
          <w:b/>
          <w:sz w:val="22"/>
          <w:szCs w:val="22"/>
        </w:rPr>
        <w:t>Mai</w:t>
      </w:r>
      <w:r w:rsidR="00E10179" w:rsidRPr="001D2AF0">
        <w:rPr>
          <w:rFonts w:ascii="Arial" w:hAnsi="Arial" w:cs="Arial"/>
          <w:b/>
          <w:sz w:val="22"/>
          <w:szCs w:val="22"/>
        </w:rPr>
        <w:t xml:space="preserve"> 201</w:t>
      </w:r>
      <w:r w:rsidR="00B1042F" w:rsidRPr="001D2AF0">
        <w:rPr>
          <w:rFonts w:ascii="Arial" w:hAnsi="Arial" w:cs="Arial"/>
          <w:b/>
          <w:sz w:val="22"/>
          <w:szCs w:val="22"/>
        </w:rPr>
        <w:t>8</w:t>
      </w:r>
      <w:r w:rsidR="00A046A2" w:rsidRPr="001D2AF0">
        <w:rPr>
          <w:rFonts w:ascii="Arial" w:hAnsi="Arial" w:cs="Arial"/>
          <w:sz w:val="22"/>
          <w:szCs w:val="22"/>
        </w:rPr>
        <w:t xml:space="preserve"> </w:t>
      </w:r>
      <w:r w:rsidR="00063CC7" w:rsidRPr="001D2AF0">
        <w:rPr>
          <w:rFonts w:ascii="Arial" w:hAnsi="Arial" w:cs="Arial"/>
          <w:sz w:val="22"/>
          <w:szCs w:val="22"/>
        </w:rPr>
        <w:t>–</w:t>
      </w:r>
      <w:r w:rsidR="000C535D" w:rsidRPr="001D2AF0">
        <w:rPr>
          <w:rFonts w:ascii="Arial" w:hAnsi="Arial" w:cs="Arial"/>
          <w:sz w:val="22"/>
          <w:szCs w:val="22"/>
        </w:rPr>
        <w:t xml:space="preserve"> </w:t>
      </w:r>
      <w:r w:rsidR="00977B49" w:rsidRPr="001D2AF0">
        <w:rPr>
          <w:rFonts w:ascii="Arial" w:hAnsi="Arial" w:cs="Arial"/>
          <w:sz w:val="22"/>
          <w:szCs w:val="22"/>
        </w:rPr>
        <w:t xml:space="preserve">Stahlende Gesichter bei FRABA. </w:t>
      </w:r>
      <w:r w:rsidR="00F46C81" w:rsidRPr="001D2AF0">
        <w:rPr>
          <w:rFonts w:ascii="Arial" w:hAnsi="Arial" w:cs="Arial"/>
          <w:sz w:val="22"/>
          <w:szCs w:val="22"/>
        </w:rPr>
        <w:t>Passend zum 100-jährigen Firmenjubiläum, das diese</w:t>
      </w:r>
      <w:r w:rsidR="001D2AF0">
        <w:rPr>
          <w:rFonts w:ascii="Arial" w:hAnsi="Arial" w:cs="Arial"/>
          <w:sz w:val="22"/>
          <w:szCs w:val="22"/>
        </w:rPr>
        <w:t>s Jahr</w:t>
      </w:r>
      <w:r w:rsidR="00F46C81" w:rsidRPr="001D2AF0">
        <w:rPr>
          <w:rFonts w:ascii="Arial" w:hAnsi="Arial" w:cs="Arial"/>
          <w:sz w:val="22"/>
          <w:szCs w:val="22"/>
        </w:rPr>
        <w:t xml:space="preserve"> gefeiert wird, hat die international tätige FRABA-Gruppe im </w:t>
      </w:r>
      <w:r w:rsidR="00875609" w:rsidRPr="001D2AF0">
        <w:rPr>
          <w:rFonts w:ascii="Arial" w:hAnsi="Arial" w:cs="Arial"/>
          <w:sz w:val="22"/>
          <w:szCs w:val="22"/>
        </w:rPr>
        <w:t xml:space="preserve">zurückliegenden Geschäftsjahr </w:t>
      </w:r>
      <w:r w:rsidR="00977B49" w:rsidRPr="001D2AF0">
        <w:rPr>
          <w:rFonts w:ascii="Arial" w:hAnsi="Arial" w:cs="Arial"/>
          <w:sz w:val="22"/>
          <w:szCs w:val="22"/>
        </w:rPr>
        <w:t xml:space="preserve">2017 </w:t>
      </w:r>
      <w:r w:rsidR="00F46C81" w:rsidRPr="001D2AF0">
        <w:rPr>
          <w:rFonts w:ascii="Arial" w:hAnsi="Arial" w:cs="Arial"/>
          <w:sz w:val="22"/>
          <w:szCs w:val="22"/>
        </w:rPr>
        <w:t>(</w:t>
      </w:r>
      <w:proofErr w:type="spellStart"/>
      <w:r w:rsidR="00F46C81" w:rsidRPr="001D2AF0">
        <w:rPr>
          <w:rFonts w:ascii="Arial" w:hAnsi="Arial" w:cs="Arial"/>
          <w:sz w:val="22"/>
          <w:szCs w:val="22"/>
        </w:rPr>
        <w:t>Fiscal</w:t>
      </w:r>
      <w:proofErr w:type="spellEnd"/>
      <w:r w:rsidR="00F46C81" w:rsidRPr="001D2AF0">
        <w:rPr>
          <w:rFonts w:ascii="Arial" w:hAnsi="Arial" w:cs="Arial"/>
          <w:sz w:val="22"/>
          <w:szCs w:val="22"/>
        </w:rPr>
        <w:t xml:space="preserve"> Year End</w:t>
      </w:r>
      <w:r w:rsidR="00875609" w:rsidRPr="001D2AF0">
        <w:rPr>
          <w:rFonts w:ascii="Arial" w:hAnsi="Arial" w:cs="Arial"/>
          <w:sz w:val="22"/>
          <w:szCs w:val="22"/>
        </w:rPr>
        <w:t xml:space="preserve">: 31.12.) </w:t>
      </w:r>
      <w:r w:rsidR="00F46C81" w:rsidRPr="001D2AF0">
        <w:rPr>
          <w:rFonts w:ascii="Arial" w:hAnsi="Arial" w:cs="Arial"/>
          <w:sz w:val="22"/>
          <w:szCs w:val="22"/>
        </w:rPr>
        <w:t xml:space="preserve">erstmalig die 30 Millionen Euro-Marke geknackt und dabei in Sachen Umsatz wie Profitabilität ein Rekordergebnis eingefahren. Dank weltweit starker Zuwächse in den Geschäftsfeldern </w:t>
      </w:r>
      <w:proofErr w:type="spellStart"/>
      <w:r w:rsidR="00D31934" w:rsidRPr="001D2AF0">
        <w:rPr>
          <w:rFonts w:ascii="Arial" w:hAnsi="Arial" w:cs="Arial"/>
          <w:sz w:val="22"/>
          <w:szCs w:val="22"/>
        </w:rPr>
        <w:t>Positionssensori</w:t>
      </w:r>
      <w:r w:rsidR="00AC0C96" w:rsidRPr="001D2AF0">
        <w:rPr>
          <w:rFonts w:ascii="Arial" w:hAnsi="Arial" w:cs="Arial"/>
          <w:sz w:val="22"/>
          <w:szCs w:val="22"/>
        </w:rPr>
        <w:t>k</w:t>
      </w:r>
      <w:proofErr w:type="spellEnd"/>
      <w:r w:rsidR="001D2AF0">
        <w:rPr>
          <w:rFonts w:ascii="Arial" w:hAnsi="Arial" w:cs="Arial"/>
          <w:sz w:val="22"/>
          <w:szCs w:val="22"/>
        </w:rPr>
        <w:t xml:space="preserve">/  </w:t>
      </w:r>
      <w:r w:rsidR="00D31934" w:rsidRPr="001D2AF0">
        <w:rPr>
          <w:rFonts w:ascii="Arial" w:hAnsi="Arial" w:cs="Arial"/>
          <w:sz w:val="22"/>
          <w:szCs w:val="22"/>
        </w:rPr>
        <w:t>Drehgeber</w:t>
      </w:r>
      <w:r w:rsidR="00F46C81" w:rsidRPr="001D2AF0">
        <w:rPr>
          <w:rFonts w:ascii="Arial" w:hAnsi="Arial" w:cs="Arial"/>
          <w:sz w:val="22"/>
          <w:szCs w:val="22"/>
        </w:rPr>
        <w:t xml:space="preserve"> (</w:t>
      </w:r>
      <w:r w:rsidR="00D31934" w:rsidRPr="001D2AF0">
        <w:rPr>
          <w:rFonts w:ascii="Arial" w:hAnsi="Arial" w:cs="Arial"/>
          <w:sz w:val="22"/>
          <w:szCs w:val="22"/>
        </w:rPr>
        <w:t xml:space="preserve">Marke: </w:t>
      </w:r>
      <w:r w:rsidR="00F46C81" w:rsidRPr="001D2AF0">
        <w:rPr>
          <w:rFonts w:ascii="Arial" w:hAnsi="Arial" w:cs="Arial"/>
          <w:sz w:val="22"/>
          <w:szCs w:val="22"/>
        </w:rPr>
        <w:t xml:space="preserve">POSITAL) </w:t>
      </w:r>
      <w:r w:rsidR="00D31934" w:rsidRPr="001D2AF0">
        <w:rPr>
          <w:rFonts w:ascii="Arial" w:hAnsi="Arial" w:cs="Arial"/>
          <w:sz w:val="22"/>
          <w:szCs w:val="22"/>
        </w:rPr>
        <w:t xml:space="preserve">und Sicherheitstechnik für </w:t>
      </w:r>
      <w:proofErr w:type="spellStart"/>
      <w:r w:rsidR="00D31934" w:rsidRPr="001D2AF0">
        <w:rPr>
          <w:rFonts w:ascii="Arial" w:hAnsi="Arial" w:cs="Arial"/>
          <w:sz w:val="22"/>
          <w:szCs w:val="22"/>
        </w:rPr>
        <w:t>Industrietore</w:t>
      </w:r>
      <w:proofErr w:type="spellEnd"/>
      <w:r w:rsidR="00D31934" w:rsidRPr="001D2AF0">
        <w:rPr>
          <w:rFonts w:ascii="Arial" w:hAnsi="Arial" w:cs="Arial"/>
          <w:sz w:val="22"/>
          <w:szCs w:val="22"/>
        </w:rPr>
        <w:t xml:space="preserve"> (VITECTOR) konnte der Gruppenumsatz gegenüber dem Vorjahr um beachtliche 21,5 Prozent auf 31,5 Millionen Euro gesteigert werden. </w:t>
      </w:r>
      <w:r w:rsidR="00E14736" w:rsidRPr="001D2AF0">
        <w:rPr>
          <w:rFonts w:ascii="Arial" w:hAnsi="Arial" w:cs="Arial"/>
          <w:sz w:val="22"/>
          <w:szCs w:val="22"/>
        </w:rPr>
        <w:t>Erzielt wurde di</w:t>
      </w:r>
      <w:r w:rsidR="00AA2B3B" w:rsidRPr="001D2AF0">
        <w:rPr>
          <w:rFonts w:ascii="Arial" w:hAnsi="Arial" w:cs="Arial"/>
          <w:sz w:val="22"/>
          <w:szCs w:val="22"/>
        </w:rPr>
        <w:t>ese</w:t>
      </w:r>
      <w:r w:rsidR="00E14736" w:rsidRPr="001D2AF0">
        <w:rPr>
          <w:rFonts w:ascii="Arial" w:hAnsi="Arial" w:cs="Arial"/>
          <w:sz w:val="22"/>
          <w:szCs w:val="22"/>
        </w:rPr>
        <w:t>s Rekordergebnis mit über</w:t>
      </w:r>
      <w:r w:rsidR="00AA2B3B" w:rsidRPr="001D2AF0">
        <w:rPr>
          <w:rFonts w:ascii="Arial" w:hAnsi="Arial" w:cs="Arial"/>
          <w:sz w:val="22"/>
          <w:szCs w:val="22"/>
        </w:rPr>
        <w:t xml:space="preserve"> 220 Mitarbeitern, die an mehreren Standorten in Europa, Asien und in den USA tätig sind.</w:t>
      </w:r>
      <w:r w:rsidR="00D31934" w:rsidRPr="001D2AF0">
        <w:rPr>
          <w:rFonts w:ascii="Arial" w:hAnsi="Arial" w:cs="Arial"/>
          <w:sz w:val="22"/>
          <w:szCs w:val="22"/>
        </w:rPr>
        <w:t xml:space="preserve">  </w:t>
      </w:r>
    </w:p>
    <w:p w14:paraId="1AD08B4A" w14:textId="77777777" w:rsidR="00AA2B3B" w:rsidRPr="001D2AF0" w:rsidRDefault="00AA2B3B" w:rsidP="001D2AF0">
      <w:pPr>
        <w:rPr>
          <w:rFonts w:ascii="Arial" w:hAnsi="Arial" w:cs="Arial"/>
          <w:sz w:val="22"/>
          <w:szCs w:val="22"/>
        </w:rPr>
      </w:pPr>
    </w:p>
    <w:p w14:paraId="36FF2130" w14:textId="0E39926A" w:rsidR="00EE44BF" w:rsidRPr="001D2AF0" w:rsidRDefault="00AA2B3B" w:rsidP="001D2AF0">
      <w:pPr>
        <w:rPr>
          <w:rFonts w:ascii="Arial" w:hAnsi="Arial" w:cs="Arial"/>
          <w:sz w:val="22"/>
          <w:szCs w:val="22"/>
        </w:rPr>
      </w:pPr>
      <w:r w:rsidRPr="001D2AF0">
        <w:rPr>
          <w:rFonts w:ascii="Arial" w:hAnsi="Arial" w:cs="Arial"/>
          <w:sz w:val="22"/>
          <w:szCs w:val="22"/>
        </w:rPr>
        <w:t xml:space="preserve">„Das starke </w:t>
      </w:r>
      <w:r w:rsidR="00F94046" w:rsidRPr="001D2AF0">
        <w:rPr>
          <w:rFonts w:ascii="Arial" w:hAnsi="Arial" w:cs="Arial"/>
          <w:sz w:val="22"/>
          <w:szCs w:val="22"/>
        </w:rPr>
        <w:t>Plus</w:t>
      </w:r>
      <w:r w:rsidRPr="001D2AF0">
        <w:rPr>
          <w:rFonts w:ascii="Arial" w:hAnsi="Arial" w:cs="Arial"/>
          <w:sz w:val="22"/>
          <w:szCs w:val="22"/>
        </w:rPr>
        <w:t>, mit dem wir auch in den kommenden Jahren rechnen, kommt nicht von ungefähr</w:t>
      </w:r>
      <w:r w:rsidR="001D24F6" w:rsidRPr="001D2AF0">
        <w:rPr>
          <w:rFonts w:ascii="Arial" w:hAnsi="Arial" w:cs="Arial"/>
          <w:sz w:val="22"/>
          <w:szCs w:val="22"/>
        </w:rPr>
        <w:t xml:space="preserve">. Es ist </w:t>
      </w:r>
      <w:r w:rsidR="00EE44BF" w:rsidRPr="001D2AF0">
        <w:rPr>
          <w:rFonts w:ascii="Arial" w:hAnsi="Arial" w:cs="Arial"/>
          <w:sz w:val="22"/>
          <w:szCs w:val="22"/>
        </w:rPr>
        <w:t xml:space="preserve">geplant und </w:t>
      </w:r>
      <w:r w:rsidR="001D24F6" w:rsidRPr="001D2AF0">
        <w:rPr>
          <w:rFonts w:ascii="Arial" w:hAnsi="Arial" w:cs="Arial"/>
          <w:sz w:val="22"/>
          <w:szCs w:val="22"/>
        </w:rPr>
        <w:t xml:space="preserve">das Resultat jahrelanger harter Arbeit – etwa in unserem Aachener F&amp;E-Zentrum, </w:t>
      </w:r>
      <w:r w:rsidR="00E57A45" w:rsidRPr="001D2AF0">
        <w:rPr>
          <w:rFonts w:ascii="Arial" w:hAnsi="Arial" w:cs="Arial"/>
          <w:sz w:val="22"/>
          <w:szCs w:val="22"/>
        </w:rPr>
        <w:t xml:space="preserve">wo </w:t>
      </w:r>
      <w:r w:rsidR="001D24F6" w:rsidRPr="001D2AF0">
        <w:rPr>
          <w:rFonts w:ascii="Arial" w:hAnsi="Arial" w:cs="Arial"/>
          <w:sz w:val="22"/>
          <w:szCs w:val="22"/>
        </w:rPr>
        <w:t xml:space="preserve">u.a. </w:t>
      </w:r>
      <w:r w:rsidR="00E57A45" w:rsidRPr="001D2AF0">
        <w:rPr>
          <w:rFonts w:ascii="Arial" w:hAnsi="Arial" w:cs="Arial"/>
          <w:sz w:val="22"/>
          <w:szCs w:val="22"/>
        </w:rPr>
        <w:t>an innovativen</w:t>
      </w:r>
      <w:r w:rsidR="001D24F6" w:rsidRPr="001D2AF0">
        <w:rPr>
          <w:rFonts w:ascii="Arial" w:hAnsi="Arial" w:cs="Arial"/>
          <w:sz w:val="22"/>
          <w:szCs w:val="22"/>
        </w:rPr>
        <w:t xml:space="preserve"> Filtertechniken und Algorithmen für </w:t>
      </w:r>
      <w:r w:rsidR="00E57A45" w:rsidRPr="001D2AF0">
        <w:rPr>
          <w:rFonts w:ascii="Arial" w:hAnsi="Arial" w:cs="Arial"/>
          <w:sz w:val="22"/>
          <w:szCs w:val="22"/>
        </w:rPr>
        <w:t xml:space="preserve">magnetisch erzeugte Positionssignale oder </w:t>
      </w:r>
      <w:r w:rsidR="00DE376F">
        <w:rPr>
          <w:rFonts w:ascii="Arial" w:hAnsi="Arial" w:cs="Arial"/>
          <w:sz w:val="22"/>
          <w:szCs w:val="22"/>
        </w:rPr>
        <w:t xml:space="preserve">intensiv </w:t>
      </w:r>
      <w:r w:rsidR="00E57A45" w:rsidRPr="001D2AF0">
        <w:rPr>
          <w:rFonts w:ascii="Arial" w:hAnsi="Arial" w:cs="Arial"/>
          <w:sz w:val="22"/>
          <w:szCs w:val="22"/>
        </w:rPr>
        <w:t xml:space="preserve">am Zukunftsthema </w:t>
      </w:r>
      <w:proofErr w:type="spellStart"/>
      <w:r w:rsidR="00E57A45" w:rsidRPr="001D2AF0">
        <w:rPr>
          <w:rFonts w:ascii="Arial" w:hAnsi="Arial" w:cs="Arial"/>
          <w:sz w:val="22"/>
          <w:szCs w:val="22"/>
        </w:rPr>
        <w:t>Energy-Harveting</w:t>
      </w:r>
      <w:proofErr w:type="spellEnd"/>
      <w:r w:rsidR="00E57A45" w:rsidRPr="001D2AF0">
        <w:rPr>
          <w:rFonts w:ascii="Arial" w:hAnsi="Arial" w:cs="Arial"/>
          <w:sz w:val="22"/>
          <w:szCs w:val="22"/>
        </w:rPr>
        <w:t xml:space="preserve"> gefeilt wird,</w:t>
      </w:r>
      <w:r w:rsidR="00F94046" w:rsidRPr="001D2AF0">
        <w:rPr>
          <w:rFonts w:ascii="Arial" w:hAnsi="Arial" w:cs="Arial"/>
          <w:sz w:val="22"/>
          <w:szCs w:val="22"/>
        </w:rPr>
        <w:t xml:space="preserve">“ so Christian </w:t>
      </w:r>
      <w:proofErr w:type="spellStart"/>
      <w:r w:rsidR="00F94046" w:rsidRPr="001D2AF0">
        <w:rPr>
          <w:rFonts w:ascii="Arial" w:hAnsi="Arial" w:cs="Arial"/>
          <w:sz w:val="22"/>
          <w:szCs w:val="22"/>
        </w:rPr>
        <w:t>Leeser</w:t>
      </w:r>
      <w:proofErr w:type="spellEnd"/>
      <w:r w:rsidR="00F94046" w:rsidRPr="001D2AF0">
        <w:rPr>
          <w:rFonts w:ascii="Arial" w:hAnsi="Arial" w:cs="Arial"/>
          <w:sz w:val="22"/>
          <w:szCs w:val="22"/>
        </w:rPr>
        <w:t>, Mehrheitsgesellschafter und CEO der FRABA-Gruppe. „</w:t>
      </w:r>
      <w:r w:rsidR="00AC0C96" w:rsidRPr="001D2AF0">
        <w:rPr>
          <w:rFonts w:ascii="Arial" w:hAnsi="Arial" w:cs="Arial"/>
          <w:sz w:val="22"/>
          <w:szCs w:val="22"/>
        </w:rPr>
        <w:t>Treiber</w:t>
      </w:r>
      <w:r w:rsidR="00F94046" w:rsidRPr="001D2AF0">
        <w:rPr>
          <w:rFonts w:ascii="Arial" w:hAnsi="Arial" w:cs="Arial"/>
          <w:sz w:val="22"/>
          <w:szCs w:val="22"/>
        </w:rPr>
        <w:t xml:space="preserve"> </w:t>
      </w:r>
      <w:r w:rsidR="001C06D5" w:rsidRPr="001D2AF0">
        <w:rPr>
          <w:rFonts w:ascii="Arial" w:hAnsi="Arial" w:cs="Arial"/>
          <w:sz w:val="22"/>
          <w:szCs w:val="22"/>
        </w:rPr>
        <w:t xml:space="preserve">des Erfolgs </w:t>
      </w:r>
      <w:r w:rsidR="00F94046" w:rsidRPr="001D2AF0">
        <w:rPr>
          <w:rFonts w:ascii="Arial" w:hAnsi="Arial" w:cs="Arial"/>
          <w:sz w:val="22"/>
          <w:szCs w:val="22"/>
        </w:rPr>
        <w:t xml:space="preserve">sind völlig neue Produkte wie </w:t>
      </w:r>
      <w:r w:rsidR="001C06D5" w:rsidRPr="001D2AF0">
        <w:rPr>
          <w:rFonts w:ascii="Arial" w:hAnsi="Arial" w:cs="Arial"/>
          <w:sz w:val="22"/>
          <w:szCs w:val="22"/>
        </w:rPr>
        <w:t xml:space="preserve">unsere </w:t>
      </w:r>
      <w:r w:rsidR="00F94046" w:rsidRPr="001D2AF0">
        <w:rPr>
          <w:rFonts w:ascii="Arial" w:hAnsi="Arial" w:cs="Arial"/>
          <w:sz w:val="22"/>
          <w:szCs w:val="22"/>
        </w:rPr>
        <w:t>hochauflösen</w:t>
      </w:r>
      <w:r w:rsidR="001C06D5" w:rsidRPr="001D2AF0">
        <w:rPr>
          <w:rFonts w:ascii="Arial" w:hAnsi="Arial" w:cs="Arial"/>
          <w:sz w:val="22"/>
          <w:szCs w:val="22"/>
        </w:rPr>
        <w:t>den</w:t>
      </w:r>
      <w:r w:rsidR="00F94046" w:rsidRPr="001D2AF0">
        <w:rPr>
          <w:rFonts w:ascii="Arial" w:hAnsi="Arial" w:cs="Arial"/>
          <w:sz w:val="22"/>
          <w:szCs w:val="22"/>
        </w:rPr>
        <w:t xml:space="preserve"> magnetische</w:t>
      </w:r>
      <w:r w:rsidR="00917F34" w:rsidRPr="001D2AF0">
        <w:rPr>
          <w:rFonts w:ascii="Arial" w:hAnsi="Arial" w:cs="Arial"/>
          <w:sz w:val="22"/>
          <w:szCs w:val="22"/>
        </w:rPr>
        <w:t>n IXARC-Anbaudrehgeber oder die</w:t>
      </w:r>
      <w:r w:rsidR="00BB6099" w:rsidRPr="001D2AF0">
        <w:rPr>
          <w:rFonts w:ascii="Arial" w:hAnsi="Arial" w:cs="Arial"/>
          <w:sz w:val="22"/>
          <w:szCs w:val="22"/>
        </w:rPr>
        <w:t xml:space="preserve"> vor gut einem Jahr gestarteten </w:t>
      </w:r>
      <w:r w:rsidR="00917F34" w:rsidRPr="001D2AF0">
        <w:rPr>
          <w:rFonts w:ascii="Arial" w:hAnsi="Arial" w:cs="Arial"/>
          <w:sz w:val="22"/>
          <w:szCs w:val="22"/>
        </w:rPr>
        <w:t xml:space="preserve">Kit-Encoder für Motorfeedback, mit denen wir den Markt technologisch aufgemischt und den Usern </w:t>
      </w:r>
      <w:r w:rsidR="00DE376F">
        <w:rPr>
          <w:rFonts w:ascii="Arial" w:hAnsi="Arial" w:cs="Arial"/>
          <w:sz w:val="22"/>
          <w:szCs w:val="22"/>
        </w:rPr>
        <w:t xml:space="preserve">handfeste </w:t>
      </w:r>
      <w:r w:rsidR="00917F34" w:rsidRPr="001D2AF0">
        <w:rPr>
          <w:rFonts w:ascii="Arial" w:hAnsi="Arial" w:cs="Arial"/>
          <w:sz w:val="22"/>
          <w:szCs w:val="22"/>
        </w:rPr>
        <w:t xml:space="preserve">Alternativen zu den aufwändigeren und teureren optischen Abtastsystemen und klassischen </w:t>
      </w:r>
      <w:proofErr w:type="spellStart"/>
      <w:r w:rsidR="00917F34" w:rsidRPr="001D2AF0">
        <w:rPr>
          <w:rFonts w:ascii="Arial" w:hAnsi="Arial" w:cs="Arial"/>
          <w:sz w:val="22"/>
          <w:szCs w:val="22"/>
        </w:rPr>
        <w:t>Resolvern</w:t>
      </w:r>
      <w:proofErr w:type="spellEnd"/>
      <w:r w:rsidR="00917F34" w:rsidRPr="001D2AF0">
        <w:rPr>
          <w:rFonts w:ascii="Arial" w:hAnsi="Arial" w:cs="Arial"/>
          <w:sz w:val="22"/>
          <w:szCs w:val="22"/>
        </w:rPr>
        <w:t xml:space="preserve"> an die Hand gegeben haben“. </w:t>
      </w:r>
      <w:r w:rsidR="007C3FC7" w:rsidRPr="001D2AF0">
        <w:rPr>
          <w:rFonts w:ascii="Arial" w:hAnsi="Arial" w:cs="Arial"/>
          <w:sz w:val="22"/>
          <w:szCs w:val="22"/>
        </w:rPr>
        <w:t xml:space="preserve"> </w:t>
      </w:r>
    </w:p>
    <w:p w14:paraId="13FCF9FA" w14:textId="77777777" w:rsidR="00EE44BF" w:rsidRPr="001D2AF0" w:rsidRDefault="00EE44BF" w:rsidP="001D2AF0">
      <w:pPr>
        <w:rPr>
          <w:rFonts w:ascii="Arial" w:hAnsi="Arial" w:cs="Arial"/>
          <w:sz w:val="22"/>
          <w:szCs w:val="22"/>
        </w:rPr>
      </w:pPr>
    </w:p>
    <w:p w14:paraId="451498D4" w14:textId="656C9448" w:rsidR="00F72145" w:rsidRPr="001D2AF0" w:rsidRDefault="00FE4BC7" w:rsidP="001D2AF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1D2AF0">
        <w:rPr>
          <w:rFonts w:ascii="Arial" w:hAnsi="Arial" w:cs="Arial"/>
          <w:sz w:val="22"/>
          <w:szCs w:val="22"/>
        </w:rPr>
        <w:t xml:space="preserve">Während sich das VITECTOR-Geschäft </w:t>
      </w:r>
      <w:r w:rsidR="00C358C1" w:rsidRPr="001D2AF0">
        <w:rPr>
          <w:rFonts w:ascii="Arial" w:hAnsi="Arial" w:cs="Arial"/>
          <w:sz w:val="22"/>
          <w:szCs w:val="22"/>
        </w:rPr>
        <w:t xml:space="preserve">vor allem in Nordamerika deutlich über Plan entwickelte, gab es den mit Abstand größten </w:t>
      </w:r>
      <w:r w:rsidR="00832331" w:rsidRPr="001D2AF0">
        <w:rPr>
          <w:rFonts w:ascii="Arial" w:hAnsi="Arial" w:cs="Arial"/>
          <w:sz w:val="22"/>
          <w:szCs w:val="22"/>
        </w:rPr>
        <w:t xml:space="preserve">Wachstumsschub bei der Fertigung kompakter Wiegand-Sensoren fürs </w:t>
      </w:r>
      <w:proofErr w:type="spellStart"/>
      <w:r w:rsidR="00C358C1" w:rsidRPr="001D2AF0">
        <w:rPr>
          <w:rFonts w:ascii="Arial" w:hAnsi="Arial" w:cs="Arial"/>
          <w:sz w:val="22"/>
          <w:szCs w:val="22"/>
        </w:rPr>
        <w:t>Energy-Harvesting</w:t>
      </w:r>
      <w:proofErr w:type="spellEnd"/>
      <w:r w:rsidR="00832331" w:rsidRPr="001D2AF0">
        <w:rPr>
          <w:rFonts w:ascii="Arial" w:hAnsi="Arial" w:cs="Arial"/>
          <w:sz w:val="22"/>
          <w:szCs w:val="22"/>
        </w:rPr>
        <w:t xml:space="preserve">. 2017 konnte die Produktion der ‚Mini-Kraftwerke’, die </w:t>
      </w:r>
      <w:r w:rsidR="00ED610E" w:rsidRPr="001D2AF0">
        <w:rPr>
          <w:rFonts w:ascii="Arial" w:hAnsi="Arial" w:cs="Arial"/>
          <w:sz w:val="22"/>
          <w:szCs w:val="22"/>
        </w:rPr>
        <w:t xml:space="preserve">über einen speziell bearbeiteten Draht </w:t>
      </w:r>
      <w:r w:rsidR="00535F5A" w:rsidRPr="001D2AF0">
        <w:rPr>
          <w:rFonts w:ascii="Arial" w:hAnsi="Arial" w:cs="Arial"/>
          <w:sz w:val="22"/>
          <w:szCs w:val="22"/>
        </w:rPr>
        <w:t xml:space="preserve">als Kernkomponente </w:t>
      </w:r>
      <w:r w:rsidR="00ED610E" w:rsidRPr="001D2AF0">
        <w:rPr>
          <w:rFonts w:ascii="Arial" w:hAnsi="Arial" w:cs="Arial"/>
          <w:sz w:val="22"/>
          <w:szCs w:val="22"/>
        </w:rPr>
        <w:t xml:space="preserve">(den </w:t>
      </w:r>
      <w:r w:rsidR="00F72145" w:rsidRPr="001D2AF0">
        <w:rPr>
          <w:rFonts w:ascii="Arial" w:hAnsi="Arial" w:cs="Arial"/>
          <w:sz w:val="22"/>
          <w:szCs w:val="22"/>
        </w:rPr>
        <w:t xml:space="preserve">von FRABA exklusiv gefertigten </w:t>
      </w:r>
      <w:r w:rsidR="00ED610E" w:rsidRPr="001D2AF0">
        <w:rPr>
          <w:rFonts w:ascii="Arial" w:hAnsi="Arial" w:cs="Arial"/>
          <w:sz w:val="22"/>
          <w:szCs w:val="22"/>
        </w:rPr>
        <w:t xml:space="preserve">Wiegand Draht) magnetische Impulse aus Drehbewegungen in Spannung umwandeln und </w:t>
      </w:r>
      <w:r w:rsidR="00832331" w:rsidRPr="001D2AF0">
        <w:rPr>
          <w:rFonts w:ascii="Arial" w:hAnsi="Arial" w:cs="Arial"/>
          <w:sz w:val="22"/>
          <w:szCs w:val="22"/>
        </w:rPr>
        <w:t xml:space="preserve">als </w:t>
      </w:r>
      <w:r w:rsidR="00C611C6" w:rsidRPr="001D2AF0">
        <w:rPr>
          <w:rFonts w:ascii="Arial" w:hAnsi="Arial" w:cs="Arial"/>
          <w:sz w:val="22"/>
          <w:szCs w:val="22"/>
        </w:rPr>
        <w:t>SMD-bestückbare</w:t>
      </w:r>
      <w:r w:rsidR="00832331" w:rsidRPr="001D2AF0">
        <w:rPr>
          <w:rFonts w:ascii="Arial" w:hAnsi="Arial" w:cs="Arial"/>
          <w:sz w:val="22"/>
          <w:szCs w:val="22"/>
        </w:rPr>
        <w:t xml:space="preserve"> </w:t>
      </w:r>
      <w:r w:rsidR="00C611C6" w:rsidRPr="001D2AF0">
        <w:rPr>
          <w:rFonts w:ascii="Arial" w:hAnsi="Arial" w:cs="Arial"/>
          <w:sz w:val="22"/>
          <w:szCs w:val="22"/>
        </w:rPr>
        <w:t>Komponent</w:t>
      </w:r>
      <w:r w:rsidR="00ED610E" w:rsidRPr="001D2AF0">
        <w:rPr>
          <w:rFonts w:ascii="Arial" w:hAnsi="Arial" w:cs="Arial"/>
          <w:sz w:val="22"/>
          <w:szCs w:val="22"/>
        </w:rPr>
        <w:t xml:space="preserve">en geliefert werden, mehr als verdoppelt werden. </w:t>
      </w:r>
      <w:r w:rsidR="00535F5A" w:rsidRPr="001D2AF0">
        <w:rPr>
          <w:rFonts w:ascii="Arial" w:hAnsi="Arial" w:cs="Arial"/>
          <w:sz w:val="22"/>
          <w:szCs w:val="22"/>
        </w:rPr>
        <w:t>Genutzt wird der Wiegand-Effekt</w:t>
      </w:r>
      <w:r w:rsidR="004852FA" w:rsidRPr="001D2AF0">
        <w:rPr>
          <w:rFonts w:ascii="Arial" w:hAnsi="Arial" w:cs="Arial"/>
          <w:sz w:val="22"/>
          <w:szCs w:val="22"/>
        </w:rPr>
        <w:t xml:space="preserve"> u.a. </w:t>
      </w:r>
      <w:r w:rsidR="00AB5CA6" w:rsidRPr="001D2AF0">
        <w:rPr>
          <w:rFonts w:ascii="Arial" w:hAnsi="Arial" w:cs="Arial"/>
          <w:sz w:val="22"/>
          <w:szCs w:val="22"/>
        </w:rPr>
        <w:t xml:space="preserve">um die Rotationszähler und die dazugehörige Elektronik der </w:t>
      </w:r>
      <w:r w:rsidR="001D2AF0">
        <w:rPr>
          <w:rFonts w:ascii="Arial" w:hAnsi="Arial" w:cs="Arial"/>
          <w:sz w:val="22"/>
          <w:szCs w:val="22"/>
        </w:rPr>
        <w:t>immer</w:t>
      </w:r>
      <w:r w:rsidR="00AB5CA6" w:rsidRPr="001D2AF0">
        <w:rPr>
          <w:rFonts w:ascii="Arial" w:hAnsi="Arial" w:cs="Arial"/>
          <w:sz w:val="22"/>
          <w:szCs w:val="22"/>
        </w:rPr>
        <w:t xml:space="preserve"> populärer werdenden m</w:t>
      </w:r>
      <w:r w:rsidR="00F72145" w:rsidRPr="001D2AF0">
        <w:rPr>
          <w:rFonts w:ascii="Arial" w:hAnsi="Arial" w:cs="Arial"/>
          <w:sz w:val="22"/>
          <w:szCs w:val="22"/>
        </w:rPr>
        <w:t>agnetischen Multiturn-Drehgeber autark und batterielos mit Strom zu versorgen. Weltweit sind mittlerweil</w:t>
      </w:r>
      <w:r w:rsidR="007C69DD">
        <w:rPr>
          <w:rFonts w:ascii="Arial" w:hAnsi="Arial" w:cs="Arial"/>
          <w:sz w:val="22"/>
          <w:szCs w:val="22"/>
        </w:rPr>
        <w:t>e über 500.000 Wiegand-Sensoren</w:t>
      </w:r>
      <w:r w:rsidR="00F72145" w:rsidRPr="001D2AF0">
        <w:rPr>
          <w:rFonts w:ascii="Arial" w:hAnsi="Arial" w:cs="Arial"/>
          <w:sz w:val="22"/>
          <w:szCs w:val="22"/>
        </w:rPr>
        <w:t xml:space="preserve"> im Einsatz.</w:t>
      </w:r>
    </w:p>
    <w:p w14:paraId="351DE68C" w14:textId="1181714A" w:rsidR="00F101EB" w:rsidRPr="00FB5EC2" w:rsidRDefault="00200D4D" w:rsidP="001D2A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1D2AF0">
        <w:rPr>
          <w:rFonts w:ascii="Arial" w:hAnsi="Arial" w:cs="Arial"/>
          <w:sz w:val="22"/>
          <w:szCs w:val="22"/>
        </w:rPr>
        <w:t xml:space="preserve">Gefeiert wird das 100-jährige Firmenjubiläum im Juni in Köln, wo FRABA 1918 als ‚Franz Baumgartner elektrische Apparate GmbH’ gegründet wurde und mit dem </w:t>
      </w:r>
      <w:bookmarkStart w:id="0" w:name="_GoBack"/>
      <w:bookmarkEnd w:id="0"/>
      <w:r w:rsidRPr="001D2AF0">
        <w:rPr>
          <w:rFonts w:ascii="Arial" w:hAnsi="Arial" w:cs="Arial"/>
          <w:sz w:val="22"/>
          <w:szCs w:val="22"/>
        </w:rPr>
        <w:t>Office von POSITAL</w:t>
      </w:r>
      <w:r w:rsidR="00F101EB" w:rsidRPr="001D2AF0">
        <w:rPr>
          <w:rFonts w:ascii="Arial" w:hAnsi="Arial" w:cs="Arial"/>
          <w:sz w:val="22"/>
          <w:szCs w:val="22"/>
        </w:rPr>
        <w:t xml:space="preserve"> Europe nach wie vor zu Hause ist.</w:t>
      </w:r>
      <w:r w:rsidRPr="001D2AF0">
        <w:rPr>
          <w:rFonts w:ascii="Arial" w:hAnsi="Arial" w:cs="Arial"/>
          <w:sz w:val="22"/>
          <w:szCs w:val="22"/>
        </w:rPr>
        <w:t xml:space="preserve">  </w:t>
      </w:r>
      <w:r w:rsidR="00F101EB" w:rsidRPr="001D2AF0">
        <w:rPr>
          <w:rFonts w:ascii="Arial" w:hAnsi="Arial" w:cs="Arial"/>
          <w:sz w:val="22"/>
          <w:szCs w:val="22"/>
        </w:rPr>
        <w:t xml:space="preserve">Nachdem sich das Unternehmen </w:t>
      </w:r>
      <w:r w:rsidR="00E32061" w:rsidRPr="001D2AF0">
        <w:rPr>
          <w:rFonts w:ascii="Arial" w:hAnsi="Arial" w:cs="Arial"/>
          <w:sz w:val="22"/>
          <w:szCs w:val="22"/>
        </w:rPr>
        <w:t>in den  197</w:t>
      </w:r>
      <w:r w:rsidRPr="001D2AF0">
        <w:rPr>
          <w:rFonts w:ascii="Arial" w:hAnsi="Arial" w:cs="Arial"/>
          <w:sz w:val="22"/>
          <w:szCs w:val="22"/>
        </w:rPr>
        <w:t>0er Jahre</w:t>
      </w:r>
      <w:r w:rsidR="001D2AF0">
        <w:rPr>
          <w:rFonts w:ascii="Arial" w:hAnsi="Arial" w:cs="Arial"/>
          <w:sz w:val="22"/>
          <w:szCs w:val="22"/>
        </w:rPr>
        <w:t>n</w:t>
      </w:r>
      <w:r w:rsidRPr="001D2AF0">
        <w:rPr>
          <w:rFonts w:ascii="Arial" w:hAnsi="Arial" w:cs="Arial"/>
          <w:sz w:val="22"/>
          <w:szCs w:val="22"/>
        </w:rPr>
        <w:t xml:space="preserve"> zu einem der führenden </w:t>
      </w:r>
      <w:r w:rsidR="00E32061" w:rsidRPr="001D2AF0">
        <w:rPr>
          <w:rFonts w:ascii="Arial" w:hAnsi="Arial" w:cs="Arial"/>
          <w:sz w:val="22"/>
          <w:szCs w:val="22"/>
        </w:rPr>
        <w:t xml:space="preserve">deutschen </w:t>
      </w:r>
      <w:r w:rsidRPr="001D2AF0">
        <w:rPr>
          <w:rFonts w:ascii="Arial" w:hAnsi="Arial" w:cs="Arial"/>
          <w:sz w:val="22"/>
          <w:szCs w:val="22"/>
        </w:rPr>
        <w:t xml:space="preserve">Drehgeberhersteller </w:t>
      </w:r>
      <w:r w:rsidR="00F101EB" w:rsidRPr="001D2AF0">
        <w:rPr>
          <w:rFonts w:ascii="Arial" w:hAnsi="Arial" w:cs="Arial"/>
          <w:sz w:val="22"/>
          <w:szCs w:val="22"/>
        </w:rPr>
        <w:t>entwickelt hatte</w:t>
      </w:r>
      <w:r w:rsidR="001D2AF0">
        <w:rPr>
          <w:rFonts w:ascii="Arial" w:hAnsi="Arial" w:cs="Arial"/>
          <w:sz w:val="22"/>
          <w:szCs w:val="22"/>
        </w:rPr>
        <w:t>,</w:t>
      </w:r>
      <w:r w:rsidR="00F101EB" w:rsidRPr="001D2AF0">
        <w:rPr>
          <w:rFonts w:ascii="Arial" w:hAnsi="Arial" w:cs="Arial"/>
          <w:sz w:val="22"/>
          <w:szCs w:val="22"/>
        </w:rPr>
        <w:t xml:space="preserve"> erfolgte 1993 mit der Übernahme durch die Brüder Dr. Achim und Christian </w:t>
      </w:r>
      <w:proofErr w:type="spellStart"/>
      <w:r w:rsidR="00F101EB" w:rsidRPr="001D2AF0">
        <w:rPr>
          <w:rFonts w:ascii="Arial" w:hAnsi="Arial" w:cs="Arial"/>
          <w:sz w:val="22"/>
          <w:szCs w:val="22"/>
        </w:rPr>
        <w:t>Leeser</w:t>
      </w:r>
      <w:proofErr w:type="spellEnd"/>
      <w:r w:rsidR="00F101EB" w:rsidRPr="001D2AF0">
        <w:rPr>
          <w:rFonts w:ascii="Arial" w:hAnsi="Arial" w:cs="Arial"/>
          <w:sz w:val="22"/>
          <w:szCs w:val="22"/>
        </w:rPr>
        <w:t xml:space="preserve"> eine </w:t>
      </w:r>
      <w:r w:rsidR="001D2AF0">
        <w:rPr>
          <w:rFonts w:ascii="Arial" w:hAnsi="Arial" w:cs="Arial"/>
          <w:sz w:val="22"/>
          <w:szCs w:val="22"/>
        </w:rPr>
        <w:t xml:space="preserve">akzentuierte </w:t>
      </w:r>
      <w:r w:rsidR="00F101EB" w:rsidRPr="001D2AF0">
        <w:rPr>
          <w:rFonts w:ascii="Arial" w:hAnsi="Arial" w:cs="Arial"/>
          <w:sz w:val="22"/>
          <w:szCs w:val="22"/>
        </w:rPr>
        <w:t>Neuausrichtung.</w:t>
      </w:r>
      <w:r w:rsidR="00E32061" w:rsidRPr="001D2AF0">
        <w:rPr>
          <w:rFonts w:ascii="Arial" w:hAnsi="Arial" w:cs="Arial"/>
          <w:sz w:val="22"/>
          <w:szCs w:val="22"/>
          <w:lang w:eastAsia="en-US"/>
        </w:rPr>
        <w:t xml:space="preserve"> Aus einem lokalen Hersteller mit handwerklichen Wurzeln entstand ein Unternehmen mit skalierbaren Produkten und internationalem Geschäft</w:t>
      </w:r>
      <w:r w:rsidR="006A526A" w:rsidRPr="001D2AF0">
        <w:rPr>
          <w:rFonts w:ascii="Arial" w:hAnsi="Arial" w:cs="Arial"/>
          <w:sz w:val="22"/>
          <w:szCs w:val="22"/>
          <w:lang w:eastAsia="en-US"/>
        </w:rPr>
        <w:t xml:space="preserve">. Zur </w:t>
      </w:r>
      <w:r w:rsidR="00FB5EC2">
        <w:rPr>
          <w:rFonts w:ascii="Arial" w:hAnsi="Arial" w:cs="Arial"/>
          <w:sz w:val="22"/>
          <w:szCs w:val="22"/>
          <w:lang w:eastAsia="en-US"/>
        </w:rPr>
        <w:t>‚</w:t>
      </w:r>
      <w:r w:rsidR="006A526A" w:rsidRPr="001D2AF0">
        <w:rPr>
          <w:rFonts w:ascii="Arial" w:hAnsi="Arial" w:cs="Arial"/>
          <w:sz w:val="22"/>
          <w:szCs w:val="22"/>
          <w:lang w:eastAsia="en-US"/>
        </w:rPr>
        <w:t>neuen</w:t>
      </w:r>
      <w:r w:rsidR="00FB5EC2">
        <w:rPr>
          <w:rFonts w:ascii="Arial" w:hAnsi="Arial" w:cs="Arial"/>
          <w:sz w:val="22"/>
          <w:szCs w:val="22"/>
          <w:lang w:eastAsia="en-US"/>
        </w:rPr>
        <w:t>’</w:t>
      </w:r>
      <w:r w:rsidR="006A526A" w:rsidRPr="001D2AF0">
        <w:rPr>
          <w:rFonts w:ascii="Arial" w:hAnsi="Arial" w:cs="Arial"/>
          <w:sz w:val="22"/>
          <w:szCs w:val="22"/>
          <w:lang w:eastAsia="en-US"/>
        </w:rPr>
        <w:t xml:space="preserve"> FRABA, der</w:t>
      </w:r>
      <w:r w:rsidR="001D2AF0">
        <w:rPr>
          <w:rFonts w:ascii="Arial" w:hAnsi="Arial" w:cs="Arial"/>
          <w:sz w:val="22"/>
          <w:szCs w:val="22"/>
          <w:lang w:eastAsia="en-US"/>
        </w:rPr>
        <w:t xml:space="preserve">en Holding im niederländischen </w:t>
      </w:r>
      <w:proofErr w:type="spellStart"/>
      <w:r w:rsidR="006A526A" w:rsidRPr="001D2AF0">
        <w:rPr>
          <w:rFonts w:ascii="Arial" w:hAnsi="Arial" w:cs="Arial"/>
          <w:sz w:val="22"/>
          <w:szCs w:val="22"/>
          <w:lang w:eastAsia="en-US"/>
        </w:rPr>
        <w:t>Heerlen</w:t>
      </w:r>
      <w:proofErr w:type="spellEnd"/>
      <w:r w:rsidR="006A526A" w:rsidRPr="001D2AF0">
        <w:rPr>
          <w:rFonts w:ascii="Arial" w:hAnsi="Arial" w:cs="Arial"/>
          <w:sz w:val="22"/>
          <w:szCs w:val="22"/>
          <w:lang w:eastAsia="en-US"/>
        </w:rPr>
        <w:t xml:space="preserve"> sitzt, </w:t>
      </w:r>
      <w:r w:rsidR="006A526A" w:rsidRPr="001D2AF0">
        <w:rPr>
          <w:rFonts w:ascii="Arial" w:hAnsi="Arial" w:cs="Arial"/>
          <w:sz w:val="22"/>
          <w:szCs w:val="22"/>
        </w:rPr>
        <w:t xml:space="preserve">gehören </w:t>
      </w:r>
      <w:r w:rsidR="00F101EB" w:rsidRPr="001D2AF0">
        <w:rPr>
          <w:rFonts w:ascii="Arial" w:hAnsi="Arial" w:cs="Arial"/>
          <w:sz w:val="22"/>
          <w:szCs w:val="22"/>
        </w:rPr>
        <w:t>vier Tochter</w:t>
      </w:r>
      <w:r w:rsidR="00DE376F">
        <w:rPr>
          <w:rFonts w:ascii="Arial" w:hAnsi="Arial" w:cs="Arial"/>
          <w:sz w:val="22"/>
          <w:szCs w:val="22"/>
        </w:rPr>
        <w:t>-</w:t>
      </w:r>
      <w:r w:rsidR="00F101EB" w:rsidRPr="001D2AF0">
        <w:rPr>
          <w:rFonts w:ascii="Arial" w:hAnsi="Arial" w:cs="Arial"/>
          <w:sz w:val="22"/>
          <w:szCs w:val="22"/>
        </w:rPr>
        <w:t xml:space="preserve">unternehmen. Auf der Produktseite sind dies POSITAL </w:t>
      </w:r>
      <w:r w:rsidR="006A526A" w:rsidRPr="001D2AF0">
        <w:rPr>
          <w:rFonts w:ascii="Arial" w:hAnsi="Arial" w:cs="Arial"/>
          <w:sz w:val="22"/>
          <w:szCs w:val="22"/>
        </w:rPr>
        <w:t xml:space="preserve">sowie </w:t>
      </w:r>
      <w:r w:rsidR="00F101EB" w:rsidRPr="001D2AF0">
        <w:rPr>
          <w:rFonts w:ascii="Arial" w:hAnsi="Arial" w:cs="Arial"/>
          <w:sz w:val="22"/>
          <w:szCs w:val="22"/>
        </w:rPr>
        <w:t>VITECTOR</w:t>
      </w:r>
      <w:r w:rsidR="00AB29A7" w:rsidRPr="001D2AF0">
        <w:rPr>
          <w:rFonts w:ascii="Arial" w:hAnsi="Arial" w:cs="Arial"/>
          <w:sz w:val="22"/>
          <w:szCs w:val="22"/>
        </w:rPr>
        <w:t xml:space="preserve">, die über </w:t>
      </w:r>
      <w:r w:rsidR="00A51714">
        <w:rPr>
          <w:rFonts w:ascii="Arial" w:hAnsi="Arial" w:cs="Arial"/>
          <w:sz w:val="22"/>
          <w:szCs w:val="22"/>
        </w:rPr>
        <w:t>Standorte</w:t>
      </w:r>
      <w:r w:rsidR="00AB29A7" w:rsidRPr="001D2AF0">
        <w:rPr>
          <w:rFonts w:ascii="Arial" w:hAnsi="Arial" w:cs="Arial"/>
          <w:sz w:val="22"/>
          <w:szCs w:val="22"/>
        </w:rPr>
        <w:t xml:space="preserve"> in Köln, Hamilton (USA) und Singapur </w:t>
      </w:r>
      <w:proofErr w:type="spellStart"/>
      <w:r w:rsidR="00AB29A7" w:rsidRPr="001D2AF0">
        <w:rPr>
          <w:rFonts w:ascii="Arial" w:hAnsi="Arial" w:cs="Arial"/>
          <w:sz w:val="22"/>
          <w:szCs w:val="22"/>
        </w:rPr>
        <w:t>bwz</w:t>
      </w:r>
      <w:proofErr w:type="spellEnd"/>
      <w:r w:rsidR="00AB29A7" w:rsidRPr="001D2AF0">
        <w:rPr>
          <w:rFonts w:ascii="Arial" w:hAnsi="Arial" w:cs="Arial"/>
          <w:sz w:val="22"/>
          <w:szCs w:val="22"/>
        </w:rPr>
        <w:t xml:space="preserve">. Shanghai verfügen. </w:t>
      </w:r>
      <w:r w:rsidR="00F101EB" w:rsidRPr="001D2AF0">
        <w:rPr>
          <w:rFonts w:ascii="Arial" w:hAnsi="Arial" w:cs="Arial"/>
          <w:sz w:val="22"/>
          <w:szCs w:val="22"/>
        </w:rPr>
        <w:t xml:space="preserve">Komplettiert wird der Verbund durch die F&amp;E-Tochter in Aachen und </w:t>
      </w:r>
      <w:r w:rsidR="006A526A" w:rsidRPr="001D2AF0">
        <w:rPr>
          <w:rFonts w:ascii="Arial" w:hAnsi="Arial" w:cs="Arial"/>
          <w:sz w:val="22"/>
          <w:szCs w:val="22"/>
        </w:rPr>
        <w:t xml:space="preserve">eine vernetzte Fabrik im </w:t>
      </w:r>
      <w:r w:rsidR="001D2AF0">
        <w:rPr>
          <w:rFonts w:ascii="Arial" w:hAnsi="Arial" w:cs="Arial"/>
          <w:sz w:val="22"/>
          <w:szCs w:val="22"/>
        </w:rPr>
        <w:t xml:space="preserve">polnischen </w:t>
      </w:r>
      <w:proofErr w:type="spellStart"/>
      <w:r w:rsidR="001D2AF0">
        <w:rPr>
          <w:rFonts w:ascii="Arial" w:hAnsi="Arial" w:cs="Arial"/>
          <w:sz w:val="22"/>
          <w:szCs w:val="22"/>
        </w:rPr>
        <w:t>Slubice</w:t>
      </w:r>
      <w:proofErr w:type="spellEnd"/>
      <w:r w:rsidR="001D2AF0">
        <w:rPr>
          <w:rFonts w:ascii="Arial" w:hAnsi="Arial" w:cs="Arial"/>
          <w:sz w:val="22"/>
          <w:szCs w:val="22"/>
        </w:rPr>
        <w:t>,</w:t>
      </w:r>
      <w:r w:rsidR="00AB29A7" w:rsidRPr="001D2AF0">
        <w:rPr>
          <w:rFonts w:ascii="Arial" w:hAnsi="Arial" w:cs="Arial"/>
          <w:sz w:val="22"/>
          <w:szCs w:val="22"/>
        </w:rPr>
        <w:t xml:space="preserve"> die </w:t>
      </w:r>
      <w:r w:rsidR="00F101EB" w:rsidRPr="001D2AF0">
        <w:rPr>
          <w:rFonts w:ascii="Arial" w:hAnsi="Arial" w:cs="Arial"/>
          <w:sz w:val="22"/>
          <w:szCs w:val="22"/>
        </w:rPr>
        <w:t xml:space="preserve">ausschließlich nach kundenspezifischen Vorgaben fertigt. Produziert wird hier </w:t>
      </w:r>
      <w:r w:rsidR="00F101EB" w:rsidRPr="001D2AF0">
        <w:rPr>
          <w:rFonts w:ascii="Arial" w:eastAsia="Calibri" w:hAnsi="Arial" w:cs="Arial"/>
          <w:sz w:val="22"/>
          <w:szCs w:val="22"/>
        </w:rPr>
        <w:t>nach einem digitalen ‚</w:t>
      </w:r>
      <w:proofErr w:type="spellStart"/>
      <w:r w:rsidR="00F101EB" w:rsidRPr="001D2AF0">
        <w:rPr>
          <w:rFonts w:ascii="Arial" w:eastAsia="Calibri" w:hAnsi="Arial" w:cs="Arial"/>
          <w:sz w:val="22"/>
          <w:szCs w:val="22"/>
        </w:rPr>
        <w:t>Mass</w:t>
      </w:r>
      <w:proofErr w:type="spellEnd"/>
      <w:r w:rsidR="00F101EB" w:rsidRPr="001D2AF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101EB" w:rsidRPr="001D2AF0">
        <w:rPr>
          <w:rFonts w:ascii="Arial" w:eastAsia="Calibri" w:hAnsi="Arial" w:cs="Arial"/>
          <w:sz w:val="22"/>
          <w:szCs w:val="22"/>
        </w:rPr>
        <w:t>Customization</w:t>
      </w:r>
      <w:proofErr w:type="spellEnd"/>
      <w:r w:rsidR="00F101EB" w:rsidRPr="001D2AF0">
        <w:rPr>
          <w:rFonts w:ascii="Arial" w:eastAsia="Calibri" w:hAnsi="Arial" w:cs="Arial"/>
          <w:sz w:val="22"/>
          <w:szCs w:val="22"/>
        </w:rPr>
        <w:t>’-Geschäftsmodell, das hohe Variantenvielfalt, Losgröße 1 und kurze Lieferzeiten garantiert.</w:t>
      </w:r>
    </w:p>
    <w:p w14:paraId="57224CAB" w14:textId="77777777" w:rsidR="00F101EB" w:rsidRPr="00536AED" w:rsidRDefault="00F101EB" w:rsidP="00F101EB">
      <w:pPr>
        <w:jc w:val="both"/>
        <w:rPr>
          <w:rFonts w:ascii="Arial" w:eastAsia="Calibri" w:hAnsi="Arial" w:cs="Arial"/>
          <w:color w:val="0000FF"/>
          <w:sz w:val="22"/>
          <w:szCs w:val="22"/>
        </w:rPr>
      </w:pPr>
    </w:p>
    <w:p w14:paraId="239C61E6" w14:textId="3FCA8866" w:rsidR="00706708" w:rsidRPr="00DE376F" w:rsidRDefault="001D2AF0" w:rsidP="00916131">
      <w:pPr>
        <w:rPr>
          <w:rFonts w:ascii="Arial" w:hAnsi="Arial" w:cs="Arial"/>
          <w:sz w:val="22"/>
          <w:szCs w:val="22"/>
        </w:rPr>
      </w:pPr>
      <w:r w:rsidRPr="00DE376F">
        <w:rPr>
          <w:rFonts w:ascii="Arial" w:hAnsi="Arial" w:cs="Arial"/>
          <w:b/>
          <w:sz w:val="22"/>
          <w:szCs w:val="22"/>
        </w:rPr>
        <w:lastRenderedPageBreak/>
        <w:t>Pressefoto</w:t>
      </w:r>
      <w:r w:rsidRPr="00DE376F">
        <w:rPr>
          <w:rFonts w:ascii="Arial" w:hAnsi="Arial" w:cs="Arial"/>
          <w:sz w:val="22"/>
          <w:szCs w:val="22"/>
        </w:rPr>
        <w:t xml:space="preserve"> (siehe Anlage):</w:t>
      </w:r>
    </w:p>
    <w:p w14:paraId="22B1A6C2" w14:textId="77777777" w:rsidR="001D2AF0" w:rsidRPr="00DE376F" w:rsidRDefault="001D2AF0" w:rsidP="00916131">
      <w:pPr>
        <w:rPr>
          <w:rFonts w:ascii="Arial" w:hAnsi="Arial" w:cs="Arial"/>
          <w:sz w:val="22"/>
          <w:szCs w:val="22"/>
        </w:rPr>
      </w:pPr>
    </w:p>
    <w:p w14:paraId="57FA2A7A" w14:textId="333C6642" w:rsidR="00DE376F" w:rsidRPr="00DE376F" w:rsidRDefault="00DE376F" w:rsidP="00916131">
      <w:pPr>
        <w:rPr>
          <w:rFonts w:ascii="Arial" w:hAnsi="Arial" w:cs="Arial"/>
          <w:sz w:val="22"/>
          <w:szCs w:val="22"/>
        </w:rPr>
      </w:pPr>
      <w:r w:rsidRPr="00DE376F">
        <w:rPr>
          <w:rFonts w:ascii="Arial" w:hAnsi="Arial" w:cs="Arial"/>
          <w:sz w:val="22"/>
          <w:szCs w:val="22"/>
        </w:rPr>
        <w:t xml:space="preserve">Christian </w:t>
      </w:r>
      <w:proofErr w:type="spellStart"/>
      <w:r w:rsidRPr="00DE376F">
        <w:rPr>
          <w:rFonts w:ascii="Arial" w:hAnsi="Arial" w:cs="Arial"/>
          <w:sz w:val="22"/>
          <w:szCs w:val="22"/>
        </w:rPr>
        <w:t>Leeser</w:t>
      </w:r>
      <w:proofErr w:type="spellEnd"/>
      <w:r w:rsidRPr="00DE376F">
        <w:rPr>
          <w:rFonts w:ascii="Arial" w:hAnsi="Arial" w:cs="Arial"/>
          <w:sz w:val="22"/>
          <w:szCs w:val="22"/>
        </w:rPr>
        <w:t>, Vorstand FRABA</w:t>
      </w:r>
    </w:p>
    <w:p w14:paraId="6DE9EF30" w14:textId="2F2BC6F2" w:rsidR="001D2AF0" w:rsidRDefault="00DE376F" w:rsidP="00916131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hps"/>
          <w:rFonts w:ascii="Arial" w:hAnsi="Arial" w:cs="Arial"/>
          <w:b/>
          <w:bCs/>
          <w:sz w:val="22"/>
          <w:szCs w:val="22"/>
          <w:u w:val="single"/>
        </w:rPr>
        <w:br/>
      </w:r>
    </w:p>
    <w:p w14:paraId="2089528F" w14:textId="77777777" w:rsidR="00916131" w:rsidRPr="00C15443" w:rsidRDefault="00916131" w:rsidP="00916131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C15443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4F31007B" w14:textId="77777777" w:rsidR="00916131" w:rsidRPr="00C15443" w:rsidRDefault="00916131" w:rsidP="00916131">
      <w:pPr>
        <w:rPr>
          <w:rFonts w:ascii="Arial" w:eastAsia="Tahoma" w:hAnsi="Arial" w:cs="Arial"/>
          <w:sz w:val="21"/>
          <w:szCs w:val="21"/>
        </w:rPr>
      </w:pPr>
    </w:p>
    <w:p w14:paraId="25EC41EE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</w:rPr>
      </w:pPr>
      <w:r w:rsidRPr="00C15443">
        <w:rPr>
          <w:rStyle w:val="hps"/>
          <w:rFonts w:ascii="Arial" w:hAnsi="Arial" w:cs="Arial"/>
          <w:sz w:val="21"/>
          <w:szCs w:val="21"/>
        </w:rPr>
        <w:t xml:space="preserve">Janin </w:t>
      </w:r>
      <w:proofErr w:type="spellStart"/>
      <w:r w:rsidRPr="00C15443">
        <w:rPr>
          <w:rStyle w:val="hps"/>
          <w:rFonts w:ascii="Arial" w:hAnsi="Arial" w:cs="Arial"/>
          <w:sz w:val="21"/>
          <w:szCs w:val="21"/>
        </w:rPr>
        <w:t>Halberg</w:t>
      </w:r>
      <w:proofErr w:type="spellEnd"/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  <w:t>Martin Wendland</w:t>
      </w:r>
    </w:p>
    <w:p w14:paraId="73AA19BB" w14:textId="3EDF00CC" w:rsidR="00916131" w:rsidRPr="009A264B" w:rsidRDefault="00916131" w:rsidP="00916131">
      <w:pPr>
        <w:rPr>
          <w:rStyle w:val="hps"/>
          <w:rFonts w:ascii="Arial" w:hAnsi="Arial" w:cs="Arial"/>
          <w:sz w:val="21"/>
          <w:szCs w:val="21"/>
        </w:rPr>
      </w:pPr>
      <w:r w:rsidRPr="009A264B">
        <w:rPr>
          <w:rStyle w:val="hps"/>
          <w:rFonts w:ascii="Arial" w:hAnsi="Arial" w:cs="Arial"/>
          <w:sz w:val="21"/>
          <w:szCs w:val="21"/>
        </w:rPr>
        <w:t>FRABA</w:t>
      </w:r>
      <w:r>
        <w:rPr>
          <w:rStyle w:val="hps"/>
          <w:rFonts w:ascii="Arial" w:hAnsi="Arial" w:cs="Arial"/>
          <w:sz w:val="21"/>
          <w:szCs w:val="21"/>
        </w:rPr>
        <w:t xml:space="preserve"> AG</w:t>
      </w:r>
      <w:r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  <w:t>PR Toolbox</w:t>
      </w:r>
    </w:p>
    <w:p w14:paraId="5FAA05B4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C15443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C15443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18A9C474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43E2457F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Tel.: +49 221-96213-399</w:t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>Tel</w:t>
      </w:r>
      <w:r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>
        <w:rPr>
          <w:rStyle w:val="hps"/>
          <w:rFonts w:ascii="Arial" w:hAnsi="Arial" w:cs="Arial"/>
          <w:sz w:val="21"/>
          <w:szCs w:val="21"/>
          <w:lang w:val="en-US"/>
        </w:rPr>
        <w:t xml:space="preserve"> / +49-160-99127473</w:t>
      </w:r>
    </w:p>
    <w:p w14:paraId="5A90EB2F" w14:textId="77777777" w:rsidR="00916131" w:rsidRPr="00C15443" w:rsidRDefault="007C69DD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hyperlink r:id="rId9" w:history="1">
        <w:r w:rsidR="00916131" w:rsidRPr="00C15443">
          <w:rPr>
            <w:rStyle w:val="Hyperlink2"/>
            <w:color w:val="auto"/>
            <w:sz w:val="21"/>
            <w:szCs w:val="21"/>
          </w:rPr>
          <w:t>janin.halberg@fraba.com</w:t>
        </w:r>
      </w:hyperlink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0" w:history="1">
        <w:r w:rsidR="00916131" w:rsidRPr="00C15443">
          <w:rPr>
            <w:rStyle w:val="Hyperlink3"/>
            <w:color w:val="auto"/>
            <w:sz w:val="21"/>
            <w:szCs w:val="21"/>
          </w:rPr>
          <w:t>mwendland@pr-toolbox.com</w:t>
        </w:r>
      </w:hyperlink>
    </w:p>
    <w:p w14:paraId="049B3FF2" w14:textId="77777777" w:rsidR="00916131" w:rsidRPr="00C15443" w:rsidRDefault="00916131" w:rsidP="00916131">
      <w:pPr>
        <w:rPr>
          <w:rFonts w:ascii="Arial" w:hAnsi="Arial" w:cs="Arial"/>
          <w:sz w:val="21"/>
          <w:szCs w:val="21"/>
          <w:lang w:val="en-US"/>
        </w:rPr>
      </w:pPr>
    </w:p>
    <w:p w14:paraId="4B6D0E82" w14:textId="3E0B930F" w:rsidR="0024656D" w:rsidRPr="0024656D" w:rsidRDefault="00916131" w:rsidP="0024656D">
      <w:pPr>
        <w:rPr>
          <w:rFonts w:ascii="Arial" w:hAnsi="Arial" w:cs="Arial"/>
          <w:sz w:val="22"/>
          <w:szCs w:val="22"/>
        </w:rPr>
      </w:pPr>
      <w:r w:rsidRPr="00A10EBC">
        <w:rPr>
          <w:rStyle w:val="Hyperlink4"/>
          <w:color w:val="auto"/>
          <w:sz w:val="22"/>
          <w:szCs w:val="22"/>
          <w:u w:val="none"/>
        </w:rPr>
        <w:t>www.</w:t>
      </w:r>
      <w:r w:rsidR="0024656D">
        <w:rPr>
          <w:rStyle w:val="Hyperlink4"/>
          <w:color w:val="auto"/>
          <w:sz w:val="22"/>
          <w:szCs w:val="22"/>
          <w:u w:val="none"/>
        </w:rPr>
        <w:t>fraba.com</w:t>
      </w:r>
    </w:p>
    <w:p w14:paraId="3BDBA5D0" w14:textId="77777777" w:rsidR="007D27D3" w:rsidRDefault="007D27D3" w:rsidP="00D703BC">
      <w:pPr>
        <w:rPr>
          <w:rFonts w:ascii="Arial" w:eastAsia="Calibri" w:hAnsi="Arial" w:cs="Arial"/>
        </w:rPr>
      </w:pPr>
    </w:p>
    <w:p w14:paraId="1D1856E8" w14:textId="77777777" w:rsidR="00692AE0" w:rsidRPr="004D63AE" w:rsidRDefault="00692AE0" w:rsidP="00CC140E">
      <w:pPr>
        <w:rPr>
          <w:rFonts w:ascii="Arial" w:hAnsi="Arial" w:cs="Arial"/>
          <w:lang w:val="en-US"/>
        </w:rPr>
      </w:pPr>
    </w:p>
    <w:sectPr w:rsidR="00692AE0" w:rsidRPr="004D63AE" w:rsidSect="009A264B">
      <w:headerReference w:type="default" r:id="rId11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FAABE" w14:textId="77777777" w:rsidR="001D2AF0" w:rsidRDefault="001D2AF0" w:rsidP="00652A61">
      <w:r>
        <w:separator/>
      </w:r>
    </w:p>
  </w:endnote>
  <w:endnote w:type="continuationSeparator" w:id="0">
    <w:p w14:paraId="6EC81805" w14:textId="77777777" w:rsidR="001D2AF0" w:rsidRDefault="001D2AF0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3233" w14:textId="77777777" w:rsidR="001D2AF0" w:rsidRDefault="001D2AF0" w:rsidP="00652A61">
      <w:r>
        <w:separator/>
      </w:r>
    </w:p>
  </w:footnote>
  <w:footnote w:type="continuationSeparator" w:id="0">
    <w:p w14:paraId="1F7BC848" w14:textId="77777777" w:rsidR="001D2AF0" w:rsidRDefault="001D2AF0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69DF805" w:rsidR="001D2AF0" w:rsidRDefault="001D2AF0" w:rsidP="000C636F">
    <w:pPr>
      <w:pStyle w:val="Header"/>
      <w:jc w:val="center"/>
    </w:pPr>
    <w:r>
      <w:rPr>
        <w:b/>
        <w:noProof/>
        <w:sz w:val="40"/>
        <w:lang w:val="en-US" w:eastAsia="en-US"/>
      </w:rPr>
      <w:drawing>
        <wp:inline distT="0" distB="0" distL="0" distR="0" wp14:anchorId="1B685C14" wp14:editId="2B56F83D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C772E1"/>
    <w:multiLevelType w:val="multilevel"/>
    <w:tmpl w:val="CFC4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31C43"/>
    <w:rsid w:val="0003388D"/>
    <w:rsid w:val="0003453E"/>
    <w:rsid w:val="0004294D"/>
    <w:rsid w:val="000610DD"/>
    <w:rsid w:val="00063037"/>
    <w:rsid w:val="00063CC7"/>
    <w:rsid w:val="00083799"/>
    <w:rsid w:val="00085597"/>
    <w:rsid w:val="00086303"/>
    <w:rsid w:val="000979C4"/>
    <w:rsid w:val="000C535D"/>
    <w:rsid w:val="000C5B3F"/>
    <w:rsid w:val="000C636F"/>
    <w:rsid w:val="000D2B85"/>
    <w:rsid w:val="000D6076"/>
    <w:rsid w:val="000F47B6"/>
    <w:rsid w:val="001140BE"/>
    <w:rsid w:val="001164B7"/>
    <w:rsid w:val="00121A38"/>
    <w:rsid w:val="00141DDE"/>
    <w:rsid w:val="001533EA"/>
    <w:rsid w:val="001535D3"/>
    <w:rsid w:val="00156D61"/>
    <w:rsid w:val="001C06D5"/>
    <w:rsid w:val="001C572A"/>
    <w:rsid w:val="001D24F6"/>
    <w:rsid w:val="001D2AF0"/>
    <w:rsid w:val="001D547A"/>
    <w:rsid w:val="00200D4D"/>
    <w:rsid w:val="00202C5B"/>
    <w:rsid w:val="002048D4"/>
    <w:rsid w:val="00205360"/>
    <w:rsid w:val="00217DC6"/>
    <w:rsid w:val="00220E08"/>
    <w:rsid w:val="002247A5"/>
    <w:rsid w:val="00231017"/>
    <w:rsid w:val="00244309"/>
    <w:rsid w:val="00245133"/>
    <w:rsid w:val="0024656D"/>
    <w:rsid w:val="00252B36"/>
    <w:rsid w:val="00252E85"/>
    <w:rsid w:val="0028136A"/>
    <w:rsid w:val="002920EB"/>
    <w:rsid w:val="00295869"/>
    <w:rsid w:val="002C1136"/>
    <w:rsid w:val="002C4984"/>
    <w:rsid w:val="002F040A"/>
    <w:rsid w:val="002F6A2D"/>
    <w:rsid w:val="00300E40"/>
    <w:rsid w:val="00305419"/>
    <w:rsid w:val="003130CB"/>
    <w:rsid w:val="003154AD"/>
    <w:rsid w:val="00354127"/>
    <w:rsid w:val="0036647E"/>
    <w:rsid w:val="00377339"/>
    <w:rsid w:val="00380EAF"/>
    <w:rsid w:val="00384054"/>
    <w:rsid w:val="003846BC"/>
    <w:rsid w:val="0038743A"/>
    <w:rsid w:val="003A1AC0"/>
    <w:rsid w:val="003B03D1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460B"/>
    <w:rsid w:val="004434AE"/>
    <w:rsid w:val="004434BE"/>
    <w:rsid w:val="004467D6"/>
    <w:rsid w:val="00450843"/>
    <w:rsid w:val="00454C84"/>
    <w:rsid w:val="00460714"/>
    <w:rsid w:val="00463D75"/>
    <w:rsid w:val="00467928"/>
    <w:rsid w:val="00472EAB"/>
    <w:rsid w:val="004852FA"/>
    <w:rsid w:val="004A34D7"/>
    <w:rsid w:val="004B1816"/>
    <w:rsid w:val="004C49D4"/>
    <w:rsid w:val="004D63AE"/>
    <w:rsid w:val="0050214A"/>
    <w:rsid w:val="00505DB5"/>
    <w:rsid w:val="0050723D"/>
    <w:rsid w:val="005161A2"/>
    <w:rsid w:val="00522331"/>
    <w:rsid w:val="00535F5A"/>
    <w:rsid w:val="00536AED"/>
    <w:rsid w:val="00544CB1"/>
    <w:rsid w:val="00547DC8"/>
    <w:rsid w:val="00551A8D"/>
    <w:rsid w:val="00576EAA"/>
    <w:rsid w:val="00582F94"/>
    <w:rsid w:val="00583863"/>
    <w:rsid w:val="005851B2"/>
    <w:rsid w:val="005902CD"/>
    <w:rsid w:val="005D1F19"/>
    <w:rsid w:val="005D3FA1"/>
    <w:rsid w:val="005D768C"/>
    <w:rsid w:val="00600E25"/>
    <w:rsid w:val="0060797F"/>
    <w:rsid w:val="00611BF2"/>
    <w:rsid w:val="00624E0B"/>
    <w:rsid w:val="00625A3B"/>
    <w:rsid w:val="00634D3B"/>
    <w:rsid w:val="00645E01"/>
    <w:rsid w:val="00652A61"/>
    <w:rsid w:val="006635AD"/>
    <w:rsid w:val="00665419"/>
    <w:rsid w:val="00671F08"/>
    <w:rsid w:val="00687BC4"/>
    <w:rsid w:val="00691E3B"/>
    <w:rsid w:val="00692AE0"/>
    <w:rsid w:val="00695914"/>
    <w:rsid w:val="006A526A"/>
    <w:rsid w:val="006A5935"/>
    <w:rsid w:val="006B3E2B"/>
    <w:rsid w:val="006B630A"/>
    <w:rsid w:val="006B7B5D"/>
    <w:rsid w:val="006E19F8"/>
    <w:rsid w:val="00706708"/>
    <w:rsid w:val="007123CD"/>
    <w:rsid w:val="007331E3"/>
    <w:rsid w:val="007452FD"/>
    <w:rsid w:val="00746F22"/>
    <w:rsid w:val="007634B5"/>
    <w:rsid w:val="00766B66"/>
    <w:rsid w:val="007707A9"/>
    <w:rsid w:val="00783302"/>
    <w:rsid w:val="007B0AED"/>
    <w:rsid w:val="007B1514"/>
    <w:rsid w:val="007C1460"/>
    <w:rsid w:val="007C25A5"/>
    <w:rsid w:val="007C3FC7"/>
    <w:rsid w:val="007C5107"/>
    <w:rsid w:val="007C5F50"/>
    <w:rsid w:val="007C69DD"/>
    <w:rsid w:val="007D27D3"/>
    <w:rsid w:val="007D7FD8"/>
    <w:rsid w:val="007E1D47"/>
    <w:rsid w:val="007F2205"/>
    <w:rsid w:val="007F7F0A"/>
    <w:rsid w:val="00803040"/>
    <w:rsid w:val="00803B84"/>
    <w:rsid w:val="00821FC4"/>
    <w:rsid w:val="00831251"/>
    <w:rsid w:val="00832331"/>
    <w:rsid w:val="008462DC"/>
    <w:rsid w:val="00875609"/>
    <w:rsid w:val="00883819"/>
    <w:rsid w:val="00895D75"/>
    <w:rsid w:val="008B4C13"/>
    <w:rsid w:val="008B7052"/>
    <w:rsid w:val="008F30F6"/>
    <w:rsid w:val="00900628"/>
    <w:rsid w:val="00916131"/>
    <w:rsid w:val="00917F34"/>
    <w:rsid w:val="009422C0"/>
    <w:rsid w:val="00944810"/>
    <w:rsid w:val="00977B49"/>
    <w:rsid w:val="00981B62"/>
    <w:rsid w:val="00982515"/>
    <w:rsid w:val="009A264B"/>
    <w:rsid w:val="009A4990"/>
    <w:rsid w:val="009A5449"/>
    <w:rsid w:val="009B45E2"/>
    <w:rsid w:val="009C6ADD"/>
    <w:rsid w:val="009C77A8"/>
    <w:rsid w:val="009D4D53"/>
    <w:rsid w:val="009E1800"/>
    <w:rsid w:val="009E2CA1"/>
    <w:rsid w:val="009E58B0"/>
    <w:rsid w:val="009F36E5"/>
    <w:rsid w:val="009F6467"/>
    <w:rsid w:val="00A046A2"/>
    <w:rsid w:val="00A10EBC"/>
    <w:rsid w:val="00A11FFA"/>
    <w:rsid w:val="00A137E5"/>
    <w:rsid w:val="00A1457C"/>
    <w:rsid w:val="00A20519"/>
    <w:rsid w:val="00A30262"/>
    <w:rsid w:val="00A36BF9"/>
    <w:rsid w:val="00A3704B"/>
    <w:rsid w:val="00A372D3"/>
    <w:rsid w:val="00A4152D"/>
    <w:rsid w:val="00A51714"/>
    <w:rsid w:val="00A60D14"/>
    <w:rsid w:val="00A60F3F"/>
    <w:rsid w:val="00A81581"/>
    <w:rsid w:val="00A966C6"/>
    <w:rsid w:val="00AA2B3B"/>
    <w:rsid w:val="00AB29A7"/>
    <w:rsid w:val="00AB530B"/>
    <w:rsid w:val="00AB5CA6"/>
    <w:rsid w:val="00AB6FFC"/>
    <w:rsid w:val="00AC01F3"/>
    <w:rsid w:val="00AC0C96"/>
    <w:rsid w:val="00AC688E"/>
    <w:rsid w:val="00AD00F4"/>
    <w:rsid w:val="00AE2739"/>
    <w:rsid w:val="00AE4B22"/>
    <w:rsid w:val="00AF3466"/>
    <w:rsid w:val="00B1042F"/>
    <w:rsid w:val="00B37525"/>
    <w:rsid w:val="00B41CBF"/>
    <w:rsid w:val="00B67384"/>
    <w:rsid w:val="00B713A4"/>
    <w:rsid w:val="00B728A8"/>
    <w:rsid w:val="00B777FD"/>
    <w:rsid w:val="00B85877"/>
    <w:rsid w:val="00B90EC9"/>
    <w:rsid w:val="00BA57BA"/>
    <w:rsid w:val="00BA6EF4"/>
    <w:rsid w:val="00BA74B4"/>
    <w:rsid w:val="00BB6099"/>
    <w:rsid w:val="00BB644F"/>
    <w:rsid w:val="00BC6FE2"/>
    <w:rsid w:val="00BD5978"/>
    <w:rsid w:val="00BD6FD6"/>
    <w:rsid w:val="00BD7921"/>
    <w:rsid w:val="00BD7BC8"/>
    <w:rsid w:val="00BE4CB6"/>
    <w:rsid w:val="00BF15DA"/>
    <w:rsid w:val="00BF3A8A"/>
    <w:rsid w:val="00C0325E"/>
    <w:rsid w:val="00C15443"/>
    <w:rsid w:val="00C21029"/>
    <w:rsid w:val="00C2197D"/>
    <w:rsid w:val="00C308A4"/>
    <w:rsid w:val="00C30DA9"/>
    <w:rsid w:val="00C358C1"/>
    <w:rsid w:val="00C5268E"/>
    <w:rsid w:val="00C571DE"/>
    <w:rsid w:val="00C611C6"/>
    <w:rsid w:val="00C658A8"/>
    <w:rsid w:val="00C8636A"/>
    <w:rsid w:val="00CA461E"/>
    <w:rsid w:val="00CA719E"/>
    <w:rsid w:val="00CB4957"/>
    <w:rsid w:val="00CC140E"/>
    <w:rsid w:val="00CE2756"/>
    <w:rsid w:val="00CF37C2"/>
    <w:rsid w:val="00D0349D"/>
    <w:rsid w:val="00D25DFC"/>
    <w:rsid w:val="00D31934"/>
    <w:rsid w:val="00D60B9C"/>
    <w:rsid w:val="00D6585F"/>
    <w:rsid w:val="00D67DE7"/>
    <w:rsid w:val="00D703BC"/>
    <w:rsid w:val="00D74315"/>
    <w:rsid w:val="00D87B36"/>
    <w:rsid w:val="00D90A10"/>
    <w:rsid w:val="00DA1AD3"/>
    <w:rsid w:val="00DB6A7D"/>
    <w:rsid w:val="00DC71CF"/>
    <w:rsid w:val="00DD096D"/>
    <w:rsid w:val="00DD72BC"/>
    <w:rsid w:val="00DE376F"/>
    <w:rsid w:val="00DE5DA0"/>
    <w:rsid w:val="00E10179"/>
    <w:rsid w:val="00E14736"/>
    <w:rsid w:val="00E17A57"/>
    <w:rsid w:val="00E32061"/>
    <w:rsid w:val="00E36A1F"/>
    <w:rsid w:val="00E43585"/>
    <w:rsid w:val="00E459E7"/>
    <w:rsid w:val="00E548E6"/>
    <w:rsid w:val="00E57A45"/>
    <w:rsid w:val="00E60799"/>
    <w:rsid w:val="00E727E1"/>
    <w:rsid w:val="00E759BE"/>
    <w:rsid w:val="00E858AE"/>
    <w:rsid w:val="00E8614E"/>
    <w:rsid w:val="00EA7234"/>
    <w:rsid w:val="00EC23F4"/>
    <w:rsid w:val="00EC28FA"/>
    <w:rsid w:val="00ED610E"/>
    <w:rsid w:val="00EE1D72"/>
    <w:rsid w:val="00EE44BF"/>
    <w:rsid w:val="00EF50BB"/>
    <w:rsid w:val="00EF57B7"/>
    <w:rsid w:val="00EF7D1C"/>
    <w:rsid w:val="00F032EC"/>
    <w:rsid w:val="00F101EB"/>
    <w:rsid w:val="00F14F3E"/>
    <w:rsid w:val="00F360DF"/>
    <w:rsid w:val="00F43C3C"/>
    <w:rsid w:val="00F46C81"/>
    <w:rsid w:val="00F51717"/>
    <w:rsid w:val="00F6287E"/>
    <w:rsid w:val="00F72145"/>
    <w:rsid w:val="00F76AC2"/>
    <w:rsid w:val="00F8795C"/>
    <w:rsid w:val="00F90EB1"/>
    <w:rsid w:val="00F94046"/>
    <w:rsid w:val="00F94E94"/>
    <w:rsid w:val="00FA0495"/>
    <w:rsid w:val="00FB5EC2"/>
    <w:rsid w:val="00FE4BC7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character" w:customStyle="1" w:styleId="apple-converted-space">
    <w:name w:val="apple-converted-space"/>
    <w:basedOn w:val="DefaultParagraphFont"/>
    <w:rsid w:val="00536AED"/>
  </w:style>
  <w:style w:type="character" w:customStyle="1" w:styleId="spelle">
    <w:name w:val="spelle"/>
    <w:basedOn w:val="DefaultParagraphFont"/>
    <w:rsid w:val="00536A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character" w:customStyle="1" w:styleId="apple-converted-space">
    <w:name w:val="apple-converted-space"/>
    <w:basedOn w:val="DefaultParagraphFont"/>
    <w:rsid w:val="00536AED"/>
  </w:style>
  <w:style w:type="character" w:customStyle="1" w:styleId="spelle">
    <w:name w:val="spelle"/>
    <w:basedOn w:val="DefaultParagraphFont"/>
    <w:rsid w:val="0053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mwendland@pr-toolbox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in.halberg@fraba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67EC8-F30E-1E4B-9C0B-301778A1B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2E3A4-E155-4866-8C0C-3077B60820B9}"/>
</file>

<file path=customXml/itemProps3.xml><?xml version="1.0" encoding="utf-8"?>
<ds:datastoreItem xmlns:ds="http://schemas.openxmlformats.org/officeDocument/2006/customXml" ds:itemID="{F104B0F5-729F-488E-A993-AA0DE105E701}"/>
</file>

<file path=customXml/itemProps4.xml><?xml version="1.0" encoding="utf-8"?>
<ds:datastoreItem xmlns:ds="http://schemas.openxmlformats.org/officeDocument/2006/customXml" ds:itemID="{B4E027E9-34D6-411B-9710-F0924EEF9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4082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2017-04-05T22:53:00Z</cp:lastPrinted>
  <dcterms:created xsi:type="dcterms:W3CDTF">2018-05-07T17:35:00Z</dcterms:created>
  <dcterms:modified xsi:type="dcterms:W3CDTF">2018-05-07T17:42:00Z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