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A1AEB" w14:textId="77777777" w:rsidR="00853577" w:rsidRPr="00E10A1E" w:rsidRDefault="00853577" w:rsidP="00853577">
      <w:pPr>
        <w:rPr>
          <w:rFonts w:ascii="Arial" w:hAnsi="Arial" w:cs="Arial"/>
          <w:b/>
          <w:sz w:val="36"/>
          <w:szCs w:val="36"/>
        </w:rPr>
      </w:pPr>
      <w:r w:rsidRPr="00E10A1E">
        <w:rPr>
          <w:b/>
          <w:sz w:val="36"/>
          <w:szCs w:val="36"/>
          <w:lang w:val="en-US"/>
        </w:rPr>
        <w:t>+++ Press Release +++</w:t>
      </w:r>
    </w:p>
    <w:p w14:paraId="0948EF27" w14:textId="07C4052B" w:rsidR="00F47E01" w:rsidRPr="00813D4A" w:rsidRDefault="00813D4A">
      <w:pPr>
        <w:rPr>
          <w:rFonts w:ascii="Arial" w:hAnsi="Arial" w:cs="Arial"/>
        </w:rPr>
      </w:pPr>
      <w:r w:rsidRPr="00813D4A">
        <w:rPr>
          <w:rFonts w:ascii="Arial" w:hAnsi="Arial" w:cs="Arial"/>
          <w:sz w:val="28"/>
        </w:rPr>
        <w:t xml:space="preserve">POSITAL Ramps Up Production of Wiegand Sensors for Energy </w:t>
      </w:r>
      <w:r>
        <w:rPr>
          <w:rFonts w:ascii="Arial" w:hAnsi="Arial" w:cs="Arial"/>
          <w:sz w:val="28"/>
        </w:rPr>
        <w:t>H</w:t>
      </w:r>
      <w:r w:rsidRPr="00813D4A">
        <w:rPr>
          <w:rFonts w:ascii="Arial" w:hAnsi="Arial" w:cs="Arial"/>
          <w:sz w:val="28"/>
        </w:rPr>
        <w:t>arvesting</w:t>
      </w:r>
    </w:p>
    <w:p w14:paraId="783BCF7B" w14:textId="36A31200" w:rsidR="00CC778F" w:rsidRDefault="00813D4A" w:rsidP="00CC778F">
      <w:pPr>
        <w:spacing w:line="276" w:lineRule="auto"/>
        <w:rPr>
          <w:rFonts w:ascii="Arial" w:hAnsi="Arial" w:cs="Arial"/>
        </w:rPr>
      </w:pPr>
      <w:r>
        <w:rPr>
          <w:rFonts w:ascii="Arial" w:hAnsi="Arial" w:cs="Arial"/>
          <w:b/>
        </w:rPr>
        <w:t>Hamilton, New Jersey</w:t>
      </w:r>
      <w:r w:rsidR="00853577">
        <w:rPr>
          <w:rFonts w:ascii="Arial" w:hAnsi="Arial" w:cs="Arial"/>
          <w:b/>
        </w:rPr>
        <w:t xml:space="preserve">, November 2018 – </w:t>
      </w:r>
      <w:r w:rsidR="00CC778F">
        <w:rPr>
          <w:rFonts w:ascii="Arial" w:hAnsi="Arial" w:cs="Arial"/>
        </w:rPr>
        <w:t>POSITAL</w:t>
      </w:r>
      <w:r w:rsidR="00CC778F" w:rsidRPr="00C43936">
        <w:rPr>
          <w:rFonts w:ascii="Arial" w:hAnsi="Arial" w:cs="Arial"/>
        </w:rPr>
        <w:t xml:space="preserve">, a leading manufacturer industrial position and motion sensors, has upgraded its </w:t>
      </w:r>
      <w:r w:rsidR="00CC778F">
        <w:rPr>
          <w:rFonts w:ascii="Arial" w:hAnsi="Arial" w:cs="Arial"/>
        </w:rPr>
        <w:t xml:space="preserve">facilities for </w:t>
      </w:r>
      <w:r w:rsidR="00CC778F" w:rsidRPr="00C43936">
        <w:rPr>
          <w:rFonts w:ascii="Arial" w:hAnsi="Arial" w:cs="Arial"/>
        </w:rPr>
        <w:t>produc</w:t>
      </w:r>
      <w:r w:rsidR="00CC778F">
        <w:rPr>
          <w:rFonts w:ascii="Arial" w:hAnsi="Arial" w:cs="Arial"/>
        </w:rPr>
        <w:t xml:space="preserve">ing </w:t>
      </w:r>
      <w:r w:rsidR="00CC778F" w:rsidRPr="00C43936">
        <w:rPr>
          <w:rFonts w:ascii="Arial" w:hAnsi="Arial" w:cs="Arial"/>
        </w:rPr>
        <w:t>Wiegand sensors.</w:t>
      </w:r>
      <w:r w:rsidR="00CC778F">
        <w:rPr>
          <w:rFonts w:ascii="Arial" w:hAnsi="Arial" w:cs="Arial"/>
        </w:rPr>
        <w:t xml:space="preserve"> These components, which generate small amounts of electrical energy from rotary motion, are used to energize low-power electronic devices such as counter circuits. </w:t>
      </w:r>
      <w:r w:rsidR="00CC778F" w:rsidRPr="00C43936">
        <w:rPr>
          <w:rFonts w:ascii="Arial" w:hAnsi="Arial" w:cs="Arial"/>
        </w:rPr>
        <w:t xml:space="preserve">To date, </w:t>
      </w:r>
      <w:r w:rsidR="00CC778F">
        <w:rPr>
          <w:rFonts w:ascii="Arial" w:hAnsi="Arial" w:cs="Arial"/>
        </w:rPr>
        <w:t>more than 500,000</w:t>
      </w:r>
      <w:r w:rsidR="00CC778F" w:rsidRPr="00C43936">
        <w:rPr>
          <w:rFonts w:ascii="Arial" w:hAnsi="Arial" w:cs="Arial"/>
        </w:rPr>
        <w:t xml:space="preserve"> Wiegand sensors have been manufactured</w:t>
      </w:r>
      <w:r w:rsidR="00CC778F">
        <w:rPr>
          <w:rFonts w:ascii="Arial" w:hAnsi="Arial" w:cs="Arial"/>
        </w:rPr>
        <w:t xml:space="preserve"> and sold, </w:t>
      </w:r>
      <w:bookmarkStart w:id="0" w:name="_Hlk528411157"/>
      <w:r w:rsidR="00CC778F">
        <w:rPr>
          <w:rFonts w:ascii="Arial" w:hAnsi="Arial" w:cs="Arial"/>
        </w:rPr>
        <w:t xml:space="preserve">80% of which are used in motor-feedback applications. </w:t>
      </w:r>
      <w:bookmarkEnd w:id="0"/>
      <w:r w:rsidR="00CC778F">
        <w:rPr>
          <w:rFonts w:ascii="Arial" w:hAnsi="Arial" w:cs="Arial"/>
        </w:rPr>
        <w:t>With its expanded production facilities, POSITAL</w:t>
      </w:r>
      <w:r w:rsidR="00CC778F" w:rsidRPr="00C43936">
        <w:rPr>
          <w:rFonts w:ascii="Arial" w:hAnsi="Arial" w:cs="Arial"/>
        </w:rPr>
        <w:t xml:space="preserve"> has the capacity to manufacture </w:t>
      </w:r>
      <w:r w:rsidR="008A561D">
        <w:rPr>
          <w:rFonts w:ascii="Arial" w:hAnsi="Arial" w:cs="Arial"/>
        </w:rPr>
        <w:t>one</w:t>
      </w:r>
      <w:r w:rsidR="00CC778F" w:rsidRPr="00C43936">
        <w:rPr>
          <w:rFonts w:ascii="Arial" w:hAnsi="Arial" w:cs="Arial"/>
        </w:rPr>
        <w:t xml:space="preserve"> million devices annually</w:t>
      </w:r>
      <w:r w:rsidR="00CC778F">
        <w:rPr>
          <w:rFonts w:ascii="Arial" w:hAnsi="Arial" w:cs="Arial"/>
        </w:rPr>
        <w:t>, with material secured for the next 10 million sensors.</w:t>
      </w:r>
    </w:p>
    <w:p w14:paraId="2993A556" w14:textId="77F1B1C6" w:rsidR="00CC778F" w:rsidRDefault="00C864EE" w:rsidP="00CC778F">
      <w:pPr>
        <w:spacing w:line="276" w:lineRule="auto"/>
        <w:rPr>
          <w:rFonts w:ascii="Arial" w:hAnsi="Arial" w:cs="Arial"/>
        </w:rPr>
      </w:pPr>
      <w:r>
        <w:rPr>
          <w:rFonts w:ascii="Arial" w:hAnsi="Arial" w:cs="Arial"/>
        </w:rPr>
        <w:t>Since 2014</w:t>
      </w:r>
      <w:r w:rsidR="00CC778F" w:rsidRPr="00C43936">
        <w:rPr>
          <w:rFonts w:ascii="Arial" w:hAnsi="Arial" w:cs="Arial"/>
        </w:rPr>
        <w:t xml:space="preserve">, </w:t>
      </w:r>
      <w:r w:rsidR="00CC778F">
        <w:rPr>
          <w:rFonts w:ascii="Arial" w:hAnsi="Arial" w:cs="Arial"/>
        </w:rPr>
        <w:t>POSITAL</w:t>
      </w:r>
      <w:r w:rsidR="00CC778F" w:rsidRPr="00C43936">
        <w:rPr>
          <w:rFonts w:ascii="Arial" w:hAnsi="Arial" w:cs="Arial"/>
        </w:rPr>
        <w:t xml:space="preserve"> has been the world’s main source for Wiegand </w:t>
      </w:r>
      <w:r w:rsidR="00CC778F">
        <w:rPr>
          <w:rFonts w:ascii="Arial" w:hAnsi="Arial" w:cs="Arial"/>
        </w:rPr>
        <w:t>wire and related products.</w:t>
      </w:r>
      <w:r w:rsidR="00CC778F" w:rsidRPr="00C43936">
        <w:rPr>
          <w:rFonts w:ascii="Arial" w:hAnsi="Arial" w:cs="Arial"/>
        </w:rPr>
        <w:t xml:space="preserve"> The company makes use of Wiegand-powered rotation counter systems in their popular IXARC multi-turn rotary encoders</w:t>
      </w:r>
      <w:r w:rsidR="00CC778F">
        <w:rPr>
          <w:rFonts w:ascii="Arial" w:hAnsi="Arial" w:cs="Arial"/>
        </w:rPr>
        <w:t>. It</w:t>
      </w:r>
      <w:r w:rsidR="00CC778F" w:rsidRPr="00C43936">
        <w:rPr>
          <w:rFonts w:ascii="Arial" w:hAnsi="Arial" w:cs="Arial"/>
        </w:rPr>
        <w:t xml:space="preserve"> also provides Wiegand </w:t>
      </w:r>
      <w:r w:rsidR="00CC778F">
        <w:rPr>
          <w:rFonts w:ascii="Arial" w:hAnsi="Arial" w:cs="Arial"/>
        </w:rPr>
        <w:t xml:space="preserve">sensors </w:t>
      </w:r>
      <w:r w:rsidR="00CC778F" w:rsidRPr="00C43936">
        <w:rPr>
          <w:rFonts w:ascii="Arial" w:hAnsi="Arial" w:cs="Arial"/>
        </w:rPr>
        <w:t>to other manufacturers</w:t>
      </w:r>
      <w:r w:rsidR="00CC778F">
        <w:rPr>
          <w:rFonts w:ascii="Arial" w:hAnsi="Arial" w:cs="Arial"/>
        </w:rPr>
        <w:t xml:space="preserve"> for use in energy-harvesting electronic counter systems. They are reliable, durable, and allow these counters to keep a continuous record of shaft rotations without the need for external power sources or high-maintenance battery systems. When used with m</w:t>
      </w:r>
      <w:r w:rsidR="00CC778F" w:rsidRPr="00C43936">
        <w:rPr>
          <w:rFonts w:ascii="Arial" w:hAnsi="Arial" w:cs="Arial"/>
        </w:rPr>
        <w:t xml:space="preserve">ulti-turn rotational sensors </w:t>
      </w:r>
      <w:r w:rsidR="00CC778F">
        <w:rPr>
          <w:rFonts w:ascii="Arial" w:hAnsi="Arial" w:cs="Arial"/>
        </w:rPr>
        <w:t>in motor feedback systems,</w:t>
      </w:r>
      <w:r w:rsidR="00CC778F" w:rsidRPr="00C43936">
        <w:rPr>
          <w:rFonts w:ascii="Arial" w:hAnsi="Arial" w:cs="Arial"/>
        </w:rPr>
        <w:t xml:space="preserve"> </w:t>
      </w:r>
      <w:r w:rsidR="00CC778F">
        <w:rPr>
          <w:rFonts w:ascii="Arial" w:hAnsi="Arial" w:cs="Arial"/>
        </w:rPr>
        <w:t>they offer greater</w:t>
      </w:r>
      <w:r w:rsidR="00CC778F" w:rsidRPr="00C43936">
        <w:rPr>
          <w:rFonts w:ascii="Arial" w:hAnsi="Arial" w:cs="Arial"/>
        </w:rPr>
        <w:t xml:space="preserve"> </w:t>
      </w:r>
      <w:bookmarkStart w:id="1" w:name="_Hlk527896884"/>
      <w:r w:rsidR="00CC778F" w:rsidRPr="00C43936">
        <w:rPr>
          <w:rFonts w:ascii="Arial" w:hAnsi="Arial" w:cs="Arial"/>
        </w:rPr>
        <w:t>toleran</w:t>
      </w:r>
      <w:r w:rsidR="00CC778F">
        <w:rPr>
          <w:rFonts w:ascii="Arial" w:hAnsi="Arial" w:cs="Arial"/>
        </w:rPr>
        <w:t xml:space="preserve">ce to shock, vibration, </w:t>
      </w:r>
      <w:r w:rsidR="00CC778F" w:rsidRPr="00C43936">
        <w:rPr>
          <w:rFonts w:ascii="Arial" w:hAnsi="Arial" w:cs="Arial"/>
        </w:rPr>
        <w:t xml:space="preserve">dust and moisture </w:t>
      </w:r>
      <w:bookmarkEnd w:id="1"/>
      <w:r w:rsidR="00CC778F" w:rsidRPr="00C43936">
        <w:rPr>
          <w:rFonts w:ascii="Arial" w:hAnsi="Arial" w:cs="Arial"/>
        </w:rPr>
        <w:t xml:space="preserve">than alternative systems based on optical </w:t>
      </w:r>
      <w:r w:rsidR="00CC778F">
        <w:rPr>
          <w:rFonts w:ascii="Arial" w:hAnsi="Arial" w:cs="Arial"/>
        </w:rPr>
        <w:t xml:space="preserve">or mechanical </w:t>
      </w:r>
      <w:r w:rsidR="00CC778F" w:rsidRPr="00C43936">
        <w:rPr>
          <w:rFonts w:ascii="Arial" w:hAnsi="Arial" w:cs="Arial"/>
        </w:rPr>
        <w:t>measurement techniques</w:t>
      </w:r>
      <w:r w:rsidR="00CC778F">
        <w:rPr>
          <w:rFonts w:ascii="Arial" w:hAnsi="Arial" w:cs="Arial"/>
        </w:rPr>
        <w:t>.</w:t>
      </w:r>
    </w:p>
    <w:p w14:paraId="3F981B74" w14:textId="4AB03AF1" w:rsidR="00DD2D88" w:rsidRDefault="00CC778F" w:rsidP="00CC778F">
      <w:pPr>
        <w:spacing w:line="276" w:lineRule="auto"/>
        <w:rPr>
          <w:rFonts w:ascii="Arial" w:hAnsi="Arial" w:cs="Arial"/>
        </w:rPr>
      </w:pPr>
      <w:r>
        <w:rPr>
          <w:rFonts w:ascii="Arial" w:hAnsi="Arial" w:cs="Arial"/>
        </w:rPr>
        <w:t xml:space="preserve">From use in </w:t>
      </w:r>
      <w:proofErr w:type="spellStart"/>
      <w:r>
        <w:rPr>
          <w:rFonts w:ascii="Arial" w:hAnsi="Arial" w:cs="Arial"/>
        </w:rPr>
        <w:t>keycards</w:t>
      </w:r>
      <w:proofErr w:type="spellEnd"/>
      <w:r>
        <w:rPr>
          <w:rFonts w:ascii="Arial" w:hAnsi="Arial" w:cs="Arial"/>
        </w:rPr>
        <w:t xml:space="preserve"> and tokens, to pulse generators and servo motor applications, the performance and quality of this established technology has been continually improved over the last four decades. “We see a bright future for this technology” comments Christian Fell, FRABA’s chief of technology development. “Engineers and scientists have been on the lookout for ways to enable standalone devices to harvest small amounts of energy from the surrounding physical environment to power isolated electronic circuits. Eliminating the need for external power sources or batteries make devices more self-sufficient, more reliable, and reduces maintenance requirements. The Wiegand effect is a proven technology for harvesting small amounts of electrical power from mechanical motion.”</w:t>
      </w:r>
    </w:p>
    <w:p w14:paraId="749498E0" w14:textId="77777777" w:rsidR="00853577" w:rsidRDefault="00853577" w:rsidP="00853577">
      <w:pPr>
        <w:keepNext/>
        <w:spacing w:after="0" w:line="360" w:lineRule="auto"/>
        <w:jc w:val="both"/>
        <w:rPr>
          <w:rFonts w:ascii="Arial" w:hAnsi="Arial" w:cs="Arial"/>
          <w:b/>
        </w:rPr>
      </w:pPr>
    </w:p>
    <w:p w14:paraId="7F15B63A" w14:textId="15583922" w:rsidR="00853577" w:rsidRPr="00B243F1" w:rsidRDefault="00853577" w:rsidP="00853577">
      <w:pPr>
        <w:keepNext/>
        <w:spacing w:after="0" w:line="360" w:lineRule="auto"/>
        <w:jc w:val="both"/>
        <w:rPr>
          <w:rFonts w:ascii="Arial" w:hAnsi="Arial" w:cs="Arial"/>
          <w:b/>
        </w:rPr>
      </w:pPr>
      <w:r w:rsidRPr="00B243F1">
        <w:rPr>
          <w:rFonts w:ascii="Arial" w:hAnsi="Arial" w:cs="Arial"/>
          <w:b/>
        </w:rPr>
        <w:t>About FRABA and POSITAL</w:t>
      </w:r>
    </w:p>
    <w:p w14:paraId="7EFCDC62" w14:textId="50BBE3F2" w:rsidR="00853577" w:rsidRPr="006871AE" w:rsidRDefault="00853577" w:rsidP="00853577">
      <w:pPr>
        <w:jc w:val="both"/>
        <w:rPr>
          <w:rFonts w:ascii="Arial" w:hAnsi="Arial"/>
          <w:bCs/>
          <w:sz w:val="20"/>
          <w:szCs w:val="20"/>
        </w:rPr>
      </w:pPr>
      <w:r w:rsidRPr="006871AE">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6871AE">
        <w:rPr>
          <w:rFonts w:ascii="Arial" w:hAnsi="Arial" w:cs="Arial"/>
          <w:sz w:val="20"/>
          <w:szCs w:val="20"/>
        </w:rPr>
        <w:t>IIoT</w:t>
      </w:r>
      <w:proofErr w:type="spellEnd"/>
      <w:r w:rsidRPr="006871AE">
        <w:rPr>
          <w:rFonts w:ascii="Arial" w:hAnsi="Arial" w:cs="Arial"/>
          <w:sz w:val="20"/>
          <w:szCs w:val="20"/>
        </w:rPr>
        <w:t xml:space="preserve">), offering customers the benefits of built-to-order products combined with the price advantages of mass-production. POSITAL is a member of the international FRABA group, whose history </w:t>
      </w:r>
      <w:r w:rsidR="00C26161" w:rsidRPr="006871AE">
        <w:rPr>
          <w:rFonts w:ascii="Arial" w:hAnsi="Arial" w:cs="Arial"/>
          <w:sz w:val="20"/>
          <w:szCs w:val="20"/>
        </w:rPr>
        <w:t>dates to</w:t>
      </w:r>
      <w:r w:rsidRPr="006871AE">
        <w:rPr>
          <w:rFonts w:ascii="Arial" w:hAnsi="Arial" w:cs="Arial"/>
          <w:sz w:val="20"/>
          <w:szCs w:val="20"/>
        </w:rPr>
        <w:t xml:space="preserve">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 xml:space="preserve">umgartner </w:t>
      </w:r>
      <w:proofErr w:type="spellStart"/>
      <w:r w:rsidRPr="006871AE">
        <w:rPr>
          <w:rFonts w:ascii="Arial" w:hAnsi="Arial" w:cs="Arial"/>
          <w:sz w:val="20"/>
          <w:szCs w:val="20"/>
        </w:rPr>
        <w:t>elektrische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rotary encoders, inclinometers and </w:t>
      </w:r>
      <w:r w:rsidRPr="006871AE">
        <w:rPr>
          <w:rFonts w:ascii="Arial" w:hAnsi="Arial" w:cs="Arial"/>
          <w:sz w:val="20"/>
          <w:szCs w:val="20"/>
        </w:rPr>
        <w:lastRenderedPageBreak/>
        <w:t>other sensor products. POSITAL has a global reach with subsidiaries in Europe, North America and Asia – and sales and distribution partners around the world.</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969"/>
      </w:tblGrid>
      <w:tr w:rsidR="00853577" w:rsidRPr="0081316D" w14:paraId="14BC1B85" w14:textId="77777777" w:rsidTr="004D187C">
        <w:tc>
          <w:tcPr>
            <w:tcW w:w="3969" w:type="dxa"/>
            <w:tcBorders>
              <w:top w:val="nil"/>
              <w:left w:val="nil"/>
              <w:bottom w:val="nil"/>
            </w:tcBorders>
          </w:tcPr>
          <w:p w14:paraId="459F8B9F" w14:textId="77777777" w:rsidR="00853577" w:rsidRDefault="00853577" w:rsidP="004D187C">
            <w:pPr>
              <w:autoSpaceDE w:val="0"/>
              <w:autoSpaceDN w:val="0"/>
              <w:adjustRightInd w:val="0"/>
              <w:spacing w:after="0"/>
              <w:ind w:left="460"/>
              <w:rPr>
                <w:sz w:val="20"/>
                <w:lang w:val="it-IT"/>
              </w:rPr>
            </w:pPr>
          </w:p>
        </w:tc>
      </w:tr>
    </w:tbl>
    <w:p w14:paraId="0F787F1B" w14:textId="77777777" w:rsidR="00853577" w:rsidRDefault="00853577" w:rsidP="00853577">
      <w:pPr>
        <w:jc w:val="center"/>
        <w:rPr>
          <w:rFonts w:ascii="Arial" w:hAnsi="Arial" w:cs="Arial"/>
          <w:sz w:val="20"/>
        </w:rPr>
      </w:pPr>
    </w:p>
    <w:p w14:paraId="1CB0F4B8" w14:textId="77777777" w:rsidR="00853577" w:rsidRPr="001F6223" w:rsidRDefault="00853577" w:rsidP="00853577">
      <w:pPr>
        <w:rPr>
          <w:rFonts w:ascii="Arial" w:hAnsi="Arial" w:cs="Arial"/>
          <w:sz w:val="20"/>
        </w:rPr>
      </w:pPr>
      <w:r>
        <w:rPr>
          <w:rFonts w:ascii="Arial" w:hAnsi="Arial" w:cs="Arial"/>
          <w:sz w:val="20"/>
        </w:rPr>
        <w:t>Graphic</w:t>
      </w:r>
    </w:p>
    <w:p w14:paraId="4BA8FC60" w14:textId="7ACE18D8" w:rsidR="00853577" w:rsidRDefault="00853577" w:rsidP="00853577">
      <w:pPr>
        <w:ind w:firstLine="720"/>
        <w:rPr>
          <w:rFonts w:ascii="Arial" w:hAnsi="Arial" w:cs="Arial"/>
          <w:sz w:val="20"/>
        </w:rPr>
      </w:pPr>
      <w:r>
        <w:rPr>
          <w:rFonts w:ascii="Arial" w:hAnsi="Arial" w:cs="Arial"/>
          <w:sz w:val="20"/>
        </w:rPr>
        <w:t>File:</w:t>
      </w:r>
      <w:r>
        <w:rPr>
          <w:rFonts w:ascii="Arial" w:hAnsi="Arial" w:cs="Arial"/>
          <w:sz w:val="20"/>
        </w:rPr>
        <w:tab/>
      </w:r>
      <w:r w:rsidR="004D187C">
        <w:rPr>
          <w:rFonts w:ascii="Arial" w:hAnsi="Arial" w:cs="Arial"/>
          <w:sz w:val="20"/>
        </w:rPr>
        <w:tab/>
        <w:t>Wiegand-Production</w:t>
      </w:r>
      <w:r w:rsidRPr="0030393F">
        <w:rPr>
          <w:rFonts w:ascii="Arial" w:hAnsi="Arial" w:cs="Arial"/>
          <w:sz w:val="20"/>
        </w:rPr>
        <w:t>.jpg</w:t>
      </w:r>
    </w:p>
    <w:p w14:paraId="2CE6DE4B" w14:textId="4A35C736" w:rsidR="00853577" w:rsidRPr="00FF4212" w:rsidRDefault="00853577" w:rsidP="00853577">
      <w:pPr>
        <w:ind w:left="1418" w:hanging="709"/>
        <w:rPr>
          <w:rFonts w:ascii="Arial" w:hAnsi="Arial" w:cs="Arial"/>
          <w:sz w:val="20"/>
          <w:szCs w:val="20"/>
        </w:rPr>
      </w:pPr>
      <w:r>
        <w:rPr>
          <w:rFonts w:ascii="Arial" w:hAnsi="Arial" w:cs="Arial"/>
          <w:sz w:val="20"/>
        </w:rPr>
        <w:t xml:space="preserve">Caption: </w:t>
      </w:r>
      <w:r w:rsidR="004D187C">
        <w:rPr>
          <w:rFonts w:ascii="Arial" w:hAnsi="Arial" w:cs="Arial"/>
          <w:sz w:val="20"/>
        </w:rPr>
        <w:tab/>
      </w:r>
      <w:bookmarkStart w:id="2" w:name="_GoBack"/>
      <w:r w:rsidR="00C864EE" w:rsidRPr="00FF4212">
        <w:rPr>
          <w:rFonts w:ascii="Arial" w:hAnsi="Arial" w:cs="Arial"/>
          <w:sz w:val="20"/>
          <w:szCs w:val="20"/>
        </w:rPr>
        <w:t>The</w:t>
      </w:r>
      <w:r w:rsidR="004D187C" w:rsidRPr="00FF4212">
        <w:rPr>
          <w:rFonts w:ascii="Arial" w:hAnsi="Arial" w:cs="Arial"/>
          <w:sz w:val="20"/>
          <w:szCs w:val="20"/>
        </w:rPr>
        <w:t xml:space="preserve"> special</w:t>
      </w:r>
      <w:r w:rsidR="00C864EE" w:rsidRPr="00FF4212">
        <w:rPr>
          <w:rFonts w:ascii="Arial" w:hAnsi="Arial" w:cs="Arial"/>
          <w:sz w:val="20"/>
          <w:szCs w:val="20"/>
        </w:rPr>
        <w:t xml:space="preserve"> </w:t>
      </w:r>
      <w:proofErr w:type="spellStart"/>
      <w:r w:rsidR="00C864EE" w:rsidRPr="00FF4212">
        <w:rPr>
          <w:rFonts w:ascii="Arial" w:hAnsi="Arial" w:cs="Arial"/>
          <w:sz w:val="20"/>
          <w:szCs w:val="20"/>
        </w:rPr>
        <w:t>Wiegand</w:t>
      </w:r>
      <w:proofErr w:type="spellEnd"/>
      <w:r w:rsidR="00C864EE" w:rsidRPr="00FF4212">
        <w:rPr>
          <w:rFonts w:ascii="Arial" w:hAnsi="Arial" w:cs="Arial"/>
          <w:sz w:val="20"/>
          <w:szCs w:val="20"/>
        </w:rPr>
        <w:t xml:space="preserve"> </w:t>
      </w:r>
      <w:r w:rsidR="004D187C" w:rsidRPr="00FF4212">
        <w:rPr>
          <w:rFonts w:ascii="Arial" w:hAnsi="Arial" w:cs="Arial"/>
          <w:sz w:val="20"/>
          <w:szCs w:val="20"/>
        </w:rPr>
        <w:t>wire – the core elemen</w:t>
      </w:r>
      <w:r w:rsidR="00C864EE" w:rsidRPr="00FF4212">
        <w:rPr>
          <w:rFonts w:ascii="Arial" w:hAnsi="Arial" w:cs="Arial"/>
          <w:sz w:val="20"/>
          <w:szCs w:val="20"/>
        </w:rPr>
        <w:t xml:space="preserve">t of any energy harvesting </w:t>
      </w:r>
      <w:proofErr w:type="spellStart"/>
      <w:r w:rsidR="00C864EE" w:rsidRPr="00FF4212">
        <w:rPr>
          <w:rFonts w:ascii="Arial" w:hAnsi="Arial" w:cs="Arial"/>
          <w:sz w:val="20"/>
          <w:szCs w:val="20"/>
        </w:rPr>
        <w:t>Wiega</w:t>
      </w:r>
      <w:r w:rsidR="004D187C" w:rsidRPr="00FF4212">
        <w:rPr>
          <w:rFonts w:ascii="Arial" w:hAnsi="Arial" w:cs="Arial"/>
          <w:sz w:val="20"/>
          <w:szCs w:val="20"/>
        </w:rPr>
        <w:t>nd</w:t>
      </w:r>
      <w:proofErr w:type="spellEnd"/>
      <w:r w:rsidR="004D187C" w:rsidRPr="00FF4212">
        <w:rPr>
          <w:rFonts w:ascii="Arial" w:hAnsi="Arial" w:cs="Arial"/>
          <w:sz w:val="20"/>
          <w:szCs w:val="20"/>
        </w:rPr>
        <w:t xml:space="preserve"> </w:t>
      </w:r>
      <w:r w:rsidR="004D187C" w:rsidRPr="00FF4212">
        <w:rPr>
          <w:rFonts w:ascii="Arial" w:hAnsi="Arial" w:cs="Arial"/>
          <w:sz w:val="20"/>
          <w:szCs w:val="20"/>
        </w:rPr>
        <w:tab/>
      </w:r>
      <w:r w:rsidR="004D187C" w:rsidRPr="00FF4212">
        <w:rPr>
          <w:rFonts w:ascii="Arial" w:hAnsi="Arial" w:cs="Arial"/>
          <w:sz w:val="20"/>
          <w:szCs w:val="20"/>
        </w:rPr>
        <w:tab/>
      </w:r>
      <w:r w:rsidR="004D187C" w:rsidRPr="00FF4212">
        <w:rPr>
          <w:rFonts w:ascii="Arial" w:hAnsi="Arial" w:cs="Arial"/>
          <w:sz w:val="20"/>
          <w:szCs w:val="20"/>
        </w:rPr>
        <w:tab/>
        <w:t xml:space="preserve">Sensor – is produced at </w:t>
      </w:r>
      <w:r w:rsidR="00C864EE" w:rsidRPr="00FF4212">
        <w:rPr>
          <w:rFonts w:ascii="Arial" w:hAnsi="Arial" w:cs="Arial"/>
          <w:sz w:val="20"/>
          <w:szCs w:val="20"/>
        </w:rPr>
        <w:t xml:space="preserve">POSITAL </w:t>
      </w:r>
      <w:r w:rsidR="004D187C" w:rsidRPr="00FF4212">
        <w:rPr>
          <w:rFonts w:ascii="Arial" w:hAnsi="Arial" w:cs="Arial"/>
          <w:sz w:val="20"/>
          <w:szCs w:val="20"/>
        </w:rPr>
        <w:t>lo</w:t>
      </w:r>
      <w:r w:rsidR="00C864EE" w:rsidRPr="00FF4212">
        <w:rPr>
          <w:rFonts w:ascii="Arial" w:hAnsi="Arial" w:cs="Arial"/>
          <w:sz w:val="20"/>
          <w:szCs w:val="20"/>
        </w:rPr>
        <w:t xml:space="preserve">cations in the U.S. and Europe, </w:t>
      </w:r>
      <w:r w:rsidR="00C864EE" w:rsidRPr="00FF4212">
        <w:rPr>
          <w:rFonts w:ascii="Arial" w:hAnsi="Arial" w:cs="Arial"/>
          <w:sz w:val="20"/>
          <w:szCs w:val="20"/>
        </w:rPr>
        <w:tab/>
      </w:r>
      <w:r w:rsidR="00C864EE" w:rsidRPr="00FF4212">
        <w:rPr>
          <w:rFonts w:ascii="Arial" w:hAnsi="Arial" w:cs="Arial"/>
          <w:sz w:val="20"/>
          <w:szCs w:val="20"/>
        </w:rPr>
        <w:tab/>
      </w:r>
      <w:r w:rsidR="00C864EE" w:rsidRPr="00FF4212">
        <w:rPr>
          <w:rFonts w:ascii="Arial" w:hAnsi="Arial" w:cs="Arial"/>
          <w:sz w:val="20"/>
          <w:szCs w:val="20"/>
        </w:rPr>
        <w:tab/>
      </w:r>
      <w:r w:rsidR="00C864EE" w:rsidRPr="00FF4212">
        <w:rPr>
          <w:rFonts w:ascii="Arial" w:hAnsi="Arial" w:cs="Arial"/>
          <w:sz w:val="20"/>
          <w:szCs w:val="20"/>
        </w:rPr>
        <w:tab/>
      </w:r>
      <w:r w:rsidR="004D187C" w:rsidRPr="00FF4212">
        <w:rPr>
          <w:rFonts w:ascii="Arial" w:hAnsi="Arial" w:cs="Arial"/>
          <w:sz w:val="20"/>
          <w:szCs w:val="20"/>
        </w:rPr>
        <w:t>ensuring a stable, reliable supply chain</w:t>
      </w:r>
      <w:r w:rsidR="00FF4212" w:rsidRPr="00FF4212">
        <w:rPr>
          <w:rFonts w:ascii="Arial" w:hAnsi="Arial" w:cs="Arial"/>
          <w:sz w:val="20"/>
          <w:szCs w:val="20"/>
        </w:rPr>
        <w:t>.</w:t>
      </w:r>
      <w:bookmarkEnd w:id="2"/>
    </w:p>
    <w:p w14:paraId="2FEAC0E8" w14:textId="77777777" w:rsidR="00853577" w:rsidRDefault="00853577" w:rsidP="00853577">
      <w:pPr>
        <w:ind w:firstLine="720"/>
        <w:rPr>
          <w:rFonts w:ascii="Arial" w:hAnsi="Arial" w:cs="Arial"/>
          <w:sz w:val="20"/>
        </w:rPr>
      </w:pPr>
    </w:p>
    <w:p w14:paraId="2B188265" w14:textId="58CE0721" w:rsidR="00A23569" w:rsidRPr="00834DFE" w:rsidRDefault="00A23569" w:rsidP="006C02E7">
      <w:pPr>
        <w:pBdr>
          <w:top w:val="single" w:sz="4" w:space="1" w:color="auto"/>
          <w:left w:val="single" w:sz="4" w:space="4" w:color="auto"/>
          <w:bottom w:val="single" w:sz="4" w:space="1" w:color="auto"/>
          <w:right w:val="single" w:sz="4" w:space="4" w:color="auto"/>
        </w:pBdr>
        <w:ind w:firstLine="720"/>
        <w:jc w:val="center"/>
        <w:rPr>
          <w:rFonts w:ascii="Arial" w:hAnsi="Arial" w:cs="Arial"/>
          <w:b/>
        </w:rPr>
      </w:pPr>
      <w:r w:rsidRPr="00834DFE">
        <w:rPr>
          <w:rFonts w:ascii="Arial" w:hAnsi="Arial" w:cs="Arial"/>
        </w:rPr>
        <w:t xml:space="preserve">See us at </w:t>
      </w:r>
      <w:r w:rsidRPr="00834DFE">
        <w:rPr>
          <w:rFonts w:ascii="Arial" w:hAnsi="Arial" w:cs="Arial"/>
          <w:b/>
        </w:rPr>
        <w:t>Rockwell Automation Fair</w:t>
      </w:r>
      <w:r w:rsidR="00834DFE">
        <w:rPr>
          <w:rFonts w:ascii="Arial" w:hAnsi="Arial" w:cs="Arial"/>
          <w:b/>
        </w:rPr>
        <w:t xml:space="preserve"> – </w:t>
      </w:r>
      <w:r w:rsidRPr="00834DFE">
        <w:rPr>
          <w:rFonts w:ascii="Arial" w:hAnsi="Arial" w:cs="Arial"/>
        </w:rPr>
        <w:t>held Nov 14/15</w:t>
      </w:r>
      <w:r w:rsidR="00834DFE" w:rsidRPr="00834DFE">
        <w:rPr>
          <w:rFonts w:ascii="Arial" w:hAnsi="Arial" w:cs="Arial"/>
        </w:rPr>
        <w:t>, 2018</w:t>
      </w:r>
      <w:r w:rsidRPr="00834DFE">
        <w:rPr>
          <w:rFonts w:ascii="Arial" w:hAnsi="Arial" w:cs="Arial"/>
        </w:rPr>
        <w:t xml:space="preserve"> in Philadelphia</w:t>
      </w:r>
    </w:p>
    <w:p w14:paraId="0026E622" w14:textId="7524A967" w:rsidR="00A23569" w:rsidRPr="00834DFE" w:rsidRDefault="00A23569" w:rsidP="006C02E7">
      <w:pPr>
        <w:pBdr>
          <w:top w:val="single" w:sz="4" w:space="1" w:color="auto"/>
          <w:left w:val="single" w:sz="4" w:space="4" w:color="auto"/>
          <w:bottom w:val="single" w:sz="4" w:space="1" w:color="auto"/>
          <w:right w:val="single" w:sz="4" w:space="4" w:color="auto"/>
        </w:pBdr>
        <w:ind w:firstLine="720"/>
        <w:jc w:val="center"/>
        <w:rPr>
          <w:rFonts w:ascii="Arial" w:hAnsi="Arial" w:cs="Arial"/>
          <w:b/>
        </w:rPr>
      </w:pPr>
      <w:r w:rsidRPr="00834DFE">
        <w:rPr>
          <w:rFonts w:ascii="Arial" w:hAnsi="Arial" w:cs="Arial"/>
          <w:b/>
        </w:rPr>
        <w:t>Booth #</w:t>
      </w:r>
      <w:r w:rsidR="006C02E7" w:rsidRPr="00834DFE">
        <w:rPr>
          <w:rFonts w:ascii="Arial" w:hAnsi="Arial" w:cs="Arial"/>
          <w:b/>
        </w:rPr>
        <w:t>701</w:t>
      </w:r>
    </w:p>
    <w:p w14:paraId="044B5ADB" w14:textId="77777777" w:rsidR="00A23569" w:rsidRDefault="00A23569" w:rsidP="00A23569">
      <w:pPr>
        <w:ind w:firstLine="720"/>
        <w:jc w:val="center"/>
        <w:rPr>
          <w:rFonts w:ascii="Arial" w:hAnsi="Arial" w:cs="Arial"/>
          <w:sz w:val="20"/>
        </w:rPr>
      </w:pPr>
    </w:p>
    <w:p w14:paraId="664F1E54" w14:textId="77777777" w:rsidR="00A23569" w:rsidRDefault="00A23569" w:rsidP="00853577">
      <w:pPr>
        <w:ind w:firstLine="720"/>
        <w:rPr>
          <w:rFonts w:ascii="Arial" w:hAnsi="Arial" w:cs="Arial"/>
          <w:sz w:val="20"/>
        </w:rPr>
      </w:pPr>
    </w:p>
    <w:p w14:paraId="04D009DD" w14:textId="77777777" w:rsidR="00CC778F" w:rsidRDefault="00CC778F" w:rsidP="00CC778F">
      <w:pPr>
        <w:pStyle w:val="Heading6"/>
      </w:pPr>
      <w: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CC778F" w:rsidRPr="0081316D" w14:paraId="6FD7A6F3" w14:textId="77777777" w:rsidTr="004D187C">
        <w:tc>
          <w:tcPr>
            <w:tcW w:w="4077" w:type="dxa"/>
            <w:tcBorders>
              <w:top w:val="nil"/>
              <w:bottom w:val="nil"/>
              <w:right w:val="nil"/>
            </w:tcBorders>
          </w:tcPr>
          <w:p w14:paraId="3C171F27" w14:textId="77777777" w:rsidR="00CC778F" w:rsidRPr="003E18E2" w:rsidRDefault="00CC778F" w:rsidP="004D187C">
            <w:pPr>
              <w:autoSpaceDE w:val="0"/>
              <w:autoSpaceDN w:val="0"/>
              <w:adjustRightInd w:val="0"/>
              <w:spacing w:after="0"/>
              <w:rPr>
                <w:rFonts w:ascii="Arial" w:hAnsi="Arial" w:cs="Arial"/>
                <w:sz w:val="20"/>
                <w:szCs w:val="20"/>
                <w:lang w:val="en-US"/>
              </w:rPr>
            </w:pPr>
            <w:r>
              <w:rPr>
                <w:rFonts w:ascii="Arial" w:hAnsi="Arial" w:cs="Arial"/>
                <w:sz w:val="20"/>
                <w:szCs w:val="20"/>
                <w:lang w:val="en-US"/>
              </w:rPr>
              <w:t>Madison Thompson</w:t>
            </w:r>
          </w:p>
          <w:p w14:paraId="5E12FA07" w14:textId="77777777" w:rsidR="00CC778F" w:rsidRPr="003E18E2" w:rsidRDefault="00CC778F" w:rsidP="004D187C">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FRABA Inc.</w:t>
            </w:r>
            <w:r>
              <w:rPr>
                <w:rFonts w:ascii="Arial" w:hAnsi="Arial" w:cs="Arial"/>
                <w:sz w:val="20"/>
                <w:szCs w:val="20"/>
                <w:lang w:val="en-US"/>
              </w:rPr>
              <w:t xml:space="preserve"> – Marketing</w:t>
            </w:r>
          </w:p>
          <w:p w14:paraId="190EB6BC" w14:textId="77777777" w:rsidR="00CC778F" w:rsidRPr="003E18E2" w:rsidRDefault="00CC778F" w:rsidP="004D187C">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1800 East State Street, Suite 148</w:t>
            </w:r>
          </w:p>
          <w:p w14:paraId="64851C1E" w14:textId="77777777" w:rsidR="00CC778F" w:rsidRPr="003E18E2" w:rsidRDefault="00CC778F" w:rsidP="004D187C">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Hamilton, NJ 08609, USA</w:t>
            </w:r>
          </w:p>
          <w:p w14:paraId="61949239" w14:textId="77777777" w:rsidR="00CC778F" w:rsidRPr="003E18E2" w:rsidRDefault="00CC778F" w:rsidP="004D187C">
            <w:pPr>
              <w:autoSpaceDE w:val="0"/>
              <w:autoSpaceDN w:val="0"/>
              <w:adjustRightInd w:val="0"/>
              <w:spacing w:after="0"/>
              <w:rPr>
                <w:rFonts w:ascii="Arial" w:hAnsi="Arial" w:cs="Arial"/>
                <w:sz w:val="20"/>
                <w:szCs w:val="20"/>
                <w:lang w:val="en-US"/>
              </w:rPr>
            </w:pPr>
            <w:r w:rsidRPr="003E18E2">
              <w:rPr>
                <w:rFonts w:ascii="Arial" w:hAnsi="Arial" w:cs="Arial"/>
                <w:sz w:val="20"/>
                <w:szCs w:val="20"/>
                <w:lang w:val="en-US"/>
              </w:rPr>
              <w:t>Phone: 609-750-8705</w:t>
            </w:r>
          </w:p>
          <w:p w14:paraId="1BBA810E" w14:textId="77777777" w:rsidR="00CC778F" w:rsidRDefault="00CC778F" w:rsidP="004D187C">
            <w:pPr>
              <w:rPr>
                <w:rStyle w:val="Hyperlink"/>
                <w:rFonts w:ascii="Arial" w:eastAsia="Times New Roman" w:hAnsi="Arial" w:cs="Arial"/>
                <w:color w:val="000000"/>
                <w:sz w:val="20"/>
                <w:szCs w:val="20"/>
              </w:rPr>
            </w:pPr>
            <w:r>
              <w:rPr>
                <w:rFonts w:ascii="Arial" w:hAnsi="Arial" w:cs="Arial"/>
                <w:sz w:val="20"/>
                <w:szCs w:val="20"/>
                <w:lang w:val="en-US"/>
              </w:rPr>
              <w:t xml:space="preserve">Mobile: </w:t>
            </w:r>
            <w:r w:rsidRPr="00FC7A26">
              <w:rPr>
                <w:rFonts w:ascii="Arial" w:eastAsia="Times New Roman" w:hAnsi="Arial" w:cs="Arial"/>
                <w:color w:val="000000"/>
                <w:sz w:val="20"/>
                <w:szCs w:val="20"/>
              </w:rPr>
              <w:t>419-564-1968</w:t>
            </w:r>
            <w:r>
              <w:rPr>
                <w:rFonts w:ascii="Arial" w:hAnsi="Arial" w:cs="Arial"/>
                <w:sz w:val="20"/>
                <w:szCs w:val="20"/>
                <w:lang w:val="en-US"/>
              </w:rPr>
              <w:t xml:space="preserve"> </w:t>
            </w:r>
            <w:hyperlink r:id="rId8" w:history="1">
              <w:r w:rsidRPr="00FC7A26">
                <w:rPr>
                  <w:rStyle w:val="Hyperlink"/>
                  <w:rFonts w:ascii="Arial" w:eastAsia="Times New Roman" w:hAnsi="Arial" w:cs="Arial"/>
                  <w:color w:val="000000"/>
                  <w:sz w:val="20"/>
                  <w:szCs w:val="20"/>
                </w:rPr>
                <w:t>madison.thompson@fraba.com</w:t>
              </w:r>
            </w:hyperlink>
          </w:p>
          <w:p w14:paraId="5CF5C296" w14:textId="77777777" w:rsidR="00CC778F" w:rsidRPr="00E10A1E" w:rsidRDefault="00CC778F" w:rsidP="004D187C">
            <w:pPr>
              <w:rPr>
                <w:rFonts w:ascii="Times" w:eastAsia="Times New Roman" w:hAnsi="Times"/>
                <w:b/>
              </w:rPr>
            </w:pPr>
            <w:r w:rsidRPr="00E10A1E">
              <w:rPr>
                <w:rStyle w:val="Hyperlink"/>
                <w:rFonts w:ascii="Arial" w:eastAsia="Times New Roman" w:hAnsi="Arial" w:cs="Arial"/>
                <w:b/>
                <w:color w:val="000000"/>
              </w:rPr>
              <w:t>www.posital.com</w:t>
            </w:r>
          </w:p>
          <w:p w14:paraId="5B36DFCA" w14:textId="77777777" w:rsidR="00CC778F" w:rsidRPr="003213F3" w:rsidRDefault="00CC778F" w:rsidP="004D187C">
            <w:pPr>
              <w:autoSpaceDE w:val="0"/>
              <w:autoSpaceDN w:val="0"/>
              <w:adjustRightInd w:val="0"/>
              <w:spacing w:after="0"/>
              <w:rPr>
                <w:rFonts w:ascii="Arial" w:hAnsi="Arial" w:cs="Arial"/>
                <w:sz w:val="20"/>
                <w:szCs w:val="20"/>
                <w:lang w:val="en-US"/>
              </w:rPr>
            </w:pPr>
          </w:p>
        </w:tc>
        <w:tc>
          <w:tcPr>
            <w:tcW w:w="3969" w:type="dxa"/>
            <w:tcBorders>
              <w:top w:val="nil"/>
              <w:left w:val="nil"/>
              <w:bottom w:val="nil"/>
            </w:tcBorders>
          </w:tcPr>
          <w:p w14:paraId="6334266A" w14:textId="77777777" w:rsidR="00CC778F" w:rsidRPr="00343AF9" w:rsidRDefault="00CC778F" w:rsidP="004D187C">
            <w:pPr>
              <w:autoSpaceDE w:val="0"/>
              <w:autoSpaceDN w:val="0"/>
              <w:adjustRightInd w:val="0"/>
              <w:spacing w:after="0"/>
              <w:ind w:left="34"/>
              <w:rPr>
                <w:rFonts w:ascii="Arial" w:hAnsi="Arial" w:cs="Arial"/>
                <w:sz w:val="20"/>
                <w:szCs w:val="20"/>
                <w:lang w:val="en-US"/>
              </w:rPr>
            </w:pPr>
            <w:r>
              <w:rPr>
                <w:rFonts w:ascii="Arial" w:hAnsi="Arial" w:cs="Arial"/>
                <w:sz w:val="20"/>
                <w:szCs w:val="20"/>
                <w:lang w:val="en-US"/>
              </w:rPr>
              <w:t xml:space="preserve">        </w:t>
            </w:r>
            <w:r w:rsidRPr="00343AF9">
              <w:rPr>
                <w:rFonts w:ascii="Arial" w:hAnsi="Arial" w:cs="Arial"/>
                <w:sz w:val="20"/>
                <w:szCs w:val="20"/>
                <w:lang w:val="en-US"/>
              </w:rPr>
              <w:t>James Tulk</w:t>
            </w:r>
          </w:p>
          <w:p w14:paraId="62B2AF23" w14:textId="77777777" w:rsidR="00CC778F" w:rsidRPr="00343AF9" w:rsidRDefault="00CC778F" w:rsidP="004D187C">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PR Toolbox</w:t>
            </w:r>
          </w:p>
          <w:p w14:paraId="7BF5AA80" w14:textId="77777777" w:rsidR="00CC778F" w:rsidRPr="00343AF9" w:rsidRDefault="00CC778F" w:rsidP="004D187C">
            <w:pPr>
              <w:autoSpaceDE w:val="0"/>
              <w:autoSpaceDN w:val="0"/>
              <w:adjustRightInd w:val="0"/>
              <w:spacing w:after="0"/>
              <w:ind w:left="460"/>
              <w:rPr>
                <w:rFonts w:ascii="Arial" w:hAnsi="Arial" w:cs="Arial"/>
                <w:sz w:val="20"/>
                <w:szCs w:val="20"/>
                <w:lang w:val="en-US"/>
              </w:rPr>
            </w:pPr>
            <w:r>
              <w:rPr>
                <w:rFonts w:ascii="Arial" w:hAnsi="Arial" w:cs="Arial"/>
                <w:sz w:val="20"/>
                <w:szCs w:val="20"/>
                <w:lang w:val="en-US"/>
              </w:rPr>
              <w:t>126 Neville Park Blvd.</w:t>
            </w:r>
          </w:p>
          <w:p w14:paraId="1A9AFA12" w14:textId="77777777" w:rsidR="00CC778F" w:rsidRPr="00343AF9" w:rsidRDefault="00CC778F" w:rsidP="004D187C">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 xml:space="preserve">Toronto, Ontario, Canada, M4E </w:t>
            </w:r>
            <w:r>
              <w:rPr>
                <w:rFonts w:ascii="Arial" w:hAnsi="Arial" w:cs="Arial"/>
                <w:sz w:val="20"/>
                <w:szCs w:val="20"/>
                <w:lang w:val="en-US"/>
              </w:rPr>
              <w:t>3P8</w:t>
            </w:r>
          </w:p>
          <w:p w14:paraId="46784AE6" w14:textId="77777777" w:rsidR="00CC778F" w:rsidRPr="00343AF9" w:rsidRDefault="00CC778F" w:rsidP="004D187C">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Phone: 416-368-6636</w:t>
            </w:r>
          </w:p>
          <w:p w14:paraId="0FDE228A" w14:textId="342DE986" w:rsidR="00CC778F" w:rsidRPr="00343AF9" w:rsidRDefault="00CC778F" w:rsidP="004D187C">
            <w:pPr>
              <w:autoSpaceDE w:val="0"/>
              <w:autoSpaceDN w:val="0"/>
              <w:adjustRightInd w:val="0"/>
              <w:spacing w:after="0"/>
              <w:ind w:left="460"/>
              <w:rPr>
                <w:rFonts w:ascii="Arial" w:hAnsi="Arial" w:cs="Arial"/>
                <w:sz w:val="20"/>
                <w:szCs w:val="20"/>
                <w:lang w:val="en-US"/>
              </w:rPr>
            </w:pPr>
            <w:r w:rsidRPr="00343AF9">
              <w:rPr>
                <w:rFonts w:ascii="Arial" w:hAnsi="Arial" w:cs="Arial"/>
                <w:sz w:val="20"/>
                <w:szCs w:val="20"/>
                <w:lang w:val="en-US"/>
              </w:rPr>
              <w:t>Mobile: 416-</w:t>
            </w:r>
            <w:r>
              <w:rPr>
                <w:rFonts w:ascii="Arial" w:hAnsi="Arial" w:cs="Arial"/>
                <w:sz w:val="20"/>
                <w:szCs w:val="20"/>
                <w:lang w:val="en-US"/>
              </w:rPr>
              <w:t>320</w:t>
            </w:r>
            <w:r w:rsidRPr="00343AF9">
              <w:rPr>
                <w:rFonts w:ascii="Arial" w:hAnsi="Arial" w:cs="Arial"/>
                <w:sz w:val="20"/>
                <w:szCs w:val="20"/>
                <w:lang w:val="en-US"/>
              </w:rPr>
              <w:t>-</w:t>
            </w:r>
            <w:r>
              <w:rPr>
                <w:rFonts w:ascii="Arial" w:hAnsi="Arial" w:cs="Arial"/>
                <w:sz w:val="20"/>
                <w:szCs w:val="20"/>
                <w:lang w:val="en-US"/>
              </w:rPr>
              <w:t>9812</w:t>
            </w:r>
            <w:r w:rsidRPr="00343AF9">
              <w:rPr>
                <w:rFonts w:ascii="Arial" w:hAnsi="Arial" w:cs="Arial"/>
                <w:sz w:val="20"/>
                <w:szCs w:val="20"/>
                <w:lang w:val="en-US"/>
              </w:rPr>
              <w:t xml:space="preserve"> </w:t>
            </w:r>
          </w:p>
          <w:p w14:paraId="57DFB876" w14:textId="77777777" w:rsidR="00CC778F" w:rsidRDefault="008A561D" w:rsidP="004D187C">
            <w:pPr>
              <w:autoSpaceDE w:val="0"/>
              <w:autoSpaceDN w:val="0"/>
              <w:adjustRightInd w:val="0"/>
              <w:spacing w:after="0"/>
              <w:ind w:left="460"/>
              <w:rPr>
                <w:rFonts w:ascii="Arial" w:hAnsi="Arial" w:cs="Arial"/>
                <w:sz w:val="20"/>
                <w:szCs w:val="20"/>
                <w:u w:val="single"/>
                <w:lang w:val="en-US"/>
              </w:rPr>
            </w:pPr>
            <w:hyperlink r:id="rId9" w:history="1">
              <w:r w:rsidR="00CC778F" w:rsidRPr="001511AC">
                <w:rPr>
                  <w:rStyle w:val="Hyperlink"/>
                  <w:rFonts w:ascii="Arial" w:hAnsi="Arial" w:cs="Arial"/>
                  <w:sz w:val="20"/>
                  <w:szCs w:val="20"/>
                  <w:lang w:val="en-US"/>
                </w:rPr>
                <w:t>jtulk@pr-toolbox.com</w:t>
              </w:r>
            </w:hyperlink>
          </w:p>
          <w:p w14:paraId="3CB466C7" w14:textId="77777777" w:rsidR="00CC778F" w:rsidRPr="003213F3" w:rsidRDefault="00CC778F" w:rsidP="004D187C">
            <w:pPr>
              <w:autoSpaceDE w:val="0"/>
              <w:autoSpaceDN w:val="0"/>
              <w:adjustRightInd w:val="0"/>
              <w:spacing w:after="0"/>
              <w:ind w:left="460"/>
              <w:rPr>
                <w:sz w:val="20"/>
                <w:u w:val="single"/>
                <w:lang w:val="it-IT"/>
              </w:rPr>
            </w:pPr>
          </w:p>
        </w:tc>
      </w:tr>
    </w:tbl>
    <w:p w14:paraId="752F4727" w14:textId="31C9AA0A" w:rsidR="00853577" w:rsidRDefault="00853577" w:rsidP="002A026C">
      <w:pPr>
        <w:rPr>
          <w:rFonts w:ascii="Arial" w:hAnsi="Arial" w:cs="Arial"/>
          <w:sz w:val="20"/>
        </w:rPr>
      </w:pPr>
    </w:p>
    <w:p w14:paraId="208D19AD" w14:textId="77777777" w:rsidR="00853577" w:rsidRPr="00853577" w:rsidRDefault="00853577" w:rsidP="002A026C">
      <w:pPr>
        <w:rPr>
          <w:rFonts w:ascii="Arial" w:hAnsi="Arial" w:cs="Arial"/>
          <w:sz w:val="20"/>
        </w:rPr>
      </w:pPr>
    </w:p>
    <w:sectPr w:rsidR="00853577" w:rsidRPr="00853577">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EA69D" w14:textId="77777777" w:rsidR="006C02E7" w:rsidRDefault="006C02E7" w:rsidP="00FC79BD">
      <w:pPr>
        <w:spacing w:after="0" w:line="240" w:lineRule="auto"/>
      </w:pPr>
      <w:r>
        <w:separator/>
      </w:r>
    </w:p>
  </w:endnote>
  <w:endnote w:type="continuationSeparator" w:id="0">
    <w:p w14:paraId="69C057C0" w14:textId="77777777" w:rsidR="006C02E7" w:rsidRDefault="006C02E7" w:rsidP="00FC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CA135" w14:textId="77777777" w:rsidR="006C02E7" w:rsidRDefault="006C02E7" w:rsidP="00FC79BD">
      <w:pPr>
        <w:spacing w:after="0" w:line="240" w:lineRule="auto"/>
      </w:pPr>
      <w:r>
        <w:separator/>
      </w:r>
    </w:p>
  </w:footnote>
  <w:footnote w:type="continuationSeparator" w:id="0">
    <w:p w14:paraId="287C938A" w14:textId="77777777" w:rsidR="006C02E7" w:rsidRDefault="006C02E7" w:rsidP="00FC79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4746" w14:textId="42C8D9D4" w:rsidR="006C02E7" w:rsidRDefault="006C02E7" w:rsidP="00FC79BD">
    <w:pPr>
      <w:pStyle w:val="Header"/>
      <w:jc w:val="center"/>
    </w:pPr>
    <w:r>
      <w:rPr>
        <w:noProof/>
        <w:lang w:val="en-US"/>
      </w:rPr>
      <w:drawing>
        <wp:inline distT="0" distB="0" distL="0" distR="0" wp14:anchorId="71CFA9D7" wp14:editId="46B39105">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2E596F6F" w14:textId="77777777" w:rsidR="006C02E7" w:rsidRDefault="006C02E7" w:rsidP="00FC79B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61F2"/>
    <w:multiLevelType w:val="hybridMultilevel"/>
    <w:tmpl w:val="A582E1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5E"/>
    <w:rsid w:val="00030CAA"/>
    <w:rsid w:val="0007713C"/>
    <w:rsid w:val="000849BF"/>
    <w:rsid w:val="000B6651"/>
    <w:rsid w:val="000C6FA9"/>
    <w:rsid w:val="000F4B55"/>
    <w:rsid w:val="00131614"/>
    <w:rsid w:val="00142441"/>
    <w:rsid w:val="0018154E"/>
    <w:rsid w:val="00191694"/>
    <w:rsid w:val="001955D3"/>
    <w:rsid w:val="001A4ED2"/>
    <w:rsid w:val="001E44F7"/>
    <w:rsid w:val="0022112D"/>
    <w:rsid w:val="00225974"/>
    <w:rsid w:val="00253D32"/>
    <w:rsid w:val="00291AA7"/>
    <w:rsid w:val="002A026C"/>
    <w:rsid w:val="002A10CB"/>
    <w:rsid w:val="002B3225"/>
    <w:rsid w:val="002B7847"/>
    <w:rsid w:val="002C30E2"/>
    <w:rsid w:val="002E44A6"/>
    <w:rsid w:val="00345B6E"/>
    <w:rsid w:val="0037310B"/>
    <w:rsid w:val="00376335"/>
    <w:rsid w:val="0039076C"/>
    <w:rsid w:val="003A772A"/>
    <w:rsid w:val="003C400A"/>
    <w:rsid w:val="003C5AFC"/>
    <w:rsid w:val="00424165"/>
    <w:rsid w:val="00431446"/>
    <w:rsid w:val="00437C54"/>
    <w:rsid w:val="0044180B"/>
    <w:rsid w:val="004529DE"/>
    <w:rsid w:val="004D187C"/>
    <w:rsid w:val="004F452B"/>
    <w:rsid w:val="005035E1"/>
    <w:rsid w:val="005132F7"/>
    <w:rsid w:val="00541F44"/>
    <w:rsid w:val="00555081"/>
    <w:rsid w:val="00555127"/>
    <w:rsid w:val="00567B44"/>
    <w:rsid w:val="005A7459"/>
    <w:rsid w:val="005D46C3"/>
    <w:rsid w:val="00613C32"/>
    <w:rsid w:val="00615E1F"/>
    <w:rsid w:val="006439AA"/>
    <w:rsid w:val="00667624"/>
    <w:rsid w:val="00673872"/>
    <w:rsid w:val="00687C94"/>
    <w:rsid w:val="006C02E7"/>
    <w:rsid w:val="006C3F9B"/>
    <w:rsid w:val="006D45D9"/>
    <w:rsid w:val="00727314"/>
    <w:rsid w:val="0075651E"/>
    <w:rsid w:val="00756C56"/>
    <w:rsid w:val="007B1203"/>
    <w:rsid w:val="007D118D"/>
    <w:rsid w:val="007D2994"/>
    <w:rsid w:val="007F14EC"/>
    <w:rsid w:val="00813D4A"/>
    <w:rsid w:val="00834125"/>
    <w:rsid w:val="00834DFE"/>
    <w:rsid w:val="00834E30"/>
    <w:rsid w:val="00840FCC"/>
    <w:rsid w:val="00842579"/>
    <w:rsid w:val="008504C6"/>
    <w:rsid w:val="00853577"/>
    <w:rsid w:val="008A561D"/>
    <w:rsid w:val="008F1887"/>
    <w:rsid w:val="00903CF2"/>
    <w:rsid w:val="00931BFC"/>
    <w:rsid w:val="009E3228"/>
    <w:rsid w:val="00A21A2D"/>
    <w:rsid w:val="00A23569"/>
    <w:rsid w:val="00A35654"/>
    <w:rsid w:val="00A55EAF"/>
    <w:rsid w:val="00A72E38"/>
    <w:rsid w:val="00A776DC"/>
    <w:rsid w:val="00AB6AF5"/>
    <w:rsid w:val="00AB768E"/>
    <w:rsid w:val="00AC356F"/>
    <w:rsid w:val="00B25844"/>
    <w:rsid w:val="00B337A1"/>
    <w:rsid w:val="00B35A94"/>
    <w:rsid w:val="00B35DFD"/>
    <w:rsid w:val="00B73976"/>
    <w:rsid w:val="00B7541F"/>
    <w:rsid w:val="00BF1972"/>
    <w:rsid w:val="00C26053"/>
    <w:rsid w:val="00C26161"/>
    <w:rsid w:val="00C269C0"/>
    <w:rsid w:val="00C40083"/>
    <w:rsid w:val="00C409C0"/>
    <w:rsid w:val="00C54226"/>
    <w:rsid w:val="00C7096A"/>
    <w:rsid w:val="00C864EE"/>
    <w:rsid w:val="00CB4413"/>
    <w:rsid w:val="00CC778F"/>
    <w:rsid w:val="00CD6941"/>
    <w:rsid w:val="00CD6F2F"/>
    <w:rsid w:val="00CE2C41"/>
    <w:rsid w:val="00D14A32"/>
    <w:rsid w:val="00D24CA7"/>
    <w:rsid w:val="00D277A4"/>
    <w:rsid w:val="00D43A65"/>
    <w:rsid w:val="00D46FFE"/>
    <w:rsid w:val="00D62336"/>
    <w:rsid w:val="00DB2C1D"/>
    <w:rsid w:val="00DC0C63"/>
    <w:rsid w:val="00DD2D88"/>
    <w:rsid w:val="00DF015E"/>
    <w:rsid w:val="00DF3A15"/>
    <w:rsid w:val="00DF44B9"/>
    <w:rsid w:val="00E25950"/>
    <w:rsid w:val="00E268CA"/>
    <w:rsid w:val="00E366BD"/>
    <w:rsid w:val="00E4426B"/>
    <w:rsid w:val="00E8486B"/>
    <w:rsid w:val="00E9236B"/>
    <w:rsid w:val="00EA6E83"/>
    <w:rsid w:val="00EC3FAF"/>
    <w:rsid w:val="00ED1AF7"/>
    <w:rsid w:val="00F47E01"/>
    <w:rsid w:val="00F53768"/>
    <w:rsid w:val="00F73AE4"/>
    <w:rsid w:val="00F8780D"/>
    <w:rsid w:val="00FA2832"/>
    <w:rsid w:val="00FC79BD"/>
    <w:rsid w:val="00FF421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07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853577"/>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15E"/>
    <w:pPr>
      <w:ind w:left="720"/>
      <w:contextualSpacing/>
    </w:pPr>
  </w:style>
  <w:style w:type="character" w:styleId="Hyperlink">
    <w:name w:val="Hyperlink"/>
    <w:basedOn w:val="DefaultParagraphFont"/>
    <w:uiPriority w:val="99"/>
    <w:unhideWhenUsed/>
    <w:rsid w:val="00727314"/>
    <w:rPr>
      <w:color w:val="0563C1" w:themeColor="hyperlink"/>
      <w:u w:val="single"/>
    </w:rPr>
  </w:style>
  <w:style w:type="character" w:customStyle="1" w:styleId="UnresolvedMention">
    <w:name w:val="Unresolved Mention"/>
    <w:basedOn w:val="DefaultParagraphFont"/>
    <w:uiPriority w:val="99"/>
    <w:semiHidden/>
    <w:unhideWhenUsed/>
    <w:rsid w:val="00727314"/>
    <w:rPr>
      <w:color w:val="605E5C"/>
      <w:shd w:val="clear" w:color="auto" w:fill="E1DFDD"/>
    </w:rPr>
  </w:style>
  <w:style w:type="character" w:styleId="CommentReference">
    <w:name w:val="annotation reference"/>
    <w:basedOn w:val="DefaultParagraphFont"/>
    <w:uiPriority w:val="99"/>
    <w:semiHidden/>
    <w:unhideWhenUsed/>
    <w:rsid w:val="00E8486B"/>
    <w:rPr>
      <w:sz w:val="16"/>
      <w:szCs w:val="16"/>
    </w:rPr>
  </w:style>
  <w:style w:type="paragraph" w:styleId="CommentText">
    <w:name w:val="annotation text"/>
    <w:basedOn w:val="Normal"/>
    <w:link w:val="CommentTextChar"/>
    <w:uiPriority w:val="99"/>
    <w:semiHidden/>
    <w:unhideWhenUsed/>
    <w:rsid w:val="00E8486B"/>
    <w:pPr>
      <w:spacing w:line="240" w:lineRule="auto"/>
    </w:pPr>
    <w:rPr>
      <w:sz w:val="20"/>
      <w:szCs w:val="20"/>
    </w:rPr>
  </w:style>
  <w:style w:type="character" w:customStyle="1" w:styleId="CommentTextChar">
    <w:name w:val="Comment Text Char"/>
    <w:basedOn w:val="DefaultParagraphFont"/>
    <w:link w:val="CommentText"/>
    <w:uiPriority w:val="99"/>
    <w:semiHidden/>
    <w:rsid w:val="00E8486B"/>
    <w:rPr>
      <w:sz w:val="20"/>
      <w:szCs w:val="20"/>
    </w:rPr>
  </w:style>
  <w:style w:type="paragraph" w:styleId="CommentSubject">
    <w:name w:val="annotation subject"/>
    <w:basedOn w:val="CommentText"/>
    <w:next w:val="CommentText"/>
    <w:link w:val="CommentSubjectChar"/>
    <w:uiPriority w:val="99"/>
    <w:semiHidden/>
    <w:unhideWhenUsed/>
    <w:rsid w:val="00E8486B"/>
    <w:rPr>
      <w:b/>
      <w:bCs/>
    </w:rPr>
  </w:style>
  <w:style w:type="character" w:customStyle="1" w:styleId="CommentSubjectChar">
    <w:name w:val="Comment Subject Char"/>
    <w:basedOn w:val="CommentTextChar"/>
    <w:link w:val="CommentSubject"/>
    <w:uiPriority w:val="99"/>
    <w:semiHidden/>
    <w:rsid w:val="00E8486B"/>
    <w:rPr>
      <w:b/>
      <w:bCs/>
      <w:sz w:val="20"/>
      <w:szCs w:val="20"/>
    </w:rPr>
  </w:style>
  <w:style w:type="paragraph" w:styleId="BalloonText">
    <w:name w:val="Balloon Text"/>
    <w:basedOn w:val="Normal"/>
    <w:link w:val="BalloonTextChar"/>
    <w:uiPriority w:val="99"/>
    <w:semiHidden/>
    <w:unhideWhenUsed/>
    <w:rsid w:val="00E84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86B"/>
    <w:rPr>
      <w:rFonts w:ascii="Segoe UI" w:hAnsi="Segoe UI" w:cs="Segoe UI"/>
      <w:sz w:val="18"/>
      <w:szCs w:val="18"/>
    </w:rPr>
  </w:style>
  <w:style w:type="paragraph" w:styleId="Header">
    <w:name w:val="header"/>
    <w:basedOn w:val="Normal"/>
    <w:link w:val="HeaderChar"/>
    <w:uiPriority w:val="99"/>
    <w:unhideWhenUsed/>
    <w:rsid w:val="00FC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9BD"/>
  </w:style>
  <w:style w:type="paragraph" w:styleId="Footer">
    <w:name w:val="footer"/>
    <w:basedOn w:val="Normal"/>
    <w:link w:val="FooterChar"/>
    <w:uiPriority w:val="99"/>
    <w:unhideWhenUsed/>
    <w:rsid w:val="00FC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9BD"/>
  </w:style>
  <w:style w:type="character" w:customStyle="1" w:styleId="Heading6Char">
    <w:name w:val="Heading 6 Char"/>
    <w:basedOn w:val="DefaultParagraphFont"/>
    <w:link w:val="Heading6"/>
    <w:rsid w:val="00853577"/>
    <w:rPr>
      <w:rFonts w:ascii="Arial" w:eastAsia="Times New Roman" w:hAnsi="Arial" w:cs="Times New Roman"/>
      <w:b/>
      <w:sz w:val="24"/>
      <w:szCs w:val="20"/>
      <w:lang w:val="en-US" w:eastAsia="de-DE"/>
    </w:rPr>
  </w:style>
  <w:style w:type="character" w:styleId="Strong">
    <w:name w:val="Strong"/>
    <w:basedOn w:val="DefaultParagraphFont"/>
    <w:uiPriority w:val="22"/>
    <w:qFormat/>
    <w:rsid w:val="0085357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853577"/>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15E"/>
    <w:pPr>
      <w:ind w:left="720"/>
      <w:contextualSpacing/>
    </w:pPr>
  </w:style>
  <w:style w:type="character" w:styleId="Hyperlink">
    <w:name w:val="Hyperlink"/>
    <w:basedOn w:val="DefaultParagraphFont"/>
    <w:uiPriority w:val="99"/>
    <w:unhideWhenUsed/>
    <w:rsid w:val="00727314"/>
    <w:rPr>
      <w:color w:val="0563C1" w:themeColor="hyperlink"/>
      <w:u w:val="single"/>
    </w:rPr>
  </w:style>
  <w:style w:type="character" w:customStyle="1" w:styleId="UnresolvedMention">
    <w:name w:val="Unresolved Mention"/>
    <w:basedOn w:val="DefaultParagraphFont"/>
    <w:uiPriority w:val="99"/>
    <w:semiHidden/>
    <w:unhideWhenUsed/>
    <w:rsid w:val="00727314"/>
    <w:rPr>
      <w:color w:val="605E5C"/>
      <w:shd w:val="clear" w:color="auto" w:fill="E1DFDD"/>
    </w:rPr>
  </w:style>
  <w:style w:type="character" w:styleId="CommentReference">
    <w:name w:val="annotation reference"/>
    <w:basedOn w:val="DefaultParagraphFont"/>
    <w:uiPriority w:val="99"/>
    <w:semiHidden/>
    <w:unhideWhenUsed/>
    <w:rsid w:val="00E8486B"/>
    <w:rPr>
      <w:sz w:val="16"/>
      <w:szCs w:val="16"/>
    </w:rPr>
  </w:style>
  <w:style w:type="paragraph" w:styleId="CommentText">
    <w:name w:val="annotation text"/>
    <w:basedOn w:val="Normal"/>
    <w:link w:val="CommentTextChar"/>
    <w:uiPriority w:val="99"/>
    <w:semiHidden/>
    <w:unhideWhenUsed/>
    <w:rsid w:val="00E8486B"/>
    <w:pPr>
      <w:spacing w:line="240" w:lineRule="auto"/>
    </w:pPr>
    <w:rPr>
      <w:sz w:val="20"/>
      <w:szCs w:val="20"/>
    </w:rPr>
  </w:style>
  <w:style w:type="character" w:customStyle="1" w:styleId="CommentTextChar">
    <w:name w:val="Comment Text Char"/>
    <w:basedOn w:val="DefaultParagraphFont"/>
    <w:link w:val="CommentText"/>
    <w:uiPriority w:val="99"/>
    <w:semiHidden/>
    <w:rsid w:val="00E8486B"/>
    <w:rPr>
      <w:sz w:val="20"/>
      <w:szCs w:val="20"/>
    </w:rPr>
  </w:style>
  <w:style w:type="paragraph" w:styleId="CommentSubject">
    <w:name w:val="annotation subject"/>
    <w:basedOn w:val="CommentText"/>
    <w:next w:val="CommentText"/>
    <w:link w:val="CommentSubjectChar"/>
    <w:uiPriority w:val="99"/>
    <w:semiHidden/>
    <w:unhideWhenUsed/>
    <w:rsid w:val="00E8486B"/>
    <w:rPr>
      <w:b/>
      <w:bCs/>
    </w:rPr>
  </w:style>
  <w:style w:type="character" w:customStyle="1" w:styleId="CommentSubjectChar">
    <w:name w:val="Comment Subject Char"/>
    <w:basedOn w:val="CommentTextChar"/>
    <w:link w:val="CommentSubject"/>
    <w:uiPriority w:val="99"/>
    <w:semiHidden/>
    <w:rsid w:val="00E8486B"/>
    <w:rPr>
      <w:b/>
      <w:bCs/>
      <w:sz w:val="20"/>
      <w:szCs w:val="20"/>
    </w:rPr>
  </w:style>
  <w:style w:type="paragraph" w:styleId="BalloonText">
    <w:name w:val="Balloon Text"/>
    <w:basedOn w:val="Normal"/>
    <w:link w:val="BalloonTextChar"/>
    <w:uiPriority w:val="99"/>
    <w:semiHidden/>
    <w:unhideWhenUsed/>
    <w:rsid w:val="00E848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86B"/>
    <w:rPr>
      <w:rFonts w:ascii="Segoe UI" w:hAnsi="Segoe UI" w:cs="Segoe UI"/>
      <w:sz w:val="18"/>
      <w:szCs w:val="18"/>
    </w:rPr>
  </w:style>
  <w:style w:type="paragraph" w:styleId="Header">
    <w:name w:val="header"/>
    <w:basedOn w:val="Normal"/>
    <w:link w:val="HeaderChar"/>
    <w:uiPriority w:val="99"/>
    <w:unhideWhenUsed/>
    <w:rsid w:val="00FC7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9BD"/>
  </w:style>
  <w:style w:type="paragraph" w:styleId="Footer">
    <w:name w:val="footer"/>
    <w:basedOn w:val="Normal"/>
    <w:link w:val="FooterChar"/>
    <w:uiPriority w:val="99"/>
    <w:unhideWhenUsed/>
    <w:rsid w:val="00FC7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9BD"/>
  </w:style>
  <w:style w:type="character" w:customStyle="1" w:styleId="Heading6Char">
    <w:name w:val="Heading 6 Char"/>
    <w:basedOn w:val="DefaultParagraphFont"/>
    <w:link w:val="Heading6"/>
    <w:rsid w:val="00853577"/>
    <w:rPr>
      <w:rFonts w:ascii="Arial" w:eastAsia="Times New Roman" w:hAnsi="Arial" w:cs="Times New Roman"/>
      <w:b/>
      <w:sz w:val="24"/>
      <w:szCs w:val="20"/>
      <w:lang w:val="en-US" w:eastAsia="de-DE"/>
    </w:rPr>
  </w:style>
  <w:style w:type="character" w:styleId="Strong">
    <w:name w:val="Strong"/>
    <w:basedOn w:val="DefaultParagraphFont"/>
    <w:uiPriority w:val="22"/>
    <w:qFormat/>
    <w:rsid w:val="00853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636072">
      <w:bodyDiv w:val="1"/>
      <w:marLeft w:val="0"/>
      <w:marRight w:val="0"/>
      <w:marTop w:val="0"/>
      <w:marBottom w:val="0"/>
      <w:divBdr>
        <w:top w:val="none" w:sz="0" w:space="0" w:color="auto"/>
        <w:left w:val="none" w:sz="0" w:space="0" w:color="auto"/>
        <w:bottom w:val="none" w:sz="0" w:space="0" w:color="auto"/>
        <w:right w:val="none" w:sz="0" w:space="0" w:color="auto"/>
      </w:divBdr>
      <w:divsChild>
        <w:div w:id="471555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dison.thompson@fraba.com" TargetMode="External"/><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tulk@pr-toolbox.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EF53B-4471-4611-82B0-B47800E3DC97}"/>
</file>

<file path=customXml/itemProps2.xml><?xml version="1.0" encoding="utf-8"?>
<ds:datastoreItem xmlns:ds="http://schemas.openxmlformats.org/officeDocument/2006/customXml" ds:itemID="{E0B46CB5-FFB7-487C-BAEA-40EF3B36F709}"/>
</file>

<file path=customXml/itemProps3.xml><?xml version="1.0" encoding="utf-8"?>
<ds:datastoreItem xmlns:ds="http://schemas.openxmlformats.org/officeDocument/2006/customXml" ds:itemID="{19A1FD2C-84E8-4C34-9766-321C437FEA23}"/>
</file>

<file path=docProps/app.xml><?xml version="1.0" encoding="utf-8"?>
<Properties xmlns="http://schemas.openxmlformats.org/officeDocument/2006/extended-properties" xmlns:vt="http://schemas.openxmlformats.org/officeDocument/2006/docPropsVTypes">
  <Template>Normal.dotm</Template>
  <TotalTime>14</TotalTime>
  <Pages>2</Pages>
  <Words>581</Words>
  <Characters>3313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Tulk</dc:creator>
  <cp:keywords/>
  <dc:description/>
  <cp:lastModifiedBy>Martiin Wendland</cp:lastModifiedBy>
  <cp:revision>5</cp:revision>
  <dcterms:created xsi:type="dcterms:W3CDTF">2018-11-02T15:41:00Z</dcterms:created>
  <dcterms:modified xsi:type="dcterms:W3CDTF">2018-11-07T09:30:00Z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