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94789" w14:textId="77777777" w:rsidR="006A0C4B" w:rsidRDefault="006A0C4B" w:rsidP="003004A7">
      <w:pPr>
        <w:pStyle w:val="Heading1"/>
        <w:rPr>
          <w:b w:val="0"/>
          <w:sz w:val="40"/>
          <w:lang w:val="en-US"/>
        </w:rPr>
      </w:pPr>
    </w:p>
    <w:p w14:paraId="389A3095" w14:textId="77777777" w:rsidR="003004A7" w:rsidRDefault="003004A7" w:rsidP="003004A7">
      <w:pPr>
        <w:pStyle w:val="Heading1"/>
        <w:rPr>
          <w:color w:val="FF0000"/>
          <w:sz w:val="28"/>
          <w:lang w:val="en-US"/>
        </w:rPr>
      </w:pPr>
      <w:r>
        <w:rPr>
          <w:b w:val="0"/>
          <w:sz w:val="40"/>
          <w:lang w:val="en-US"/>
        </w:rPr>
        <w:t>+++ Press Release +++</w:t>
      </w:r>
      <w:r>
        <w:rPr>
          <w:b w:val="0"/>
          <w:sz w:val="40"/>
          <w:lang w:val="en-US"/>
        </w:rPr>
        <w:tab/>
      </w:r>
      <w:r>
        <w:rPr>
          <w:b w:val="0"/>
          <w:sz w:val="40"/>
          <w:lang w:val="en-US"/>
        </w:rPr>
        <w:tab/>
      </w:r>
      <w:r>
        <w:rPr>
          <w:b w:val="0"/>
          <w:sz w:val="40"/>
          <w:lang w:val="en-US"/>
        </w:rPr>
        <w:tab/>
      </w:r>
    </w:p>
    <w:p w14:paraId="0E46877E" w14:textId="77777777" w:rsidR="003004A7" w:rsidRDefault="003004A7" w:rsidP="003004A7">
      <w:pPr>
        <w:spacing w:line="360" w:lineRule="auto"/>
        <w:ind w:right="-2"/>
        <w:rPr>
          <w:rFonts w:ascii="Arial" w:hAnsi="Arial"/>
          <w:sz w:val="24"/>
          <w:lang w:val="en-US"/>
        </w:rPr>
      </w:pPr>
    </w:p>
    <w:p w14:paraId="42C8AB90" w14:textId="77777777" w:rsidR="003004A7" w:rsidRDefault="00EB7C11" w:rsidP="006A0C4B">
      <w:pPr>
        <w:pStyle w:val="Heading6"/>
      </w:pPr>
      <w:r>
        <w:t>POSITAL</w:t>
      </w:r>
      <w:r w:rsidR="00395283">
        <w:t xml:space="preserve"> Precision Magnetic Encoders – Now </w:t>
      </w:r>
      <w:r w:rsidR="002367AE">
        <w:t xml:space="preserve">Available </w:t>
      </w:r>
      <w:r w:rsidR="00395283">
        <w:t xml:space="preserve">with </w:t>
      </w:r>
      <w:proofErr w:type="spellStart"/>
      <w:r w:rsidR="00395283">
        <w:t>CANopen</w:t>
      </w:r>
      <w:proofErr w:type="spellEnd"/>
      <w:r w:rsidR="00395283">
        <w:t xml:space="preserve"> Communications Interface </w:t>
      </w:r>
      <w:r w:rsidR="003004A7">
        <w:t xml:space="preserve"> </w:t>
      </w:r>
    </w:p>
    <w:p w14:paraId="276A9565" w14:textId="77777777" w:rsidR="006A0C4B" w:rsidRPr="006A0C4B" w:rsidRDefault="006A0C4B" w:rsidP="00986F8D">
      <w:pPr>
        <w:jc w:val="center"/>
      </w:pPr>
    </w:p>
    <w:p w14:paraId="3EF2149D" w14:textId="77777777" w:rsidR="00395283" w:rsidRDefault="003004A7" w:rsidP="003004A7">
      <w:pPr>
        <w:jc w:val="both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 xml:space="preserve">Hamilton, New Jersey, </w:t>
      </w:r>
      <w:r w:rsidR="00395283">
        <w:rPr>
          <w:rFonts w:ascii="Arial" w:hAnsi="Arial"/>
          <w:b/>
          <w:bCs/>
          <w:lang w:val="en-US"/>
        </w:rPr>
        <w:t>October</w:t>
      </w:r>
      <w:r w:rsidR="008C74E9">
        <w:rPr>
          <w:rFonts w:ascii="Arial" w:hAnsi="Arial"/>
          <w:b/>
          <w:bCs/>
          <w:lang w:val="en-US"/>
        </w:rPr>
        <w:t xml:space="preserve"> 2016</w:t>
      </w:r>
      <w:r>
        <w:rPr>
          <w:rFonts w:ascii="Arial" w:hAnsi="Arial"/>
          <w:lang w:val="en-US"/>
        </w:rPr>
        <w:t xml:space="preserve"> –</w:t>
      </w:r>
      <w:r w:rsidR="006A0C4B">
        <w:rPr>
          <w:rFonts w:ascii="Arial" w:hAnsi="Arial"/>
          <w:lang w:val="en-US"/>
        </w:rPr>
        <w:t xml:space="preserve"> </w:t>
      </w:r>
      <w:r w:rsidR="00EB7C11">
        <w:rPr>
          <w:rFonts w:ascii="Arial" w:hAnsi="Arial"/>
          <w:lang w:val="en-US"/>
        </w:rPr>
        <w:t>POSITAL</w:t>
      </w:r>
      <w:r w:rsidR="00395283">
        <w:rPr>
          <w:rFonts w:ascii="Arial" w:hAnsi="Arial"/>
          <w:lang w:val="en-US"/>
        </w:rPr>
        <w:t xml:space="preserve">’s IXARC high-precision magnetic </w:t>
      </w:r>
      <w:r w:rsidR="00A34AC8">
        <w:rPr>
          <w:rFonts w:ascii="Arial" w:hAnsi="Arial"/>
          <w:lang w:val="en-US"/>
        </w:rPr>
        <w:t xml:space="preserve">absolute </w:t>
      </w:r>
      <w:r w:rsidR="00395283">
        <w:rPr>
          <w:rFonts w:ascii="Arial" w:hAnsi="Arial"/>
          <w:lang w:val="en-US"/>
        </w:rPr>
        <w:t>rotary encoders are now ava</w:t>
      </w:r>
      <w:r w:rsidR="002367AE">
        <w:rPr>
          <w:rFonts w:ascii="Arial" w:hAnsi="Arial"/>
          <w:lang w:val="en-US"/>
        </w:rPr>
        <w:t xml:space="preserve">ilable with </w:t>
      </w:r>
      <w:proofErr w:type="spellStart"/>
      <w:r w:rsidR="002367AE">
        <w:rPr>
          <w:rFonts w:ascii="Arial" w:hAnsi="Arial"/>
          <w:lang w:val="en-US"/>
        </w:rPr>
        <w:t>CANopen</w:t>
      </w:r>
      <w:proofErr w:type="spellEnd"/>
      <w:r w:rsidR="002367AE">
        <w:rPr>
          <w:rFonts w:ascii="Arial" w:hAnsi="Arial"/>
          <w:lang w:val="en-US"/>
        </w:rPr>
        <w:t xml:space="preserve"> interfaces. The</w:t>
      </w:r>
      <w:r w:rsidR="005A7EC4">
        <w:rPr>
          <w:rFonts w:ascii="Arial" w:hAnsi="Arial"/>
          <w:lang w:val="en-US"/>
        </w:rPr>
        <w:t>se</w:t>
      </w:r>
      <w:r w:rsidR="002367AE">
        <w:rPr>
          <w:rFonts w:ascii="Arial" w:hAnsi="Arial"/>
          <w:lang w:val="en-US"/>
        </w:rPr>
        <w:t xml:space="preserve"> new interface option </w:t>
      </w:r>
      <w:r w:rsidR="00FC1A95">
        <w:rPr>
          <w:rFonts w:ascii="Arial" w:hAnsi="Arial"/>
          <w:lang w:val="en-US"/>
        </w:rPr>
        <w:t>is</w:t>
      </w:r>
      <w:r w:rsidR="002367AE">
        <w:rPr>
          <w:rFonts w:ascii="Arial" w:hAnsi="Arial"/>
          <w:lang w:val="en-US"/>
        </w:rPr>
        <w:t xml:space="preserve"> in addition to the previously announced SSI, </w:t>
      </w:r>
      <w:proofErr w:type="spellStart"/>
      <w:r w:rsidR="005A7EC4">
        <w:rPr>
          <w:rFonts w:ascii="Arial" w:hAnsi="Arial"/>
          <w:lang w:val="en-US"/>
        </w:rPr>
        <w:t>EtherNet</w:t>
      </w:r>
      <w:proofErr w:type="spellEnd"/>
      <w:r w:rsidR="005A7EC4">
        <w:rPr>
          <w:rFonts w:ascii="Arial" w:hAnsi="Arial"/>
          <w:lang w:val="en-US"/>
        </w:rPr>
        <w:t xml:space="preserve">/IP, </w:t>
      </w:r>
      <w:proofErr w:type="spellStart"/>
      <w:r w:rsidR="005A7EC4">
        <w:rPr>
          <w:rFonts w:ascii="Arial" w:hAnsi="Arial"/>
          <w:lang w:val="en-US"/>
        </w:rPr>
        <w:t>EtherCat</w:t>
      </w:r>
      <w:proofErr w:type="spellEnd"/>
      <w:r w:rsidR="005A7EC4">
        <w:rPr>
          <w:rFonts w:ascii="Arial" w:hAnsi="Arial"/>
          <w:lang w:val="en-US"/>
        </w:rPr>
        <w:t xml:space="preserve">, Powerlink, </w:t>
      </w:r>
      <w:proofErr w:type="spellStart"/>
      <w:r w:rsidR="005A7EC4">
        <w:rPr>
          <w:rFonts w:ascii="Arial" w:hAnsi="Arial"/>
          <w:lang w:val="en-US"/>
        </w:rPr>
        <w:t>Profbus</w:t>
      </w:r>
      <w:proofErr w:type="spellEnd"/>
      <w:r w:rsidR="005A7EC4">
        <w:rPr>
          <w:rFonts w:ascii="Arial" w:hAnsi="Arial"/>
          <w:lang w:val="en-US"/>
        </w:rPr>
        <w:t xml:space="preserve"> DP and Profinet interfaces. Together, this range of interface choices mak</w:t>
      </w:r>
      <w:r w:rsidR="00395283">
        <w:rPr>
          <w:rFonts w:ascii="Arial" w:hAnsi="Arial"/>
          <w:lang w:val="en-US"/>
        </w:rPr>
        <w:t xml:space="preserve">es the rugged and compact IXARC encoders </w:t>
      </w:r>
      <w:r w:rsidR="005A7EC4">
        <w:rPr>
          <w:rFonts w:ascii="Arial" w:hAnsi="Arial"/>
          <w:lang w:val="en-US"/>
        </w:rPr>
        <w:t xml:space="preserve">one of the most versatile devices of its type </w:t>
      </w:r>
      <w:r w:rsidR="002007D3">
        <w:rPr>
          <w:rFonts w:ascii="Arial" w:hAnsi="Arial"/>
          <w:lang w:val="en-US"/>
        </w:rPr>
        <w:t>on the market</w:t>
      </w:r>
      <w:r w:rsidR="005A7EC4">
        <w:rPr>
          <w:rFonts w:ascii="Arial" w:hAnsi="Arial"/>
          <w:lang w:val="en-US"/>
        </w:rPr>
        <w:t>.</w:t>
      </w:r>
    </w:p>
    <w:p w14:paraId="680DAB77" w14:textId="77777777" w:rsidR="00A34AC8" w:rsidRDefault="00395283" w:rsidP="003004A7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POSITAL’s precision rotary encoders, first introduced in</w:t>
      </w:r>
      <w:r w:rsidR="003004A7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2013, provided a significant step forward in encoder technology. </w:t>
      </w:r>
      <w:r w:rsidR="008F07ED">
        <w:rPr>
          <w:rFonts w:ascii="Arial" w:hAnsi="Arial"/>
          <w:lang w:val="en-US"/>
        </w:rPr>
        <w:t xml:space="preserve">With improved magnetic field measurement sensors and advanced signal processing techniques, POSITAL </w:t>
      </w:r>
      <w:r w:rsidR="002007D3">
        <w:rPr>
          <w:rFonts w:ascii="Arial" w:hAnsi="Arial"/>
          <w:lang w:val="en-US"/>
        </w:rPr>
        <w:t>has been</w:t>
      </w:r>
      <w:r w:rsidR="008F07ED">
        <w:rPr>
          <w:rFonts w:ascii="Arial" w:hAnsi="Arial"/>
          <w:lang w:val="en-US"/>
        </w:rPr>
        <w:t xml:space="preserve"> able to offer devices with accuracy and dynamic response characteristics that rivaled traditional optical encoders in smaller, more robust, </w:t>
      </w:r>
      <w:r w:rsidR="00FF5DCE">
        <w:rPr>
          <w:rFonts w:ascii="Arial" w:hAnsi="Arial"/>
          <w:lang w:val="en-US"/>
        </w:rPr>
        <w:t>more cost-efficient</w:t>
      </w:r>
      <w:r w:rsidR="008F07ED">
        <w:rPr>
          <w:rFonts w:ascii="Arial" w:hAnsi="Arial"/>
          <w:lang w:val="en-US"/>
        </w:rPr>
        <w:t xml:space="preserve"> package</w:t>
      </w:r>
      <w:r w:rsidR="00A34AC8">
        <w:rPr>
          <w:rFonts w:ascii="Arial" w:hAnsi="Arial"/>
          <w:lang w:val="en-US"/>
        </w:rPr>
        <w:t>s</w:t>
      </w:r>
      <w:r w:rsidR="008F07ED">
        <w:rPr>
          <w:rFonts w:ascii="Arial" w:hAnsi="Arial"/>
          <w:lang w:val="en-US"/>
        </w:rPr>
        <w:t>.</w:t>
      </w:r>
      <w:r w:rsidR="00FF5DCE">
        <w:rPr>
          <w:rFonts w:ascii="Arial" w:hAnsi="Arial"/>
          <w:lang w:val="en-US"/>
        </w:rPr>
        <w:t xml:space="preserve"> </w:t>
      </w:r>
      <w:r w:rsidR="00A34AC8">
        <w:rPr>
          <w:rFonts w:ascii="Arial" w:hAnsi="Arial"/>
          <w:lang w:val="en-US"/>
        </w:rPr>
        <w:t>Single- and multi-turn models are available. For multi-turn versions, the rotation counter is self-powered, with no need for backup batteries.</w:t>
      </w:r>
      <w:r w:rsidR="00D31DA6">
        <w:rPr>
          <w:rFonts w:ascii="Arial" w:hAnsi="Arial"/>
          <w:lang w:val="en-US"/>
        </w:rPr>
        <w:t xml:space="preserve"> Since the or</w:t>
      </w:r>
      <w:r w:rsidR="003266C6">
        <w:rPr>
          <w:rFonts w:ascii="Arial" w:hAnsi="Arial"/>
          <w:lang w:val="en-US"/>
        </w:rPr>
        <w:t>iginal rollout, POSITAL has work</w:t>
      </w:r>
      <w:r w:rsidR="00D31DA6">
        <w:rPr>
          <w:rFonts w:ascii="Arial" w:hAnsi="Arial"/>
          <w:lang w:val="en-US"/>
        </w:rPr>
        <w:t>ed to enhance the performance of the</w:t>
      </w:r>
      <w:r w:rsidR="003266C6">
        <w:rPr>
          <w:rFonts w:ascii="Arial" w:hAnsi="Arial"/>
          <w:lang w:val="en-US"/>
        </w:rPr>
        <w:t>se</w:t>
      </w:r>
      <w:r w:rsidR="00D31DA6">
        <w:rPr>
          <w:rFonts w:ascii="Arial" w:hAnsi="Arial"/>
          <w:lang w:val="en-US"/>
        </w:rPr>
        <w:t xml:space="preserve"> devices and expand the range of available communication interfaces.</w:t>
      </w:r>
    </w:p>
    <w:p w14:paraId="6F77EBAA" w14:textId="77777777" w:rsidR="00232720" w:rsidRDefault="00232720" w:rsidP="00232720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IXARC encoders </w:t>
      </w:r>
      <w:r w:rsidR="00A36113">
        <w:rPr>
          <w:rFonts w:ascii="Arial" w:hAnsi="Arial"/>
          <w:lang w:val="en-US"/>
        </w:rPr>
        <w:t xml:space="preserve">with </w:t>
      </w:r>
      <w:r w:rsidR="00FC1A95">
        <w:rPr>
          <w:rFonts w:ascii="Arial" w:hAnsi="Arial"/>
          <w:lang w:val="en-US"/>
        </w:rPr>
        <w:t xml:space="preserve">the </w:t>
      </w:r>
      <w:proofErr w:type="spellStart"/>
      <w:r w:rsidR="00A36113">
        <w:rPr>
          <w:rFonts w:ascii="Arial" w:hAnsi="Arial"/>
          <w:lang w:val="en-US"/>
        </w:rPr>
        <w:t>CANopen</w:t>
      </w:r>
      <w:proofErr w:type="spellEnd"/>
      <w:r w:rsidR="00A36113">
        <w:rPr>
          <w:rFonts w:ascii="Arial" w:hAnsi="Arial"/>
          <w:lang w:val="en-US"/>
        </w:rPr>
        <w:t xml:space="preserve"> communications interface</w:t>
      </w:r>
      <w:r>
        <w:rPr>
          <w:rFonts w:ascii="Arial" w:hAnsi="Arial"/>
          <w:lang w:val="en-US"/>
        </w:rPr>
        <w:t xml:space="preserve"> </w:t>
      </w:r>
      <w:r w:rsidR="00A36113">
        <w:rPr>
          <w:rFonts w:ascii="Arial" w:hAnsi="Arial"/>
          <w:lang w:val="en-US"/>
        </w:rPr>
        <w:t xml:space="preserve">are an excellent choice for applications in vehicles, mobile machinery, </w:t>
      </w:r>
      <w:r w:rsidR="00A34AC8">
        <w:rPr>
          <w:rFonts w:ascii="Arial" w:hAnsi="Arial"/>
          <w:lang w:val="en-US"/>
        </w:rPr>
        <w:t xml:space="preserve">cranes, lifts and </w:t>
      </w:r>
      <w:r w:rsidR="008C096B">
        <w:rPr>
          <w:rFonts w:ascii="Arial" w:hAnsi="Arial"/>
          <w:lang w:val="en-US"/>
        </w:rPr>
        <w:t>offshore</w:t>
      </w:r>
      <w:r w:rsidR="00A34AC8">
        <w:rPr>
          <w:rFonts w:ascii="Arial" w:hAnsi="Arial"/>
          <w:lang w:val="en-US"/>
        </w:rPr>
        <w:t xml:space="preserve"> equipment.</w:t>
      </w:r>
      <w:r w:rsidR="00FF5DCE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The communication interface features </w:t>
      </w:r>
      <w:r w:rsidR="007F41C6">
        <w:rPr>
          <w:rFonts w:ascii="Arial" w:hAnsi="Arial"/>
          <w:lang w:val="en-US"/>
        </w:rPr>
        <w:t xml:space="preserve">the </w:t>
      </w:r>
      <w:proofErr w:type="spellStart"/>
      <w:r>
        <w:rPr>
          <w:rFonts w:ascii="Arial" w:hAnsi="Arial"/>
          <w:lang w:val="en-US"/>
        </w:rPr>
        <w:t>autobaud</w:t>
      </w:r>
      <w:proofErr w:type="spellEnd"/>
      <w:r>
        <w:rPr>
          <w:rFonts w:ascii="Arial" w:hAnsi="Arial"/>
          <w:lang w:val="en-US"/>
        </w:rPr>
        <w:t xml:space="preserve"> function</w:t>
      </w:r>
      <w:r w:rsidR="008C096B">
        <w:rPr>
          <w:rFonts w:ascii="Arial" w:hAnsi="Arial"/>
          <w:lang w:val="en-US"/>
        </w:rPr>
        <w:t>, so t</w:t>
      </w:r>
      <w:r>
        <w:rPr>
          <w:rFonts w:ascii="Arial" w:hAnsi="Arial"/>
          <w:lang w:val="en-US"/>
        </w:rPr>
        <w:t xml:space="preserve">hese encoders can be directly connected to a </w:t>
      </w:r>
      <w:proofErr w:type="spellStart"/>
      <w:r>
        <w:rPr>
          <w:rFonts w:ascii="Arial" w:hAnsi="Arial"/>
          <w:lang w:val="en-US"/>
        </w:rPr>
        <w:t>CANopen</w:t>
      </w:r>
      <w:proofErr w:type="spellEnd"/>
      <w:r>
        <w:rPr>
          <w:rFonts w:ascii="Arial" w:hAnsi="Arial"/>
          <w:lang w:val="en-US"/>
        </w:rPr>
        <w:t xml:space="preserve"> network without the need to </w:t>
      </w:r>
      <w:r w:rsidR="002007D3">
        <w:rPr>
          <w:rFonts w:ascii="Arial" w:hAnsi="Arial"/>
          <w:lang w:val="en-US"/>
        </w:rPr>
        <w:t xml:space="preserve">manually </w:t>
      </w:r>
      <w:r>
        <w:rPr>
          <w:rFonts w:ascii="Arial" w:hAnsi="Arial"/>
          <w:lang w:val="en-US"/>
        </w:rPr>
        <w:t>set</w:t>
      </w:r>
      <w:r w:rsidR="002007D3">
        <w:rPr>
          <w:rFonts w:ascii="Arial" w:hAnsi="Arial"/>
          <w:lang w:val="en-US"/>
        </w:rPr>
        <w:t xml:space="preserve"> transmission speeds</w:t>
      </w:r>
      <w:r>
        <w:rPr>
          <w:rFonts w:ascii="Arial" w:hAnsi="Arial"/>
          <w:lang w:val="en-US"/>
        </w:rPr>
        <w:t xml:space="preserve">. Diagnostic LEDs show device status. A variety of connection options are available, including cables of various lengths and </w:t>
      </w:r>
      <w:r w:rsidR="008C096B">
        <w:rPr>
          <w:rFonts w:ascii="Arial" w:hAnsi="Arial"/>
          <w:lang w:val="en-US"/>
        </w:rPr>
        <w:t xml:space="preserve">radially or axially oriented M12 or M23 </w:t>
      </w:r>
      <w:r>
        <w:rPr>
          <w:rFonts w:ascii="Arial" w:hAnsi="Arial"/>
          <w:lang w:val="en-US"/>
        </w:rPr>
        <w:t xml:space="preserve">connectors. </w:t>
      </w:r>
      <w:r w:rsidR="00FC1A95">
        <w:rPr>
          <w:rFonts w:ascii="Arial" w:hAnsi="Arial"/>
          <w:lang w:val="en-US"/>
        </w:rPr>
        <w:t xml:space="preserve">Housings with bus-in/bus-out connectors are available for applications where it is convenient to </w:t>
      </w:r>
      <w:r w:rsidR="008C096B">
        <w:rPr>
          <w:rFonts w:ascii="Arial" w:hAnsi="Arial"/>
          <w:lang w:val="en-US"/>
        </w:rPr>
        <w:t>connect several devices in series (daisy chain).</w:t>
      </w:r>
      <w:r w:rsidR="00D31DA6">
        <w:rPr>
          <w:rFonts w:ascii="Arial" w:hAnsi="Arial"/>
          <w:lang w:val="en-US"/>
        </w:rPr>
        <w:t xml:space="preserve"> </w:t>
      </w:r>
    </w:p>
    <w:p w14:paraId="6698C720" w14:textId="77777777" w:rsidR="00702518" w:rsidRDefault="003004A7" w:rsidP="003D1BE8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Finding the right IXARC sensor for a particular application is straightforward. The web site </w:t>
      </w:r>
      <w:hyperlink r:id="rId8" w:history="1">
        <w:r w:rsidR="003D1BE8" w:rsidRPr="00697E27">
          <w:rPr>
            <w:rStyle w:val="Hyperlink"/>
            <w:rFonts w:ascii="Arial" w:hAnsi="Arial"/>
            <w:lang w:val="en-US"/>
          </w:rPr>
          <w:t>www.posital.com</w:t>
        </w:r>
      </w:hyperlink>
      <w:r>
        <w:rPr>
          <w:rFonts w:ascii="Arial" w:hAnsi="Arial"/>
          <w:lang w:val="en-US"/>
        </w:rPr>
        <w:t xml:space="preserve"> provides a powerful product finder tool that enables a customer to specify the product features required for each application and then quickly </w:t>
      </w:r>
      <w:r w:rsidR="00FC1A95">
        <w:rPr>
          <w:rFonts w:ascii="Arial" w:hAnsi="Arial"/>
          <w:lang w:val="en-US"/>
        </w:rPr>
        <w:t>select</w:t>
      </w:r>
      <w:r>
        <w:rPr>
          <w:rFonts w:ascii="Arial" w:hAnsi="Arial"/>
          <w:lang w:val="en-US"/>
        </w:rPr>
        <w:t xml:space="preserve"> the best available products.</w:t>
      </w:r>
    </w:p>
    <w:p w14:paraId="0E1C05E6" w14:textId="77777777" w:rsidR="00E4614A" w:rsidRDefault="00E4614A" w:rsidP="006A0C4B">
      <w:pPr>
        <w:spacing w:after="0" w:line="360" w:lineRule="auto"/>
        <w:jc w:val="both"/>
        <w:rPr>
          <w:rFonts w:ascii="Arial" w:hAnsi="Arial" w:cs="Arial"/>
          <w:b/>
        </w:rPr>
      </w:pPr>
    </w:p>
    <w:p w14:paraId="641AF1EA" w14:textId="77777777" w:rsidR="006A0C4B" w:rsidRPr="00B243F1" w:rsidRDefault="006A0C4B" w:rsidP="00102F79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78BF8209" w14:textId="77777777" w:rsidR="006A0C4B" w:rsidRDefault="006A0C4B" w:rsidP="006A0C4B">
      <w:pPr>
        <w:jc w:val="both"/>
        <w:rPr>
          <w:rFonts w:ascii="Arial" w:hAnsi="Arial"/>
          <w:bCs/>
          <w:sz w:val="20"/>
          <w:szCs w:val="24"/>
        </w:rPr>
      </w:pPr>
      <w:r>
        <w:rPr>
          <w:rStyle w:val="apple-style-span"/>
          <w:rFonts w:ascii="Arial" w:hAnsi="Arial"/>
          <w:color w:val="33332E"/>
          <w:sz w:val="20"/>
          <w:szCs w:val="24"/>
        </w:rPr>
        <w:t xml:space="preserve">FRABA Inc. is the North American sister company of the Netherlands-based FRABA B.V., </w:t>
      </w:r>
      <w:r>
        <w:rPr>
          <w:rFonts w:ascii="Arial" w:hAnsi="Arial"/>
          <w:bCs/>
          <w:sz w:val="20"/>
          <w:szCs w:val="24"/>
        </w:rPr>
        <w:t xml:space="preserve">a group of enterprises focused on providing advanced products for position sensing and motion control in many </w:t>
      </w:r>
      <w:r>
        <w:rPr>
          <w:rFonts w:ascii="Arial" w:hAnsi="Arial"/>
          <w:bCs/>
          <w:sz w:val="20"/>
          <w:szCs w:val="24"/>
        </w:rPr>
        <w:lastRenderedPageBreak/>
        <w:t>sectors and applications. Business units within the FRABA group include POSITAL (position sensors) and VITECTOR (safety assurance equipment).</w:t>
      </w:r>
    </w:p>
    <w:p w14:paraId="65EC7FEA" w14:textId="77777777" w:rsidR="004D6CC9" w:rsidRPr="004D63AE" w:rsidRDefault="004D6CC9" w:rsidP="004D6CC9">
      <w:pPr>
        <w:jc w:val="center"/>
        <w:rPr>
          <w:rStyle w:val="Hyperlink0"/>
          <w:rFonts w:eastAsia="Arial Unicode MS"/>
        </w:rPr>
      </w:pPr>
    </w:p>
    <w:p w14:paraId="3CF41C89" w14:textId="7F39EE4A" w:rsidR="006A0C4B" w:rsidRPr="004D6CC9" w:rsidRDefault="004D6CC9" w:rsidP="00B94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POSITAL </w:t>
      </w:r>
      <w:r w:rsidR="00B9476A">
        <w:rPr>
          <w:rFonts w:ascii="Arial" w:hAnsi="Arial"/>
        </w:rPr>
        <w:t>exhibit</w:t>
      </w:r>
      <w:r w:rsidR="008C1297">
        <w:rPr>
          <w:rFonts w:ascii="Arial" w:hAnsi="Arial"/>
        </w:rPr>
        <w:t>s</w:t>
      </w:r>
      <w:r>
        <w:rPr>
          <w:rFonts w:ascii="Arial" w:hAnsi="Arial"/>
        </w:rPr>
        <w:t xml:space="preserve"> at </w:t>
      </w:r>
      <w:r w:rsidRPr="00915145">
        <w:rPr>
          <w:rFonts w:ascii="Arial" w:hAnsi="Arial"/>
          <w:b/>
        </w:rPr>
        <w:t>Automation Fair</w:t>
      </w:r>
      <w:r>
        <w:rPr>
          <w:rFonts w:ascii="Arial" w:hAnsi="Arial"/>
        </w:rPr>
        <w:t xml:space="preserve"> (</w:t>
      </w:r>
      <w:r w:rsidR="00915145">
        <w:rPr>
          <w:rFonts w:ascii="Arial" w:hAnsi="Arial"/>
        </w:rPr>
        <w:t>Nov. 9/10 in Atlanta)</w:t>
      </w:r>
      <w:r w:rsidR="00B9476A">
        <w:rPr>
          <w:rFonts w:ascii="Arial" w:hAnsi="Arial"/>
        </w:rPr>
        <w:t xml:space="preserve"> presented by Rockwell Automation </w:t>
      </w:r>
      <w:r w:rsidR="00915145" w:rsidRPr="00915145">
        <w:rPr>
          <w:rFonts w:ascii="Arial" w:hAnsi="Arial"/>
          <w:b/>
        </w:rPr>
        <w:t>Booth # 1861</w:t>
      </w:r>
    </w:p>
    <w:p w14:paraId="7BF77627" w14:textId="77777777" w:rsidR="003D1BE8" w:rsidRDefault="003D1BE8" w:rsidP="003D1BE8">
      <w:pPr>
        <w:pStyle w:val="Heading6"/>
      </w:pPr>
      <w:r>
        <w:t>Further Information</w:t>
      </w:r>
      <w:bookmarkStart w:id="0" w:name="_GoBack"/>
      <w:bookmarkEnd w:id="0"/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3D1BE8" w:rsidRPr="0081316D" w14:paraId="7CADB21D" w14:textId="77777777" w:rsidTr="0021728F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5F7CB3D2" w14:textId="77777777" w:rsidR="00E4614A" w:rsidRDefault="007E730B" w:rsidP="00E4614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Wojciech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Pajak</w:t>
            </w:r>
            <w:proofErr w:type="spellEnd"/>
          </w:p>
          <w:p w14:paraId="4E0B70A8" w14:textId="77777777" w:rsidR="003D1BE8" w:rsidRPr="0081316D" w:rsidRDefault="003D1BE8" w:rsidP="00E4614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16D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</w:p>
          <w:p w14:paraId="27EDB00E" w14:textId="77777777" w:rsidR="003D1BE8" w:rsidRPr="0081316D" w:rsidRDefault="003D1BE8" w:rsidP="0021728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16D">
              <w:rPr>
                <w:rFonts w:ascii="Arial" w:hAnsi="Arial" w:cs="Arial"/>
                <w:sz w:val="20"/>
                <w:szCs w:val="20"/>
                <w:lang w:val="en-US"/>
              </w:rPr>
              <w:t>1800 East State Street, Suite 148</w:t>
            </w:r>
          </w:p>
          <w:p w14:paraId="6487C673" w14:textId="77777777" w:rsidR="003D1BE8" w:rsidRPr="0081316D" w:rsidRDefault="003D1BE8" w:rsidP="0021728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16D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47D520EA" w14:textId="77777777" w:rsidR="003D1BE8" w:rsidRPr="0081316D" w:rsidRDefault="003D1BE8" w:rsidP="0021728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16D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565C8381" w14:textId="77777777" w:rsidR="003D1BE8" w:rsidRPr="0081316D" w:rsidRDefault="003D1BE8" w:rsidP="0021728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16D">
              <w:rPr>
                <w:rFonts w:ascii="Arial" w:hAnsi="Arial" w:cs="Arial"/>
                <w:sz w:val="20"/>
                <w:szCs w:val="20"/>
                <w:lang w:val="en-US"/>
              </w:rPr>
              <w:t>Fax:     609-750-8703</w:t>
            </w:r>
          </w:p>
          <w:p w14:paraId="362DC52E" w14:textId="77777777" w:rsidR="003D1BE8" w:rsidRDefault="00FC1A95" w:rsidP="00E4614A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rStyle w:val="Hyperlink"/>
                <w:rFonts w:cs="Arial"/>
                <w:color w:val="000000"/>
                <w:sz w:val="20"/>
                <w:lang w:val="en-US"/>
              </w:rPr>
              <w:t>wojciech.pajak@fraba.com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14F23CF8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2C19C5F8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73CC86B2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08583F12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3C78584D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6FE055BD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0C4636B7" w14:textId="77777777" w:rsidR="003D1BE8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jtulk@pr-toolbox.com</w:t>
            </w:r>
          </w:p>
        </w:tc>
      </w:tr>
      <w:tr w:rsidR="003D1BE8" w:rsidRPr="0081316D" w14:paraId="05CED95A" w14:textId="77777777" w:rsidTr="0021728F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2E97061C" w14:textId="77777777" w:rsidR="003D1BE8" w:rsidRPr="00EB7C11" w:rsidRDefault="003D1BE8" w:rsidP="0021728F">
            <w:pPr>
              <w:pStyle w:val="BodyText"/>
              <w:ind w:right="-2"/>
              <w:jc w:val="both"/>
              <w:rPr>
                <w:b/>
                <w:szCs w:val="24"/>
                <w:lang w:val="en-US"/>
              </w:rPr>
            </w:pPr>
            <w:r w:rsidRPr="00EB7C11">
              <w:rPr>
                <w:b/>
                <w:szCs w:val="24"/>
                <w:lang w:val="en-US"/>
              </w:rPr>
              <w:t>www.posital.com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72D23882" w14:textId="77777777" w:rsidR="003D1BE8" w:rsidRDefault="003D1BE8" w:rsidP="0021728F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6B750A90" w14:textId="77777777" w:rsidR="003D1BE8" w:rsidRDefault="003D1BE8" w:rsidP="003D1BE8"/>
    <w:p w14:paraId="04233159" w14:textId="77777777" w:rsidR="003D1BE8" w:rsidRPr="00465B30" w:rsidRDefault="003D1BE8" w:rsidP="003D1BE8"/>
    <w:p w14:paraId="5528E0B3" w14:textId="77777777" w:rsidR="003D1BE8" w:rsidRPr="00465B30" w:rsidRDefault="003D1BE8" w:rsidP="003D1BE8"/>
    <w:p w14:paraId="1C4103CD" w14:textId="77777777" w:rsidR="00044B9C" w:rsidRDefault="00044B9C" w:rsidP="003004A7"/>
    <w:p w14:paraId="053BA1F9" w14:textId="77777777" w:rsidR="00044B9C" w:rsidRPr="00044B9C" w:rsidRDefault="00044B9C" w:rsidP="00044B9C"/>
    <w:p w14:paraId="5BC18068" w14:textId="77777777" w:rsidR="00044B9C" w:rsidRDefault="00044B9C" w:rsidP="00044B9C"/>
    <w:p w14:paraId="29680367" w14:textId="77777777" w:rsidR="00044B9C" w:rsidRDefault="00044B9C" w:rsidP="00044B9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Graphic:</w:t>
      </w:r>
    </w:p>
    <w:p w14:paraId="1657564B" w14:textId="77777777" w:rsidR="00044B9C" w:rsidRDefault="00853657" w:rsidP="00044B9C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File: CANopen.IXARC</w:t>
      </w:r>
      <w:r w:rsidR="00044B9C">
        <w:rPr>
          <w:rFonts w:ascii="Arial" w:hAnsi="Arial" w:cs="Arial"/>
          <w:sz w:val="20"/>
        </w:rPr>
        <w:t>.jpg</w:t>
      </w:r>
    </w:p>
    <w:p w14:paraId="2F9646DA" w14:textId="77777777" w:rsidR="00044B9C" w:rsidRDefault="00044B9C" w:rsidP="00044B9C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Caption: IXARC </w:t>
      </w:r>
      <w:r w:rsidR="00853657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otary </w:t>
      </w:r>
      <w:r w:rsidR="00853657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ncoder with </w:t>
      </w:r>
      <w:proofErr w:type="spellStart"/>
      <w:r w:rsidR="00BB377E">
        <w:rPr>
          <w:rFonts w:ascii="Arial" w:hAnsi="Arial" w:cs="Arial"/>
          <w:sz w:val="20"/>
        </w:rPr>
        <w:t>CANopen</w:t>
      </w:r>
      <w:proofErr w:type="spellEnd"/>
      <w:r>
        <w:rPr>
          <w:rFonts w:ascii="Arial" w:hAnsi="Arial" w:cs="Arial"/>
          <w:sz w:val="20"/>
        </w:rPr>
        <w:t xml:space="preserve"> Interface</w:t>
      </w:r>
      <w:r w:rsidR="00853657">
        <w:rPr>
          <w:rFonts w:ascii="Arial" w:hAnsi="Arial" w:cs="Arial"/>
          <w:sz w:val="20"/>
        </w:rPr>
        <w:t xml:space="preserve"> (shown with bus-in/bus-out connectors) </w:t>
      </w:r>
    </w:p>
    <w:p w14:paraId="3328D73D" w14:textId="77777777" w:rsidR="003D1BE8" w:rsidRPr="00044B9C" w:rsidRDefault="003D1BE8" w:rsidP="00044B9C"/>
    <w:sectPr w:rsidR="003D1BE8" w:rsidRPr="00044B9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D79EB" w14:textId="77777777" w:rsidR="004D6CC9" w:rsidRDefault="004D6CC9" w:rsidP="003004A7">
      <w:pPr>
        <w:spacing w:after="0" w:line="240" w:lineRule="auto"/>
      </w:pPr>
      <w:r>
        <w:separator/>
      </w:r>
    </w:p>
  </w:endnote>
  <w:endnote w:type="continuationSeparator" w:id="0">
    <w:p w14:paraId="6060A557" w14:textId="77777777" w:rsidR="004D6CC9" w:rsidRDefault="004D6CC9" w:rsidP="0030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601EC" w14:textId="77777777" w:rsidR="004D6CC9" w:rsidRDefault="004D6CC9" w:rsidP="003004A7">
      <w:pPr>
        <w:spacing w:after="0" w:line="240" w:lineRule="auto"/>
      </w:pPr>
      <w:r>
        <w:separator/>
      </w:r>
    </w:p>
  </w:footnote>
  <w:footnote w:type="continuationSeparator" w:id="0">
    <w:p w14:paraId="48ABC78D" w14:textId="77777777" w:rsidR="004D6CC9" w:rsidRDefault="004D6CC9" w:rsidP="0030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26FBD" w14:textId="77777777" w:rsidR="004D6CC9" w:rsidRDefault="004D6CC9" w:rsidP="003004A7">
    <w:pPr>
      <w:pStyle w:val="Header"/>
      <w:jc w:val="center"/>
    </w:pPr>
    <w:r>
      <w:rPr>
        <w:noProof/>
        <w:lang w:val="en-US"/>
      </w:rPr>
      <w:drawing>
        <wp:inline distT="0" distB="0" distL="0" distR="0" wp14:anchorId="48D00823" wp14:editId="6FD4FC35">
          <wp:extent cx="1666875" cy="6762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5ED7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EA69C2"/>
    <w:multiLevelType w:val="multilevel"/>
    <w:tmpl w:val="1016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A7"/>
    <w:rsid w:val="00011563"/>
    <w:rsid w:val="00033D13"/>
    <w:rsid w:val="00044B9C"/>
    <w:rsid w:val="000A0F7C"/>
    <w:rsid w:val="000B0E5D"/>
    <w:rsid w:val="000F53B6"/>
    <w:rsid w:val="00102F79"/>
    <w:rsid w:val="00120DD7"/>
    <w:rsid w:val="00196B43"/>
    <w:rsid w:val="001D05CB"/>
    <w:rsid w:val="002007D3"/>
    <w:rsid w:val="00204C4D"/>
    <w:rsid w:val="0021728F"/>
    <w:rsid w:val="00232720"/>
    <w:rsid w:val="002367AE"/>
    <w:rsid w:val="0025797F"/>
    <w:rsid w:val="002B0ED1"/>
    <w:rsid w:val="003004A7"/>
    <w:rsid w:val="003266C6"/>
    <w:rsid w:val="003325B5"/>
    <w:rsid w:val="00390AD4"/>
    <w:rsid w:val="00395283"/>
    <w:rsid w:val="003A5A0C"/>
    <w:rsid w:val="003D1BE8"/>
    <w:rsid w:val="004245A0"/>
    <w:rsid w:val="00436D2B"/>
    <w:rsid w:val="00440A1A"/>
    <w:rsid w:val="004D6CC9"/>
    <w:rsid w:val="00595CC4"/>
    <w:rsid w:val="005A7EC4"/>
    <w:rsid w:val="005B5A61"/>
    <w:rsid w:val="0066607C"/>
    <w:rsid w:val="006A0C4B"/>
    <w:rsid w:val="006E40F7"/>
    <w:rsid w:val="00702518"/>
    <w:rsid w:val="00777688"/>
    <w:rsid w:val="007E730B"/>
    <w:rsid w:val="007F41C6"/>
    <w:rsid w:val="0081714E"/>
    <w:rsid w:val="00837541"/>
    <w:rsid w:val="00853657"/>
    <w:rsid w:val="008637D0"/>
    <w:rsid w:val="008C096B"/>
    <w:rsid w:val="008C1297"/>
    <w:rsid w:val="008C74E9"/>
    <w:rsid w:val="008F07ED"/>
    <w:rsid w:val="00915145"/>
    <w:rsid w:val="00941BD2"/>
    <w:rsid w:val="00983282"/>
    <w:rsid w:val="00986F8D"/>
    <w:rsid w:val="009B109A"/>
    <w:rsid w:val="00A018C7"/>
    <w:rsid w:val="00A34AC8"/>
    <w:rsid w:val="00A36113"/>
    <w:rsid w:val="00A52167"/>
    <w:rsid w:val="00A57B0B"/>
    <w:rsid w:val="00A842DF"/>
    <w:rsid w:val="00A91194"/>
    <w:rsid w:val="00AB266C"/>
    <w:rsid w:val="00B0579C"/>
    <w:rsid w:val="00B42457"/>
    <w:rsid w:val="00B6323F"/>
    <w:rsid w:val="00B9476A"/>
    <w:rsid w:val="00BB377E"/>
    <w:rsid w:val="00C04839"/>
    <w:rsid w:val="00C22693"/>
    <w:rsid w:val="00C26120"/>
    <w:rsid w:val="00C46642"/>
    <w:rsid w:val="00C55BAF"/>
    <w:rsid w:val="00C63A20"/>
    <w:rsid w:val="00D31DA6"/>
    <w:rsid w:val="00DE25B5"/>
    <w:rsid w:val="00E4614A"/>
    <w:rsid w:val="00EB7C11"/>
    <w:rsid w:val="00EE366D"/>
    <w:rsid w:val="00FC1A95"/>
    <w:rsid w:val="00FF4316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78D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A7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3004A7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3004A7"/>
    <w:pPr>
      <w:keepNext/>
      <w:spacing w:after="0" w:line="360" w:lineRule="auto"/>
      <w:ind w:right="-2"/>
      <w:outlineLvl w:val="5"/>
    </w:pPr>
    <w:rPr>
      <w:rFonts w:ascii="Arial" w:eastAsia="Times New Roman" w:hAnsi="Arial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A7"/>
  </w:style>
  <w:style w:type="paragraph" w:styleId="Footer">
    <w:name w:val="footer"/>
    <w:basedOn w:val="Normal"/>
    <w:link w:val="Foot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A7"/>
  </w:style>
  <w:style w:type="character" w:customStyle="1" w:styleId="Heading1Char">
    <w:name w:val="Heading 1 Char"/>
    <w:link w:val="Heading1"/>
    <w:rsid w:val="003004A7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link w:val="Heading6"/>
    <w:rsid w:val="003004A7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Hyperlink">
    <w:name w:val="Hyperlink"/>
    <w:uiPriority w:val="99"/>
    <w:unhideWhenUsed/>
    <w:rsid w:val="003004A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3D1BE8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link w:val="BodyText"/>
    <w:semiHidden/>
    <w:rsid w:val="003D1BE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CommentReference">
    <w:name w:val="annotation reference"/>
    <w:uiPriority w:val="99"/>
    <w:semiHidden/>
    <w:unhideWhenUsed/>
    <w:rsid w:val="003A5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A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5A0C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5A0C"/>
    <w:rPr>
      <w:b/>
      <w:bCs/>
      <w:lang w:val="en-CA"/>
    </w:rPr>
  </w:style>
  <w:style w:type="character" w:customStyle="1" w:styleId="apple-style-span">
    <w:name w:val="apple-style-span"/>
    <w:rsid w:val="006A0C4B"/>
  </w:style>
  <w:style w:type="paragraph" w:styleId="NormalWeb">
    <w:name w:val="Normal (Web)"/>
    <w:basedOn w:val="Normal"/>
    <w:uiPriority w:val="99"/>
    <w:semiHidden/>
    <w:unhideWhenUsed/>
    <w:rsid w:val="006E4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hps">
    <w:name w:val="hps"/>
    <w:rsid w:val="004D6CC9"/>
  </w:style>
  <w:style w:type="character" w:customStyle="1" w:styleId="Hyperlink0">
    <w:name w:val="Hyperlink.0"/>
    <w:rsid w:val="004D6CC9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A7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3004A7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3004A7"/>
    <w:pPr>
      <w:keepNext/>
      <w:spacing w:after="0" w:line="360" w:lineRule="auto"/>
      <w:ind w:right="-2"/>
      <w:outlineLvl w:val="5"/>
    </w:pPr>
    <w:rPr>
      <w:rFonts w:ascii="Arial" w:eastAsia="Times New Roman" w:hAnsi="Arial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A7"/>
  </w:style>
  <w:style w:type="paragraph" w:styleId="Footer">
    <w:name w:val="footer"/>
    <w:basedOn w:val="Normal"/>
    <w:link w:val="Foot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A7"/>
  </w:style>
  <w:style w:type="character" w:customStyle="1" w:styleId="Heading1Char">
    <w:name w:val="Heading 1 Char"/>
    <w:link w:val="Heading1"/>
    <w:rsid w:val="003004A7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link w:val="Heading6"/>
    <w:rsid w:val="003004A7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Hyperlink">
    <w:name w:val="Hyperlink"/>
    <w:uiPriority w:val="99"/>
    <w:unhideWhenUsed/>
    <w:rsid w:val="003004A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3D1BE8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link w:val="BodyText"/>
    <w:semiHidden/>
    <w:rsid w:val="003D1BE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CommentReference">
    <w:name w:val="annotation reference"/>
    <w:uiPriority w:val="99"/>
    <w:semiHidden/>
    <w:unhideWhenUsed/>
    <w:rsid w:val="003A5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A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5A0C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5A0C"/>
    <w:rPr>
      <w:b/>
      <w:bCs/>
      <w:lang w:val="en-CA"/>
    </w:rPr>
  </w:style>
  <w:style w:type="character" w:customStyle="1" w:styleId="apple-style-span">
    <w:name w:val="apple-style-span"/>
    <w:rsid w:val="006A0C4B"/>
  </w:style>
  <w:style w:type="paragraph" w:styleId="NormalWeb">
    <w:name w:val="Normal (Web)"/>
    <w:basedOn w:val="Normal"/>
    <w:uiPriority w:val="99"/>
    <w:semiHidden/>
    <w:unhideWhenUsed/>
    <w:rsid w:val="006E4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hps">
    <w:name w:val="hps"/>
    <w:rsid w:val="004D6CC9"/>
  </w:style>
  <w:style w:type="character" w:customStyle="1" w:styleId="Hyperlink0">
    <w:name w:val="Hyperlink.0"/>
    <w:rsid w:val="004D6C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ital.com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AE85D7-C574-4D35-AF82-422E509EB541}"/>
</file>

<file path=customXml/itemProps2.xml><?xml version="1.0" encoding="utf-8"?>
<ds:datastoreItem xmlns:ds="http://schemas.openxmlformats.org/officeDocument/2006/customXml" ds:itemID="{AC2E00D7-DCFC-4F40-8752-CFA96B949181}"/>
</file>

<file path=customXml/itemProps3.xml><?xml version="1.0" encoding="utf-8"?>
<ds:datastoreItem xmlns:ds="http://schemas.openxmlformats.org/officeDocument/2006/customXml" ds:itemID="{E8671D5B-A68A-4E93-B166-D83A91644D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2713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http://www.posital.com/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Martiin Wendland</cp:lastModifiedBy>
  <cp:revision>5</cp:revision>
  <cp:lastPrinted>2016-10-18T02:59:00Z</cp:lastPrinted>
  <dcterms:created xsi:type="dcterms:W3CDTF">2016-10-06T00:52:00Z</dcterms:created>
  <dcterms:modified xsi:type="dcterms:W3CDTF">2016-10-27T23:32:00Z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