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C0E59" w14:textId="49BAB2EA" w:rsidR="002C2040" w:rsidRPr="000B05FC" w:rsidRDefault="000E6E87" w:rsidP="00597931">
      <w:pPr>
        <w:pStyle w:val="Header2"/>
      </w:pPr>
      <w:r w:rsidRPr="000B05FC">
        <w:t xml:space="preserve">Posital’s Programmable Position Sensors: </w:t>
      </w:r>
      <w:r w:rsidR="00A56A36" w:rsidRPr="000B05FC">
        <w:t xml:space="preserve">Cost-Efficient </w:t>
      </w:r>
      <w:r w:rsidRPr="000B05FC">
        <w:t>Versatility</w:t>
      </w:r>
      <w:r w:rsidR="004F09F8">
        <w:t xml:space="preserve"> for Packaging Applications</w:t>
      </w:r>
    </w:p>
    <w:p w14:paraId="34F43349" w14:textId="082D31BE" w:rsidR="00922A49" w:rsidRPr="00301F87" w:rsidRDefault="00280339" w:rsidP="00757AD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703E15">
        <w:rPr>
          <w:rFonts w:ascii="Arial" w:hAnsi="Arial" w:cs="Arial"/>
          <w:b/>
          <w:sz w:val="20"/>
          <w:szCs w:val="20"/>
        </w:rPr>
        <w:t xml:space="preserve">Hamilton, New Jersey, </w:t>
      </w:r>
      <w:r w:rsidR="00A93988">
        <w:rPr>
          <w:rFonts w:ascii="Arial" w:hAnsi="Arial" w:cs="Arial"/>
          <w:b/>
          <w:sz w:val="20"/>
          <w:szCs w:val="20"/>
        </w:rPr>
        <w:t>September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F09F8">
        <w:rPr>
          <w:rFonts w:ascii="Arial" w:hAnsi="Arial" w:cs="Arial"/>
          <w:b/>
          <w:sz w:val="20"/>
          <w:szCs w:val="20"/>
        </w:rPr>
        <w:t xml:space="preserve">23, </w:t>
      </w:r>
      <w:r w:rsidRPr="00703E15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21</w:t>
      </w:r>
      <w:r w:rsidRPr="00703E15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2A49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Getting exactly the right position sensor for a specific </w:t>
      </w:r>
      <w:r w:rsidR="004F09F8">
        <w:rPr>
          <w:rFonts w:ascii="Arial" w:eastAsia="Times New Roman" w:hAnsi="Arial" w:cs="Arial"/>
          <w:sz w:val="20"/>
          <w:szCs w:val="20"/>
          <w:lang w:eastAsia="en-CA"/>
        </w:rPr>
        <w:t xml:space="preserve">packaging </w:t>
      </w:r>
      <w:r w:rsidR="00922A49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application can be challenging, but with </w:t>
      </w:r>
      <w:r w:rsidR="002A259A" w:rsidRPr="00301F87">
        <w:rPr>
          <w:rFonts w:ascii="Arial" w:eastAsia="Times New Roman" w:hAnsi="Arial" w:cs="Arial"/>
          <w:sz w:val="20"/>
          <w:szCs w:val="20"/>
          <w:lang w:eastAsia="en-CA"/>
        </w:rPr>
        <w:t>POSITAL</w:t>
      </w:r>
      <w:r w:rsidR="00C0390E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’s programmable </w:t>
      </w:r>
      <w:r w:rsidR="002A259A" w:rsidRPr="00301F87">
        <w:rPr>
          <w:rFonts w:ascii="Arial" w:eastAsia="Times New Roman" w:hAnsi="Arial" w:cs="Arial"/>
          <w:sz w:val="20"/>
          <w:szCs w:val="20"/>
          <w:lang w:eastAsia="en-CA"/>
        </w:rPr>
        <w:t>rotary encoders</w:t>
      </w:r>
      <w:r w:rsidR="00922A49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,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users </w:t>
      </w:r>
      <w:r w:rsidR="00922A49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have a cost-effective and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convenient way of </w:t>
      </w:r>
      <w:r w:rsidR="00922A49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configuring sensors to deliver exactly what’s needed. </w:t>
      </w:r>
    </w:p>
    <w:p w14:paraId="0B0920A0" w14:textId="2DDC94E8" w:rsidR="00BF100F" w:rsidRPr="00301F87" w:rsidRDefault="00922A49" w:rsidP="00BF100F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With programmable IXARC encoders, key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performance characteristics </w:t>
      </w:r>
      <w:r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such as resolution, communications interfaces and measurement ranges can be set up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>through firmware updates, with</w:t>
      </w:r>
      <w:r w:rsidR="00BD02F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no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need for mechanical changes. This </w:t>
      </w:r>
      <w:r w:rsidR="004D4B37" w:rsidRPr="00301F87">
        <w:rPr>
          <w:rFonts w:ascii="Arial" w:eastAsia="Times New Roman" w:hAnsi="Arial" w:cs="Arial"/>
          <w:sz w:val="20"/>
          <w:szCs w:val="20"/>
          <w:lang w:eastAsia="en-CA"/>
        </w:rPr>
        <w:t>helps users fine-tune their devices for optimal performance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. It also benefits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>distributors and machine</w:t>
      </w:r>
      <w:r w:rsidR="004D4B37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builders who can reduce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parts </w:t>
      </w:r>
      <w:r w:rsidR="004D4B37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inventories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while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still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>offer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>ing a wide range of performance characteristics.</w:t>
      </w:r>
      <w:r w:rsidR="00BF100F">
        <w:rPr>
          <w:rFonts w:ascii="Arial" w:eastAsia="Times New Roman" w:hAnsi="Arial" w:cs="Arial"/>
          <w:sz w:val="20"/>
          <w:szCs w:val="20"/>
          <w:lang w:eastAsia="en-CA"/>
        </w:rPr>
        <w:t xml:space="preserve"> POSITAL’s UBIFAST programming tool provides an easy-to-use wireless interface for making software updates.</w:t>
      </w:r>
    </w:p>
    <w:p w14:paraId="2F22526C" w14:textId="4B1F82B9" w:rsidR="00917D1F" w:rsidRPr="00301F87" w:rsidRDefault="004D4B37" w:rsidP="00757AD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301F87">
        <w:rPr>
          <w:rFonts w:ascii="Arial" w:eastAsia="Times New Roman" w:hAnsi="Arial" w:cs="Arial"/>
          <w:sz w:val="20"/>
          <w:szCs w:val="20"/>
          <w:lang w:eastAsia="en-CA"/>
        </w:rPr>
        <w:t>For POSITAL’s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programmable </w:t>
      </w:r>
      <w:r w:rsidR="00917D1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incremental encoders, </w:t>
      </w:r>
      <w:r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resolution </w:t>
      </w:r>
      <w:r w:rsidR="00AB68F3" w:rsidRPr="00301F87">
        <w:rPr>
          <w:rFonts w:ascii="Arial" w:eastAsia="Times New Roman" w:hAnsi="Arial" w:cs="Arial"/>
          <w:sz w:val="20"/>
          <w:szCs w:val="20"/>
          <w:lang w:eastAsia="en-CA"/>
        </w:rPr>
        <w:t>(anywhere between one to 16384 pulses per revolution), direction and communications interface driver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="00C2038C" w:rsidRPr="00301F87">
        <w:rPr>
          <w:rFonts w:ascii="Arial" w:eastAsia="Times New Roman" w:hAnsi="Arial" w:cs="Arial"/>
          <w:sz w:val="20"/>
          <w:szCs w:val="20"/>
          <w:lang w:eastAsia="en-CA"/>
        </w:rPr>
        <w:t>(</w:t>
      </w:r>
      <w:r w:rsidR="006B2ACF" w:rsidRPr="00301F87">
        <w:rPr>
          <w:rFonts w:ascii="Arial" w:eastAsia="Times New Roman" w:hAnsi="Arial" w:cs="Arial"/>
          <w:sz w:val="20"/>
          <w:szCs w:val="20"/>
          <w:lang w:eastAsia="en-CA"/>
        </w:rPr>
        <w:t>H</w:t>
      </w:r>
      <w:r w:rsidR="00C2038C" w:rsidRPr="00301F87">
        <w:rPr>
          <w:rFonts w:ascii="Arial" w:eastAsia="Times New Roman" w:hAnsi="Arial" w:cs="Arial"/>
          <w:sz w:val="20"/>
          <w:szCs w:val="20"/>
          <w:lang w:eastAsia="en-CA"/>
        </w:rPr>
        <w:t>TL</w:t>
      </w:r>
      <w:r w:rsidR="00F634CB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or</w:t>
      </w:r>
      <w:r w:rsidR="00C2038C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  <w:r w:rsidR="006B2ACF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TTL)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>can all be defined through software parameters</w:t>
      </w:r>
      <w:r w:rsidR="00AB68F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.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In the case of </w:t>
      </w:r>
      <w:r w:rsidR="00AB68F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absolute encoders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>with analog interfaces, their outputs – current or voltage - can be ‘scaled’ so that a predetermined range of mechanical motion (anything from a fraction of a turn to several hundred rotations) can be set span the full electrical output range</w:t>
      </w:r>
      <w:r w:rsidR="009B1AEB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,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>significant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>ly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improv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>ing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accuracy </w:t>
      </w:r>
      <w:r w:rsidR="009B1AEB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for </w:t>
      </w:r>
      <w:r w:rsidR="00EA3B23" w:rsidRPr="00301F87">
        <w:rPr>
          <w:rFonts w:ascii="Arial" w:eastAsia="Times New Roman" w:hAnsi="Arial" w:cs="Arial"/>
          <w:sz w:val="20"/>
          <w:szCs w:val="20"/>
          <w:lang w:eastAsia="en-CA"/>
        </w:rPr>
        <w:t>simple analog control systems.</w:t>
      </w:r>
    </w:p>
    <w:p w14:paraId="76D6FB22" w14:textId="561B47C4" w:rsidR="009B1AEB" w:rsidRPr="00301F87" w:rsidRDefault="009B1AEB" w:rsidP="00757AD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The versatility of POSITAL’s encoders is further enhanced 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by </w:t>
      </w:r>
      <w:r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accessories such as measurement wheels and draw-wire mechanisms. 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These transform </w:t>
      </w:r>
      <w:r w:rsidR="0028223D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rotary 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encoders into accurate </w:t>
      </w:r>
      <w:r w:rsidR="00A83F35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linear measurement 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tools. For conveyer belt systems, </w:t>
      </w:r>
      <w:r w:rsidR="008E53F2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for example, 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wheel-equipped encoders can </w:t>
      </w:r>
      <w:r w:rsidR="00182E22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take measurements directly from the moving surface </w:t>
      </w:r>
      <w:r w:rsidR="008C68FD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to 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>provide precise speed and position feedback</w:t>
      </w:r>
      <w:r w:rsidR="00F938B9" w:rsidRPr="00301F87">
        <w:rPr>
          <w:rFonts w:ascii="Arial" w:eastAsia="Times New Roman" w:hAnsi="Arial" w:cs="Arial"/>
          <w:sz w:val="20"/>
          <w:szCs w:val="20"/>
          <w:lang w:eastAsia="en-CA"/>
        </w:rPr>
        <w:t>.</w:t>
      </w:r>
      <w:r w:rsidR="00CB27CA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For cut-to-length applications, wheel/encoder assemblies can measure position directly from the surface of materials such as fabric, paper, wire, or sheet metal. Accuracy in this operation will improve productivity and reduce scrap losses.</w:t>
      </w:r>
    </w:p>
    <w:p w14:paraId="4BCF3057" w14:textId="784214F4" w:rsidR="00ED4A3D" w:rsidRPr="00301F87" w:rsidRDefault="00ED4A3D" w:rsidP="00757AD2">
      <w:pPr>
        <w:spacing w:before="100" w:beforeAutospacing="1" w:after="100" w:afterAutospacing="1" w:line="276" w:lineRule="auto"/>
        <w:rPr>
          <w:rFonts w:ascii="Arial" w:eastAsia="Times New Roman" w:hAnsi="Arial" w:cs="Arial"/>
          <w:sz w:val="20"/>
          <w:szCs w:val="20"/>
          <w:lang w:eastAsia="en-CA"/>
        </w:rPr>
      </w:pPr>
      <w:r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Like other </w:t>
      </w:r>
      <w:r w:rsidR="0072391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POSITAL sensors, </w:t>
      </w:r>
      <w:r w:rsidR="00262F0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programmable encoders are available in a wide </w:t>
      </w:r>
      <w:r w:rsidR="00F92BFC">
        <w:rPr>
          <w:rFonts w:ascii="Arial" w:eastAsia="Times New Roman" w:hAnsi="Arial" w:cs="Arial"/>
          <w:sz w:val="20"/>
          <w:szCs w:val="20"/>
          <w:lang w:eastAsia="en-CA"/>
        </w:rPr>
        <w:t>range</w:t>
      </w:r>
      <w:r w:rsidR="00262F03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of </w:t>
      </w:r>
      <w:r w:rsidR="00F52527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mechanical </w:t>
      </w:r>
      <w:r w:rsidR="00233FD2">
        <w:rPr>
          <w:rFonts w:ascii="Arial" w:eastAsia="Times New Roman" w:hAnsi="Arial" w:cs="Arial"/>
          <w:sz w:val="20"/>
          <w:szCs w:val="20"/>
          <w:lang w:eastAsia="en-CA"/>
        </w:rPr>
        <w:t>variants</w:t>
      </w:r>
      <w:r w:rsidR="00F52527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. Find the </w:t>
      </w:r>
      <w:r w:rsidR="00233FD2">
        <w:rPr>
          <w:rFonts w:ascii="Arial" w:eastAsia="Times New Roman" w:hAnsi="Arial" w:cs="Arial"/>
          <w:sz w:val="20"/>
          <w:szCs w:val="20"/>
          <w:lang w:eastAsia="en-CA"/>
        </w:rPr>
        <w:t>one</w:t>
      </w:r>
      <w:r w:rsidR="00636BC0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that’s best for your </w:t>
      </w:r>
      <w:r w:rsidR="00DC77A5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application at </w:t>
      </w:r>
      <w:hyperlink r:id="rId7" w:history="1">
        <w:r w:rsidR="00C011FD" w:rsidRPr="00301F87">
          <w:rPr>
            <w:rStyle w:val="Hyperlink"/>
            <w:rFonts w:ascii="Arial" w:eastAsia="Times New Roman" w:hAnsi="Arial" w:cs="Arial"/>
            <w:sz w:val="20"/>
            <w:szCs w:val="20"/>
            <w:lang w:eastAsia="en-CA"/>
          </w:rPr>
          <w:t>www.posital.com</w:t>
        </w:r>
      </w:hyperlink>
      <w:r w:rsidR="00DC77A5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. </w:t>
      </w:r>
      <w:r w:rsidR="00F52527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 </w:t>
      </w:r>
    </w:p>
    <w:p w14:paraId="5B903923" w14:textId="7D684CA5" w:rsidR="00517543" w:rsidRDefault="00517543" w:rsidP="005E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0"/>
          <w:szCs w:val="20"/>
          <w:lang w:eastAsia="en-CA"/>
        </w:rPr>
      </w:pPr>
      <w:r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See us at </w:t>
      </w:r>
      <w:r w:rsidRPr="005E051B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P</w:t>
      </w:r>
      <w:r w:rsidR="00B673E9" w:rsidRPr="005E051B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ACK</w:t>
      </w:r>
      <w:r w:rsidR="005E051B" w:rsidRPr="005E051B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 </w:t>
      </w:r>
      <w:r w:rsidR="00B673E9" w:rsidRPr="005E051B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EXPO</w:t>
      </w:r>
      <w:r w:rsidR="005E051B" w:rsidRPr="005E051B">
        <w:rPr>
          <w:rFonts w:ascii="Arial" w:eastAsia="Times New Roman" w:hAnsi="Arial" w:cs="Arial"/>
          <w:b/>
          <w:bCs/>
          <w:sz w:val="20"/>
          <w:szCs w:val="20"/>
          <w:lang w:eastAsia="en-CA"/>
        </w:rPr>
        <w:t xml:space="preserve"> 20</w:t>
      </w:r>
      <w:r w:rsidR="00B673E9" w:rsidRPr="005E051B">
        <w:rPr>
          <w:rFonts w:ascii="Arial" w:eastAsia="Times New Roman" w:hAnsi="Arial" w:cs="Arial"/>
          <w:b/>
          <w:bCs/>
          <w:sz w:val="20"/>
          <w:szCs w:val="20"/>
          <w:lang w:eastAsia="en-CA"/>
        </w:rPr>
        <w:t>21</w:t>
      </w:r>
      <w:r w:rsidR="005E051B">
        <w:rPr>
          <w:rFonts w:ascii="Arial" w:eastAsia="Times New Roman" w:hAnsi="Arial" w:cs="Arial"/>
          <w:sz w:val="20"/>
          <w:szCs w:val="20"/>
          <w:lang w:eastAsia="en-CA"/>
        </w:rPr>
        <w:t xml:space="preserve"> (Sept 27</w:t>
      </w:r>
      <w:r w:rsidR="003A2E22">
        <w:rPr>
          <w:rFonts w:ascii="Arial" w:eastAsia="Times New Roman" w:hAnsi="Arial" w:cs="Arial"/>
          <w:sz w:val="20"/>
          <w:szCs w:val="20"/>
          <w:lang w:eastAsia="en-CA"/>
        </w:rPr>
        <w:t xml:space="preserve"> to</w:t>
      </w:r>
      <w:r w:rsidR="005E051B">
        <w:rPr>
          <w:rFonts w:ascii="Arial" w:eastAsia="Times New Roman" w:hAnsi="Arial" w:cs="Arial"/>
          <w:sz w:val="20"/>
          <w:szCs w:val="20"/>
          <w:lang w:eastAsia="en-CA"/>
        </w:rPr>
        <w:t xml:space="preserve"> 29 in Las Vegas)</w:t>
      </w:r>
      <w:r w:rsidR="00B673E9" w:rsidRPr="00301F87">
        <w:rPr>
          <w:rFonts w:ascii="Arial" w:eastAsia="Times New Roman" w:hAnsi="Arial" w:cs="Arial"/>
          <w:sz w:val="20"/>
          <w:szCs w:val="20"/>
          <w:lang w:eastAsia="en-CA"/>
        </w:rPr>
        <w:t xml:space="preserve">! We’re at Booth </w:t>
      </w:r>
      <w:r w:rsidR="00C06C6C" w:rsidRPr="00301F87">
        <w:rPr>
          <w:rFonts w:ascii="Arial" w:eastAsia="Times New Roman" w:hAnsi="Arial" w:cs="Arial"/>
          <w:sz w:val="20"/>
          <w:szCs w:val="20"/>
          <w:lang w:eastAsia="en-CA"/>
        </w:rPr>
        <w:t>SL-</w:t>
      </w:r>
      <w:r w:rsidR="00AF3595" w:rsidRPr="00301F87">
        <w:rPr>
          <w:rFonts w:ascii="Arial" w:eastAsia="Times New Roman" w:hAnsi="Arial" w:cs="Arial"/>
          <w:sz w:val="20"/>
          <w:szCs w:val="20"/>
          <w:lang w:eastAsia="en-CA"/>
        </w:rPr>
        <w:t>6358</w:t>
      </w:r>
      <w:r w:rsidR="003A2E22">
        <w:rPr>
          <w:rFonts w:ascii="Arial" w:eastAsia="Times New Roman" w:hAnsi="Arial" w:cs="Arial"/>
          <w:sz w:val="20"/>
          <w:szCs w:val="20"/>
          <w:lang w:eastAsia="en-CA"/>
        </w:rPr>
        <w:t>/South Hall</w:t>
      </w:r>
      <w:r w:rsidR="00AF3595" w:rsidRPr="00301F87">
        <w:rPr>
          <w:rFonts w:ascii="Arial" w:eastAsia="Times New Roman" w:hAnsi="Arial" w:cs="Arial"/>
          <w:sz w:val="20"/>
          <w:szCs w:val="20"/>
          <w:lang w:eastAsia="en-CA"/>
        </w:rPr>
        <w:t>.</w:t>
      </w:r>
    </w:p>
    <w:p w14:paraId="0F31F492" w14:textId="77777777" w:rsidR="00301F87" w:rsidRDefault="00301F87" w:rsidP="00301F87">
      <w:pPr>
        <w:pStyle w:val="Header2"/>
      </w:pPr>
      <w:r>
        <w:t>About FRABA and POSITAL</w:t>
      </w:r>
    </w:p>
    <w:p w14:paraId="0A804AF3" w14:textId="100A59F2" w:rsidR="00301F87" w:rsidRPr="006E3A6B" w:rsidRDefault="00301F87" w:rsidP="00301F87">
      <w:pPr>
        <w:rPr>
          <w:rFonts w:cs="Arial"/>
          <w:sz w:val="20"/>
          <w:szCs w:val="20"/>
          <w:lang w:val="en-GB"/>
        </w:rPr>
      </w:pPr>
      <w:r w:rsidRPr="005E051B">
        <w:rPr>
          <w:rFonts w:ascii="Arial" w:hAnsi="Arial" w:cs="Arial"/>
          <w:sz w:val="20"/>
          <w:szCs w:val="20"/>
          <w:lang w:val="en-GB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5E051B">
        <w:rPr>
          <w:rFonts w:ascii="Arial" w:hAnsi="Arial" w:cs="Arial"/>
          <w:sz w:val="20"/>
          <w:szCs w:val="20"/>
          <w:lang w:val="en-GB"/>
        </w:rPr>
        <w:t>IIoT</w:t>
      </w:r>
      <w:proofErr w:type="spellEnd"/>
      <w:r w:rsidRPr="005E051B">
        <w:rPr>
          <w:rFonts w:ascii="Arial" w:hAnsi="Arial" w:cs="Arial"/>
          <w:sz w:val="20"/>
          <w:szCs w:val="20"/>
          <w:lang w:val="en-GB"/>
        </w:rPr>
        <w:t xml:space="preserve">), offering customers the benefits of built-to-order products combined with the price advantages of mass-production. POSITAL is a member of the international FRABA group, whose history dates to 1918, when its predecessor, </w:t>
      </w:r>
      <w:r w:rsidRPr="005E051B">
        <w:rPr>
          <w:rFonts w:ascii="Arial" w:hAnsi="Arial" w:cs="Arial"/>
          <w:b/>
          <w:sz w:val="20"/>
          <w:szCs w:val="20"/>
          <w:lang w:val="en-GB"/>
        </w:rPr>
        <w:t>Fr</w:t>
      </w:r>
      <w:r w:rsidRPr="005E051B">
        <w:rPr>
          <w:rFonts w:ascii="Arial" w:hAnsi="Arial" w:cs="Arial"/>
          <w:sz w:val="20"/>
          <w:szCs w:val="20"/>
          <w:lang w:val="en-GB"/>
        </w:rPr>
        <w:t xml:space="preserve">anz </w:t>
      </w:r>
      <w:r w:rsidRPr="005E051B">
        <w:rPr>
          <w:rFonts w:ascii="Arial" w:hAnsi="Arial" w:cs="Arial"/>
          <w:b/>
          <w:sz w:val="20"/>
          <w:szCs w:val="20"/>
          <w:lang w:val="en-GB"/>
        </w:rPr>
        <w:t>Ba</w:t>
      </w:r>
      <w:r w:rsidRPr="005E051B">
        <w:rPr>
          <w:rFonts w:ascii="Arial" w:hAnsi="Arial" w:cs="Arial"/>
          <w:sz w:val="20"/>
          <w:szCs w:val="20"/>
          <w:lang w:val="en-GB"/>
        </w:rPr>
        <w:t xml:space="preserve">umgartner </w:t>
      </w:r>
      <w:proofErr w:type="spellStart"/>
      <w:r w:rsidRPr="005E051B">
        <w:rPr>
          <w:rFonts w:ascii="Arial" w:hAnsi="Arial" w:cs="Arial"/>
          <w:sz w:val="20"/>
          <w:szCs w:val="20"/>
          <w:lang w:val="en-GB"/>
        </w:rPr>
        <w:t>elektrische</w:t>
      </w:r>
      <w:proofErr w:type="spellEnd"/>
      <w:r w:rsidRPr="005E051B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5E051B">
        <w:rPr>
          <w:rFonts w:ascii="Arial" w:hAnsi="Arial" w:cs="Arial"/>
          <w:sz w:val="20"/>
          <w:szCs w:val="20"/>
          <w:lang w:val="en-GB"/>
        </w:rPr>
        <w:t>Apparate</w:t>
      </w:r>
      <w:proofErr w:type="spellEnd"/>
      <w:r w:rsidRPr="005E051B">
        <w:rPr>
          <w:rFonts w:ascii="Arial" w:hAnsi="Arial" w:cs="Arial"/>
          <w:sz w:val="20"/>
          <w:szCs w:val="20"/>
          <w:lang w:val="en-GB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</w:t>
      </w:r>
      <w:r w:rsidRPr="006E3A6B">
        <w:rPr>
          <w:rFonts w:cs="Arial"/>
          <w:sz w:val="20"/>
          <w:szCs w:val="20"/>
          <w:lang w:val="en-GB"/>
        </w:rPr>
        <w:t>.</w:t>
      </w:r>
    </w:p>
    <w:p w14:paraId="76C811CF" w14:textId="297664B8" w:rsidR="00301F87" w:rsidRPr="006E3A6B" w:rsidRDefault="004F09F8" w:rsidP="00301F87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lastRenderedPageBreak/>
        <w:t>Press Photo</w:t>
      </w:r>
      <w:r w:rsidR="00301F87" w:rsidRPr="006E3A6B">
        <w:rPr>
          <w:rFonts w:cs="Arial"/>
          <w:b/>
          <w:lang w:val="en-GB"/>
        </w:rPr>
        <w:t xml:space="preserve"> (see attachment):</w:t>
      </w:r>
    </w:p>
    <w:p w14:paraId="26F68823" w14:textId="5B9F97DA" w:rsidR="00301F87" w:rsidRPr="004F09F8" w:rsidRDefault="004F09F8" w:rsidP="005E051B">
      <w:pPr>
        <w:ind w:left="72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Caption</w:t>
      </w:r>
      <w:r w:rsidR="00301F87" w:rsidRPr="004F09F8">
        <w:rPr>
          <w:rFonts w:ascii="Arial" w:hAnsi="Arial" w:cs="Arial"/>
          <w:sz w:val="20"/>
          <w:szCs w:val="20"/>
          <w:lang w:val="en-GB"/>
        </w:rPr>
        <w:t xml:space="preserve">: </w:t>
      </w:r>
      <w:r w:rsidR="005E051B" w:rsidRPr="004F09F8">
        <w:rPr>
          <w:rFonts w:ascii="Arial" w:hAnsi="Arial" w:cs="Arial"/>
          <w:i/>
          <w:iCs/>
          <w:sz w:val="20"/>
          <w:szCs w:val="20"/>
          <w:lang w:val="en-GB"/>
        </w:rPr>
        <w:t xml:space="preserve">Pack Expo 2021 – Programmable </w:t>
      </w:r>
      <w:r w:rsidR="00D331CD" w:rsidRPr="004F09F8">
        <w:rPr>
          <w:rFonts w:ascii="Arial" w:hAnsi="Arial" w:cs="Arial"/>
          <w:i/>
          <w:iCs/>
          <w:sz w:val="20"/>
          <w:szCs w:val="20"/>
          <w:lang w:val="en-GB"/>
        </w:rPr>
        <w:t xml:space="preserve">IXARC </w:t>
      </w:r>
      <w:r w:rsidR="005E051B" w:rsidRPr="004F09F8">
        <w:rPr>
          <w:rFonts w:ascii="Arial" w:hAnsi="Arial" w:cs="Arial"/>
          <w:i/>
          <w:iCs/>
          <w:sz w:val="20"/>
          <w:szCs w:val="20"/>
          <w:lang w:val="en-GB"/>
        </w:rPr>
        <w:t xml:space="preserve">encoders are </w:t>
      </w:r>
      <w:r w:rsidR="000129EA">
        <w:rPr>
          <w:rFonts w:ascii="Arial" w:hAnsi="Arial" w:cs="Arial"/>
          <w:i/>
          <w:iCs/>
          <w:sz w:val="20"/>
          <w:szCs w:val="20"/>
          <w:lang w:val="en-GB"/>
        </w:rPr>
        <w:t>widel</w:t>
      </w:r>
      <w:r w:rsidR="005E051B" w:rsidRPr="004F09F8">
        <w:rPr>
          <w:rFonts w:ascii="Arial" w:hAnsi="Arial" w:cs="Arial"/>
          <w:i/>
          <w:iCs/>
          <w:sz w:val="20"/>
          <w:szCs w:val="20"/>
          <w:lang w:val="en-GB"/>
        </w:rPr>
        <w:t xml:space="preserve">y used in the packaging sector.  </w:t>
      </w:r>
      <w:r w:rsidRPr="004F09F8">
        <w:rPr>
          <w:rFonts w:ascii="Arial" w:eastAsia="Times New Roman" w:hAnsi="Arial" w:cs="Arial"/>
          <w:i/>
          <w:iCs/>
          <w:sz w:val="20"/>
          <w:szCs w:val="20"/>
          <w:lang w:eastAsia="en-CA"/>
        </w:rPr>
        <w:t>Enhanced by accessories such as measurement wheels, POSITAL’s rotary encoders transform into accurate linear measurement tools.</w:t>
      </w:r>
    </w:p>
    <w:p w14:paraId="5AD1632E" w14:textId="77777777" w:rsidR="00301F87" w:rsidRDefault="00301F87" w:rsidP="00301F87">
      <w:pPr>
        <w:pStyle w:val="Header2"/>
      </w:pPr>
      <w: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969"/>
      </w:tblGrid>
      <w:tr w:rsidR="00301F87" w14:paraId="7834B1CB" w14:textId="77777777" w:rsidTr="00187DE0">
        <w:tc>
          <w:tcPr>
            <w:tcW w:w="4077" w:type="dxa"/>
          </w:tcPr>
          <w:p w14:paraId="2DD6CBF4" w14:textId="77777777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>Madison Thompson</w:t>
            </w:r>
          </w:p>
          <w:p w14:paraId="245B2D3A" w14:textId="35DCEB42" w:rsidR="00301F87" w:rsidRPr="006E3A6B" w:rsidRDefault="00BD211E" w:rsidP="00412279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POSITAL – FRABA Inc.</w:t>
            </w:r>
            <w:r w:rsidR="00301F87" w:rsidRPr="006E3A6B">
              <w:rPr>
                <w:rFonts w:cs="Arial"/>
                <w:sz w:val="20"/>
                <w:szCs w:val="20"/>
                <w:lang w:val="en-GB"/>
              </w:rPr>
              <w:t xml:space="preserve"> – Marketing</w:t>
            </w:r>
          </w:p>
          <w:p w14:paraId="58E2DEE3" w14:textId="77777777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>1 N Johnston Ave, Suite C238</w:t>
            </w:r>
          </w:p>
          <w:p w14:paraId="128D9BFC" w14:textId="77777777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>Hamilton, NJ 08609, USA</w:t>
            </w:r>
          </w:p>
          <w:p w14:paraId="5DA5CD24" w14:textId="77777777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>Phone: 609-750-8705</w:t>
            </w:r>
          </w:p>
          <w:p w14:paraId="3CBBB991" w14:textId="77777777" w:rsidR="00301F87" w:rsidRPr="006E3A6B" w:rsidRDefault="002A13C0" w:rsidP="00412279">
            <w:pPr>
              <w:spacing w:after="0" w:line="276" w:lineRule="auto"/>
              <w:rPr>
                <w:rStyle w:val="Hyperlink"/>
                <w:color w:val="000000"/>
                <w:lang w:val="en-GB"/>
              </w:rPr>
            </w:pPr>
            <w:hyperlink r:id="rId8" w:history="1">
              <w:r w:rsidR="00301F87" w:rsidRPr="006E3A6B">
                <w:rPr>
                  <w:rStyle w:val="Hyperlink"/>
                  <w:rFonts w:cs="Arial"/>
                  <w:color w:val="000000"/>
                  <w:sz w:val="20"/>
                  <w:szCs w:val="20"/>
                  <w:lang w:val="en-GB"/>
                </w:rPr>
                <w:t>madison.thompson@fraba.com</w:t>
              </w:r>
            </w:hyperlink>
          </w:p>
          <w:p w14:paraId="08CAC134" w14:textId="77777777" w:rsidR="00301F87" w:rsidRDefault="00301F87" w:rsidP="00412279">
            <w:pPr>
              <w:spacing w:after="0" w:line="276" w:lineRule="auto"/>
              <w:rPr>
                <w:b/>
              </w:rPr>
            </w:pPr>
            <w:r>
              <w:rPr>
                <w:rStyle w:val="Hyperlink"/>
                <w:rFonts w:cs="Arial"/>
                <w:color w:val="000000"/>
                <w:sz w:val="20"/>
                <w:szCs w:val="20"/>
              </w:rPr>
              <w:t>www.posital.com</w:t>
            </w:r>
          </w:p>
          <w:p w14:paraId="65628CFA" w14:textId="77777777" w:rsidR="00301F87" w:rsidRDefault="00301F87" w:rsidP="00187DE0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0C74FA7" w14:textId="5A1C74FC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 xml:space="preserve">        </w:t>
            </w:r>
            <w:r w:rsidR="005E051B">
              <w:rPr>
                <w:rFonts w:cs="Arial"/>
                <w:sz w:val="20"/>
                <w:szCs w:val="20"/>
                <w:lang w:val="en-GB"/>
              </w:rPr>
              <w:t xml:space="preserve"> </w:t>
            </w:r>
            <w:r w:rsidRPr="006E3A6B">
              <w:rPr>
                <w:rFonts w:cs="Arial"/>
                <w:sz w:val="20"/>
                <w:szCs w:val="20"/>
                <w:lang w:val="en-GB"/>
              </w:rPr>
              <w:t xml:space="preserve">James </w:t>
            </w:r>
            <w:proofErr w:type="spellStart"/>
            <w:r w:rsidRPr="006E3A6B">
              <w:rPr>
                <w:rFonts w:cs="Arial"/>
                <w:sz w:val="20"/>
                <w:szCs w:val="20"/>
                <w:lang w:val="en-GB"/>
              </w:rPr>
              <w:t>Tulk</w:t>
            </w:r>
            <w:proofErr w:type="spellEnd"/>
          </w:p>
          <w:p w14:paraId="494784AC" w14:textId="77777777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ind w:left="460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>PR Toolbox</w:t>
            </w:r>
          </w:p>
          <w:p w14:paraId="57B98D81" w14:textId="77777777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ind w:left="460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>126 Neville Park Blvd.</w:t>
            </w:r>
          </w:p>
          <w:p w14:paraId="04767199" w14:textId="77777777" w:rsidR="00301F87" w:rsidRPr="006E3A6B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ind w:left="460"/>
              <w:rPr>
                <w:rFonts w:cs="Arial"/>
                <w:sz w:val="20"/>
                <w:szCs w:val="20"/>
                <w:lang w:val="en-GB"/>
              </w:rPr>
            </w:pPr>
            <w:r w:rsidRPr="006E3A6B">
              <w:rPr>
                <w:rFonts w:cs="Arial"/>
                <w:sz w:val="20"/>
                <w:szCs w:val="20"/>
                <w:lang w:val="en-GB"/>
              </w:rPr>
              <w:t>Toronto, Ontario, Canada, M4E 3P8</w:t>
            </w:r>
          </w:p>
          <w:p w14:paraId="4EF0A4FE" w14:textId="77777777" w:rsidR="00301F87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ind w:left="460"/>
              <w:rPr>
                <w:rFonts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cs="Arial"/>
                <w:sz w:val="20"/>
                <w:szCs w:val="20"/>
                <w:lang w:val="fr-FR"/>
              </w:rPr>
              <w:t>Phone:</w:t>
            </w:r>
            <w:proofErr w:type="gramEnd"/>
            <w:r>
              <w:rPr>
                <w:rFonts w:cs="Arial"/>
                <w:sz w:val="20"/>
                <w:szCs w:val="20"/>
                <w:lang w:val="fr-FR"/>
              </w:rPr>
              <w:t xml:space="preserve"> 416-368-6636</w:t>
            </w:r>
          </w:p>
          <w:p w14:paraId="00F676C6" w14:textId="77777777" w:rsidR="00301F87" w:rsidRDefault="00301F87" w:rsidP="00412279">
            <w:pPr>
              <w:autoSpaceDE w:val="0"/>
              <w:autoSpaceDN w:val="0"/>
              <w:adjustRightInd w:val="0"/>
              <w:spacing w:after="0" w:line="276" w:lineRule="auto"/>
              <w:ind w:left="460"/>
              <w:rPr>
                <w:rFonts w:cs="Arial"/>
                <w:sz w:val="20"/>
                <w:szCs w:val="20"/>
                <w:lang w:val="fr-FR"/>
              </w:rPr>
            </w:pPr>
            <w:proofErr w:type="gramStart"/>
            <w:r>
              <w:rPr>
                <w:rFonts w:cs="Arial"/>
                <w:sz w:val="20"/>
                <w:szCs w:val="20"/>
                <w:lang w:val="fr-FR"/>
              </w:rPr>
              <w:t>Mobile:</w:t>
            </w:r>
            <w:proofErr w:type="gramEnd"/>
            <w:r>
              <w:rPr>
                <w:rFonts w:cs="Arial"/>
                <w:sz w:val="20"/>
                <w:szCs w:val="20"/>
                <w:lang w:val="fr-FR"/>
              </w:rPr>
              <w:t xml:space="preserve"> 416-320-9812 </w:t>
            </w:r>
          </w:p>
          <w:p w14:paraId="0A373CE2" w14:textId="77777777" w:rsidR="00301F87" w:rsidRDefault="002A13C0" w:rsidP="00412279">
            <w:pPr>
              <w:autoSpaceDE w:val="0"/>
              <w:autoSpaceDN w:val="0"/>
              <w:adjustRightInd w:val="0"/>
              <w:spacing w:after="0" w:line="276" w:lineRule="auto"/>
              <w:ind w:left="460"/>
              <w:rPr>
                <w:rFonts w:cs="Arial"/>
                <w:sz w:val="20"/>
                <w:szCs w:val="20"/>
                <w:u w:val="single"/>
                <w:lang w:val="fr-FR"/>
              </w:rPr>
            </w:pPr>
            <w:hyperlink r:id="rId9" w:history="1">
              <w:r w:rsidR="00301F87">
                <w:rPr>
                  <w:rStyle w:val="Hyperlink"/>
                  <w:rFonts w:cs="Arial"/>
                  <w:sz w:val="20"/>
                  <w:szCs w:val="20"/>
                  <w:lang w:val="fr-FR"/>
                </w:rPr>
                <w:t>jtulk@pr-toolbox.com</w:t>
              </w:r>
            </w:hyperlink>
          </w:p>
          <w:p w14:paraId="0427715D" w14:textId="77777777" w:rsidR="00301F87" w:rsidRDefault="00301F87" w:rsidP="00187DE0">
            <w:pPr>
              <w:autoSpaceDE w:val="0"/>
              <w:autoSpaceDN w:val="0"/>
              <w:adjustRightInd w:val="0"/>
              <w:ind w:left="460"/>
              <w:rPr>
                <w:rFonts w:cs="Arial"/>
                <w:sz w:val="20"/>
                <w:szCs w:val="20"/>
                <w:u w:val="single"/>
                <w:lang w:val="it-IT"/>
              </w:rPr>
            </w:pPr>
          </w:p>
        </w:tc>
      </w:tr>
    </w:tbl>
    <w:p w14:paraId="7130164D" w14:textId="77777777" w:rsidR="000E6E87" w:rsidRDefault="000E6E87"/>
    <w:sectPr w:rsidR="000E6E87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2FB9E" w14:textId="77777777" w:rsidR="002A13C0" w:rsidRDefault="002A13C0" w:rsidP="00513C9F">
      <w:pPr>
        <w:spacing w:after="0" w:line="240" w:lineRule="auto"/>
      </w:pPr>
      <w:r>
        <w:separator/>
      </w:r>
    </w:p>
  </w:endnote>
  <w:endnote w:type="continuationSeparator" w:id="0">
    <w:p w14:paraId="66764272" w14:textId="77777777" w:rsidR="002A13C0" w:rsidRDefault="002A13C0" w:rsidP="0051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EA9A1" w14:textId="77777777" w:rsidR="002A13C0" w:rsidRDefault="002A13C0" w:rsidP="00513C9F">
      <w:pPr>
        <w:spacing w:after="0" w:line="240" w:lineRule="auto"/>
      </w:pPr>
      <w:r>
        <w:separator/>
      </w:r>
    </w:p>
  </w:footnote>
  <w:footnote w:type="continuationSeparator" w:id="0">
    <w:p w14:paraId="7406D355" w14:textId="77777777" w:rsidR="002A13C0" w:rsidRDefault="002A13C0" w:rsidP="0051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A7FCD" w14:textId="230A835F" w:rsidR="00513C9F" w:rsidRDefault="00513C9F" w:rsidP="00DD1299">
    <w:pPr>
      <w:pStyle w:val="Header"/>
      <w:jc w:val="center"/>
    </w:pPr>
    <w:r>
      <w:rPr>
        <w:noProof/>
        <w:lang w:val="en-US"/>
      </w:rPr>
      <w:drawing>
        <wp:inline distT="0" distB="0" distL="0" distR="0" wp14:anchorId="185FEABE" wp14:editId="111B4979">
          <wp:extent cx="1922222" cy="739140"/>
          <wp:effectExtent l="0" t="0" r="1905" b="381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0" b="11351"/>
                  <a:stretch/>
                </pic:blipFill>
                <pic:spPr bwMode="auto">
                  <a:xfrm>
                    <a:off x="0" y="0"/>
                    <a:ext cx="1922222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91025FE" w14:textId="77777777" w:rsidR="00AA027F" w:rsidRDefault="00AA027F" w:rsidP="00AA027F">
    <w:pPr>
      <w:pStyle w:val="HEADER1"/>
      <w:jc w:val="center"/>
    </w:pPr>
    <w:r>
      <w:t>+++ PRESS RELEASE +++</w:t>
    </w:r>
  </w:p>
  <w:p w14:paraId="655E8C01" w14:textId="64D0606D" w:rsidR="00DD1299" w:rsidRDefault="00DD1299" w:rsidP="00AA02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55E10"/>
    <w:multiLevelType w:val="hybridMultilevel"/>
    <w:tmpl w:val="A2A2B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F4EA7"/>
    <w:multiLevelType w:val="multilevel"/>
    <w:tmpl w:val="4416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454F7"/>
    <w:multiLevelType w:val="multilevel"/>
    <w:tmpl w:val="9F5C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E2327A"/>
    <w:multiLevelType w:val="multilevel"/>
    <w:tmpl w:val="4E06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87"/>
    <w:rsid w:val="000129EA"/>
    <w:rsid w:val="00063D89"/>
    <w:rsid w:val="000B05FC"/>
    <w:rsid w:val="000E6E87"/>
    <w:rsid w:val="00182E22"/>
    <w:rsid w:val="00233FD2"/>
    <w:rsid w:val="00262F03"/>
    <w:rsid w:val="00280339"/>
    <w:rsid w:val="0028223D"/>
    <w:rsid w:val="002913E1"/>
    <w:rsid w:val="002A13C0"/>
    <w:rsid w:val="002A259A"/>
    <w:rsid w:val="00301F87"/>
    <w:rsid w:val="00327E77"/>
    <w:rsid w:val="003A2E22"/>
    <w:rsid w:val="00412279"/>
    <w:rsid w:val="0048613A"/>
    <w:rsid w:val="004D4B37"/>
    <w:rsid w:val="004F09F8"/>
    <w:rsid w:val="00513C9F"/>
    <w:rsid w:val="00517543"/>
    <w:rsid w:val="00566710"/>
    <w:rsid w:val="00597931"/>
    <w:rsid w:val="005E051B"/>
    <w:rsid w:val="00636BC0"/>
    <w:rsid w:val="006B2ACF"/>
    <w:rsid w:val="006D6A39"/>
    <w:rsid w:val="00723913"/>
    <w:rsid w:val="00757AD2"/>
    <w:rsid w:val="00782369"/>
    <w:rsid w:val="007D378B"/>
    <w:rsid w:val="007F5CA5"/>
    <w:rsid w:val="00893BAE"/>
    <w:rsid w:val="008C68FD"/>
    <w:rsid w:val="008E53F2"/>
    <w:rsid w:val="00917D1F"/>
    <w:rsid w:val="00922A49"/>
    <w:rsid w:val="00976723"/>
    <w:rsid w:val="009B1AEB"/>
    <w:rsid w:val="00A013A4"/>
    <w:rsid w:val="00A56A36"/>
    <w:rsid w:val="00A83F35"/>
    <w:rsid w:val="00A93988"/>
    <w:rsid w:val="00AA027F"/>
    <w:rsid w:val="00AB68F3"/>
    <w:rsid w:val="00AF3595"/>
    <w:rsid w:val="00B646E2"/>
    <w:rsid w:val="00B673E9"/>
    <w:rsid w:val="00B76AA2"/>
    <w:rsid w:val="00BD02FF"/>
    <w:rsid w:val="00BD211E"/>
    <w:rsid w:val="00BF100F"/>
    <w:rsid w:val="00C011FD"/>
    <w:rsid w:val="00C0390E"/>
    <w:rsid w:val="00C06C6C"/>
    <w:rsid w:val="00C2038C"/>
    <w:rsid w:val="00CB27CA"/>
    <w:rsid w:val="00CE7607"/>
    <w:rsid w:val="00D331CD"/>
    <w:rsid w:val="00DA5758"/>
    <w:rsid w:val="00DC77A5"/>
    <w:rsid w:val="00DD1299"/>
    <w:rsid w:val="00E738E7"/>
    <w:rsid w:val="00EA3B23"/>
    <w:rsid w:val="00ED4A3D"/>
    <w:rsid w:val="00EF0982"/>
    <w:rsid w:val="00F52527"/>
    <w:rsid w:val="00F538F7"/>
    <w:rsid w:val="00F634CB"/>
    <w:rsid w:val="00F92BFC"/>
    <w:rsid w:val="00F938B9"/>
    <w:rsid w:val="00F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5E607"/>
  <w15:chartTrackingRefBased/>
  <w15:docId w15:val="{25001795-39B5-41AE-B969-DC917908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A25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A3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A259A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2A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2A259A"/>
    <w:rPr>
      <w:color w:val="0000FF"/>
      <w:u w:val="single"/>
    </w:rPr>
  </w:style>
  <w:style w:type="paragraph" w:customStyle="1" w:styleId="Default">
    <w:name w:val="Default"/>
    <w:rsid w:val="009B1A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77A5"/>
    <w:rPr>
      <w:color w:val="605E5C"/>
      <w:shd w:val="clear" w:color="auto" w:fill="E1DFDD"/>
    </w:rPr>
  </w:style>
  <w:style w:type="paragraph" w:customStyle="1" w:styleId="Header2">
    <w:name w:val="Header2"/>
    <w:basedOn w:val="Normal"/>
    <w:next w:val="Normal"/>
    <w:link w:val="Header2Char"/>
    <w:qFormat/>
    <w:rsid w:val="00301F87"/>
    <w:pPr>
      <w:keepNext/>
      <w:keepLines/>
      <w:tabs>
        <w:tab w:val="left" w:pos="4536"/>
      </w:tabs>
      <w:spacing w:before="240" w:after="0" w:line="276" w:lineRule="auto"/>
      <w:outlineLvl w:val="0"/>
    </w:pPr>
    <w:rPr>
      <w:rFonts w:ascii="Arial" w:eastAsiaTheme="majorEastAsia" w:hAnsi="Arial" w:cstheme="majorBidi"/>
      <w:b/>
      <w:szCs w:val="32"/>
      <w:lang w:val="en-US"/>
    </w:rPr>
  </w:style>
  <w:style w:type="character" w:customStyle="1" w:styleId="Header2Char">
    <w:name w:val="Header2 Char"/>
    <w:basedOn w:val="DefaultParagraphFont"/>
    <w:link w:val="Header2"/>
    <w:rsid w:val="00301F87"/>
    <w:rPr>
      <w:rFonts w:ascii="Arial" w:eastAsiaTheme="majorEastAsia" w:hAnsi="Arial" w:cstheme="majorBidi"/>
      <w:b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C9F"/>
  </w:style>
  <w:style w:type="paragraph" w:styleId="Footer">
    <w:name w:val="footer"/>
    <w:basedOn w:val="Normal"/>
    <w:link w:val="FooterChar"/>
    <w:uiPriority w:val="99"/>
    <w:unhideWhenUsed/>
    <w:rsid w:val="00513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C9F"/>
  </w:style>
  <w:style w:type="paragraph" w:customStyle="1" w:styleId="HEADER1">
    <w:name w:val="HEADER1"/>
    <w:basedOn w:val="Heading1"/>
    <w:next w:val="Header2"/>
    <w:link w:val="HEADER1Char"/>
    <w:qFormat/>
    <w:rsid w:val="00AA027F"/>
    <w:pPr>
      <w:tabs>
        <w:tab w:val="left" w:pos="4536"/>
      </w:tabs>
      <w:spacing w:line="276" w:lineRule="auto"/>
    </w:pPr>
    <w:rPr>
      <w:rFonts w:ascii="Arial" w:hAnsi="Arial"/>
      <w:caps/>
      <w:color w:val="auto"/>
      <w:sz w:val="22"/>
      <w:lang w:val="de-DE"/>
    </w:rPr>
  </w:style>
  <w:style w:type="character" w:customStyle="1" w:styleId="HEADER1Char">
    <w:name w:val="HEADER1 Char"/>
    <w:basedOn w:val="DefaultParagraphFont"/>
    <w:link w:val="HEADER1"/>
    <w:rsid w:val="00AA027F"/>
    <w:rPr>
      <w:rFonts w:ascii="Arial" w:eastAsiaTheme="majorEastAsia" w:hAnsi="Arial" w:cstheme="majorBidi"/>
      <w:caps/>
      <w:szCs w:val="32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AA0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E05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n.thompson@fraba.com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posital.com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tulk@pr-toolbox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56CF3-03CD-4D31-BE6F-38E31D252BC4}"/>
</file>

<file path=customXml/itemProps2.xml><?xml version="1.0" encoding="utf-8"?>
<ds:datastoreItem xmlns:ds="http://schemas.openxmlformats.org/officeDocument/2006/customXml" ds:itemID="{D65E56AA-5A79-40C2-9841-A0A79B080B08}"/>
</file>

<file path=customXml/itemProps3.xml><?xml version="1.0" encoding="utf-8"?>
<ds:datastoreItem xmlns:ds="http://schemas.openxmlformats.org/officeDocument/2006/customXml" ds:itemID="{05A4DE28-18A2-45B3-A8DF-80805F8193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6</cp:revision>
  <dcterms:created xsi:type="dcterms:W3CDTF">2021-09-22T05:13:00Z</dcterms:created>
  <dcterms:modified xsi:type="dcterms:W3CDTF">2021-09-23T18:58:00Z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