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3BA80" w14:textId="7D256323" w:rsidR="00AB5CC2" w:rsidRDefault="002048D4" w:rsidP="009F6467">
      <w:pPr>
        <w:pStyle w:val="Heading1"/>
        <w:rPr>
          <w:rFonts w:ascii="Arial" w:hAnsi="Arial" w:cs="Arial"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EE4B69">
        <w:rPr>
          <w:rFonts w:ascii="Arial" w:hAnsi="Arial" w:cs="Arial"/>
          <w:b/>
          <w:sz w:val="24"/>
        </w:rPr>
        <w:tab/>
      </w:r>
      <w:r w:rsidR="00EE4B69">
        <w:rPr>
          <w:rFonts w:ascii="Arial" w:hAnsi="Arial" w:cs="Arial"/>
          <w:b/>
          <w:sz w:val="24"/>
        </w:rPr>
        <w:tab/>
      </w:r>
      <w:r w:rsidR="00EE4B69">
        <w:rPr>
          <w:rFonts w:ascii="Arial" w:hAnsi="Arial" w:cs="Arial"/>
          <w:b/>
          <w:sz w:val="24"/>
        </w:rPr>
        <w:tab/>
      </w:r>
      <w:r w:rsidR="00EE08AF">
        <w:rPr>
          <w:rFonts w:ascii="Arial" w:hAnsi="Arial" w:cs="Arial"/>
          <w:b/>
          <w:sz w:val="24"/>
        </w:rPr>
        <w:tab/>
      </w:r>
    </w:p>
    <w:p w14:paraId="135E75A0" w14:textId="77777777" w:rsidR="00AB5CC2" w:rsidRDefault="00AB5CC2" w:rsidP="009F6467">
      <w:pPr>
        <w:pStyle w:val="Heading1"/>
        <w:rPr>
          <w:rFonts w:ascii="Arial" w:hAnsi="Arial" w:cs="Arial"/>
          <w:sz w:val="24"/>
        </w:rPr>
      </w:pPr>
    </w:p>
    <w:p w14:paraId="479E34EE" w14:textId="5AFC211F" w:rsidR="0068073E" w:rsidRPr="002C2325" w:rsidRDefault="00912A02" w:rsidP="00BB17C2">
      <w:pPr>
        <w:pStyle w:val="Heading1"/>
        <w:rPr>
          <w:rFonts w:ascii="Arial" w:hAnsi="Arial" w:cs="Arial"/>
          <w:sz w:val="20"/>
          <w:szCs w:val="20"/>
        </w:rPr>
      </w:pPr>
      <w:r w:rsidRPr="002C2325">
        <w:rPr>
          <w:rFonts w:ascii="Arial" w:hAnsi="Arial" w:cs="Arial"/>
          <w:sz w:val="20"/>
          <w:szCs w:val="20"/>
          <w:u w:val="single"/>
          <w:lang w:eastAsia="en-US"/>
        </w:rPr>
        <w:t>Upgrade der PROFINET</w:t>
      </w:r>
      <w:r w:rsidR="0068073E" w:rsidRPr="002C2325">
        <w:rPr>
          <w:rFonts w:ascii="Arial" w:hAnsi="Arial" w:cs="Arial"/>
          <w:sz w:val="20"/>
          <w:szCs w:val="20"/>
          <w:u w:val="single"/>
          <w:lang w:eastAsia="en-US"/>
        </w:rPr>
        <w:t>-Schnittstelle für Absolut</w:t>
      </w:r>
      <w:r w:rsidR="00656C81" w:rsidRPr="002C2325">
        <w:rPr>
          <w:rFonts w:ascii="Arial" w:hAnsi="Arial" w:cs="Arial"/>
          <w:sz w:val="20"/>
          <w:szCs w:val="20"/>
          <w:u w:val="single"/>
          <w:lang w:eastAsia="en-US"/>
        </w:rPr>
        <w:t>-D</w:t>
      </w:r>
      <w:r w:rsidR="00B4109C" w:rsidRPr="002C2325">
        <w:rPr>
          <w:rFonts w:ascii="Arial" w:hAnsi="Arial" w:cs="Arial"/>
          <w:sz w:val="20"/>
          <w:szCs w:val="20"/>
          <w:u w:val="single"/>
          <w:lang w:eastAsia="en-US"/>
        </w:rPr>
        <w:t>reh</w:t>
      </w:r>
      <w:r w:rsidR="0068073E" w:rsidRPr="002C2325">
        <w:rPr>
          <w:rFonts w:ascii="Arial" w:hAnsi="Arial" w:cs="Arial"/>
          <w:sz w:val="20"/>
          <w:szCs w:val="20"/>
          <w:u w:val="single"/>
          <w:lang w:eastAsia="en-US"/>
        </w:rPr>
        <w:t>geber</w:t>
      </w:r>
      <w:r w:rsidR="00343E57" w:rsidRPr="002C2325">
        <w:rPr>
          <w:rFonts w:ascii="Arial" w:hAnsi="Arial" w:cs="Arial"/>
          <w:sz w:val="20"/>
          <w:szCs w:val="20"/>
          <w:u w:val="single"/>
          <w:lang w:eastAsia="en-US"/>
        </w:rPr>
        <w:t xml:space="preserve"> von Posital</w:t>
      </w:r>
    </w:p>
    <w:p w14:paraId="01807872" w14:textId="0CFAF523" w:rsidR="00982075" w:rsidRPr="0068073E" w:rsidRDefault="00982075" w:rsidP="00E86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u w:val="single"/>
          <w:lang w:eastAsia="en-US"/>
        </w:rPr>
      </w:pPr>
    </w:p>
    <w:p w14:paraId="2CC746E5" w14:textId="03F0452D" w:rsidR="00E8629B" w:rsidRPr="0068073E" w:rsidRDefault="0017688D" w:rsidP="00E86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Mehr Performance und noch flexibler</w:t>
      </w:r>
      <w:r w:rsidR="00A904B2" w:rsidRPr="0068073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D93958" w:rsidRPr="0068073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8629B" w:rsidRPr="0068073E"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p w14:paraId="2CD5590B" w14:textId="77777777" w:rsidR="00965637" w:rsidRPr="0068073E" w:rsidRDefault="00965637" w:rsidP="00176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C1B8F96" w14:textId="0F5BEF6C" w:rsidR="0068073E" w:rsidRPr="002C2325" w:rsidRDefault="00E8629B" w:rsidP="0017688D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2C2325">
        <w:rPr>
          <w:rFonts w:ascii="Arial" w:hAnsi="Arial" w:cs="Arial"/>
          <w:sz w:val="20"/>
          <w:szCs w:val="20"/>
        </w:rPr>
        <w:t xml:space="preserve">Köln, </w:t>
      </w:r>
      <w:r w:rsidRPr="00E8778C">
        <w:rPr>
          <w:rFonts w:ascii="Arial" w:hAnsi="Arial" w:cs="Arial"/>
          <w:sz w:val="20"/>
          <w:szCs w:val="20"/>
          <w:highlight w:val="yellow"/>
        </w:rPr>
        <w:t xml:space="preserve">im </w:t>
      </w:r>
      <w:r w:rsidR="008A6DB9" w:rsidRPr="00E8778C">
        <w:rPr>
          <w:rFonts w:ascii="Arial" w:hAnsi="Arial" w:cs="Arial"/>
          <w:sz w:val="20"/>
          <w:szCs w:val="20"/>
          <w:highlight w:val="yellow"/>
        </w:rPr>
        <w:t>Ju</w:t>
      </w:r>
      <w:r w:rsidR="00CF0ABD" w:rsidRPr="00E8778C">
        <w:rPr>
          <w:rFonts w:ascii="Arial" w:hAnsi="Arial" w:cs="Arial"/>
          <w:sz w:val="20"/>
          <w:szCs w:val="20"/>
          <w:highlight w:val="yellow"/>
        </w:rPr>
        <w:t>li</w:t>
      </w:r>
      <w:r w:rsidR="0068073E" w:rsidRPr="00E8778C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2C2325" w:rsidRPr="00E8778C">
        <w:rPr>
          <w:rFonts w:ascii="Arial" w:hAnsi="Arial" w:cs="Arial"/>
          <w:sz w:val="20"/>
          <w:szCs w:val="20"/>
          <w:highlight w:val="yellow"/>
        </w:rPr>
        <w:t xml:space="preserve">oder August </w:t>
      </w:r>
      <w:r w:rsidR="0068073E" w:rsidRPr="00E8778C">
        <w:rPr>
          <w:rFonts w:ascii="Arial" w:hAnsi="Arial" w:cs="Arial"/>
          <w:sz w:val="20"/>
          <w:szCs w:val="20"/>
          <w:highlight w:val="yellow"/>
        </w:rPr>
        <w:t>2021</w:t>
      </w:r>
      <w:r w:rsidRPr="002C2325">
        <w:rPr>
          <w:rFonts w:ascii="Arial" w:hAnsi="Arial" w:cs="Arial"/>
          <w:b w:val="0"/>
          <w:sz w:val="20"/>
          <w:szCs w:val="20"/>
        </w:rPr>
        <w:t xml:space="preserve"> –</w:t>
      </w:r>
      <w:r w:rsidR="0068073E" w:rsidRPr="002C2325">
        <w:rPr>
          <w:rStyle w:val="y2iqfc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>P</w:t>
      </w:r>
      <w:r w:rsidR="00110908" w:rsidRPr="002C2325">
        <w:rPr>
          <w:rFonts w:ascii="Arial" w:hAnsi="Arial" w:cs="Arial"/>
          <w:b w:val="0"/>
          <w:sz w:val="20"/>
          <w:szCs w:val="20"/>
          <w:lang w:eastAsia="en-US"/>
        </w:rPr>
        <w:t>osital</w:t>
      </w:r>
      <w:proofErr w:type="spellEnd"/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hat </w:t>
      </w:r>
      <w:r w:rsidR="009A4B48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die </w:t>
      </w:r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PROFINET-Kommunikationsschnittstelle </w:t>
      </w:r>
      <w:r w:rsidR="00110908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für seine </w:t>
      </w:r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>IXARC-</w:t>
      </w:r>
      <w:proofErr w:type="spellStart"/>
      <w:r w:rsidR="00110908" w:rsidRPr="002C2325">
        <w:rPr>
          <w:rFonts w:ascii="Arial" w:hAnsi="Arial" w:cs="Arial"/>
          <w:b w:val="0"/>
          <w:sz w:val="20"/>
          <w:szCs w:val="20"/>
          <w:lang w:eastAsia="en-US"/>
        </w:rPr>
        <w:t>Absolutgeber</w:t>
      </w:r>
      <w:proofErr w:type="spellEnd"/>
      <w:r w:rsidR="00110908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noch einmal deutlich </w:t>
      </w:r>
      <w:r w:rsidR="009A4B48" w:rsidRPr="002C2325">
        <w:rPr>
          <w:rFonts w:ascii="Arial" w:hAnsi="Arial" w:cs="Arial"/>
          <w:b w:val="0"/>
          <w:sz w:val="20"/>
          <w:szCs w:val="20"/>
          <w:lang w:eastAsia="en-US"/>
        </w:rPr>
        <w:t>optimiert</w:t>
      </w:r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. </w:t>
      </w:r>
      <w:r w:rsidR="00110908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Beim Upgrade wurde die </w:t>
      </w:r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>Geschwindigkeit der Schnittstelle erhöht und die Zykluszeit um den Faktor acht verkürzt</w:t>
      </w:r>
      <w:r w:rsidR="0094300E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94300E" w:rsidRPr="00F64CE8">
        <w:rPr>
          <w:rFonts w:ascii="Arial" w:hAnsi="Arial" w:cs="Arial"/>
          <w:b w:val="0"/>
          <w:sz w:val="20"/>
          <w:szCs w:val="20"/>
        </w:rPr>
        <w:t xml:space="preserve">(neu: </w:t>
      </w:r>
      <w:r w:rsidR="0094300E" w:rsidRPr="00F64CE8">
        <w:rPr>
          <w:rFonts w:ascii="Arial" w:hAnsi="Arial" w:cs="Arial"/>
          <w:b w:val="0"/>
          <w:color w:val="000000"/>
          <w:sz w:val="20"/>
          <w:szCs w:val="20"/>
          <w:lang w:val="en-CA"/>
        </w:rPr>
        <w:t>125 μs)</w:t>
      </w:r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. Darüber hinaus </w:t>
      </w:r>
      <w:r w:rsidR="00110908" w:rsidRPr="002C2325">
        <w:rPr>
          <w:rFonts w:ascii="Arial" w:hAnsi="Arial" w:cs="Arial"/>
          <w:b w:val="0"/>
          <w:sz w:val="20"/>
          <w:szCs w:val="20"/>
          <w:lang w:eastAsia="en-US"/>
        </w:rPr>
        <w:t>konnten</w:t>
      </w:r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neue Funktionen hinzugefügt</w:t>
      </w:r>
      <w:r w:rsidR="00110908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werden</w:t>
      </w:r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>, darunter Beschleunigungs</w:t>
      </w:r>
      <w:r w:rsidR="007415B3" w:rsidRPr="002C2325">
        <w:rPr>
          <w:rFonts w:ascii="Arial" w:hAnsi="Arial" w:cs="Arial"/>
          <w:b w:val="0"/>
          <w:sz w:val="20"/>
          <w:szCs w:val="20"/>
          <w:lang w:eastAsia="en-US"/>
        </w:rPr>
        <w:t>-</w:t>
      </w:r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überwachung und </w:t>
      </w:r>
      <w:r w:rsidR="00176B51" w:rsidRPr="002C2325">
        <w:rPr>
          <w:rFonts w:ascii="Arial" w:hAnsi="Arial" w:cs="Arial"/>
          <w:b w:val="0"/>
          <w:sz w:val="20"/>
          <w:szCs w:val="20"/>
          <w:lang w:eastAsia="en-US"/>
        </w:rPr>
        <w:t>T</w:t>
      </w:r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emperaturwarnungen. </w:t>
      </w:r>
      <w:r w:rsidR="00FC1104" w:rsidRPr="002C2325">
        <w:rPr>
          <w:rFonts w:ascii="Arial" w:hAnsi="Arial" w:cs="Arial"/>
          <w:b w:val="0"/>
          <w:sz w:val="20"/>
          <w:szCs w:val="20"/>
          <w:lang w:eastAsia="en-US"/>
        </w:rPr>
        <w:t>Der Output</w:t>
      </w:r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der </w:t>
      </w:r>
      <w:r w:rsidR="00110908" w:rsidRPr="002C2325">
        <w:rPr>
          <w:rFonts w:ascii="Arial" w:hAnsi="Arial" w:cs="Arial"/>
          <w:b w:val="0"/>
          <w:sz w:val="20"/>
          <w:szCs w:val="20"/>
          <w:lang w:eastAsia="en-US"/>
        </w:rPr>
        <w:t>IXARC-Drehgeber mit de</w:t>
      </w:r>
      <w:r w:rsidR="00FC1104" w:rsidRPr="002C2325">
        <w:rPr>
          <w:rFonts w:ascii="Arial" w:hAnsi="Arial" w:cs="Arial"/>
          <w:b w:val="0"/>
          <w:sz w:val="20"/>
          <w:szCs w:val="20"/>
          <w:lang w:eastAsia="en-US"/>
        </w:rPr>
        <w:t>m</w:t>
      </w:r>
      <w:r w:rsidR="00110908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FC1104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modifizierten PROFINET-Interface ist </w:t>
      </w:r>
      <w:r w:rsidR="007415B3" w:rsidRPr="002C2325">
        <w:rPr>
          <w:rFonts w:ascii="Arial" w:hAnsi="Arial" w:cs="Arial"/>
          <w:b w:val="0"/>
          <w:sz w:val="20"/>
          <w:szCs w:val="20"/>
          <w:lang w:eastAsia="en-US"/>
        </w:rPr>
        <w:t>noch flexibler konfigurierbar</w:t>
      </w:r>
      <w:r w:rsidR="00FC1104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– und kann so noch genauer auf die Steuerung</w:t>
      </w:r>
      <w:r w:rsidR="00462E5E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abgestimmt werden. </w:t>
      </w:r>
      <w:r w:rsidR="00176B51" w:rsidRPr="002C2325">
        <w:rPr>
          <w:rFonts w:ascii="Arial" w:hAnsi="Arial" w:cs="Arial"/>
          <w:b w:val="0"/>
          <w:sz w:val="20"/>
          <w:szCs w:val="20"/>
          <w:lang w:eastAsia="en-US"/>
        </w:rPr>
        <w:t>Jede auch ungerade</w:t>
      </w:r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Skalierung ist jetzt möglich, sodass praktisch jede </w:t>
      </w:r>
      <w:r w:rsidR="00176B51" w:rsidRPr="002C2325">
        <w:rPr>
          <w:rFonts w:ascii="Arial" w:hAnsi="Arial" w:cs="Arial"/>
          <w:b w:val="0"/>
          <w:sz w:val="20"/>
          <w:szCs w:val="20"/>
          <w:lang w:eastAsia="en-US"/>
        </w:rPr>
        <w:t>Anforderung möglich ist.</w:t>
      </w:r>
      <w:r w:rsidR="0068073E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9A4B48" w:rsidRPr="002C2325">
        <w:rPr>
          <w:rFonts w:ascii="Arial" w:hAnsi="Arial" w:cs="Arial"/>
          <w:b w:val="0"/>
          <w:sz w:val="20"/>
          <w:szCs w:val="20"/>
          <w:lang w:eastAsia="en-US"/>
        </w:rPr>
        <w:t>Unter dem Strich s</w:t>
      </w:r>
      <w:r w:rsidR="00E16CD9" w:rsidRPr="002C2325">
        <w:rPr>
          <w:rFonts w:ascii="Arial" w:hAnsi="Arial" w:cs="Arial"/>
          <w:b w:val="0"/>
          <w:sz w:val="20"/>
          <w:szCs w:val="20"/>
          <w:lang w:eastAsia="en-US"/>
        </w:rPr>
        <w:t>t</w:t>
      </w:r>
      <w:r w:rsidR="009A4B48"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eht das Upgrade für noch mehr Performance und Flexibilität.  </w:t>
      </w:r>
    </w:p>
    <w:p w14:paraId="6D41E037" w14:textId="77777777" w:rsidR="0068073E" w:rsidRPr="002C2325" w:rsidRDefault="0068073E" w:rsidP="0017688D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</w:p>
    <w:p w14:paraId="1343A24F" w14:textId="284606B7" w:rsidR="0068073E" w:rsidRPr="002C2325" w:rsidRDefault="0068073E" w:rsidP="0017688D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PROFINET, eine Entwicklung des weit verbreiteten PROFIBUS-Feldbussystems, basiert auf industrieller Ethernet-Technologie und ist ideal für Großinstallationen. PROFINET enthält spezielle Kommunikationsprotokolle, die Latenzverzögerungen für Echtzeitoperationen vermeiden. Die </w:t>
      </w:r>
      <w:r w:rsidR="00BD4B2B" w:rsidRPr="002C2325">
        <w:rPr>
          <w:rFonts w:ascii="Arial" w:hAnsi="Arial" w:cs="Arial"/>
          <w:b w:val="0"/>
          <w:sz w:val="20"/>
          <w:szCs w:val="20"/>
          <w:lang w:eastAsia="en-US"/>
        </w:rPr>
        <w:t>optimierte</w:t>
      </w:r>
      <w:r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r w:rsidR="00BD4B2B" w:rsidRPr="002C2325">
        <w:rPr>
          <w:rFonts w:ascii="Arial" w:hAnsi="Arial" w:cs="Arial"/>
          <w:b w:val="0"/>
          <w:sz w:val="20"/>
          <w:szCs w:val="20"/>
          <w:lang w:eastAsia="en-US"/>
        </w:rPr>
        <w:t>PROFINET</w:t>
      </w:r>
      <w:r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-Schnittstelle unterstützt auch MRP (Media </w:t>
      </w:r>
      <w:proofErr w:type="spellStart"/>
      <w:r w:rsidRPr="002C2325">
        <w:rPr>
          <w:rFonts w:ascii="Arial" w:hAnsi="Arial" w:cs="Arial"/>
          <w:b w:val="0"/>
          <w:sz w:val="20"/>
          <w:szCs w:val="20"/>
          <w:lang w:eastAsia="en-US"/>
        </w:rPr>
        <w:t>Redundancy</w:t>
      </w:r>
      <w:proofErr w:type="spellEnd"/>
      <w:r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Protocol) und MRPD (Media </w:t>
      </w:r>
      <w:proofErr w:type="spellStart"/>
      <w:r w:rsidRPr="002C2325">
        <w:rPr>
          <w:rFonts w:ascii="Arial" w:hAnsi="Arial" w:cs="Arial"/>
          <w:b w:val="0"/>
          <w:sz w:val="20"/>
          <w:szCs w:val="20"/>
          <w:lang w:eastAsia="en-US"/>
        </w:rPr>
        <w:t>Redundancy</w:t>
      </w:r>
      <w:proofErr w:type="spellEnd"/>
      <w:r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proofErr w:type="spellStart"/>
      <w:r w:rsidRPr="002C2325">
        <w:rPr>
          <w:rFonts w:ascii="Arial" w:hAnsi="Arial" w:cs="Arial"/>
          <w:b w:val="0"/>
          <w:sz w:val="20"/>
          <w:szCs w:val="20"/>
          <w:lang w:eastAsia="en-US"/>
        </w:rPr>
        <w:t>for</w:t>
      </w:r>
      <w:proofErr w:type="spellEnd"/>
      <w:r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proofErr w:type="spellStart"/>
      <w:r w:rsidRPr="002C2325">
        <w:rPr>
          <w:rFonts w:ascii="Arial" w:hAnsi="Arial" w:cs="Arial"/>
          <w:b w:val="0"/>
          <w:sz w:val="20"/>
          <w:szCs w:val="20"/>
          <w:lang w:eastAsia="en-US"/>
        </w:rPr>
        <w:t>Planned</w:t>
      </w:r>
      <w:proofErr w:type="spellEnd"/>
      <w:r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proofErr w:type="spellStart"/>
      <w:r w:rsidRPr="002C2325">
        <w:rPr>
          <w:rFonts w:ascii="Arial" w:hAnsi="Arial" w:cs="Arial"/>
          <w:b w:val="0"/>
          <w:sz w:val="20"/>
          <w:szCs w:val="20"/>
          <w:lang w:eastAsia="en-US"/>
        </w:rPr>
        <w:t>Duplication</w:t>
      </w:r>
      <w:proofErr w:type="spellEnd"/>
      <w:r w:rsidRPr="002C2325">
        <w:rPr>
          <w:rFonts w:ascii="Arial" w:hAnsi="Arial" w:cs="Arial"/>
          <w:b w:val="0"/>
          <w:sz w:val="20"/>
          <w:szCs w:val="20"/>
          <w:lang w:eastAsia="en-US"/>
        </w:rPr>
        <w:t xml:space="preserve">). Diese verbessern die Verfügbarkeit von Ethernet-Netzwerken, indem redundante Kommunikationspfade aktiviert werden, sodass der Datenverkehr auch bei einer unterbrochenen Übertragungsverbindung fortgesetzt werden kann. </w:t>
      </w:r>
      <w:r w:rsidR="00176B51" w:rsidRPr="002C2325">
        <w:rPr>
          <w:rFonts w:ascii="Arial" w:hAnsi="Arial" w:cs="Arial"/>
          <w:b w:val="0"/>
          <w:sz w:val="20"/>
          <w:szCs w:val="20"/>
          <w:lang w:eastAsia="en-US"/>
        </w:rPr>
        <w:t>Das aktuellste PROFINET Drehgeberprofil 4.2 ist implementiert.</w:t>
      </w:r>
    </w:p>
    <w:p w14:paraId="02EBF282" w14:textId="77777777" w:rsidR="0068073E" w:rsidRPr="002C2325" w:rsidRDefault="0068073E" w:rsidP="0017688D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</w:p>
    <w:p w14:paraId="68FBF426" w14:textId="56B6B30D" w:rsidR="00821085" w:rsidRPr="002C2325" w:rsidRDefault="00656C81" w:rsidP="003F1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2C2325">
        <w:rPr>
          <w:rFonts w:ascii="Arial" w:hAnsi="Arial" w:cs="Arial"/>
          <w:sz w:val="20"/>
          <w:szCs w:val="20"/>
          <w:lang w:eastAsia="en-US"/>
        </w:rPr>
        <w:t>Die m</w:t>
      </w:r>
      <w:r w:rsidR="003F1004" w:rsidRPr="002C2325">
        <w:rPr>
          <w:rFonts w:ascii="Arial" w:hAnsi="Arial" w:cs="Arial"/>
          <w:sz w:val="20"/>
          <w:szCs w:val="20"/>
          <w:lang w:eastAsia="en-US"/>
        </w:rPr>
        <w:t>agnetischen IXARC-</w:t>
      </w:r>
      <w:proofErr w:type="spellStart"/>
      <w:r w:rsidR="003F1004" w:rsidRPr="002C2325">
        <w:rPr>
          <w:rFonts w:ascii="Arial" w:hAnsi="Arial" w:cs="Arial"/>
          <w:sz w:val="20"/>
          <w:szCs w:val="20"/>
          <w:lang w:eastAsia="en-US"/>
        </w:rPr>
        <w:t>Absolutgeber</w:t>
      </w:r>
      <w:proofErr w:type="spellEnd"/>
      <w:r w:rsidR="003F1004" w:rsidRPr="002C2325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2C2325">
        <w:rPr>
          <w:rFonts w:ascii="Arial" w:hAnsi="Arial" w:cs="Arial"/>
          <w:sz w:val="20"/>
          <w:szCs w:val="20"/>
          <w:lang w:eastAsia="en-US"/>
        </w:rPr>
        <w:t>bieten Auflösungen von bis zu 0,005° (16 Bit), e</w:t>
      </w:r>
      <w:r w:rsidR="003F1004" w:rsidRPr="002C2325">
        <w:rPr>
          <w:rFonts w:ascii="Arial" w:hAnsi="Arial" w:cs="Arial"/>
          <w:sz w:val="20"/>
          <w:szCs w:val="20"/>
          <w:lang w:eastAsia="en-US"/>
        </w:rPr>
        <w:t>ine Genauigkeit von bis zu 0,02</w:t>
      </w:r>
      <w:r w:rsidRPr="002C2325">
        <w:rPr>
          <w:rFonts w:ascii="Arial" w:hAnsi="Arial" w:cs="Arial"/>
          <w:sz w:val="20"/>
          <w:szCs w:val="20"/>
          <w:lang w:eastAsia="en-US"/>
        </w:rPr>
        <w:t xml:space="preserve">° (14 Bit) und ein dynamisches Verhalten, das </w:t>
      </w:r>
      <w:r w:rsidR="003F1004" w:rsidRPr="002C2325">
        <w:rPr>
          <w:rFonts w:ascii="Arial" w:hAnsi="Arial" w:cs="Arial"/>
          <w:sz w:val="20"/>
          <w:szCs w:val="20"/>
          <w:lang w:eastAsia="en-US"/>
        </w:rPr>
        <w:t>auf Augenhöhe</w:t>
      </w:r>
      <w:r w:rsidRPr="002C2325">
        <w:rPr>
          <w:rFonts w:ascii="Arial" w:hAnsi="Arial" w:cs="Arial"/>
          <w:sz w:val="20"/>
          <w:szCs w:val="20"/>
          <w:lang w:eastAsia="en-US"/>
        </w:rPr>
        <w:t xml:space="preserve"> mit der Performance optischer Präzisions-Encoder </w:t>
      </w:r>
      <w:r w:rsidR="003F1004" w:rsidRPr="002C2325">
        <w:rPr>
          <w:rFonts w:ascii="Arial" w:hAnsi="Arial" w:cs="Arial"/>
          <w:sz w:val="20"/>
          <w:szCs w:val="20"/>
          <w:lang w:eastAsia="en-US"/>
        </w:rPr>
        <w:t>ist</w:t>
      </w:r>
      <w:r w:rsidRPr="002C2325">
        <w:rPr>
          <w:rFonts w:ascii="Arial" w:hAnsi="Arial" w:cs="Arial"/>
          <w:sz w:val="20"/>
          <w:szCs w:val="20"/>
          <w:lang w:eastAsia="en-US"/>
        </w:rPr>
        <w:t>.</w:t>
      </w:r>
      <w:r w:rsidR="00BD4B2B" w:rsidRPr="002C2325">
        <w:rPr>
          <w:rFonts w:ascii="Arial" w:hAnsi="Arial" w:cs="Arial"/>
          <w:sz w:val="20"/>
          <w:szCs w:val="20"/>
          <w:lang w:eastAsia="en-US"/>
        </w:rPr>
        <w:t xml:space="preserve"> Dank </w:t>
      </w:r>
      <w:r w:rsidR="00821085" w:rsidRPr="002C2325">
        <w:rPr>
          <w:rFonts w:ascii="Arial" w:hAnsi="Arial" w:cs="Arial"/>
          <w:sz w:val="20"/>
          <w:szCs w:val="20"/>
          <w:lang w:eastAsia="en-US"/>
        </w:rPr>
        <w:t xml:space="preserve">ihres kompakten Aufbaus und der kontaktlosen </w:t>
      </w:r>
      <w:r w:rsidR="00BD4B2B" w:rsidRPr="002C2325">
        <w:rPr>
          <w:rFonts w:ascii="Arial" w:hAnsi="Arial" w:cs="Arial"/>
          <w:sz w:val="20"/>
          <w:szCs w:val="20"/>
          <w:lang w:eastAsia="en-US"/>
        </w:rPr>
        <w:t xml:space="preserve">Abtasttechnik </w:t>
      </w:r>
      <w:r w:rsidR="00821085" w:rsidRPr="002C2325">
        <w:rPr>
          <w:rFonts w:ascii="Arial" w:hAnsi="Arial" w:cs="Arial"/>
          <w:sz w:val="20"/>
          <w:szCs w:val="20"/>
          <w:lang w:eastAsia="en-US"/>
        </w:rPr>
        <w:t xml:space="preserve">fallen die magnetischen IXARC-Geber sehr platzsparend und robust aus. </w:t>
      </w:r>
      <w:r w:rsidRPr="002C2325">
        <w:rPr>
          <w:rFonts w:ascii="Arial" w:hAnsi="Arial" w:cs="Arial"/>
          <w:sz w:val="20"/>
          <w:szCs w:val="20"/>
          <w:lang w:eastAsia="en-US"/>
        </w:rPr>
        <w:t>S</w:t>
      </w:r>
      <w:r w:rsidR="00821085" w:rsidRPr="002C2325">
        <w:rPr>
          <w:rFonts w:ascii="Arial" w:hAnsi="Arial" w:cs="Arial"/>
          <w:sz w:val="20"/>
          <w:szCs w:val="20"/>
          <w:lang w:eastAsia="en-US"/>
        </w:rPr>
        <w:t xml:space="preserve">elbst </w:t>
      </w:r>
      <w:r w:rsidR="0068073E" w:rsidRPr="002C2325">
        <w:rPr>
          <w:rFonts w:ascii="Arial" w:hAnsi="Arial" w:cs="Arial"/>
          <w:sz w:val="20"/>
          <w:szCs w:val="20"/>
          <w:lang w:eastAsia="en-US"/>
        </w:rPr>
        <w:t xml:space="preserve">unter </w:t>
      </w:r>
      <w:r w:rsidRPr="002C2325">
        <w:rPr>
          <w:rFonts w:ascii="Arial" w:hAnsi="Arial" w:cs="Arial"/>
          <w:sz w:val="20"/>
          <w:szCs w:val="20"/>
          <w:lang w:eastAsia="en-US"/>
        </w:rPr>
        <w:t>feuchten</w:t>
      </w:r>
      <w:r w:rsidR="0068073E" w:rsidRPr="002C2325">
        <w:rPr>
          <w:rFonts w:ascii="Arial" w:hAnsi="Arial" w:cs="Arial"/>
          <w:sz w:val="20"/>
          <w:szCs w:val="20"/>
          <w:lang w:eastAsia="en-US"/>
        </w:rPr>
        <w:t xml:space="preserve"> und schmutzigen </w:t>
      </w:r>
      <w:r w:rsidRPr="002C2325">
        <w:rPr>
          <w:rFonts w:ascii="Arial" w:hAnsi="Arial" w:cs="Arial"/>
          <w:sz w:val="20"/>
          <w:szCs w:val="20"/>
          <w:lang w:eastAsia="en-US"/>
        </w:rPr>
        <w:t>Umgebungsb</w:t>
      </w:r>
      <w:r w:rsidR="0068073E" w:rsidRPr="002C2325">
        <w:rPr>
          <w:rFonts w:ascii="Arial" w:hAnsi="Arial" w:cs="Arial"/>
          <w:sz w:val="20"/>
          <w:szCs w:val="20"/>
          <w:lang w:eastAsia="en-US"/>
        </w:rPr>
        <w:t xml:space="preserve">edingungen </w:t>
      </w:r>
      <w:r w:rsidRPr="002C2325">
        <w:rPr>
          <w:rFonts w:ascii="Arial" w:hAnsi="Arial" w:cs="Arial"/>
          <w:sz w:val="20"/>
          <w:szCs w:val="20"/>
          <w:lang w:eastAsia="en-US"/>
        </w:rPr>
        <w:t xml:space="preserve">sowie bei </w:t>
      </w:r>
      <w:r w:rsidR="0068073E" w:rsidRPr="002C2325">
        <w:rPr>
          <w:rFonts w:ascii="Arial" w:hAnsi="Arial" w:cs="Arial"/>
          <w:sz w:val="20"/>
          <w:szCs w:val="20"/>
          <w:lang w:eastAsia="en-US"/>
        </w:rPr>
        <w:t xml:space="preserve">Stoßbelastungen von bis zu 300 g </w:t>
      </w:r>
      <w:r w:rsidR="003F1004" w:rsidRPr="002C2325">
        <w:rPr>
          <w:rFonts w:ascii="Arial" w:hAnsi="Arial" w:cs="Arial"/>
          <w:sz w:val="20"/>
          <w:szCs w:val="20"/>
          <w:lang w:eastAsia="en-US"/>
        </w:rPr>
        <w:t xml:space="preserve">sorgen </w:t>
      </w:r>
      <w:r w:rsidR="00F97538" w:rsidRPr="002C2325">
        <w:rPr>
          <w:rFonts w:ascii="Arial" w:hAnsi="Arial" w:cs="Arial"/>
          <w:sz w:val="20"/>
          <w:szCs w:val="20"/>
          <w:lang w:eastAsia="en-US"/>
        </w:rPr>
        <w:t xml:space="preserve">sie </w:t>
      </w:r>
      <w:r w:rsidR="003F1004" w:rsidRPr="002C2325">
        <w:rPr>
          <w:rFonts w:ascii="Arial" w:hAnsi="Arial" w:cs="Arial"/>
          <w:sz w:val="20"/>
          <w:szCs w:val="20"/>
          <w:lang w:eastAsia="en-US"/>
        </w:rPr>
        <w:t xml:space="preserve">für </w:t>
      </w:r>
      <w:r w:rsidR="0068073E" w:rsidRPr="002C2325">
        <w:rPr>
          <w:rFonts w:ascii="Arial" w:hAnsi="Arial" w:cs="Arial"/>
          <w:sz w:val="20"/>
          <w:szCs w:val="20"/>
          <w:lang w:eastAsia="en-US"/>
        </w:rPr>
        <w:t>zuverlässig</w:t>
      </w:r>
      <w:r w:rsidR="003F1004" w:rsidRPr="002C2325">
        <w:rPr>
          <w:rFonts w:ascii="Arial" w:hAnsi="Arial" w:cs="Arial"/>
          <w:sz w:val="20"/>
          <w:szCs w:val="20"/>
          <w:lang w:eastAsia="en-US"/>
        </w:rPr>
        <w:t>en</w:t>
      </w:r>
      <w:r w:rsidR="0068073E" w:rsidRPr="002C232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21085" w:rsidRPr="002C2325">
        <w:rPr>
          <w:rFonts w:ascii="Arial" w:hAnsi="Arial" w:cs="Arial"/>
          <w:sz w:val="20"/>
          <w:szCs w:val="20"/>
          <w:lang w:eastAsia="en-US"/>
        </w:rPr>
        <w:t>und sicher</w:t>
      </w:r>
      <w:r w:rsidR="003F1004" w:rsidRPr="002C2325">
        <w:rPr>
          <w:rFonts w:ascii="Arial" w:hAnsi="Arial" w:cs="Arial"/>
          <w:sz w:val="20"/>
          <w:szCs w:val="20"/>
          <w:lang w:eastAsia="en-US"/>
        </w:rPr>
        <w:t>en Betrieb</w:t>
      </w:r>
      <w:r w:rsidR="00821085" w:rsidRPr="002C2325">
        <w:rPr>
          <w:rFonts w:ascii="Arial" w:hAnsi="Arial" w:cs="Arial"/>
          <w:sz w:val="20"/>
          <w:szCs w:val="20"/>
          <w:lang w:eastAsia="en-US"/>
        </w:rPr>
        <w:t>. Multit</w:t>
      </w:r>
      <w:r w:rsidR="0068073E" w:rsidRPr="002C2325">
        <w:rPr>
          <w:rFonts w:ascii="Arial" w:hAnsi="Arial" w:cs="Arial"/>
          <w:sz w:val="20"/>
          <w:szCs w:val="20"/>
          <w:lang w:eastAsia="en-US"/>
        </w:rPr>
        <w:t>urn-Modelle</w:t>
      </w:r>
      <w:r w:rsidR="009662C7" w:rsidRPr="002C2325">
        <w:rPr>
          <w:rFonts w:ascii="Arial" w:hAnsi="Arial" w:cs="Arial"/>
          <w:sz w:val="20"/>
          <w:szCs w:val="20"/>
          <w:lang w:eastAsia="en-US"/>
        </w:rPr>
        <w:t>, die für eine Reichweite von 65.536 Umdrehungen ausgelegt sind,</w:t>
      </w:r>
      <w:r w:rsidR="00682E51" w:rsidRPr="002C2325">
        <w:rPr>
          <w:rFonts w:ascii="Arial" w:hAnsi="Arial" w:cs="Arial"/>
          <w:sz w:val="20"/>
          <w:szCs w:val="20"/>
          <w:lang w:eastAsia="en-US"/>
        </w:rPr>
        <w:t xml:space="preserve"> kommen</w:t>
      </w:r>
      <w:r w:rsidR="00821085" w:rsidRPr="002C2325">
        <w:rPr>
          <w:rFonts w:ascii="Arial" w:hAnsi="Arial" w:cs="Arial"/>
          <w:sz w:val="20"/>
          <w:szCs w:val="20"/>
          <w:lang w:eastAsia="en-US"/>
        </w:rPr>
        <w:t xml:space="preserve"> ohne aufwändige Getriebe</w:t>
      </w:r>
      <w:r w:rsidR="00682E51" w:rsidRPr="002C2325">
        <w:rPr>
          <w:rFonts w:ascii="Arial" w:hAnsi="Arial" w:cs="Arial"/>
          <w:sz w:val="20"/>
          <w:szCs w:val="20"/>
          <w:lang w:eastAsia="en-US"/>
        </w:rPr>
        <w:t xml:space="preserve"> und störanfällige Backup-Batterien aus.  </w:t>
      </w:r>
      <w:r w:rsidR="009662C7" w:rsidRPr="002C2325">
        <w:rPr>
          <w:rFonts w:ascii="Arial" w:hAnsi="Arial" w:cs="Arial"/>
          <w:sz w:val="20"/>
          <w:szCs w:val="20"/>
          <w:lang w:eastAsia="en-US"/>
        </w:rPr>
        <w:t>Der</w:t>
      </w:r>
      <w:r w:rsidR="00682E51" w:rsidRPr="002C2325">
        <w:rPr>
          <w:rFonts w:ascii="Arial" w:hAnsi="Arial" w:cs="Arial"/>
          <w:sz w:val="20"/>
          <w:szCs w:val="20"/>
          <w:lang w:eastAsia="en-US"/>
        </w:rPr>
        <w:t xml:space="preserve"> Rotationszähler</w:t>
      </w:r>
      <w:r w:rsidR="009662C7" w:rsidRPr="002C2325">
        <w:rPr>
          <w:rFonts w:ascii="Arial" w:hAnsi="Arial" w:cs="Arial"/>
          <w:sz w:val="20"/>
          <w:szCs w:val="20"/>
          <w:lang w:eastAsia="en-US"/>
        </w:rPr>
        <w:t xml:space="preserve"> der IXARC-</w:t>
      </w:r>
      <w:proofErr w:type="gramStart"/>
      <w:r w:rsidR="009662C7" w:rsidRPr="002C2325">
        <w:rPr>
          <w:rFonts w:ascii="Arial" w:hAnsi="Arial" w:cs="Arial"/>
          <w:sz w:val="20"/>
          <w:szCs w:val="20"/>
          <w:lang w:eastAsia="en-US"/>
        </w:rPr>
        <w:t xml:space="preserve">Encoder </w:t>
      </w:r>
      <w:r w:rsidR="00682E51" w:rsidRPr="002C232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662C7" w:rsidRPr="002C2325">
        <w:rPr>
          <w:rFonts w:ascii="Arial" w:hAnsi="Arial" w:cs="Arial"/>
          <w:sz w:val="20"/>
          <w:szCs w:val="20"/>
          <w:lang w:eastAsia="en-US"/>
        </w:rPr>
        <w:t>wird</w:t>
      </w:r>
      <w:proofErr w:type="gramEnd"/>
      <w:r w:rsidR="009662C7" w:rsidRPr="002C232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82E51" w:rsidRPr="002C2325">
        <w:rPr>
          <w:rFonts w:ascii="Arial" w:hAnsi="Arial" w:cs="Arial"/>
          <w:sz w:val="20"/>
          <w:szCs w:val="20"/>
          <w:lang w:eastAsia="en-US"/>
        </w:rPr>
        <w:t xml:space="preserve">mithilfe von </w:t>
      </w:r>
      <w:proofErr w:type="spellStart"/>
      <w:r w:rsidR="00682E51" w:rsidRPr="002C2325">
        <w:rPr>
          <w:rFonts w:ascii="Arial" w:hAnsi="Arial" w:cs="Arial"/>
          <w:sz w:val="20"/>
          <w:szCs w:val="20"/>
          <w:lang w:eastAsia="en-US"/>
        </w:rPr>
        <w:t>Energy</w:t>
      </w:r>
      <w:proofErr w:type="spellEnd"/>
      <w:r w:rsidR="00682E51" w:rsidRPr="002C2325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682E51" w:rsidRPr="002C2325">
        <w:rPr>
          <w:rFonts w:ascii="Arial" w:hAnsi="Arial" w:cs="Arial"/>
          <w:sz w:val="20"/>
          <w:szCs w:val="20"/>
          <w:lang w:eastAsia="en-US"/>
        </w:rPr>
        <w:t>Harvesting</w:t>
      </w:r>
      <w:proofErr w:type="spellEnd"/>
      <w:r w:rsidR="00682E51" w:rsidRPr="002C2325">
        <w:rPr>
          <w:rFonts w:ascii="Arial" w:hAnsi="Arial" w:cs="Arial"/>
          <w:sz w:val="20"/>
          <w:szCs w:val="20"/>
          <w:lang w:eastAsia="en-US"/>
        </w:rPr>
        <w:t xml:space="preserve"> per Wiegand-Effekt autark mit Power versorgt, sodass die Bewegungen der nachlaufenden Welle </w:t>
      </w:r>
      <w:r w:rsidR="009662C7" w:rsidRPr="002C2325">
        <w:rPr>
          <w:rFonts w:ascii="Arial" w:hAnsi="Arial" w:cs="Arial"/>
          <w:sz w:val="20"/>
          <w:szCs w:val="20"/>
          <w:lang w:eastAsia="en-US"/>
        </w:rPr>
        <w:t xml:space="preserve">auch im stromlosen Zustand </w:t>
      </w:r>
      <w:r w:rsidR="00682E51" w:rsidRPr="002C2325">
        <w:rPr>
          <w:rFonts w:ascii="Arial" w:hAnsi="Arial" w:cs="Arial"/>
          <w:sz w:val="20"/>
          <w:szCs w:val="20"/>
          <w:lang w:eastAsia="en-US"/>
        </w:rPr>
        <w:t>lückenlos erfasst werden können</w:t>
      </w:r>
      <w:r w:rsidR="0068073E" w:rsidRPr="002C2325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541A7E37" w14:textId="77777777" w:rsidR="00821085" w:rsidRPr="002C2325" w:rsidRDefault="00821085" w:rsidP="003F1004">
      <w:pPr>
        <w:pStyle w:val="HTMLPreformatted"/>
        <w:jc w:val="both"/>
        <w:rPr>
          <w:rFonts w:ascii="Arial" w:hAnsi="Arial" w:cs="Arial"/>
          <w:b w:val="0"/>
          <w:sz w:val="20"/>
          <w:szCs w:val="20"/>
          <w:lang w:eastAsia="en-US"/>
        </w:rPr>
      </w:pPr>
    </w:p>
    <w:p w14:paraId="44CCF680" w14:textId="53E7119A" w:rsidR="0017688D" w:rsidRPr="002C2325" w:rsidRDefault="00F97538" w:rsidP="003F1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2C2325">
        <w:rPr>
          <w:rFonts w:ascii="Arial" w:hAnsi="Arial" w:cs="Arial"/>
          <w:sz w:val="20"/>
          <w:szCs w:val="20"/>
          <w:lang w:eastAsia="en-US"/>
        </w:rPr>
        <w:t>Neben den magnetischen IXARC-</w:t>
      </w:r>
      <w:proofErr w:type="spellStart"/>
      <w:r w:rsidRPr="002C2325">
        <w:rPr>
          <w:rFonts w:ascii="Arial" w:hAnsi="Arial" w:cs="Arial"/>
          <w:sz w:val="20"/>
          <w:szCs w:val="20"/>
          <w:lang w:eastAsia="en-US"/>
        </w:rPr>
        <w:t>Absolutgebern</w:t>
      </w:r>
      <w:proofErr w:type="spellEnd"/>
      <w:r w:rsidRPr="002C2325">
        <w:rPr>
          <w:rFonts w:ascii="Arial" w:hAnsi="Arial" w:cs="Arial"/>
          <w:sz w:val="20"/>
          <w:szCs w:val="20"/>
          <w:lang w:eastAsia="en-US"/>
        </w:rPr>
        <w:t xml:space="preserve"> ist die aktualisierte PROFINET-Schnittstelle auch für die weit verbreitete optisch</w:t>
      </w:r>
      <w:r w:rsidR="003F1004" w:rsidRPr="002C2325">
        <w:rPr>
          <w:rFonts w:ascii="Arial" w:hAnsi="Arial" w:cs="Arial"/>
          <w:sz w:val="20"/>
          <w:szCs w:val="20"/>
          <w:lang w:eastAsia="en-US"/>
        </w:rPr>
        <w:t xml:space="preserve">e Encoder-Gruppe OCD verfügbar. Wie sämtliche Produkte aus </w:t>
      </w:r>
      <w:proofErr w:type="gramStart"/>
      <w:r w:rsidR="003F1004" w:rsidRPr="002C2325">
        <w:rPr>
          <w:rFonts w:ascii="Arial" w:hAnsi="Arial" w:cs="Arial"/>
          <w:sz w:val="20"/>
          <w:szCs w:val="20"/>
          <w:lang w:eastAsia="en-US"/>
        </w:rPr>
        <w:t>dem</w:t>
      </w:r>
      <w:r w:rsidR="006F79C1" w:rsidRPr="002C2325">
        <w:rPr>
          <w:rFonts w:ascii="Arial" w:hAnsi="Arial" w:cs="Arial"/>
          <w:sz w:val="20"/>
          <w:szCs w:val="20"/>
          <w:lang w:eastAsia="en-US"/>
        </w:rPr>
        <w:t xml:space="preserve">  modular</w:t>
      </w:r>
      <w:proofErr w:type="gramEnd"/>
      <w:r w:rsidR="006F79C1" w:rsidRPr="002C2325">
        <w:rPr>
          <w:rFonts w:ascii="Arial" w:hAnsi="Arial" w:cs="Arial"/>
          <w:sz w:val="20"/>
          <w:szCs w:val="20"/>
          <w:lang w:eastAsia="en-US"/>
        </w:rPr>
        <w:t xml:space="preserve"> aufgebaute</w:t>
      </w:r>
      <w:r w:rsidR="003F1004" w:rsidRPr="002C2325">
        <w:rPr>
          <w:rFonts w:ascii="Arial" w:hAnsi="Arial" w:cs="Arial"/>
          <w:sz w:val="20"/>
          <w:szCs w:val="20"/>
          <w:lang w:eastAsia="en-US"/>
        </w:rPr>
        <w:t>n</w:t>
      </w:r>
      <w:r w:rsidR="009662C7" w:rsidRPr="002C232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F79C1" w:rsidRPr="002C2325">
        <w:rPr>
          <w:rFonts w:ascii="Arial" w:hAnsi="Arial" w:cs="Arial"/>
          <w:sz w:val="20"/>
          <w:szCs w:val="20"/>
          <w:lang w:eastAsia="en-US"/>
        </w:rPr>
        <w:t>Posital-Portfolio</w:t>
      </w:r>
      <w:r w:rsidR="009662C7" w:rsidRPr="002C2325">
        <w:rPr>
          <w:rFonts w:ascii="Arial" w:hAnsi="Arial" w:cs="Arial"/>
          <w:sz w:val="20"/>
          <w:szCs w:val="20"/>
          <w:lang w:eastAsia="en-US"/>
        </w:rPr>
        <w:t xml:space="preserve">, sind auch die </w:t>
      </w:r>
      <w:r w:rsidR="006F79C1" w:rsidRPr="002C2325">
        <w:rPr>
          <w:rFonts w:ascii="Arial" w:hAnsi="Arial" w:cs="Arial"/>
          <w:sz w:val="20"/>
          <w:szCs w:val="20"/>
          <w:lang w:eastAsia="en-US"/>
        </w:rPr>
        <w:t>magnetischen wie optischen Drehgeber</w:t>
      </w:r>
      <w:r w:rsidR="009662C7" w:rsidRPr="002C2325">
        <w:rPr>
          <w:rFonts w:ascii="Arial" w:hAnsi="Arial" w:cs="Arial"/>
          <w:sz w:val="20"/>
          <w:szCs w:val="20"/>
          <w:lang w:eastAsia="en-US"/>
        </w:rPr>
        <w:t xml:space="preserve"> in einer Vielzahl mechanischer Konfigurationen erhältlich. Das Spektrum reicht von Optionen </w:t>
      </w:r>
      <w:r w:rsidR="003F1004" w:rsidRPr="002C2325">
        <w:rPr>
          <w:rFonts w:ascii="Arial" w:hAnsi="Arial" w:cs="Arial"/>
          <w:sz w:val="20"/>
          <w:szCs w:val="20"/>
          <w:lang w:eastAsia="en-US"/>
        </w:rPr>
        <w:t>in Sachen</w:t>
      </w:r>
      <w:r w:rsidR="009662C7" w:rsidRPr="002C2325">
        <w:rPr>
          <w:rFonts w:ascii="Arial" w:hAnsi="Arial" w:cs="Arial"/>
          <w:sz w:val="20"/>
          <w:szCs w:val="20"/>
          <w:lang w:eastAsia="en-US"/>
        </w:rPr>
        <w:t xml:space="preserve"> Gehäusematerial, Montageflansche, Wellentyp und -durchmesser bis zur Schutzart.</w:t>
      </w:r>
      <w:r w:rsidR="0068073E" w:rsidRPr="002C2325">
        <w:rPr>
          <w:rFonts w:ascii="Arial" w:hAnsi="Arial" w:cs="Arial"/>
          <w:sz w:val="20"/>
          <w:szCs w:val="20"/>
          <w:lang w:eastAsia="en-US"/>
        </w:rPr>
        <w:t xml:space="preserve"> Mit </w:t>
      </w:r>
      <w:r w:rsidR="0017688D" w:rsidRPr="002C2325">
        <w:rPr>
          <w:rFonts w:ascii="Arial" w:hAnsi="Arial" w:cs="Arial"/>
          <w:sz w:val="20"/>
          <w:szCs w:val="20"/>
          <w:lang w:eastAsia="en-US"/>
        </w:rPr>
        <w:t>dem intuitiv a</w:t>
      </w:r>
      <w:r w:rsidR="007F763E" w:rsidRPr="002C2325">
        <w:rPr>
          <w:rFonts w:ascii="Arial" w:hAnsi="Arial" w:cs="Arial"/>
          <w:sz w:val="20"/>
          <w:szCs w:val="20"/>
          <w:lang w:eastAsia="en-US"/>
        </w:rPr>
        <w:t>usgelegten Online-Produktfinder</w:t>
      </w:r>
      <w:r w:rsidR="0068073E" w:rsidRPr="002C2325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6F79C1" w:rsidRPr="002C2325">
        <w:rPr>
          <w:rFonts w:ascii="Arial" w:hAnsi="Arial" w:cs="Arial"/>
          <w:sz w:val="20"/>
          <w:szCs w:val="20"/>
          <w:lang w:eastAsia="en-US"/>
        </w:rPr>
        <w:t>d</w:t>
      </w:r>
      <w:r w:rsidR="007F763E" w:rsidRPr="002C2325">
        <w:rPr>
          <w:rFonts w:ascii="Arial" w:hAnsi="Arial" w:cs="Arial"/>
          <w:sz w:val="20"/>
          <w:szCs w:val="20"/>
          <w:lang w:eastAsia="en-US"/>
        </w:rPr>
        <w:t>er</w:t>
      </w:r>
      <w:r w:rsidR="0068073E" w:rsidRPr="002C2325">
        <w:rPr>
          <w:rFonts w:ascii="Arial" w:hAnsi="Arial" w:cs="Arial"/>
          <w:sz w:val="20"/>
          <w:szCs w:val="20"/>
          <w:lang w:eastAsia="en-US"/>
        </w:rPr>
        <w:t xml:space="preserve"> unter </w:t>
      </w:r>
      <w:hyperlink r:id="rId11" w:history="1">
        <w:r w:rsidR="002834E0" w:rsidRPr="002C2325">
          <w:rPr>
            <w:rStyle w:val="Hyperlink"/>
            <w:rFonts w:ascii="Arial" w:hAnsi="Arial" w:cs="Arial"/>
            <w:sz w:val="20"/>
            <w:szCs w:val="20"/>
            <w:lang w:eastAsia="en-US"/>
          </w:rPr>
          <w:t>www.posital.com</w:t>
        </w:r>
      </w:hyperlink>
      <w:r w:rsidR="0068073E" w:rsidRPr="002C2325">
        <w:rPr>
          <w:rFonts w:ascii="Arial" w:hAnsi="Arial" w:cs="Arial"/>
          <w:sz w:val="20"/>
          <w:szCs w:val="20"/>
          <w:lang w:eastAsia="en-US"/>
        </w:rPr>
        <w:t xml:space="preserve"> verfügbar ist, können </w:t>
      </w:r>
      <w:r w:rsidR="006F79C1" w:rsidRPr="002C2325">
        <w:rPr>
          <w:rFonts w:ascii="Arial" w:hAnsi="Arial" w:cs="Arial"/>
          <w:sz w:val="20"/>
          <w:szCs w:val="20"/>
          <w:lang w:eastAsia="en-US"/>
        </w:rPr>
        <w:t>Benutzer schnell und effizien</w:t>
      </w:r>
      <w:r w:rsidR="003F1004" w:rsidRPr="002C2325">
        <w:rPr>
          <w:rFonts w:ascii="Arial" w:hAnsi="Arial" w:cs="Arial"/>
          <w:sz w:val="20"/>
          <w:szCs w:val="20"/>
          <w:lang w:eastAsia="en-US"/>
        </w:rPr>
        <w:t xml:space="preserve">t Produkte identifizieren, die exakt </w:t>
      </w:r>
      <w:r w:rsidR="00DD05E2" w:rsidRPr="002C2325">
        <w:rPr>
          <w:rFonts w:ascii="Arial" w:hAnsi="Arial" w:cs="Arial"/>
          <w:sz w:val="20"/>
          <w:szCs w:val="20"/>
          <w:lang w:eastAsia="en-US"/>
        </w:rPr>
        <w:t>i</w:t>
      </w:r>
      <w:r w:rsidR="006F79C1" w:rsidRPr="002C2325">
        <w:rPr>
          <w:rFonts w:ascii="Arial" w:hAnsi="Arial" w:cs="Arial"/>
          <w:sz w:val="20"/>
          <w:szCs w:val="20"/>
          <w:lang w:eastAsia="en-US"/>
        </w:rPr>
        <w:t xml:space="preserve">hren spezifischen Anforderungen entsprechen. </w:t>
      </w:r>
      <w:r w:rsidR="00DD05E2" w:rsidRPr="002C2325">
        <w:rPr>
          <w:rFonts w:ascii="Arial" w:hAnsi="Arial" w:cs="Arial"/>
          <w:sz w:val="20"/>
          <w:szCs w:val="20"/>
          <w:lang w:eastAsia="en-US"/>
        </w:rPr>
        <w:t>Das auf ‚</w:t>
      </w:r>
      <w:proofErr w:type="spellStart"/>
      <w:r w:rsidR="00DD05E2" w:rsidRPr="002C2325">
        <w:rPr>
          <w:rFonts w:ascii="Arial" w:hAnsi="Arial" w:cs="Arial"/>
          <w:sz w:val="20"/>
          <w:szCs w:val="20"/>
          <w:lang w:eastAsia="en-US"/>
        </w:rPr>
        <w:t>Ma</w:t>
      </w:r>
      <w:r w:rsidR="007415B3" w:rsidRPr="002C2325">
        <w:rPr>
          <w:rFonts w:ascii="Arial" w:hAnsi="Arial" w:cs="Arial"/>
          <w:sz w:val="20"/>
          <w:szCs w:val="20"/>
          <w:lang w:eastAsia="en-US"/>
        </w:rPr>
        <w:t>ss</w:t>
      </w:r>
      <w:proofErr w:type="spellEnd"/>
      <w:r w:rsidR="007415B3" w:rsidRPr="002C2325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7415B3" w:rsidRPr="002C2325">
        <w:rPr>
          <w:rFonts w:ascii="Arial" w:hAnsi="Arial" w:cs="Arial"/>
          <w:sz w:val="20"/>
          <w:szCs w:val="20"/>
          <w:lang w:eastAsia="en-US"/>
        </w:rPr>
        <w:t>Customization</w:t>
      </w:r>
      <w:proofErr w:type="spellEnd"/>
      <w:r w:rsidR="007415B3" w:rsidRPr="002C2325">
        <w:rPr>
          <w:rFonts w:ascii="Arial" w:hAnsi="Arial" w:cs="Arial"/>
          <w:sz w:val="20"/>
          <w:szCs w:val="20"/>
          <w:lang w:eastAsia="en-US"/>
        </w:rPr>
        <w:t xml:space="preserve">’ und ‚Losgröße </w:t>
      </w:r>
      <w:r w:rsidR="00DD05E2" w:rsidRPr="002C2325">
        <w:rPr>
          <w:rFonts w:ascii="Arial" w:hAnsi="Arial" w:cs="Arial"/>
          <w:sz w:val="20"/>
          <w:szCs w:val="20"/>
          <w:lang w:eastAsia="en-US"/>
        </w:rPr>
        <w:t>1’ ausgelegte</w:t>
      </w:r>
      <w:r w:rsidR="0017688D" w:rsidRPr="002C2325">
        <w:rPr>
          <w:rFonts w:ascii="Arial" w:hAnsi="Arial" w:cs="Arial"/>
          <w:sz w:val="20"/>
          <w:szCs w:val="20"/>
          <w:lang w:eastAsia="en-US"/>
        </w:rPr>
        <w:t xml:space="preserve"> Fertigungssystem</w:t>
      </w:r>
      <w:r w:rsidR="00DD05E2" w:rsidRPr="002C232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7688D" w:rsidRPr="002C2325">
        <w:rPr>
          <w:rFonts w:ascii="Arial" w:hAnsi="Arial" w:cs="Arial"/>
          <w:sz w:val="20"/>
          <w:szCs w:val="20"/>
          <w:lang w:eastAsia="en-US"/>
        </w:rPr>
        <w:t>garantiert, dass die individuell georderten, maßgeschneiderten PROFINET-Geräte binnen kürzester Zeit beim User sind.</w:t>
      </w:r>
    </w:p>
    <w:p w14:paraId="6FF1F752" w14:textId="21B1F60C" w:rsidR="00E8629B" w:rsidRPr="0068073E" w:rsidRDefault="00E8629B" w:rsidP="00680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1093EAAC" w14:textId="77777777" w:rsidR="003F0E73" w:rsidRDefault="003F0E73" w:rsidP="00EC1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2B1C0753" w14:textId="2AE00AE1" w:rsidR="00E727E1" w:rsidRPr="004A4132" w:rsidRDefault="00E727E1" w:rsidP="004A4132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</w:t>
      </w:r>
      <w:r w:rsidR="008F06EC">
        <w:rPr>
          <w:rFonts w:ascii="Arial" w:hAnsi="Arial" w:cs="Arial"/>
          <w:b/>
          <w:sz w:val="20"/>
          <w:szCs w:val="20"/>
        </w:rPr>
        <w:t>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72AF90BE" w:rsidR="004D63AE" w:rsidRDefault="007E5C5C" w:rsidP="00F51717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</w:t>
      </w:r>
      <w:r w:rsidR="008F06EC">
        <w:rPr>
          <w:rStyle w:val="Hyperlink0"/>
          <w:sz w:val="20"/>
          <w:szCs w:val="20"/>
        </w:rPr>
        <w:t>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</w:t>
      </w:r>
      <w:r w:rsidR="008F06EC">
        <w:rPr>
          <w:rStyle w:val="Hyperlink0"/>
          <w:sz w:val="20"/>
          <w:szCs w:val="20"/>
        </w:rPr>
        <w:t xml:space="preserve">osital </w:t>
      </w:r>
      <w:r w:rsidR="007C1460" w:rsidRPr="00BD401E">
        <w:rPr>
          <w:rStyle w:val="Hyperlink0"/>
          <w:sz w:val="20"/>
          <w:szCs w:val="20"/>
        </w:rPr>
        <w:t xml:space="preserve">gehört zu den Pionieren bei der Umsetzung von Industrie 4.0 und bietet seinen Kunden maßgeschneiderte Sensoren zum Preis von industrieller Serienfertigung an. </w:t>
      </w:r>
      <w:r>
        <w:rPr>
          <w:rFonts w:ascii="Arial" w:hAnsi="Arial" w:cs="Arial"/>
          <w:sz w:val="20"/>
          <w:szCs w:val="20"/>
        </w:rPr>
        <w:t>P</w:t>
      </w:r>
      <w:r w:rsidR="008F06EC">
        <w:rPr>
          <w:rFonts w:ascii="Arial" w:hAnsi="Arial" w:cs="Arial"/>
          <w:sz w:val="20"/>
          <w:szCs w:val="20"/>
        </w:rPr>
        <w:t>osital</w:t>
      </w:r>
      <w:r w:rsidR="007C1460" w:rsidRPr="00BD401E">
        <w:rPr>
          <w:rFonts w:ascii="Arial" w:hAnsi="Arial" w:cs="Arial"/>
          <w:sz w:val="20"/>
          <w:szCs w:val="20"/>
        </w:rPr>
        <w:t xml:space="preserve"> ist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proofErr w:type="spellStart"/>
      <w:r w:rsidR="007C1460" w:rsidRPr="00BD401E">
        <w:rPr>
          <w:rFonts w:ascii="Arial" w:hAnsi="Arial" w:cs="Arial"/>
          <w:sz w:val="20"/>
          <w:szCs w:val="20"/>
        </w:rPr>
        <w:t>F</w:t>
      </w:r>
      <w:r w:rsidR="008F06EC">
        <w:rPr>
          <w:rFonts w:ascii="Arial" w:hAnsi="Arial" w:cs="Arial"/>
          <w:sz w:val="20"/>
          <w:szCs w:val="20"/>
        </w:rPr>
        <w:t>raba</w:t>
      </w:r>
      <w:proofErr w:type="spellEnd"/>
      <w:r w:rsidR="008F06EC">
        <w:rPr>
          <w:rFonts w:ascii="Arial" w:hAnsi="Arial" w:cs="Arial"/>
          <w:sz w:val="20"/>
          <w:szCs w:val="20"/>
        </w:rPr>
        <w:t>-</w:t>
      </w:r>
      <w:r w:rsidR="007C1460" w:rsidRPr="00BD401E">
        <w:rPr>
          <w:rFonts w:ascii="Arial" w:hAnsi="Arial" w:cs="Arial"/>
          <w:sz w:val="20"/>
          <w:szCs w:val="20"/>
        </w:rPr>
        <w:t xml:space="preserve">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>techn</w:t>
      </w:r>
      <w:r w:rsidR="008F06EC">
        <w:rPr>
          <w:rFonts w:ascii="Arial" w:hAnsi="Arial" w:cs="Arial"/>
          <w:sz w:val="20"/>
          <w:szCs w:val="20"/>
        </w:rPr>
        <w:t xml:space="preserve">ologischer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lastRenderedPageBreak/>
        <w:t>sowie</w:t>
      </w:r>
      <w:r w:rsidR="008F06EC">
        <w:rPr>
          <w:rFonts w:ascii="Arial" w:hAnsi="Arial" w:cs="Arial"/>
          <w:sz w:val="20"/>
          <w:szCs w:val="20"/>
        </w:rPr>
        <w:t xml:space="preserve"> magnetischen Montage-Kits für i</w:t>
      </w:r>
      <w:r w:rsidR="00286A75" w:rsidRPr="00A55E1D">
        <w:rPr>
          <w:rFonts w:ascii="Arial" w:hAnsi="Arial" w:cs="Arial"/>
          <w:sz w:val="20"/>
          <w:szCs w:val="20"/>
        </w:rPr>
        <w:t xml:space="preserve">ntegriertes Motorfeedback laufend </w:t>
      </w:r>
      <w:r w:rsidR="007C1460" w:rsidRPr="00A55E1D">
        <w:rPr>
          <w:rFonts w:ascii="Arial" w:hAnsi="Arial" w:cs="Arial"/>
          <w:sz w:val="20"/>
          <w:szCs w:val="20"/>
        </w:rPr>
        <w:t>neue Akzente im Markt gesetzt. Ü</w:t>
      </w:r>
      <w:r w:rsidR="007C1460" w:rsidRPr="00BD401E">
        <w:rPr>
          <w:rFonts w:ascii="Arial" w:hAnsi="Arial" w:cs="Arial"/>
          <w:sz w:val="20"/>
          <w:szCs w:val="20"/>
        </w:rPr>
        <w:t>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="007C1460"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="007C1460" w:rsidRPr="00BD401E">
        <w:rPr>
          <w:rFonts w:ascii="Arial" w:hAnsi="Arial" w:cs="Arial"/>
          <w:sz w:val="20"/>
          <w:szCs w:val="20"/>
        </w:rPr>
        <w:t xml:space="preserve"> Vertriebspartnern ist </w:t>
      </w:r>
      <w:r>
        <w:rPr>
          <w:rFonts w:ascii="Arial" w:hAnsi="Arial" w:cs="Arial"/>
          <w:sz w:val="20"/>
          <w:szCs w:val="20"/>
        </w:rPr>
        <w:t>P</w:t>
      </w:r>
      <w:r w:rsidR="008F06EC">
        <w:rPr>
          <w:rFonts w:ascii="Arial" w:hAnsi="Arial" w:cs="Arial"/>
          <w:sz w:val="20"/>
          <w:szCs w:val="20"/>
        </w:rPr>
        <w:t>osital</w:t>
      </w:r>
      <w:r w:rsidR="007C1460" w:rsidRPr="00BD401E">
        <w:rPr>
          <w:rFonts w:ascii="Arial" w:hAnsi="Arial" w:cs="Arial"/>
          <w:sz w:val="20"/>
          <w:szCs w:val="20"/>
        </w:rPr>
        <w:t xml:space="preserve"> global vertreten. </w:t>
      </w:r>
    </w:p>
    <w:p w14:paraId="3C084787" w14:textId="77777777" w:rsidR="00547CFE" w:rsidRDefault="00547CFE" w:rsidP="00F51717">
      <w:pPr>
        <w:jc w:val="both"/>
        <w:rPr>
          <w:rFonts w:ascii="Arial" w:hAnsi="Arial" w:cs="Arial"/>
          <w:sz w:val="20"/>
          <w:szCs w:val="20"/>
        </w:rPr>
      </w:pPr>
    </w:p>
    <w:p w14:paraId="62092E51" w14:textId="4DD8FFB3" w:rsidR="00EA0055" w:rsidRDefault="00547CFE" w:rsidP="00F51717">
      <w:pPr>
        <w:jc w:val="both"/>
        <w:rPr>
          <w:rFonts w:ascii="Arial" w:hAnsi="Arial" w:cs="Arial"/>
          <w:sz w:val="20"/>
          <w:szCs w:val="20"/>
        </w:rPr>
      </w:pPr>
      <w:r w:rsidRPr="00CF0ABD">
        <w:rPr>
          <w:rFonts w:ascii="Arial" w:hAnsi="Arial" w:cs="Arial"/>
          <w:b/>
          <w:bCs/>
          <w:sz w:val="20"/>
          <w:szCs w:val="20"/>
          <w:u w:val="single"/>
        </w:rPr>
        <w:t>Pressefoto</w:t>
      </w:r>
      <w:r w:rsidR="00CF0ABD">
        <w:rPr>
          <w:rFonts w:ascii="Arial" w:hAnsi="Arial" w:cs="Arial"/>
          <w:sz w:val="20"/>
          <w:szCs w:val="20"/>
        </w:rPr>
        <w:t xml:space="preserve"> </w:t>
      </w:r>
      <w:r w:rsidR="00DD0FBD" w:rsidRPr="00CF0ABD">
        <w:rPr>
          <w:rFonts w:ascii="Arial" w:hAnsi="Arial" w:cs="Arial"/>
          <w:sz w:val="20"/>
          <w:szCs w:val="20"/>
        </w:rPr>
        <w:t>siehe</w:t>
      </w:r>
      <w:r w:rsidR="00DD0FBD">
        <w:rPr>
          <w:rFonts w:ascii="Arial" w:hAnsi="Arial" w:cs="Arial"/>
          <w:sz w:val="20"/>
          <w:szCs w:val="20"/>
        </w:rPr>
        <w:t xml:space="preserve"> </w:t>
      </w:r>
      <w:r w:rsidR="00EA0055">
        <w:rPr>
          <w:rFonts w:ascii="Arial" w:hAnsi="Arial" w:cs="Arial"/>
          <w:sz w:val="20"/>
          <w:szCs w:val="20"/>
        </w:rPr>
        <w:t>JPG</w:t>
      </w:r>
      <w:r w:rsidR="001E2961">
        <w:rPr>
          <w:rFonts w:ascii="Arial" w:hAnsi="Arial" w:cs="Arial"/>
          <w:sz w:val="20"/>
          <w:szCs w:val="20"/>
        </w:rPr>
        <w:t xml:space="preserve"> in der </w:t>
      </w:r>
      <w:r>
        <w:rPr>
          <w:rFonts w:ascii="Arial" w:hAnsi="Arial" w:cs="Arial"/>
          <w:sz w:val="20"/>
          <w:szCs w:val="20"/>
        </w:rPr>
        <w:t>Anlage</w:t>
      </w:r>
      <w:r w:rsidR="00EE4B6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D3FAE38" w14:textId="77777777" w:rsidR="00EA0055" w:rsidRDefault="00EA0055" w:rsidP="00F51717">
      <w:pPr>
        <w:jc w:val="both"/>
        <w:rPr>
          <w:rFonts w:ascii="Arial" w:hAnsi="Arial" w:cs="Arial"/>
          <w:sz w:val="20"/>
          <w:szCs w:val="20"/>
        </w:rPr>
      </w:pPr>
    </w:p>
    <w:p w14:paraId="5BFD9C71" w14:textId="1534108D" w:rsidR="00454C84" w:rsidRDefault="00125CEE" w:rsidP="00EA0055">
      <w:pPr>
        <w:jc w:val="both"/>
        <w:rPr>
          <w:rFonts w:ascii="Arial" w:hAnsi="Arial" w:cs="Arial"/>
          <w:sz w:val="20"/>
          <w:szCs w:val="20"/>
        </w:rPr>
      </w:pPr>
      <w:r w:rsidRPr="00EC1E6B">
        <w:rPr>
          <w:rFonts w:ascii="Arial" w:hAnsi="Arial" w:cs="Arial"/>
          <w:sz w:val="20"/>
          <w:szCs w:val="20"/>
          <w:lang w:eastAsia="en-US"/>
        </w:rPr>
        <w:t xml:space="preserve">Die </w:t>
      </w:r>
      <w:r>
        <w:rPr>
          <w:rFonts w:ascii="Arial" w:hAnsi="Arial" w:cs="Arial"/>
          <w:sz w:val="20"/>
          <w:szCs w:val="20"/>
          <w:lang w:eastAsia="en-US"/>
        </w:rPr>
        <w:t>Absolut-Drehgeber der I</w:t>
      </w:r>
      <w:r w:rsidRPr="00EC1E6B">
        <w:rPr>
          <w:rFonts w:ascii="Arial" w:hAnsi="Arial" w:cs="Arial"/>
          <w:sz w:val="20"/>
          <w:szCs w:val="20"/>
          <w:lang w:eastAsia="en-US"/>
        </w:rPr>
        <w:t>XARC</w:t>
      </w:r>
      <w:r>
        <w:rPr>
          <w:rFonts w:ascii="Arial" w:hAnsi="Arial" w:cs="Arial"/>
          <w:sz w:val="20"/>
          <w:szCs w:val="20"/>
          <w:lang w:eastAsia="en-US"/>
        </w:rPr>
        <w:t xml:space="preserve">-Baureihe </w:t>
      </w:r>
      <w:r w:rsidRPr="00EC1E6B">
        <w:rPr>
          <w:rFonts w:ascii="Arial" w:hAnsi="Arial" w:cs="Arial"/>
          <w:sz w:val="20"/>
          <w:szCs w:val="20"/>
          <w:lang w:eastAsia="en-US"/>
        </w:rPr>
        <w:t>von P</w:t>
      </w:r>
      <w:r w:rsidR="008F06EC">
        <w:rPr>
          <w:rFonts w:ascii="Arial" w:hAnsi="Arial" w:cs="Arial"/>
          <w:sz w:val="20"/>
          <w:szCs w:val="20"/>
          <w:lang w:eastAsia="en-US"/>
        </w:rPr>
        <w:t xml:space="preserve">osital </w:t>
      </w:r>
      <w:r w:rsidRPr="00EC1E6B">
        <w:rPr>
          <w:rFonts w:ascii="Arial" w:hAnsi="Arial" w:cs="Arial"/>
          <w:sz w:val="20"/>
          <w:szCs w:val="20"/>
          <w:lang w:eastAsia="en-US"/>
        </w:rPr>
        <w:t xml:space="preserve">sind </w:t>
      </w:r>
      <w:r w:rsidR="00BB17C2">
        <w:rPr>
          <w:rFonts w:ascii="Arial" w:hAnsi="Arial" w:cs="Arial"/>
          <w:sz w:val="20"/>
          <w:szCs w:val="20"/>
          <w:lang w:eastAsia="en-US"/>
        </w:rPr>
        <w:t>mit einer deutlich verbesserten PRIOFINET-Schnittstelle verfüg</w:t>
      </w:r>
      <w:r w:rsidR="00DD05E2">
        <w:rPr>
          <w:rFonts w:ascii="Arial" w:hAnsi="Arial" w:cs="Arial"/>
          <w:sz w:val="20"/>
          <w:szCs w:val="20"/>
          <w:lang w:eastAsia="en-US"/>
        </w:rPr>
        <w:t xml:space="preserve">bar. Noch mehr Performance und </w:t>
      </w:r>
      <w:r w:rsidR="00BB17C2">
        <w:rPr>
          <w:rFonts w:ascii="Arial" w:hAnsi="Arial" w:cs="Arial"/>
          <w:sz w:val="20"/>
          <w:szCs w:val="20"/>
          <w:lang w:eastAsia="en-US"/>
        </w:rPr>
        <w:t>Flexibilität sind das Resultat.</w:t>
      </w:r>
      <w:r>
        <w:rPr>
          <w:rFonts w:ascii="Arial" w:hAnsi="Arial" w:cs="Arial"/>
          <w:sz w:val="20"/>
          <w:szCs w:val="20"/>
        </w:rPr>
        <w:t xml:space="preserve"> (Foto</w:t>
      </w:r>
      <w:r w:rsidR="00EA0055">
        <w:rPr>
          <w:rFonts w:ascii="Arial" w:hAnsi="Arial" w:cs="Arial"/>
          <w:sz w:val="20"/>
          <w:szCs w:val="20"/>
        </w:rPr>
        <w:t>: P</w:t>
      </w:r>
      <w:r w:rsidR="008F06EC">
        <w:rPr>
          <w:rFonts w:ascii="Arial" w:hAnsi="Arial" w:cs="Arial"/>
          <w:sz w:val="20"/>
          <w:szCs w:val="20"/>
        </w:rPr>
        <w:t>osital</w:t>
      </w:r>
      <w:r w:rsidR="00EA0055">
        <w:rPr>
          <w:rFonts w:ascii="Arial" w:hAnsi="Arial" w:cs="Arial"/>
          <w:sz w:val="20"/>
          <w:szCs w:val="20"/>
        </w:rPr>
        <w:t>)</w:t>
      </w:r>
    </w:p>
    <w:p w14:paraId="7CF226D3" w14:textId="77777777" w:rsidR="00EA0055" w:rsidRDefault="00EA0055" w:rsidP="004D63AE">
      <w:pPr>
        <w:rPr>
          <w:rFonts w:ascii="Arial" w:hAnsi="Arial" w:cs="Arial"/>
          <w:sz w:val="22"/>
          <w:szCs w:val="22"/>
        </w:rPr>
      </w:pPr>
    </w:p>
    <w:p w14:paraId="70C86F8D" w14:textId="77777777" w:rsidR="00EA0055" w:rsidRDefault="00EA0055" w:rsidP="004D63AE">
      <w:pPr>
        <w:rPr>
          <w:rFonts w:ascii="Arial" w:hAnsi="Arial" w:cs="Arial"/>
          <w:sz w:val="22"/>
          <w:szCs w:val="22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7A18609F" w:rsidR="004D63AE" w:rsidRPr="002524BC" w:rsidRDefault="002524BC" w:rsidP="004D63AE">
      <w:pPr>
        <w:rPr>
          <w:rStyle w:val="hps"/>
          <w:rFonts w:ascii="Arial" w:hAnsi="Arial" w:cs="Arial"/>
          <w:sz w:val="21"/>
          <w:szCs w:val="21"/>
        </w:rPr>
      </w:pPr>
      <w:r w:rsidRPr="002524BC">
        <w:rPr>
          <w:rStyle w:val="hps"/>
          <w:rFonts w:ascii="Arial" w:hAnsi="Arial" w:cs="Arial"/>
          <w:sz w:val="21"/>
          <w:szCs w:val="21"/>
        </w:rPr>
        <w:t>Isa-Patrizia Kemmner</w:t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0E001416" w:rsidR="004D63AE" w:rsidRPr="00F50007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P</w:t>
      </w:r>
      <w:r w:rsidR="00E8778C">
        <w:rPr>
          <w:rStyle w:val="hps"/>
          <w:rFonts w:ascii="Arial" w:hAnsi="Arial" w:cs="Arial"/>
          <w:sz w:val="21"/>
          <w:szCs w:val="21"/>
          <w:lang w:val="en-US"/>
        </w:rPr>
        <w:t xml:space="preserve">OSITAL 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E8778C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30AA2CDB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778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</w:p>
    <w:p w14:paraId="6768CF13" w14:textId="77777777" w:rsidR="00125CEE" w:rsidRPr="00176B51" w:rsidRDefault="002524BC" w:rsidP="00125CEE">
      <w:pPr>
        <w:rPr>
          <w:rStyle w:val="hps"/>
          <w:rFonts w:ascii="Arial" w:hAnsi="Arial" w:cs="Arial"/>
          <w:bCs/>
          <w:sz w:val="21"/>
          <w:szCs w:val="21"/>
          <w:lang w:val="en-US"/>
        </w:rPr>
      </w:pPr>
      <w:r w:rsidRPr="002524BC">
        <w:rPr>
          <w:rFonts w:ascii="Arial" w:hAnsi="Arial" w:cs="Arial"/>
          <w:color w:val="0B4CB4"/>
          <w:sz w:val="21"/>
          <w:szCs w:val="21"/>
          <w:u w:val="single" w:color="0B4CB4"/>
          <w:lang w:val="en-US" w:eastAsia="en-US"/>
        </w:rPr>
        <w:t>isa-patrizia.kemmner@fraba.com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2" w:history="1">
        <w:r w:rsidR="00125CEE" w:rsidRPr="00176B51">
          <w:rPr>
            <w:rStyle w:val="Hyperlink"/>
            <w:rFonts w:ascii="Arial" w:hAnsi="Arial" w:cs="Arial"/>
            <w:bCs/>
            <w:sz w:val="21"/>
            <w:szCs w:val="21"/>
            <w:lang w:val="en-US"/>
          </w:rPr>
          <w:t>mwendland@pr-toolbox.com</w:t>
        </w:r>
      </w:hyperlink>
    </w:p>
    <w:p w14:paraId="1D1856E8" w14:textId="5AC58AC0" w:rsidR="00692AE0" w:rsidRPr="00125CEE" w:rsidRDefault="001B0BBA" w:rsidP="00CC140E">
      <w:pPr>
        <w:rPr>
          <w:rStyle w:val="hps"/>
          <w:rFonts w:ascii="Arial" w:hAnsi="Arial" w:cs="Arial"/>
          <w:b/>
          <w:bCs/>
          <w:sz w:val="21"/>
          <w:szCs w:val="21"/>
        </w:rPr>
      </w:pPr>
      <w:hyperlink r:id="rId13" w:history="1">
        <w:r w:rsidR="00891FD9" w:rsidRPr="00125CEE">
          <w:rPr>
            <w:rStyle w:val="Hyperlink"/>
            <w:rFonts w:ascii="Arial" w:eastAsia="Arial" w:hAnsi="Arial" w:cs="Arial"/>
            <w:b/>
            <w:sz w:val="21"/>
            <w:szCs w:val="21"/>
            <w:u w:color="0000FF"/>
          </w:rPr>
          <w:t>www.posital</w:t>
        </w:r>
        <w:r w:rsidR="00891FD9" w:rsidRPr="00125CEE">
          <w:rPr>
            <w:rStyle w:val="Hyperlink"/>
            <w:rFonts w:ascii="Arial" w:hAnsi="Arial" w:cs="Arial"/>
            <w:b/>
            <w:bCs/>
            <w:sz w:val="21"/>
            <w:szCs w:val="21"/>
          </w:rPr>
          <w:t>.de</w:t>
        </w:r>
      </w:hyperlink>
      <w:r w:rsidR="004D63AE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p w14:paraId="6ACE68AE" w14:textId="77777777" w:rsidR="00DB2918" w:rsidRPr="00DB2918" w:rsidRDefault="00DB2918" w:rsidP="00CC140E">
      <w:pPr>
        <w:rPr>
          <w:rFonts w:ascii="Arial" w:hAnsi="Arial" w:cs="Arial"/>
          <w:b/>
          <w:bCs/>
          <w:sz w:val="21"/>
          <w:szCs w:val="21"/>
        </w:rPr>
      </w:pPr>
    </w:p>
    <w:sectPr w:rsidR="00DB2918" w:rsidRPr="00DB2918" w:rsidSect="004A4132">
      <w:headerReference w:type="default" r:id="rId14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79689" w14:textId="77777777" w:rsidR="001B0BBA" w:rsidRDefault="001B0BBA" w:rsidP="00652A61">
      <w:r>
        <w:separator/>
      </w:r>
    </w:p>
  </w:endnote>
  <w:endnote w:type="continuationSeparator" w:id="0">
    <w:p w14:paraId="798BAB66" w14:textId="77777777" w:rsidR="001B0BBA" w:rsidRDefault="001B0BBA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77384" w14:textId="77777777" w:rsidR="001B0BBA" w:rsidRDefault="001B0BBA" w:rsidP="00652A61">
      <w:r>
        <w:separator/>
      </w:r>
    </w:p>
  </w:footnote>
  <w:footnote w:type="continuationSeparator" w:id="0">
    <w:p w14:paraId="0ECB0869" w14:textId="77777777" w:rsidR="001B0BBA" w:rsidRDefault="001B0BBA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2F7CB" w14:textId="1B2DB527" w:rsidR="00E16CD9" w:rsidRDefault="002C2325" w:rsidP="002C2325">
    <w:pPr>
      <w:pStyle w:val="Header"/>
      <w:jc w:val="center"/>
    </w:pPr>
    <w:r>
      <w:rPr>
        <w:noProof/>
      </w:rPr>
      <w:drawing>
        <wp:inline distT="0" distB="0" distL="0" distR="0" wp14:anchorId="438B5F27" wp14:editId="54CE27AB">
          <wp:extent cx="2193179" cy="1075267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9671" cy="113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67410"/>
    <w:multiLevelType w:val="hybridMultilevel"/>
    <w:tmpl w:val="59569FB0"/>
    <w:lvl w:ilvl="0" w:tplc="BDA86A0A">
      <w:start w:val="7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12C2E"/>
    <w:multiLevelType w:val="multilevel"/>
    <w:tmpl w:val="148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-Porto::GUID" w:val="{e4f79e70-79c3-4582-8eaf-2dcf8cf05aa0}"/>
  </w:docVars>
  <w:rsids>
    <w:rsidRoot w:val="00B777FD"/>
    <w:rsid w:val="00003D58"/>
    <w:rsid w:val="00010397"/>
    <w:rsid w:val="000173A3"/>
    <w:rsid w:val="00023555"/>
    <w:rsid w:val="00031C43"/>
    <w:rsid w:val="0003388D"/>
    <w:rsid w:val="0003453E"/>
    <w:rsid w:val="00035349"/>
    <w:rsid w:val="0004294D"/>
    <w:rsid w:val="00045F37"/>
    <w:rsid w:val="00060A6F"/>
    <w:rsid w:val="000610DD"/>
    <w:rsid w:val="00063031"/>
    <w:rsid w:val="00063037"/>
    <w:rsid w:val="00063CC7"/>
    <w:rsid w:val="000719B8"/>
    <w:rsid w:val="00080478"/>
    <w:rsid w:val="00083799"/>
    <w:rsid w:val="00084A2E"/>
    <w:rsid w:val="00085597"/>
    <w:rsid w:val="00091DDD"/>
    <w:rsid w:val="000979C4"/>
    <w:rsid w:val="000A035F"/>
    <w:rsid w:val="000C5B3F"/>
    <w:rsid w:val="000C65F7"/>
    <w:rsid w:val="000C792F"/>
    <w:rsid w:val="000D16DA"/>
    <w:rsid w:val="000D4A8D"/>
    <w:rsid w:val="000D6076"/>
    <w:rsid w:val="000D6ACA"/>
    <w:rsid w:val="000F2C18"/>
    <w:rsid w:val="000F47B6"/>
    <w:rsid w:val="000F5FA0"/>
    <w:rsid w:val="0010679A"/>
    <w:rsid w:val="001105A3"/>
    <w:rsid w:val="00110908"/>
    <w:rsid w:val="00115A4E"/>
    <w:rsid w:val="001164B7"/>
    <w:rsid w:val="00121A38"/>
    <w:rsid w:val="00125CEE"/>
    <w:rsid w:val="00126A6F"/>
    <w:rsid w:val="001348AB"/>
    <w:rsid w:val="00142E5E"/>
    <w:rsid w:val="001446B3"/>
    <w:rsid w:val="00144CB5"/>
    <w:rsid w:val="0014555A"/>
    <w:rsid w:val="001533EA"/>
    <w:rsid w:val="001535D3"/>
    <w:rsid w:val="001538DF"/>
    <w:rsid w:val="00156D61"/>
    <w:rsid w:val="00160C45"/>
    <w:rsid w:val="00164088"/>
    <w:rsid w:val="001654E6"/>
    <w:rsid w:val="001659F0"/>
    <w:rsid w:val="0017523A"/>
    <w:rsid w:val="0017615B"/>
    <w:rsid w:val="0017688D"/>
    <w:rsid w:val="00176B51"/>
    <w:rsid w:val="00177497"/>
    <w:rsid w:val="001A5946"/>
    <w:rsid w:val="001B0BBA"/>
    <w:rsid w:val="001C572A"/>
    <w:rsid w:val="001D547A"/>
    <w:rsid w:val="001E2961"/>
    <w:rsid w:val="001E3209"/>
    <w:rsid w:val="001F3814"/>
    <w:rsid w:val="001F51D4"/>
    <w:rsid w:val="00200CCB"/>
    <w:rsid w:val="00202C5B"/>
    <w:rsid w:val="002048D4"/>
    <w:rsid w:val="00205360"/>
    <w:rsid w:val="002160FB"/>
    <w:rsid w:val="0021785A"/>
    <w:rsid w:val="00217DC6"/>
    <w:rsid w:val="00220E08"/>
    <w:rsid w:val="002219A7"/>
    <w:rsid w:val="002247A5"/>
    <w:rsid w:val="00231017"/>
    <w:rsid w:val="002355EC"/>
    <w:rsid w:val="002360C4"/>
    <w:rsid w:val="00244309"/>
    <w:rsid w:val="00245133"/>
    <w:rsid w:val="00245665"/>
    <w:rsid w:val="002524BC"/>
    <w:rsid w:val="00252B36"/>
    <w:rsid w:val="00252E85"/>
    <w:rsid w:val="0025527E"/>
    <w:rsid w:val="00256DC9"/>
    <w:rsid w:val="00262F75"/>
    <w:rsid w:val="00263FB0"/>
    <w:rsid w:val="00266F57"/>
    <w:rsid w:val="0028136A"/>
    <w:rsid w:val="0028300F"/>
    <w:rsid w:val="002834E0"/>
    <w:rsid w:val="002860CA"/>
    <w:rsid w:val="00286A75"/>
    <w:rsid w:val="002920EB"/>
    <w:rsid w:val="00295869"/>
    <w:rsid w:val="00296302"/>
    <w:rsid w:val="002A7EB1"/>
    <w:rsid w:val="002B402E"/>
    <w:rsid w:val="002C0431"/>
    <w:rsid w:val="002C1136"/>
    <w:rsid w:val="002C2325"/>
    <w:rsid w:val="002C4984"/>
    <w:rsid w:val="002D7A57"/>
    <w:rsid w:val="002E098F"/>
    <w:rsid w:val="002E7FBF"/>
    <w:rsid w:val="002F040A"/>
    <w:rsid w:val="00300E40"/>
    <w:rsid w:val="0030294B"/>
    <w:rsid w:val="00305419"/>
    <w:rsid w:val="003130CB"/>
    <w:rsid w:val="003154AD"/>
    <w:rsid w:val="003223AD"/>
    <w:rsid w:val="00337A8C"/>
    <w:rsid w:val="00343E57"/>
    <w:rsid w:val="00345F4D"/>
    <w:rsid w:val="003470F7"/>
    <w:rsid w:val="00353256"/>
    <w:rsid w:val="00354127"/>
    <w:rsid w:val="0036647E"/>
    <w:rsid w:val="00377339"/>
    <w:rsid w:val="00380E5E"/>
    <w:rsid w:val="00380EAF"/>
    <w:rsid w:val="003863EE"/>
    <w:rsid w:val="00386C1E"/>
    <w:rsid w:val="003873D5"/>
    <w:rsid w:val="00387733"/>
    <w:rsid w:val="00395264"/>
    <w:rsid w:val="003A013C"/>
    <w:rsid w:val="003A1173"/>
    <w:rsid w:val="003B03D1"/>
    <w:rsid w:val="003B3349"/>
    <w:rsid w:val="003B3410"/>
    <w:rsid w:val="003D3152"/>
    <w:rsid w:val="003D3CA6"/>
    <w:rsid w:val="003D5E02"/>
    <w:rsid w:val="003D76F6"/>
    <w:rsid w:val="003E11D5"/>
    <w:rsid w:val="003E5D0D"/>
    <w:rsid w:val="003F0E73"/>
    <w:rsid w:val="003F1004"/>
    <w:rsid w:val="00400C78"/>
    <w:rsid w:val="0040729F"/>
    <w:rsid w:val="004072D9"/>
    <w:rsid w:val="004122C2"/>
    <w:rsid w:val="00413AC7"/>
    <w:rsid w:val="0042535C"/>
    <w:rsid w:val="00430043"/>
    <w:rsid w:val="004408EB"/>
    <w:rsid w:val="004434AE"/>
    <w:rsid w:val="004434BE"/>
    <w:rsid w:val="004467D6"/>
    <w:rsid w:val="00450843"/>
    <w:rsid w:val="00454C84"/>
    <w:rsid w:val="0045535D"/>
    <w:rsid w:val="00460714"/>
    <w:rsid w:val="00462E5E"/>
    <w:rsid w:val="00463B97"/>
    <w:rsid w:val="00467928"/>
    <w:rsid w:val="0047000D"/>
    <w:rsid w:val="00470D64"/>
    <w:rsid w:val="00490999"/>
    <w:rsid w:val="00491AA8"/>
    <w:rsid w:val="00495134"/>
    <w:rsid w:val="00496190"/>
    <w:rsid w:val="00496585"/>
    <w:rsid w:val="004971C0"/>
    <w:rsid w:val="004A4132"/>
    <w:rsid w:val="004A7F41"/>
    <w:rsid w:val="004B0727"/>
    <w:rsid w:val="004B1816"/>
    <w:rsid w:val="004B2FAB"/>
    <w:rsid w:val="004B4180"/>
    <w:rsid w:val="004B4CC5"/>
    <w:rsid w:val="004D63AE"/>
    <w:rsid w:val="004E39EF"/>
    <w:rsid w:val="004E6AE3"/>
    <w:rsid w:val="004F74CE"/>
    <w:rsid w:val="00500E7C"/>
    <w:rsid w:val="0050214A"/>
    <w:rsid w:val="005050EC"/>
    <w:rsid w:val="00505DB5"/>
    <w:rsid w:val="0050723D"/>
    <w:rsid w:val="00513E4D"/>
    <w:rsid w:val="005161A2"/>
    <w:rsid w:val="005205D6"/>
    <w:rsid w:val="00525260"/>
    <w:rsid w:val="0052729F"/>
    <w:rsid w:val="00531011"/>
    <w:rsid w:val="005355F6"/>
    <w:rsid w:val="005376C2"/>
    <w:rsid w:val="00544CB1"/>
    <w:rsid w:val="005465B9"/>
    <w:rsid w:val="00547CFE"/>
    <w:rsid w:val="00547DC8"/>
    <w:rsid w:val="00551A8D"/>
    <w:rsid w:val="00556803"/>
    <w:rsid w:val="00556AF7"/>
    <w:rsid w:val="00556E02"/>
    <w:rsid w:val="005742A9"/>
    <w:rsid w:val="00576EAA"/>
    <w:rsid w:val="00582F94"/>
    <w:rsid w:val="00583863"/>
    <w:rsid w:val="005851B2"/>
    <w:rsid w:val="005902CD"/>
    <w:rsid w:val="00591DE8"/>
    <w:rsid w:val="00592433"/>
    <w:rsid w:val="005A3559"/>
    <w:rsid w:val="005B49D3"/>
    <w:rsid w:val="005D2513"/>
    <w:rsid w:val="005D3BEA"/>
    <w:rsid w:val="005D3FA1"/>
    <w:rsid w:val="005D768C"/>
    <w:rsid w:val="005E0208"/>
    <w:rsid w:val="00600ECB"/>
    <w:rsid w:val="00605531"/>
    <w:rsid w:val="00606222"/>
    <w:rsid w:val="00606449"/>
    <w:rsid w:val="0060797F"/>
    <w:rsid w:val="00611BF2"/>
    <w:rsid w:val="00612BB1"/>
    <w:rsid w:val="0061433F"/>
    <w:rsid w:val="006219E5"/>
    <w:rsid w:val="00625865"/>
    <w:rsid w:val="00625A3B"/>
    <w:rsid w:val="0063102C"/>
    <w:rsid w:val="00634D3B"/>
    <w:rsid w:val="00637347"/>
    <w:rsid w:val="00645E01"/>
    <w:rsid w:val="006526BB"/>
    <w:rsid w:val="00652A61"/>
    <w:rsid w:val="006552DB"/>
    <w:rsid w:val="00656C81"/>
    <w:rsid w:val="00661644"/>
    <w:rsid w:val="006635AD"/>
    <w:rsid w:val="00665419"/>
    <w:rsid w:val="00665E52"/>
    <w:rsid w:val="00671F08"/>
    <w:rsid w:val="0067704A"/>
    <w:rsid w:val="0068073E"/>
    <w:rsid w:val="00682E51"/>
    <w:rsid w:val="00687BC4"/>
    <w:rsid w:val="00691E3B"/>
    <w:rsid w:val="00692AE0"/>
    <w:rsid w:val="006A5935"/>
    <w:rsid w:val="006B2241"/>
    <w:rsid w:val="006B3E2B"/>
    <w:rsid w:val="006B4B10"/>
    <w:rsid w:val="006B630A"/>
    <w:rsid w:val="006B7B5D"/>
    <w:rsid w:val="006C25BE"/>
    <w:rsid w:val="006E19F8"/>
    <w:rsid w:val="006E5CB9"/>
    <w:rsid w:val="006E6BEC"/>
    <w:rsid w:val="006F79C1"/>
    <w:rsid w:val="00702D75"/>
    <w:rsid w:val="007032E6"/>
    <w:rsid w:val="007123CD"/>
    <w:rsid w:val="00724A13"/>
    <w:rsid w:val="00726DA2"/>
    <w:rsid w:val="007415B3"/>
    <w:rsid w:val="0074483B"/>
    <w:rsid w:val="00744DF9"/>
    <w:rsid w:val="00746F22"/>
    <w:rsid w:val="00754481"/>
    <w:rsid w:val="00755A74"/>
    <w:rsid w:val="007634B5"/>
    <w:rsid w:val="00763F55"/>
    <w:rsid w:val="00764215"/>
    <w:rsid w:val="00766651"/>
    <w:rsid w:val="00766B66"/>
    <w:rsid w:val="007707A9"/>
    <w:rsid w:val="0077608F"/>
    <w:rsid w:val="00783302"/>
    <w:rsid w:val="00783DEF"/>
    <w:rsid w:val="00791522"/>
    <w:rsid w:val="00796E82"/>
    <w:rsid w:val="007972F2"/>
    <w:rsid w:val="007A1EF1"/>
    <w:rsid w:val="007A3877"/>
    <w:rsid w:val="007B0AED"/>
    <w:rsid w:val="007B728C"/>
    <w:rsid w:val="007C1460"/>
    <w:rsid w:val="007C25A5"/>
    <w:rsid w:val="007C5107"/>
    <w:rsid w:val="007C54FF"/>
    <w:rsid w:val="007C5F50"/>
    <w:rsid w:val="007C77BD"/>
    <w:rsid w:val="007D42B3"/>
    <w:rsid w:val="007D52AF"/>
    <w:rsid w:val="007D5616"/>
    <w:rsid w:val="007E1D47"/>
    <w:rsid w:val="007E5C5C"/>
    <w:rsid w:val="007F2205"/>
    <w:rsid w:val="007F763E"/>
    <w:rsid w:val="007F7F0A"/>
    <w:rsid w:val="008007D9"/>
    <w:rsid w:val="00802EF8"/>
    <w:rsid w:val="00803040"/>
    <w:rsid w:val="00803B84"/>
    <w:rsid w:val="008100B7"/>
    <w:rsid w:val="00812E95"/>
    <w:rsid w:val="00821085"/>
    <w:rsid w:val="00821FC4"/>
    <w:rsid w:val="00822862"/>
    <w:rsid w:val="00831251"/>
    <w:rsid w:val="00833D95"/>
    <w:rsid w:val="008462DC"/>
    <w:rsid w:val="00863902"/>
    <w:rsid w:val="00870B86"/>
    <w:rsid w:val="0087343B"/>
    <w:rsid w:val="0088616B"/>
    <w:rsid w:val="00891FD9"/>
    <w:rsid w:val="00895D75"/>
    <w:rsid w:val="00896E55"/>
    <w:rsid w:val="008A018E"/>
    <w:rsid w:val="008A0D36"/>
    <w:rsid w:val="008A405A"/>
    <w:rsid w:val="008A622A"/>
    <w:rsid w:val="008A6DB9"/>
    <w:rsid w:val="008B010C"/>
    <w:rsid w:val="008B3AD0"/>
    <w:rsid w:val="008B4C13"/>
    <w:rsid w:val="008B6E11"/>
    <w:rsid w:val="008B7052"/>
    <w:rsid w:val="008B7FCF"/>
    <w:rsid w:val="008C6A96"/>
    <w:rsid w:val="008D3092"/>
    <w:rsid w:val="008F06EC"/>
    <w:rsid w:val="008F30F6"/>
    <w:rsid w:val="00900628"/>
    <w:rsid w:val="00901911"/>
    <w:rsid w:val="009047AF"/>
    <w:rsid w:val="00912A02"/>
    <w:rsid w:val="00917B06"/>
    <w:rsid w:val="00925379"/>
    <w:rsid w:val="00931E63"/>
    <w:rsid w:val="00934EC9"/>
    <w:rsid w:val="009416F7"/>
    <w:rsid w:val="009422C0"/>
    <w:rsid w:val="009426D0"/>
    <w:rsid w:val="0094300E"/>
    <w:rsid w:val="00944810"/>
    <w:rsid w:val="00952A0B"/>
    <w:rsid w:val="00965637"/>
    <w:rsid w:val="009662C7"/>
    <w:rsid w:val="009806EA"/>
    <w:rsid w:val="00981B62"/>
    <w:rsid w:val="00982075"/>
    <w:rsid w:val="00982515"/>
    <w:rsid w:val="0098690C"/>
    <w:rsid w:val="009878AF"/>
    <w:rsid w:val="009A264B"/>
    <w:rsid w:val="009A316C"/>
    <w:rsid w:val="009A4B48"/>
    <w:rsid w:val="009A5449"/>
    <w:rsid w:val="009B45E2"/>
    <w:rsid w:val="009B7ACF"/>
    <w:rsid w:val="009C4F4D"/>
    <w:rsid w:val="009C6ADD"/>
    <w:rsid w:val="009C77A8"/>
    <w:rsid w:val="009D4689"/>
    <w:rsid w:val="009E1800"/>
    <w:rsid w:val="009E2CA1"/>
    <w:rsid w:val="009E58B0"/>
    <w:rsid w:val="009F1F57"/>
    <w:rsid w:val="009F4D40"/>
    <w:rsid w:val="009F6467"/>
    <w:rsid w:val="00A023EB"/>
    <w:rsid w:val="00A046A2"/>
    <w:rsid w:val="00A0668B"/>
    <w:rsid w:val="00A10EBC"/>
    <w:rsid w:val="00A11FFA"/>
    <w:rsid w:val="00A137E5"/>
    <w:rsid w:val="00A1457C"/>
    <w:rsid w:val="00A168FB"/>
    <w:rsid w:val="00A20519"/>
    <w:rsid w:val="00A2750C"/>
    <w:rsid w:val="00A30262"/>
    <w:rsid w:val="00A33C0A"/>
    <w:rsid w:val="00A36BF9"/>
    <w:rsid w:val="00A3704B"/>
    <w:rsid w:val="00A372D3"/>
    <w:rsid w:val="00A4152D"/>
    <w:rsid w:val="00A5093B"/>
    <w:rsid w:val="00A545B6"/>
    <w:rsid w:val="00A559CC"/>
    <w:rsid w:val="00A55E1D"/>
    <w:rsid w:val="00A569E0"/>
    <w:rsid w:val="00A60D14"/>
    <w:rsid w:val="00A60F3F"/>
    <w:rsid w:val="00A615C4"/>
    <w:rsid w:val="00A81581"/>
    <w:rsid w:val="00A8723E"/>
    <w:rsid w:val="00A904B2"/>
    <w:rsid w:val="00A90A41"/>
    <w:rsid w:val="00A93DE4"/>
    <w:rsid w:val="00A966C6"/>
    <w:rsid w:val="00AB29E7"/>
    <w:rsid w:val="00AB530B"/>
    <w:rsid w:val="00AB5CC2"/>
    <w:rsid w:val="00AB6FFC"/>
    <w:rsid w:val="00AC01F3"/>
    <w:rsid w:val="00AC190F"/>
    <w:rsid w:val="00AC1CBE"/>
    <w:rsid w:val="00AC688E"/>
    <w:rsid w:val="00AD00F4"/>
    <w:rsid w:val="00AD0CF3"/>
    <w:rsid w:val="00AD619D"/>
    <w:rsid w:val="00AE2739"/>
    <w:rsid w:val="00AE39B9"/>
    <w:rsid w:val="00AE4B22"/>
    <w:rsid w:val="00AF3466"/>
    <w:rsid w:val="00AF4C0A"/>
    <w:rsid w:val="00B010E6"/>
    <w:rsid w:val="00B04813"/>
    <w:rsid w:val="00B24C0C"/>
    <w:rsid w:val="00B27E17"/>
    <w:rsid w:val="00B354E5"/>
    <w:rsid w:val="00B35C74"/>
    <w:rsid w:val="00B37525"/>
    <w:rsid w:val="00B4109C"/>
    <w:rsid w:val="00B416F9"/>
    <w:rsid w:val="00B41CBF"/>
    <w:rsid w:val="00B41FD0"/>
    <w:rsid w:val="00B4651D"/>
    <w:rsid w:val="00B6329D"/>
    <w:rsid w:val="00B662DB"/>
    <w:rsid w:val="00B67384"/>
    <w:rsid w:val="00B713A4"/>
    <w:rsid w:val="00B713A6"/>
    <w:rsid w:val="00B728A8"/>
    <w:rsid w:val="00B777FD"/>
    <w:rsid w:val="00B85877"/>
    <w:rsid w:val="00B90EC9"/>
    <w:rsid w:val="00BA205C"/>
    <w:rsid w:val="00BA2EFA"/>
    <w:rsid w:val="00BA57BA"/>
    <w:rsid w:val="00BA6EF4"/>
    <w:rsid w:val="00BB17C2"/>
    <w:rsid w:val="00BC059A"/>
    <w:rsid w:val="00BC6FE2"/>
    <w:rsid w:val="00BD401E"/>
    <w:rsid w:val="00BD4B2B"/>
    <w:rsid w:val="00BD51E2"/>
    <w:rsid w:val="00BD5355"/>
    <w:rsid w:val="00BD5978"/>
    <w:rsid w:val="00BD7921"/>
    <w:rsid w:val="00BD7BC8"/>
    <w:rsid w:val="00BE2822"/>
    <w:rsid w:val="00BE4CB6"/>
    <w:rsid w:val="00BF3A8A"/>
    <w:rsid w:val="00BF611B"/>
    <w:rsid w:val="00C00ED5"/>
    <w:rsid w:val="00C06460"/>
    <w:rsid w:val="00C15443"/>
    <w:rsid w:val="00C17975"/>
    <w:rsid w:val="00C21029"/>
    <w:rsid w:val="00C2197D"/>
    <w:rsid w:val="00C23418"/>
    <w:rsid w:val="00C247B3"/>
    <w:rsid w:val="00C308A4"/>
    <w:rsid w:val="00C30DA9"/>
    <w:rsid w:val="00C44B06"/>
    <w:rsid w:val="00C5268E"/>
    <w:rsid w:val="00C55CB6"/>
    <w:rsid w:val="00C56AB6"/>
    <w:rsid w:val="00C571DE"/>
    <w:rsid w:val="00C658A8"/>
    <w:rsid w:val="00C67E0B"/>
    <w:rsid w:val="00C71EB1"/>
    <w:rsid w:val="00C76D39"/>
    <w:rsid w:val="00C844C5"/>
    <w:rsid w:val="00C85429"/>
    <w:rsid w:val="00C8636A"/>
    <w:rsid w:val="00C9343A"/>
    <w:rsid w:val="00C94B1A"/>
    <w:rsid w:val="00CA4771"/>
    <w:rsid w:val="00CA719E"/>
    <w:rsid w:val="00CB262D"/>
    <w:rsid w:val="00CC140E"/>
    <w:rsid w:val="00CC6A5E"/>
    <w:rsid w:val="00CD2EA5"/>
    <w:rsid w:val="00CD73C9"/>
    <w:rsid w:val="00CE1758"/>
    <w:rsid w:val="00CE2756"/>
    <w:rsid w:val="00CE59ED"/>
    <w:rsid w:val="00CE5F0A"/>
    <w:rsid w:val="00CF0ABD"/>
    <w:rsid w:val="00CF768D"/>
    <w:rsid w:val="00CF7790"/>
    <w:rsid w:val="00D0349D"/>
    <w:rsid w:val="00D07728"/>
    <w:rsid w:val="00D138EB"/>
    <w:rsid w:val="00D1792B"/>
    <w:rsid w:val="00D22C76"/>
    <w:rsid w:val="00D25DFC"/>
    <w:rsid w:val="00D33790"/>
    <w:rsid w:val="00D34EF0"/>
    <w:rsid w:val="00D35271"/>
    <w:rsid w:val="00D368E0"/>
    <w:rsid w:val="00D451B3"/>
    <w:rsid w:val="00D47069"/>
    <w:rsid w:val="00D475B3"/>
    <w:rsid w:val="00D55348"/>
    <w:rsid w:val="00D55CA6"/>
    <w:rsid w:val="00D60B9C"/>
    <w:rsid w:val="00D6304A"/>
    <w:rsid w:val="00D63387"/>
    <w:rsid w:val="00D6585F"/>
    <w:rsid w:val="00D664F1"/>
    <w:rsid w:val="00D67DE7"/>
    <w:rsid w:val="00D74315"/>
    <w:rsid w:val="00D7684E"/>
    <w:rsid w:val="00D8207B"/>
    <w:rsid w:val="00D8288D"/>
    <w:rsid w:val="00D93958"/>
    <w:rsid w:val="00DA1AD3"/>
    <w:rsid w:val="00DA7E05"/>
    <w:rsid w:val="00DB2918"/>
    <w:rsid w:val="00DB6A7D"/>
    <w:rsid w:val="00DC242B"/>
    <w:rsid w:val="00DC2625"/>
    <w:rsid w:val="00DC71CF"/>
    <w:rsid w:val="00DC7576"/>
    <w:rsid w:val="00DD05E2"/>
    <w:rsid w:val="00DD096D"/>
    <w:rsid w:val="00DD0FBD"/>
    <w:rsid w:val="00DD2B8A"/>
    <w:rsid w:val="00DD72BC"/>
    <w:rsid w:val="00E02EE7"/>
    <w:rsid w:val="00E07BC7"/>
    <w:rsid w:val="00E10179"/>
    <w:rsid w:val="00E102F8"/>
    <w:rsid w:val="00E16CD9"/>
    <w:rsid w:val="00E17A57"/>
    <w:rsid w:val="00E24062"/>
    <w:rsid w:val="00E303D0"/>
    <w:rsid w:val="00E3595D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99"/>
    <w:rsid w:val="00E727E1"/>
    <w:rsid w:val="00E75566"/>
    <w:rsid w:val="00E759BE"/>
    <w:rsid w:val="00E832A1"/>
    <w:rsid w:val="00E84A8D"/>
    <w:rsid w:val="00E858AE"/>
    <w:rsid w:val="00E8614E"/>
    <w:rsid w:val="00E8629B"/>
    <w:rsid w:val="00E87614"/>
    <w:rsid w:val="00E8778C"/>
    <w:rsid w:val="00E9416C"/>
    <w:rsid w:val="00EA0055"/>
    <w:rsid w:val="00EA1B8F"/>
    <w:rsid w:val="00EC1E6B"/>
    <w:rsid w:val="00EC23F4"/>
    <w:rsid w:val="00EC28FA"/>
    <w:rsid w:val="00EC7227"/>
    <w:rsid w:val="00EE08AF"/>
    <w:rsid w:val="00EE1D72"/>
    <w:rsid w:val="00EE3F02"/>
    <w:rsid w:val="00EE412B"/>
    <w:rsid w:val="00EE4B69"/>
    <w:rsid w:val="00EF50BB"/>
    <w:rsid w:val="00EF57B7"/>
    <w:rsid w:val="00EF6042"/>
    <w:rsid w:val="00F02C06"/>
    <w:rsid w:val="00F032EC"/>
    <w:rsid w:val="00F14838"/>
    <w:rsid w:val="00F14F3E"/>
    <w:rsid w:val="00F360DF"/>
    <w:rsid w:val="00F50007"/>
    <w:rsid w:val="00F51717"/>
    <w:rsid w:val="00F557EC"/>
    <w:rsid w:val="00F62192"/>
    <w:rsid w:val="00F6287E"/>
    <w:rsid w:val="00F76AC2"/>
    <w:rsid w:val="00F83929"/>
    <w:rsid w:val="00F85E54"/>
    <w:rsid w:val="00F87310"/>
    <w:rsid w:val="00F8795C"/>
    <w:rsid w:val="00F90EB1"/>
    <w:rsid w:val="00F94CDF"/>
    <w:rsid w:val="00F94E94"/>
    <w:rsid w:val="00F97538"/>
    <w:rsid w:val="00FA0495"/>
    <w:rsid w:val="00FA4BEC"/>
    <w:rsid w:val="00FA5DEA"/>
    <w:rsid w:val="00FA6C99"/>
    <w:rsid w:val="00FB5C25"/>
    <w:rsid w:val="00FB6C34"/>
    <w:rsid w:val="00FB73B3"/>
    <w:rsid w:val="00FC1104"/>
    <w:rsid w:val="00FC54EB"/>
    <w:rsid w:val="00FC71C9"/>
    <w:rsid w:val="00FE23CB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8E53A2"/>
  <w15:docId w15:val="{98D22E1B-C0E6-2544-AEBC-A7AA7705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acopre">
    <w:name w:val="acopre"/>
    <w:basedOn w:val="DefaultParagraphFont"/>
    <w:rsid w:val="002A7EB1"/>
  </w:style>
  <w:style w:type="character" w:customStyle="1" w:styleId="y2iqfc">
    <w:name w:val="y2iqfc"/>
    <w:basedOn w:val="DefaultParagraphFont"/>
    <w:rsid w:val="0068073E"/>
  </w:style>
  <w:style w:type="character" w:styleId="UnresolvedMention">
    <w:name w:val="Unresolved Mention"/>
    <w:basedOn w:val="DefaultParagraphFont"/>
    <w:uiPriority w:val="99"/>
    <w:semiHidden/>
    <w:unhideWhenUsed/>
    <w:rsid w:val="00283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1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1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3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8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8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99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32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24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9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4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0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79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84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4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2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6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5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5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5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6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75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0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4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0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9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5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5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2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0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23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7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4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sital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wendland@pr-toolbox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sital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26D663-5A54-48FA-A03C-488E602B61BD}"/>
</file>

<file path=customXml/itemProps3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8A66A5-8B30-B24B-B830-6520F4EE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5038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9</cp:revision>
  <cp:lastPrinted>2019-03-24T16:53:00Z</cp:lastPrinted>
  <dcterms:created xsi:type="dcterms:W3CDTF">2021-04-26T20:44:00Z</dcterms:created>
  <dcterms:modified xsi:type="dcterms:W3CDTF">2021-07-21T12:18:00Z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