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465A2" w14:textId="59BB35AF" w:rsidR="00377C3D" w:rsidRPr="001A763C" w:rsidRDefault="00BC11D4" w:rsidP="00377C3D">
      <w:pPr>
        <w:pStyle w:val="Heading1"/>
        <w:spacing w:after="240"/>
        <w:rPr>
          <w:szCs w:val="32"/>
          <w:lang w:val="en-US"/>
        </w:rPr>
      </w:pPr>
      <w:bookmarkStart w:id="0" w:name="_GoBack"/>
      <w:bookmarkEnd w:id="0"/>
      <w:r w:rsidRPr="001A763C">
        <w:rPr>
          <w:szCs w:val="32"/>
          <w:lang w:val="en-US"/>
        </w:rPr>
        <w:t>+++ Press R</w:t>
      </w:r>
      <w:r w:rsidR="00377C3D" w:rsidRPr="001A763C">
        <w:rPr>
          <w:szCs w:val="32"/>
          <w:lang w:val="en-US"/>
        </w:rPr>
        <w:t>elease</w:t>
      </w:r>
      <w:r w:rsidRPr="001A763C">
        <w:rPr>
          <w:szCs w:val="32"/>
          <w:lang w:val="en-US"/>
        </w:rPr>
        <w:t xml:space="preserve"> </w:t>
      </w:r>
      <w:r w:rsidR="00377C3D" w:rsidRPr="001A763C">
        <w:rPr>
          <w:szCs w:val="32"/>
          <w:lang w:val="en-US"/>
        </w:rPr>
        <w:t>+++</w:t>
      </w:r>
    </w:p>
    <w:p w14:paraId="6A107E1B" w14:textId="7D7EC5D9" w:rsidR="00631BDC" w:rsidRPr="002D1B76" w:rsidRDefault="002D1B76" w:rsidP="00631BDC">
      <w:pPr>
        <w:rPr>
          <w:rFonts w:ascii="Arial" w:hAnsi="Arial" w:cs="Arial"/>
          <w:b/>
        </w:rPr>
      </w:pPr>
      <w:r>
        <w:rPr>
          <w:rFonts w:ascii="Arial" w:hAnsi="Arial" w:cs="Arial"/>
          <w:b/>
        </w:rPr>
        <w:t xml:space="preserve">POSITAL-FRABA Multi-turn Hollow </w:t>
      </w:r>
      <w:r w:rsidR="00670958" w:rsidRPr="002D1B76">
        <w:rPr>
          <w:rFonts w:ascii="Arial" w:hAnsi="Arial" w:cs="Arial"/>
          <w:b/>
        </w:rPr>
        <w:t xml:space="preserve">Shaft </w:t>
      </w:r>
      <w:r>
        <w:rPr>
          <w:rFonts w:ascii="Arial" w:hAnsi="Arial" w:cs="Arial"/>
          <w:b/>
        </w:rPr>
        <w:t xml:space="preserve">Kit </w:t>
      </w:r>
      <w:r w:rsidR="00670958" w:rsidRPr="002D1B76">
        <w:rPr>
          <w:rFonts w:ascii="Arial" w:hAnsi="Arial" w:cs="Arial"/>
          <w:b/>
        </w:rPr>
        <w:t>Encoders Selected as Rockwell Encompass Complementary Products</w:t>
      </w:r>
      <w:r w:rsidR="00D806FC" w:rsidRPr="002D1B76">
        <w:rPr>
          <w:rFonts w:ascii="Arial" w:hAnsi="Arial" w:cs="Arial"/>
          <w:b/>
        </w:rPr>
        <w:t xml:space="preserve"> </w:t>
      </w:r>
    </w:p>
    <w:p w14:paraId="6BB8AE0E" w14:textId="50212A44" w:rsidR="00486480" w:rsidRPr="002D1B76" w:rsidRDefault="001A763C" w:rsidP="00486480">
      <w:pPr>
        <w:jc w:val="both"/>
        <w:rPr>
          <w:rFonts w:ascii="Arial" w:hAnsi="Arial" w:cs="Arial"/>
          <w:sz w:val="21"/>
          <w:szCs w:val="21"/>
        </w:rPr>
      </w:pPr>
      <w:r w:rsidRPr="0024712C">
        <w:rPr>
          <w:rFonts w:ascii="Arial" w:hAnsi="Arial" w:cs="Arial"/>
          <w:b/>
          <w:sz w:val="21"/>
          <w:szCs w:val="21"/>
        </w:rPr>
        <w:t xml:space="preserve">Hamilton, New Jersey, </w:t>
      </w:r>
      <w:r w:rsidR="0024712C" w:rsidRPr="00A608AF">
        <w:rPr>
          <w:rFonts w:ascii="Arial" w:hAnsi="Arial" w:cs="Arial"/>
          <w:b/>
          <w:sz w:val="21"/>
          <w:szCs w:val="21"/>
        </w:rPr>
        <w:t>November</w:t>
      </w:r>
      <w:r w:rsidR="00CE4F6A">
        <w:rPr>
          <w:rFonts w:ascii="Arial" w:hAnsi="Arial" w:cs="Arial"/>
          <w:b/>
          <w:sz w:val="21"/>
          <w:szCs w:val="21"/>
        </w:rPr>
        <w:t xml:space="preserve"> 11,</w:t>
      </w:r>
      <w:r w:rsidR="0024712C" w:rsidRPr="00A608AF">
        <w:rPr>
          <w:rFonts w:ascii="Arial" w:hAnsi="Arial" w:cs="Arial"/>
          <w:b/>
          <w:sz w:val="21"/>
          <w:szCs w:val="21"/>
        </w:rPr>
        <w:t xml:space="preserve"> </w:t>
      </w:r>
      <w:r w:rsidRPr="00A608AF">
        <w:rPr>
          <w:rFonts w:ascii="Arial" w:hAnsi="Arial" w:cs="Arial"/>
          <w:b/>
          <w:sz w:val="21"/>
          <w:szCs w:val="21"/>
        </w:rPr>
        <w:t>201</w:t>
      </w:r>
      <w:r w:rsidR="008801A6" w:rsidRPr="002D1B76">
        <w:rPr>
          <w:rFonts w:ascii="Arial" w:hAnsi="Arial" w:cs="Arial"/>
          <w:b/>
          <w:sz w:val="21"/>
          <w:szCs w:val="21"/>
        </w:rPr>
        <w:t>9</w:t>
      </w:r>
      <w:r w:rsidRPr="002D1B76">
        <w:rPr>
          <w:rFonts w:ascii="Arial" w:hAnsi="Arial" w:cs="Arial"/>
          <w:b/>
          <w:sz w:val="21"/>
          <w:szCs w:val="21"/>
        </w:rPr>
        <w:t xml:space="preserve"> </w:t>
      </w:r>
      <w:r w:rsidR="000F0CCC" w:rsidRPr="0024712C">
        <w:rPr>
          <w:rFonts w:ascii="Arial" w:hAnsi="Arial" w:cs="Arial"/>
          <w:b/>
          <w:sz w:val="21"/>
          <w:szCs w:val="21"/>
        </w:rPr>
        <w:t>-</w:t>
      </w:r>
      <w:r w:rsidR="000F0CCC" w:rsidRPr="0024712C">
        <w:rPr>
          <w:rFonts w:ascii="Arial" w:hAnsi="Arial" w:cs="Arial"/>
          <w:sz w:val="21"/>
          <w:szCs w:val="21"/>
        </w:rPr>
        <w:t xml:space="preserve"> </w:t>
      </w:r>
      <w:r w:rsidR="00670958" w:rsidRPr="002D1B76">
        <w:rPr>
          <w:rFonts w:ascii="Arial" w:hAnsi="Arial" w:cs="Arial"/>
          <w:sz w:val="21"/>
          <w:szCs w:val="21"/>
        </w:rPr>
        <w:t>POSTIAL-FRABA</w:t>
      </w:r>
      <w:r w:rsidR="0024712C" w:rsidRPr="002D1B76">
        <w:rPr>
          <w:rFonts w:ascii="Arial" w:hAnsi="Arial" w:cs="Arial"/>
          <w:sz w:val="21"/>
          <w:szCs w:val="21"/>
        </w:rPr>
        <w:t xml:space="preserve">’s </w:t>
      </w:r>
      <w:r w:rsidR="002D1B76">
        <w:rPr>
          <w:rFonts w:ascii="Arial" w:hAnsi="Arial" w:cs="Arial"/>
          <w:sz w:val="21"/>
          <w:szCs w:val="21"/>
        </w:rPr>
        <w:t>newly introduced Hollow Shaft K</w:t>
      </w:r>
      <w:r w:rsidR="00670958" w:rsidRPr="002D1B76">
        <w:rPr>
          <w:rFonts w:ascii="Arial" w:hAnsi="Arial" w:cs="Arial"/>
          <w:sz w:val="21"/>
          <w:szCs w:val="21"/>
        </w:rPr>
        <w:t xml:space="preserve">it encoders have been selected as a complementary product in </w:t>
      </w:r>
      <w:r w:rsidR="00670958" w:rsidRPr="002D1B76">
        <w:rPr>
          <w:rFonts w:ascii="Arial" w:hAnsi="Arial"/>
          <w:sz w:val="21"/>
          <w:szCs w:val="21"/>
        </w:rPr>
        <w:t xml:space="preserve">Rockwell Automation’s </w:t>
      </w:r>
      <w:proofErr w:type="spellStart"/>
      <w:r w:rsidR="00670958" w:rsidRPr="002D1B76">
        <w:rPr>
          <w:rFonts w:ascii="Arial" w:hAnsi="Arial"/>
          <w:sz w:val="21"/>
          <w:szCs w:val="21"/>
        </w:rPr>
        <w:t>PartnerNetwork</w:t>
      </w:r>
      <w:proofErr w:type="spellEnd"/>
      <w:r w:rsidR="00670958" w:rsidRPr="002D1B76">
        <w:rPr>
          <w:rFonts w:ascii="Arial" w:hAnsi="Arial"/>
          <w:sz w:val="21"/>
          <w:szCs w:val="21"/>
        </w:rPr>
        <w:t xml:space="preserve"> Encompass</w:t>
      </w:r>
      <w:r w:rsidR="00670958" w:rsidRPr="002D1B76">
        <w:rPr>
          <w:rFonts w:ascii="Arial" w:hAnsi="Arial" w:cs="Arial"/>
          <w:sz w:val="21"/>
          <w:szCs w:val="21"/>
        </w:rPr>
        <w:t>™</w:t>
      </w:r>
      <w:r w:rsidR="00670958" w:rsidRPr="002D1B76">
        <w:rPr>
          <w:rFonts w:ascii="Arial" w:hAnsi="Arial"/>
          <w:sz w:val="21"/>
          <w:szCs w:val="21"/>
        </w:rPr>
        <w:t xml:space="preserve"> program</w:t>
      </w:r>
      <w:r w:rsidR="00670958" w:rsidRPr="002D1B76">
        <w:rPr>
          <w:rFonts w:ascii="Arial" w:hAnsi="Arial" w:cs="Arial"/>
          <w:sz w:val="21"/>
          <w:szCs w:val="21"/>
        </w:rPr>
        <w:t xml:space="preserve">. </w:t>
      </w:r>
    </w:p>
    <w:p w14:paraId="6ADADE8B" w14:textId="00B93E15" w:rsidR="00D806FC" w:rsidRPr="002D1B76" w:rsidRDefault="00670958" w:rsidP="00486480">
      <w:pPr>
        <w:jc w:val="both"/>
        <w:rPr>
          <w:rFonts w:ascii="Arial" w:hAnsi="Arial" w:cs="Arial"/>
          <w:sz w:val="21"/>
          <w:szCs w:val="21"/>
        </w:rPr>
      </w:pPr>
      <w:r w:rsidRPr="002D1B76">
        <w:rPr>
          <w:rFonts w:ascii="Arial" w:hAnsi="Arial" w:cs="Arial"/>
          <w:sz w:val="21"/>
          <w:szCs w:val="21"/>
        </w:rPr>
        <w:t>These new products</w:t>
      </w:r>
      <w:r w:rsidR="00D806FC" w:rsidRPr="002D1B76">
        <w:rPr>
          <w:rFonts w:ascii="Arial" w:hAnsi="Arial" w:cs="Arial"/>
          <w:sz w:val="21"/>
          <w:szCs w:val="21"/>
        </w:rPr>
        <w:t xml:space="preserve"> mark a significant innovation for industrial motion control. Until now, almost all through- or hollow-shaft encoder</w:t>
      </w:r>
      <w:r w:rsidR="00C03899" w:rsidRPr="002D1B76">
        <w:rPr>
          <w:rFonts w:ascii="Arial" w:hAnsi="Arial" w:cs="Arial"/>
          <w:sz w:val="21"/>
          <w:szCs w:val="21"/>
        </w:rPr>
        <w:t>s have been limited to a single</w:t>
      </w:r>
      <w:r w:rsidR="0024712C" w:rsidRPr="002D1B76">
        <w:rPr>
          <w:rFonts w:ascii="Arial" w:hAnsi="Arial" w:cs="Arial"/>
          <w:sz w:val="21"/>
          <w:szCs w:val="21"/>
        </w:rPr>
        <w:t>-</w:t>
      </w:r>
      <w:r w:rsidR="00D806FC" w:rsidRPr="002D1B76">
        <w:rPr>
          <w:rFonts w:ascii="Arial" w:hAnsi="Arial" w:cs="Arial"/>
          <w:sz w:val="21"/>
          <w:szCs w:val="21"/>
        </w:rPr>
        <w:t>turn measurement range, largely because fully satisfactory multi</w:t>
      </w:r>
      <w:r w:rsidR="0024712C" w:rsidRPr="002D1B76">
        <w:rPr>
          <w:rFonts w:ascii="Arial" w:hAnsi="Arial" w:cs="Arial"/>
          <w:sz w:val="21"/>
          <w:szCs w:val="21"/>
        </w:rPr>
        <w:t>-</w:t>
      </w:r>
      <w:r w:rsidR="00D806FC" w:rsidRPr="002D1B76">
        <w:rPr>
          <w:rFonts w:ascii="Arial" w:hAnsi="Arial" w:cs="Arial"/>
          <w:sz w:val="21"/>
          <w:szCs w:val="21"/>
        </w:rPr>
        <w:t xml:space="preserve">turn technology </w:t>
      </w:r>
      <w:r w:rsidR="00B23F1A" w:rsidRPr="002D1B76">
        <w:rPr>
          <w:rFonts w:ascii="Arial" w:hAnsi="Arial" w:cs="Arial"/>
          <w:sz w:val="21"/>
          <w:szCs w:val="21"/>
        </w:rPr>
        <w:t>h</w:t>
      </w:r>
      <w:r w:rsidR="00D806FC" w:rsidRPr="002D1B76">
        <w:rPr>
          <w:rFonts w:ascii="Arial" w:hAnsi="Arial" w:cs="Arial"/>
          <w:sz w:val="21"/>
          <w:szCs w:val="21"/>
        </w:rPr>
        <w:t xml:space="preserve">as </w:t>
      </w:r>
      <w:r w:rsidR="00B23F1A" w:rsidRPr="002D1B76">
        <w:rPr>
          <w:rFonts w:ascii="Arial" w:hAnsi="Arial" w:cs="Arial"/>
          <w:sz w:val="21"/>
          <w:szCs w:val="21"/>
        </w:rPr>
        <w:t xml:space="preserve">been </w:t>
      </w:r>
      <w:r w:rsidR="00F8397D" w:rsidRPr="002D1B76">
        <w:rPr>
          <w:rFonts w:ascii="Arial" w:hAnsi="Arial" w:cs="Arial"/>
          <w:sz w:val="21"/>
          <w:szCs w:val="21"/>
        </w:rPr>
        <w:t xml:space="preserve">not been </w:t>
      </w:r>
      <w:r w:rsidR="00D806FC" w:rsidRPr="002D1B76">
        <w:rPr>
          <w:rFonts w:ascii="Arial" w:hAnsi="Arial" w:cs="Arial"/>
          <w:sz w:val="21"/>
          <w:szCs w:val="21"/>
        </w:rPr>
        <w:t xml:space="preserve">available. POSITAL has overcome this limitation with its new capacitive </w:t>
      </w:r>
      <w:r w:rsidR="00537257">
        <w:rPr>
          <w:rFonts w:ascii="Arial" w:hAnsi="Arial" w:cs="Arial"/>
          <w:sz w:val="21"/>
          <w:szCs w:val="21"/>
        </w:rPr>
        <w:t>Hollow Shaft K</w:t>
      </w:r>
      <w:r w:rsidR="00C03899" w:rsidRPr="002D1B76">
        <w:rPr>
          <w:rFonts w:ascii="Arial" w:hAnsi="Arial" w:cs="Arial"/>
          <w:sz w:val="21"/>
          <w:szCs w:val="21"/>
        </w:rPr>
        <w:t>it encoders. They</w:t>
      </w:r>
      <w:r w:rsidR="00D806FC" w:rsidRPr="002D1B76">
        <w:rPr>
          <w:rFonts w:ascii="Arial" w:hAnsi="Arial" w:cs="Arial"/>
          <w:sz w:val="21"/>
          <w:szCs w:val="21"/>
        </w:rPr>
        <w:t xml:space="preserve"> feature an integrated rotation counter that records each revolution the instrument experiences, even if these occur when </w:t>
      </w:r>
      <w:r w:rsidR="005F1C0A" w:rsidRPr="002D1B76">
        <w:rPr>
          <w:rFonts w:ascii="Arial" w:hAnsi="Arial" w:cs="Arial"/>
          <w:sz w:val="21"/>
          <w:szCs w:val="21"/>
        </w:rPr>
        <w:t xml:space="preserve">no </w:t>
      </w:r>
      <w:r w:rsidR="00D806FC" w:rsidRPr="002D1B76">
        <w:rPr>
          <w:rFonts w:ascii="Arial" w:hAnsi="Arial" w:cs="Arial"/>
          <w:sz w:val="21"/>
          <w:szCs w:val="21"/>
        </w:rPr>
        <w:t>external power is available. Power for the counter circuitry is supplied by POSITAL’s well-proven, maintenance-free Wiegand energy harvesting system. There is no need for troublesome backup batteries or complex mechanical solutions.</w:t>
      </w:r>
    </w:p>
    <w:p w14:paraId="699863EB" w14:textId="5FD60544" w:rsidR="00D806FC" w:rsidRPr="002D1B76" w:rsidRDefault="00D806FC" w:rsidP="00486480">
      <w:pPr>
        <w:jc w:val="both"/>
        <w:rPr>
          <w:rFonts w:ascii="Arial" w:hAnsi="Arial" w:cs="Arial"/>
          <w:sz w:val="21"/>
          <w:szCs w:val="21"/>
        </w:rPr>
      </w:pPr>
      <w:r w:rsidRPr="002D1B76">
        <w:rPr>
          <w:rFonts w:ascii="Arial" w:hAnsi="Arial" w:cs="Arial"/>
          <w:sz w:val="21"/>
          <w:szCs w:val="21"/>
        </w:rPr>
        <w:t xml:space="preserve">The new </w:t>
      </w:r>
      <w:r w:rsidR="00EF72CC" w:rsidRPr="002D1B76">
        <w:rPr>
          <w:rFonts w:ascii="Arial" w:hAnsi="Arial" w:cs="Arial"/>
          <w:sz w:val="21"/>
          <w:szCs w:val="21"/>
        </w:rPr>
        <w:t>H</w:t>
      </w:r>
      <w:r w:rsidRPr="002D1B76">
        <w:rPr>
          <w:rFonts w:ascii="Arial" w:hAnsi="Arial" w:cs="Arial"/>
          <w:sz w:val="21"/>
          <w:szCs w:val="21"/>
        </w:rPr>
        <w:t xml:space="preserve">ollow </w:t>
      </w:r>
      <w:r w:rsidR="00EF72CC" w:rsidRPr="002D1B76">
        <w:rPr>
          <w:rFonts w:ascii="Arial" w:hAnsi="Arial" w:cs="Arial"/>
          <w:sz w:val="21"/>
          <w:szCs w:val="21"/>
        </w:rPr>
        <w:t>S</w:t>
      </w:r>
      <w:r w:rsidR="00537257">
        <w:rPr>
          <w:rFonts w:ascii="Arial" w:hAnsi="Arial" w:cs="Arial"/>
          <w:sz w:val="21"/>
          <w:szCs w:val="21"/>
        </w:rPr>
        <w:t>haft K</w:t>
      </w:r>
      <w:r w:rsidRPr="002D1B76">
        <w:rPr>
          <w:rFonts w:ascii="Arial" w:hAnsi="Arial" w:cs="Arial"/>
          <w:sz w:val="21"/>
          <w:szCs w:val="21"/>
        </w:rPr>
        <w:t>it encoders are especially well suited to robots and cobots. Weighing in at just 110 g</w:t>
      </w:r>
      <w:r w:rsidR="00B23F1A" w:rsidRPr="002D1B76">
        <w:rPr>
          <w:rFonts w:ascii="Arial" w:hAnsi="Arial" w:cs="Arial"/>
          <w:sz w:val="21"/>
          <w:szCs w:val="21"/>
        </w:rPr>
        <w:t>,</w:t>
      </w:r>
      <w:r w:rsidRPr="002D1B76">
        <w:rPr>
          <w:rFonts w:ascii="Arial" w:hAnsi="Arial" w:cs="Arial"/>
          <w:sz w:val="21"/>
          <w:szCs w:val="21"/>
        </w:rPr>
        <w:t xml:space="preserve"> with an outer diameter of 80 mm, the</w:t>
      </w:r>
      <w:r w:rsidR="00670958" w:rsidRPr="002D1B76">
        <w:rPr>
          <w:rFonts w:ascii="Arial" w:hAnsi="Arial" w:cs="Arial"/>
          <w:sz w:val="21"/>
          <w:szCs w:val="21"/>
        </w:rPr>
        <w:t>y</w:t>
      </w:r>
      <w:r w:rsidRPr="002D1B76">
        <w:rPr>
          <w:rFonts w:ascii="Arial" w:hAnsi="Arial" w:cs="Arial"/>
          <w:sz w:val="21"/>
          <w:szCs w:val="21"/>
        </w:rPr>
        <w:t xml:space="preserve"> can be integrated directly into the joints of the robot arms. Their open-center form factor leaves room for designers to route mechanical components, </w:t>
      </w:r>
      <w:r w:rsidR="00B23F1A" w:rsidRPr="002D1B76">
        <w:rPr>
          <w:rFonts w:ascii="Arial" w:hAnsi="Arial" w:cs="Arial"/>
          <w:sz w:val="21"/>
          <w:szCs w:val="21"/>
        </w:rPr>
        <w:t>cables</w:t>
      </w:r>
      <w:r w:rsidRPr="002D1B76">
        <w:rPr>
          <w:rFonts w:ascii="Arial" w:hAnsi="Arial" w:cs="Arial"/>
          <w:sz w:val="21"/>
          <w:szCs w:val="21"/>
        </w:rPr>
        <w:t xml:space="preserve"> or pneumatic/hydraulic lines through the center of the joint. Their slim design (only 17.8 mm deep) and large central opening (30 or 50 mm) make them ideal for </w:t>
      </w:r>
      <w:r w:rsidR="00670958" w:rsidRPr="002D1B76">
        <w:rPr>
          <w:rFonts w:ascii="Arial" w:hAnsi="Arial" w:cs="Arial"/>
          <w:sz w:val="21"/>
          <w:szCs w:val="21"/>
        </w:rPr>
        <w:t>space-criti</w:t>
      </w:r>
      <w:r w:rsidR="00486480" w:rsidRPr="002D1B76">
        <w:rPr>
          <w:rFonts w:ascii="Arial" w:hAnsi="Arial" w:cs="Arial"/>
          <w:sz w:val="21"/>
          <w:szCs w:val="21"/>
        </w:rPr>
        <w:t>c</w:t>
      </w:r>
      <w:r w:rsidR="00670958" w:rsidRPr="002D1B76">
        <w:rPr>
          <w:rFonts w:ascii="Arial" w:hAnsi="Arial" w:cs="Arial"/>
          <w:sz w:val="21"/>
          <w:szCs w:val="21"/>
        </w:rPr>
        <w:t>al</w:t>
      </w:r>
      <w:r w:rsidRPr="002D1B76">
        <w:rPr>
          <w:rFonts w:ascii="Arial" w:hAnsi="Arial" w:cs="Arial"/>
          <w:sz w:val="21"/>
          <w:szCs w:val="21"/>
        </w:rPr>
        <w:t xml:space="preserve"> applications</w:t>
      </w:r>
      <w:r w:rsidR="00B23F1A" w:rsidRPr="002D1B76">
        <w:rPr>
          <w:rFonts w:ascii="Arial" w:hAnsi="Arial" w:cs="Arial"/>
          <w:sz w:val="21"/>
          <w:szCs w:val="21"/>
        </w:rPr>
        <w:t xml:space="preserve">, including </w:t>
      </w:r>
      <w:r w:rsidRPr="002D1B76">
        <w:rPr>
          <w:rFonts w:ascii="Arial" w:hAnsi="Arial" w:cs="Arial"/>
          <w:sz w:val="21"/>
          <w:szCs w:val="21"/>
        </w:rPr>
        <w:t xml:space="preserve">servomotors </w:t>
      </w:r>
      <w:r w:rsidR="00792D28" w:rsidRPr="002D1B76">
        <w:rPr>
          <w:rFonts w:ascii="Arial" w:hAnsi="Arial" w:cs="Arial"/>
          <w:sz w:val="21"/>
          <w:szCs w:val="21"/>
        </w:rPr>
        <w:t>and</w:t>
      </w:r>
      <w:r w:rsidRPr="002D1B76">
        <w:rPr>
          <w:rFonts w:ascii="Arial" w:hAnsi="Arial" w:cs="Arial"/>
          <w:sz w:val="21"/>
          <w:szCs w:val="21"/>
        </w:rPr>
        <w:t xml:space="preserve"> drives. Installation and commissioning are straightforward: a few simple steps and the measuring system is ready for use, without </w:t>
      </w:r>
      <w:r w:rsidR="00792D28" w:rsidRPr="002D1B76">
        <w:rPr>
          <w:rFonts w:ascii="Arial" w:hAnsi="Arial" w:cs="Arial"/>
          <w:sz w:val="21"/>
          <w:szCs w:val="21"/>
        </w:rPr>
        <w:t>complicated</w:t>
      </w:r>
      <w:r w:rsidRPr="002D1B76">
        <w:rPr>
          <w:rFonts w:ascii="Arial" w:hAnsi="Arial" w:cs="Arial"/>
          <w:sz w:val="21"/>
          <w:szCs w:val="21"/>
        </w:rPr>
        <w:t xml:space="preserve"> calibration </w:t>
      </w:r>
      <w:r w:rsidR="00B23F1A" w:rsidRPr="002D1B76">
        <w:rPr>
          <w:rFonts w:ascii="Arial" w:hAnsi="Arial" w:cs="Arial"/>
          <w:sz w:val="21"/>
          <w:szCs w:val="21"/>
        </w:rPr>
        <w:t>procedures</w:t>
      </w:r>
      <w:r w:rsidRPr="002D1B76">
        <w:rPr>
          <w:rFonts w:ascii="Arial" w:hAnsi="Arial" w:cs="Arial"/>
          <w:sz w:val="21"/>
          <w:szCs w:val="21"/>
        </w:rPr>
        <w:t>.</w:t>
      </w:r>
    </w:p>
    <w:p w14:paraId="163E1E18" w14:textId="222F4C24" w:rsidR="00D806FC" w:rsidRPr="002D1B76" w:rsidRDefault="00D806FC" w:rsidP="00486480">
      <w:pPr>
        <w:jc w:val="both"/>
        <w:rPr>
          <w:rFonts w:ascii="Arial" w:hAnsi="Arial" w:cs="Arial"/>
          <w:sz w:val="21"/>
          <w:szCs w:val="21"/>
        </w:rPr>
      </w:pPr>
      <w:r w:rsidRPr="002D1B76">
        <w:rPr>
          <w:rFonts w:ascii="Arial" w:hAnsi="Arial" w:cs="Arial"/>
          <w:sz w:val="21"/>
          <w:szCs w:val="21"/>
        </w:rPr>
        <w:t xml:space="preserve">While POSITAL </w:t>
      </w:r>
      <w:r w:rsidR="00792D28" w:rsidRPr="002D1B76">
        <w:rPr>
          <w:rFonts w:ascii="Arial" w:hAnsi="Arial" w:cs="Arial"/>
          <w:sz w:val="21"/>
          <w:szCs w:val="21"/>
        </w:rPr>
        <w:t xml:space="preserve">earlier </w:t>
      </w:r>
      <w:r w:rsidRPr="002D1B76">
        <w:rPr>
          <w:rFonts w:ascii="Arial" w:hAnsi="Arial" w:cs="Arial"/>
          <w:sz w:val="21"/>
          <w:szCs w:val="21"/>
        </w:rPr>
        <w:t>championed the switch from optical to magnetic measurement technologies in encoders, the new Hollow Shaft series represents a deliberate break with the past. Magnetic systems typically require th</w:t>
      </w:r>
      <w:r w:rsidR="00792D28" w:rsidRPr="002D1B76">
        <w:rPr>
          <w:rFonts w:ascii="Arial" w:hAnsi="Arial" w:cs="Arial"/>
          <w:sz w:val="21"/>
          <w:szCs w:val="21"/>
        </w:rPr>
        <w:t>at</w:t>
      </w:r>
      <w:r w:rsidRPr="002D1B76">
        <w:rPr>
          <w:rFonts w:ascii="Arial" w:hAnsi="Arial" w:cs="Arial"/>
          <w:sz w:val="21"/>
          <w:szCs w:val="21"/>
        </w:rPr>
        <w:t xml:space="preserve"> key components </w:t>
      </w:r>
      <w:r w:rsidR="00792D28" w:rsidRPr="002D1B76">
        <w:rPr>
          <w:rFonts w:ascii="Arial" w:hAnsi="Arial" w:cs="Arial"/>
          <w:sz w:val="21"/>
          <w:szCs w:val="21"/>
        </w:rPr>
        <w:t>be place</w:t>
      </w:r>
      <w:r w:rsidR="0024712C" w:rsidRPr="002D1B76">
        <w:rPr>
          <w:rFonts w:ascii="Arial" w:hAnsi="Arial" w:cs="Arial"/>
          <w:sz w:val="21"/>
          <w:szCs w:val="21"/>
        </w:rPr>
        <w:t>d</w:t>
      </w:r>
      <w:r w:rsidR="00792D28" w:rsidRPr="002D1B76">
        <w:rPr>
          <w:rFonts w:ascii="Arial" w:hAnsi="Arial" w:cs="Arial"/>
          <w:sz w:val="21"/>
          <w:szCs w:val="21"/>
        </w:rPr>
        <w:t xml:space="preserve"> </w:t>
      </w:r>
      <w:r w:rsidRPr="002D1B76">
        <w:rPr>
          <w:rFonts w:ascii="Arial" w:hAnsi="Arial" w:cs="Arial"/>
          <w:sz w:val="21"/>
          <w:szCs w:val="21"/>
        </w:rPr>
        <w:t>on the centerline of the device, mak</w:t>
      </w:r>
      <w:r w:rsidR="00670958" w:rsidRPr="002D1B76">
        <w:rPr>
          <w:rFonts w:ascii="Arial" w:hAnsi="Arial" w:cs="Arial"/>
          <w:sz w:val="21"/>
          <w:szCs w:val="21"/>
        </w:rPr>
        <w:t>ing</w:t>
      </w:r>
      <w:r w:rsidRPr="002D1B76">
        <w:rPr>
          <w:rFonts w:ascii="Arial" w:hAnsi="Arial" w:cs="Arial"/>
          <w:sz w:val="21"/>
          <w:szCs w:val="21"/>
        </w:rPr>
        <w:t xml:space="preserve"> it difficult to adapt to hollow</w:t>
      </w:r>
      <w:r w:rsidR="00792D28" w:rsidRPr="002D1B76">
        <w:rPr>
          <w:rFonts w:ascii="Arial" w:hAnsi="Arial" w:cs="Arial"/>
          <w:sz w:val="21"/>
          <w:szCs w:val="21"/>
        </w:rPr>
        <w:t xml:space="preserve"> </w:t>
      </w:r>
      <w:r w:rsidR="00670958" w:rsidRPr="002D1B76">
        <w:rPr>
          <w:rFonts w:ascii="Arial" w:hAnsi="Arial" w:cs="Arial"/>
          <w:sz w:val="21"/>
          <w:szCs w:val="21"/>
        </w:rPr>
        <w:t>center</w:t>
      </w:r>
      <w:r w:rsidRPr="002D1B76">
        <w:rPr>
          <w:rFonts w:ascii="Arial" w:hAnsi="Arial" w:cs="Arial"/>
          <w:sz w:val="21"/>
          <w:szCs w:val="21"/>
        </w:rPr>
        <w:t xml:space="preserve"> </w:t>
      </w:r>
      <w:r w:rsidR="00792D28" w:rsidRPr="002D1B76">
        <w:rPr>
          <w:rFonts w:ascii="Arial" w:hAnsi="Arial" w:cs="Arial"/>
          <w:sz w:val="21"/>
          <w:szCs w:val="21"/>
        </w:rPr>
        <w:t>configurations</w:t>
      </w:r>
      <w:r w:rsidRPr="002D1B76">
        <w:rPr>
          <w:rFonts w:ascii="Arial" w:hAnsi="Arial" w:cs="Arial"/>
          <w:sz w:val="21"/>
          <w:szCs w:val="21"/>
        </w:rPr>
        <w:t xml:space="preserve">. The capacitive measurement technique </w:t>
      </w:r>
      <w:r w:rsidR="00792D28" w:rsidRPr="002D1B76">
        <w:rPr>
          <w:rFonts w:ascii="Arial" w:hAnsi="Arial" w:cs="Arial"/>
          <w:sz w:val="21"/>
          <w:szCs w:val="21"/>
        </w:rPr>
        <w:t>enables</w:t>
      </w:r>
      <w:r w:rsidR="00B23F1A" w:rsidRPr="002D1B76">
        <w:rPr>
          <w:rFonts w:ascii="Arial" w:hAnsi="Arial" w:cs="Arial"/>
          <w:sz w:val="21"/>
          <w:szCs w:val="21"/>
        </w:rPr>
        <w:t xml:space="preserve"> </w:t>
      </w:r>
      <w:r w:rsidRPr="002D1B76">
        <w:rPr>
          <w:rFonts w:ascii="Arial" w:hAnsi="Arial" w:cs="Arial"/>
          <w:sz w:val="21"/>
          <w:szCs w:val="21"/>
        </w:rPr>
        <w:t xml:space="preserve">a ring-shaped </w:t>
      </w:r>
      <w:r w:rsidR="00486480" w:rsidRPr="002D1B76">
        <w:rPr>
          <w:rFonts w:ascii="Arial" w:hAnsi="Arial" w:cs="Arial"/>
          <w:sz w:val="21"/>
          <w:szCs w:val="21"/>
        </w:rPr>
        <w:t>configuration</w:t>
      </w:r>
      <w:r w:rsidR="00B23F1A" w:rsidRPr="002D1B76">
        <w:rPr>
          <w:rFonts w:ascii="Arial" w:hAnsi="Arial" w:cs="Arial"/>
          <w:sz w:val="21"/>
          <w:szCs w:val="21"/>
        </w:rPr>
        <w:t>,</w:t>
      </w:r>
      <w:r w:rsidRPr="002D1B76">
        <w:rPr>
          <w:rFonts w:ascii="Arial" w:hAnsi="Arial" w:cs="Arial"/>
          <w:sz w:val="21"/>
          <w:szCs w:val="21"/>
        </w:rPr>
        <w:t xml:space="preserve"> while also offering reliability and precision </w:t>
      </w:r>
      <w:r w:rsidR="00B23F1A" w:rsidRPr="002D1B76">
        <w:rPr>
          <w:rFonts w:ascii="Arial" w:hAnsi="Arial" w:cs="Arial"/>
          <w:sz w:val="21"/>
          <w:szCs w:val="21"/>
        </w:rPr>
        <w:t xml:space="preserve">(18-bit electronic resolution and an accuracy of ± 0.02 degrees) </w:t>
      </w:r>
      <w:r w:rsidRPr="002D1B76">
        <w:rPr>
          <w:rFonts w:ascii="Arial" w:hAnsi="Arial" w:cs="Arial"/>
          <w:sz w:val="21"/>
          <w:szCs w:val="21"/>
        </w:rPr>
        <w:t xml:space="preserve">at a moderate cost. </w:t>
      </w:r>
    </w:p>
    <w:p w14:paraId="68152B86" w14:textId="2B447FB8" w:rsidR="00D806FC" w:rsidRPr="002D1B76" w:rsidRDefault="00D806FC" w:rsidP="00486480">
      <w:pPr>
        <w:jc w:val="both"/>
        <w:rPr>
          <w:rFonts w:ascii="Arial" w:hAnsi="Arial" w:cs="Arial"/>
          <w:sz w:val="21"/>
          <w:szCs w:val="21"/>
        </w:rPr>
      </w:pPr>
      <w:r w:rsidRPr="002D1B76">
        <w:rPr>
          <w:rFonts w:ascii="Arial" w:hAnsi="Arial" w:cs="Arial"/>
          <w:sz w:val="21"/>
          <w:szCs w:val="21"/>
        </w:rPr>
        <w:t xml:space="preserve">Capacitive encoders </w:t>
      </w:r>
      <w:r w:rsidR="00792D28" w:rsidRPr="002D1B76">
        <w:rPr>
          <w:rFonts w:ascii="Arial" w:hAnsi="Arial" w:cs="Arial"/>
          <w:sz w:val="21"/>
          <w:szCs w:val="21"/>
        </w:rPr>
        <w:t>have</w:t>
      </w:r>
      <w:r w:rsidRPr="002D1B76">
        <w:rPr>
          <w:rFonts w:ascii="Arial" w:hAnsi="Arial" w:cs="Arial"/>
          <w:sz w:val="21"/>
          <w:szCs w:val="21"/>
        </w:rPr>
        <w:t xml:space="preserve"> two key components, a rotor and </w:t>
      </w:r>
      <w:r w:rsidR="00143886" w:rsidRPr="002D1B76">
        <w:rPr>
          <w:rFonts w:ascii="Arial" w:hAnsi="Arial" w:cs="Arial"/>
          <w:sz w:val="21"/>
          <w:szCs w:val="21"/>
        </w:rPr>
        <w:t xml:space="preserve">a </w:t>
      </w:r>
      <w:r w:rsidRPr="002D1B76">
        <w:rPr>
          <w:rFonts w:ascii="Arial" w:hAnsi="Arial" w:cs="Arial"/>
          <w:sz w:val="21"/>
          <w:szCs w:val="21"/>
        </w:rPr>
        <w:t>stator</w:t>
      </w:r>
      <w:r w:rsidR="00486480" w:rsidRPr="002D1B76">
        <w:rPr>
          <w:rFonts w:ascii="Arial" w:hAnsi="Arial" w:cs="Arial"/>
          <w:sz w:val="21"/>
          <w:szCs w:val="21"/>
        </w:rPr>
        <w:t>,</w:t>
      </w:r>
      <w:r w:rsidR="00670958" w:rsidRPr="002D1B76">
        <w:rPr>
          <w:rFonts w:ascii="Arial" w:hAnsi="Arial" w:cs="Arial"/>
          <w:sz w:val="21"/>
          <w:szCs w:val="21"/>
        </w:rPr>
        <w:t xml:space="preserve"> which</w:t>
      </w:r>
      <w:r w:rsidR="00B23F1A" w:rsidRPr="002D1B76">
        <w:rPr>
          <w:rFonts w:ascii="Arial" w:hAnsi="Arial" w:cs="Arial"/>
          <w:sz w:val="21"/>
          <w:szCs w:val="21"/>
        </w:rPr>
        <w:t xml:space="preserve"> </w:t>
      </w:r>
      <w:r w:rsidRPr="002D1B76">
        <w:rPr>
          <w:rFonts w:ascii="Arial" w:hAnsi="Arial" w:cs="Arial"/>
          <w:sz w:val="21"/>
          <w:szCs w:val="21"/>
        </w:rPr>
        <w:t xml:space="preserve">function as plates in a capacitive system. Capacitive coupling </w:t>
      </w:r>
      <w:r w:rsidR="00B23F1A" w:rsidRPr="002D1B76">
        <w:rPr>
          <w:rFonts w:ascii="Arial" w:hAnsi="Arial" w:cs="Arial"/>
          <w:sz w:val="21"/>
          <w:szCs w:val="21"/>
        </w:rPr>
        <w:t xml:space="preserve">between the plates </w:t>
      </w:r>
      <w:r w:rsidRPr="002D1B76">
        <w:rPr>
          <w:rFonts w:ascii="Arial" w:hAnsi="Arial" w:cs="Arial"/>
          <w:sz w:val="21"/>
          <w:szCs w:val="21"/>
        </w:rPr>
        <w:t xml:space="preserve">changes as the rotor turns relative to the stator, </w:t>
      </w:r>
      <w:r w:rsidR="00B23F1A" w:rsidRPr="002D1B76">
        <w:rPr>
          <w:rFonts w:ascii="Arial" w:hAnsi="Arial" w:cs="Arial"/>
          <w:sz w:val="21"/>
          <w:szCs w:val="21"/>
        </w:rPr>
        <w:t xml:space="preserve">varying </w:t>
      </w:r>
      <w:r w:rsidRPr="002D1B76">
        <w:rPr>
          <w:rFonts w:ascii="Arial" w:hAnsi="Arial" w:cs="Arial"/>
          <w:sz w:val="21"/>
          <w:szCs w:val="21"/>
        </w:rPr>
        <w:t xml:space="preserve">the modulation of electrical signals transmitted through the system. A sophisticated signal processing system analyzes </w:t>
      </w:r>
      <w:r w:rsidR="00B23F1A" w:rsidRPr="002D1B76">
        <w:rPr>
          <w:rFonts w:ascii="Arial" w:hAnsi="Arial" w:cs="Arial"/>
          <w:sz w:val="21"/>
          <w:szCs w:val="21"/>
        </w:rPr>
        <w:t>changes</w:t>
      </w:r>
      <w:r w:rsidRPr="002D1B76">
        <w:rPr>
          <w:rFonts w:ascii="Arial" w:hAnsi="Arial" w:cs="Arial"/>
          <w:sz w:val="21"/>
          <w:szCs w:val="21"/>
        </w:rPr>
        <w:t xml:space="preserve"> in signal strength and phase angle to </w:t>
      </w:r>
      <w:r w:rsidR="00792D28" w:rsidRPr="002D1B76">
        <w:rPr>
          <w:rFonts w:ascii="Arial" w:hAnsi="Arial" w:cs="Arial"/>
          <w:sz w:val="21"/>
          <w:szCs w:val="21"/>
        </w:rPr>
        <w:t xml:space="preserve">precisely </w:t>
      </w:r>
      <w:r w:rsidRPr="002D1B76">
        <w:rPr>
          <w:rFonts w:ascii="Arial" w:hAnsi="Arial" w:cs="Arial"/>
          <w:sz w:val="21"/>
          <w:szCs w:val="21"/>
        </w:rPr>
        <w:t xml:space="preserve">determine the angular position of the rotor relative to the stator. </w:t>
      </w:r>
      <w:r w:rsidR="00670958" w:rsidRPr="002D1B76">
        <w:rPr>
          <w:rFonts w:ascii="Arial" w:hAnsi="Arial" w:cs="Arial"/>
          <w:sz w:val="21"/>
          <w:szCs w:val="21"/>
        </w:rPr>
        <w:t>C</w:t>
      </w:r>
      <w:r w:rsidRPr="002D1B76">
        <w:rPr>
          <w:rFonts w:ascii="Arial" w:hAnsi="Arial" w:cs="Arial"/>
          <w:sz w:val="21"/>
          <w:szCs w:val="21"/>
        </w:rPr>
        <w:t>apacitive effects</w:t>
      </w:r>
      <w:r w:rsidR="00670958" w:rsidRPr="002D1B76">
        <w:rPr>
          <w:rFonts w:ascii="Arial" w:hAnsi="Arial" w:cs="Arial"/>
          <w:sz w:val="21"/>
          <w:szCs w:val="21"/>
        </w:rPr>
        <w:t xml:space="preserve"> are integrated</w:t>
      </w:r>
      <w:r w:rsidRPr="002D1B76">
        <w:rPr>
          <w:rFonts w:ascii="Arial" w:hAnsi="Arial" w:cs="Arial"/>
          <w:sz w:val="21"/>
          <w:szCs w:val="21"/>
        </w:rPr>
        <w:t xml:space="preserve"> around the full circumference of the ring-shaped components, </w:t>
      </w:r>
      <w:r w:rsidR="00792D28" w:rsidRPr="002D1B76">
        <w:rPr>
          <w:rFonts w:ascii="Arial" w:hAnsi="Arial" w:cs="Arial"/>
          <w:sz w:val="21"/>
          <w:szCs w:val="21"/>
        </w:rPr>
        <w:t xml:space="preserve">so that </w:t>
      </w:r>
      <w:r w:rsidRPr="002D1B76">
        <w:rPr>
          <w:rFonts w:ascii="Arial" w:hAnsi="Arial" w:cs="Arial"/>
          <w:sz w:val="21"/>
          <w:szCs w:val="21"/>
        </w:rPr>
        <w:t xml:space="preserve">measurements </w:t>
      </w:r>
      <w:r w:rsidR="00B23F1A" w:rsidRPr="002D1B76">
        <w:rPr>
          <w:rFonts w:ascii="Arial" w:hAnsi="Arial" w:cs="Arial"/>
          <w:sz w:val="21"/>
          <w:szCs w:val="21"/>
        </w:rPr>
        <w:t xml:space="preserve">are </w:t>
      </w:r>
      <w:r w:rsidRPr="002D1B76">
        <w:rPr>
          <w:rFonts w:ascii="Arial" w:hAnsi="Arial" w:cs="Arial"/>
          <w:sz w:val="21"/>
          <w:szCs w:val="21"/>
        </w:rPr>
        <w:t xml:space="preserve">largely insensitive to dust, moisture of </w:t>
      </w:r>
      <w:r w:rsidR="00792D28" w:rsidRPr="002D1B76">
        <w:rPr>
          <w:rFonts w:ascii="Arial" w:hAnsi="Arial" w:cs="Arial"/>
          <w:sz w:val="21"/>
          <w:szCs w:val="21"/>
        </w:rPr>
        <w:t>minor</w:t>
      </w:r>
      <w:r w:rsidRPr="002D1B76">
        <w:rPr>
          <w:rFonts w:ascii="Arial" w:hAnsi="Arial" w:cs="Arial"/>
          <w:sz w:val="21"/>
          <w:szCs w:val="21"/>
        </w:rPr>
        <w:t xml:space="preserve"> misalignments. </w:t>
      </w:r>
    </w:p>
    <w:p w14:paraId="7DBC65AE" w14:textId="14384284" w:rsidR="001F229F" w:rsidRPr="002D1B76" w:rsidRDefault="00D806FC" w:rsidP="00486480">
      <w:pPr>
        <w:jc w:val="both"/>
        <w:rPr>
          <w:rFonts w:ascii="Arial" w:hAnsi="Arial" w:cs="Arial"/>
          <w:b/>
          <w:sz w:val="21"/>
          <w:szCs w:val="21"/>
        </w:rPr>
      </w:pPr>
      <w:r w:rsidRPr="002D1B76">
        <w:rPr>
          <w:rFonts w:ascii="Arial" w:hAnsi="Arial" w:cs="Arial"/>
          <w:sz w:val="21"/>
          <w:szCs w:val="21"/>
        </w:rPr>
        <w:t>At the heart of the self-powered multi</w:t>
      </w:r>
      <w:r w:rsidR="005B723D">
        <w:rPr>
          <w:rFonts w:ascii="Arial" w:hAnsi="Arial" w:cs="Arial"/>
          <w:sz w:val="21"/>
          <w:szCs w:val="21"/>
        </w:rPr>
        <w:t>-</w:t>
      </w:r>
      <w:r w:rsidRPr="002D1B76">
        <w:rPr>
          <w:rFonts w:ascii="Arial" w:hAnsi="Arial" w:cs="Arial"/>
          <w:sz w:val="21"/>
          <w:szCs w:val="21"/>
        </w:rPr>
        <w:t xml:space="preserve">turn system is POSITAL’s Wiegand energy harvesting technology. </w:t>
      </w:r>
      <w:r w:rsidR="00670958" w:rsidRPr="002D1B76">
        <w:rPr>
          <w:rFonts w:ascii="Arial" w:hAnsi="Arial" w:cs="Arial"/>
          <w:sz w:val="21"/>
          <w:szCs w:val="21"/>
        </w:rPr>
        <w:t>To accommodate the open-center layout</w:t>
      </w:r>
      <w:r w:rsidR="00486480" w:rsidRPr="002D1B76">
        <w:rPr>
          <w:rFonts w:ascii="Arial" w:hAnsi="Arial" w:cs="Arial"/>
          <w:sz w:val="21"/>
          <w:szCs w:val="21"/>
        </w:rPr>
        <w:t>,</w:t>
      </w:r>
      <w:r w:rsidR="00670958" w:rsidRPr="002D1B76">
        <w:rPr>
          <w:rFonts w:ascii="Arial" w:hAnsi="Arial" w:cs="Arial"/>
          <w:sz w:val="21"/>
          <w:szCs w:val="21"/>
        </w:rPr>
        <w:t xml:space="preserve"> a new arrangement </w:t>
      </w:r>
      <w:r w:rsidR="00486480" w:rsidRPr="002D1B76">
        <w:rPr>
          <w:rFonts w:ascii="Arial" w:hAnsi="Arial" w:cs="Arial"/>
          <w:sz w:val="21"/>
          <w:szCs w:val="21"/>
        </w:rPr>
        <w:t xml:space="preserve">for </w:t>
      </w:r>
      <w:r w:rsidR="00670958" w:rsidRPr="002D1B76">
        <w:rPr>
          <w:rFonts w:ascii="Arial" w:hAnsi="Arial" w:cs="Arial"/>
          <w:sz w:val="21"/>
          <w:szCs w:val="21"/>
        </w:rPr>
        <w:t xml:space="preserve">the magnets (on the rotor) and Wiegand wire </w:t>
      </w:r>
      <w:r w:rsidRPr="002D1B76">
        <w:rPr>
          <w:rFonts w:ascii="Arial" w:hAnsi="Arial" w:cs="Arial"/>
          <w:sz w:val="21"/>
          <w:szCs w:val="21"/>
        </w:rPr>
        <w:t xml:space="preserve">assembly had to be developed. Through experimentation and extensive magnetic field simulation, a reliable solution was developed </w:t>
      </w:r>
      <w:r w:rsidR="00BE655F" w:rsidRPr="002D1B76">
        <w:rPr>
          <w:rFonts w:ascii="Arial" w:hAnsi="Arial" w:cs="Arial"/>
          <w:sz w:val="21"/>
          <w:szCs w:val="21"/>
        </w:rPr>
        <w:t>that included</w:t>
      </w:r>
      <w:r w:rsidRPr="002D1B76">
        <w:rPr>
          <w:rFonts w:ascii="Arial" w:hAnsi="Arial" w:cs="Arial"/>
          <w:sz w:val="21"/>
          <w:szCs w:val="21"/>
        </w:rPr>
        <w:t xml:space="preserve"> four diametrical-oriented magnets placed evenly around the rotor. These four magnets provide a stable magnetic field that </w:t>
      </w:r>
      <w:r w:rsidR="00B23F1A" w:rsidRPr="002D1B76">
        <w:rPr>
          <w:rFonts w:ascii="Arial" w:hAnsi="Arial" w:cs="Arial"/>
          <w:sz w:val="21"/>
          <w:szCs w:val="21"/>
        </w:rPr>
        <w:lastRenderedPageBreak/>
        <w:t>trigger</w:t>
      </w:r>
      <w:r w:rsidR="00792D28" w:rsidRPr="002D1B76">
        <w:rPr>
          <w:rFonts w:ascii="Arial" w:hAnsi="Arial" w:cs="Arial"/>
          <w:sz w:val="21"/>
          <w:szCs w:val="21"/>
        </w:rPr>
        <w:t>s</w:t>
      </w:r>
      <w:r w:rsidR="00B23F1A" w:rsidRPr="002D1B76">
        <w:rPr>
          <w:rFonts w:ascii="Arial" w:hAnsi="Arial" w:cs="Arial"/>
          <w:sz w:val="21"/>
          <w:szCs w:val="21"/>
        </w:rPr>
        <w:t xml:space="preserve"> </w:t>
      </w:r>
      <w:r w:rsidR="00F8397D" w:rsidRPr="002D1B76">
        <w:rPr>
          <w:rFonts w:ascii="Arial" w:hAnsi="Arial" w:cs="Arial"/>
          <w:sz w:val="21"/>
          <w:szCs w:val="21"/>
        </w:rPr>
        <w:t>polarity reversals in</w:t>
      </w:r>
      <w:r w:rsidRPr="002D1B76">
        <w:rPr>
          <w:rFonts w:ascii="Arial" w:hAnsi="Arial" w:cs="Arial"/>
          <w:sz w:val="21"/>
          <w:szCs w:val="21"/>
        </w:rPr>
        <w:t xml:space="preserve"> the Wiegand sensor installed in the stator. With each 360-degree rotation of the rotor, the Wiegand assembly generates a current pulse that energizes the counting electronics. Th</w:t>
      </w:r>
      <w:r w:rsidR="00486480" w:rsidRPr="002D1B76">
        <w:rPr>
          <w:rFonts w:ascii="Arial" w:hAnsi="Arial" w:cs="Arial"/>
          <w:sz w:val="21"/>
          <w:szCs w:val="21"/>
        </w:rPr>
        <w:t>is</w:t>
      </w:r>
      <w:r w:rsidRPr="002D1B76">
        <w:rPr>
          <w:rFonts w:ascii="Arial" w:hAnsi="Arial" w:cs="Arial"/>
          <w:sz w:val="21"/>
          <w:szCs w:val="21"/>
        </w:rPr>
        <w:t xml:space="preserve"> counter has a 43-bit memory for a measurement range of almost nine trillion revolutions. "These are values ​​that put us right on trend for our target market," says P</w:t>
      </w:r>
      <w:r w:rsidR="00F8397D" w:rsidRPr="002D1B76">
        <w:rPr>
          <w:rFonts w:ascii="Arial" w:hAnsi="Arial" w:cs="Arial"/>
          <w:sz w:val="21"/>
          <w:szCs w:val="21"/>
        </w:rPr>
        <w:t>OSITAL</w:t>
      </w:r>
      <w:r w:rsidRPr="002D1B76">
        <w:rPr>
          <w:rFonts w:ascii="Arial" w:hAnsi="Arial" w:cs="Arial"/>
          <w:sz w:val="21"/>
          <w:szCs w:val="21"/>
        </w:rPr>
        <w:t>-F</w:t>
      </w:r>
      <w:r w:rsidR="00F8397D" w:rsidRPr="002D1B76">
        <w:rPr>
          <w:rFonts w:ascii="Arial" w:hAnsi="Arial" w:cs="Arial"/>
          <w:sz w:val="21"/>
          <w:szCs w:val="21"/>
        </w:rPr>
        <w:t>RABA</w:t>
      </w:r>
      <w:r w:rsidRPr="002D1B76">
        <w:rPr>
          <w:rFonts w:ascii="Arial" w:hAnsi="Arial" w:cs="Arial"/>
          <w:sz w:val="21"/>
          <w:szCs w:val="21"/>
        </w:rPr>
        <w:t xml:space="preserve"> CEO Christian Leeser.</w:t>
      </w:r>
    </w:p>
    <w:p w14:paraId="779CD2DD" w14:textId="77777777" w:rsidR="001A763C" w:rsidRPr="0024712C" w:rsidRDefault="001A763C" w:rsidP="00486480">
      <w:pPr>
        <w:keepNext/>
        <w:spacing w:after="0"/>
        <w:jc w:val="both"/>
        <w:rPr>
          <w:rFonts w:ascii="Arial" w:hAnsi="Arial" w:cs="Arial"/>
          <w:b/>
          <w:sz w:val="20"/>
          <w:szCs w:val="20"/>
        </w:rPr>
      </w:pPr>
      <w:r w:rsidRPr="0024712C">
        <w:rPr>
          <w:rFonts w:ascii="Arial" w:hAnsi="Arial" w:cs="Arial"/>
          <w:b/>
          <w:sz w:val="20"/>
          <w:szCs w:val="20"/>
        </w:rPr>
        <w:t>About FRABA</w:t>
      </w:r>
    </w:p>
    <w:p w14:paraId="56525C46" w14:textId="5CE32AEC" w:rsidR="001A763C" w:rsidRPr="002D1B76" w:rsidRDefault="001A763C" w:rsidP="001A763C">
      <w:pPr>
        <w:jc w:val="both"/>
        <w:rPr>
          <w:rFonts w:ascii="Arial" w:hAnsi="Arial"/>
          <w:bCs/>
          <w:sz w:val="20"/>
          <w:szCs w:val="20"/>
        </w:rPr>
      </w:pPr>
      <w:r w:rsidRPr="002D1B76">
        <w:rPr>
          <w:rFonts w:ascii="Arial" w:hAnsi="Arial" w:cs="Arial"/>
          <w:sz w:val="20"/>
          <w:szCs w:val="20"/>
        </w:rPr>
        <w:t xml:space="preserve">The FRABA Group is headquartered in Heerlen/The Netherlands. Its history dates back to 1918, when </w:t>
      </w:r>
      <w:r w:rsidR="008801A6" w:rsidRPr="002D1B76">
        <w:rPr>
          <w:rFonts w:ascii="Arial" w:hAnsi="Arial" w:cs="Arial"/>
          <w:sz w:val="20"/>
          <w:szCs w:val="20"/>
        </w:rPr>
        <w:t>the company’s</w:t>
      </w:r>
      <w:r w:rsidRPr="002D1B76">
        <w:rPr>
          <w:rFonts w:ascii="Arial" w:hAnsi="Arial" w:cs="Arial"/>
          <w:sz w:val="20"/>
          <w:szCs w:val="20"/>
        </w:rPr>
        <w:t xml:space="preserve"> predecessor, </w:t>
      </w:r>
      <w:r w:rsidRPr="002D1B76">
        <w:rPr>
          <w:rFonts w:ascii="Arial" w:hAnsi="Arial" w:cs="Arial"/>
          <w:b/>
          <w:sz w:val="20"/>
          <w:szCs w:val="20"/>
        </w:rPr>
        <w:t>Fr</w:t>
      </w:r>
      <w:r w:rsidRPr="002D1B76">
        <w:rPr>
          <w:rFonts w:ascii="Arial" w:hAnsi="Arial" w:cs="Arial"/>
          <w:sz w:val="20"/>
          <w:szCs w:val="20"/>
        </w:rPr>
        <w:t xml:space="preserve">anz </w:t>
      </w:r>
      <w:r w:rsidRPr="002D1B76">
        <w:rPr>
          <w:rFonts w:ascii="Arial" w:hAnsi="Arial" w:cs="Arial"/>
          <w:b/>
          <w:sz w:val="20"/>
          <w:szCs w:val="20"/>
        </w:rPr>
        <w:t>Ba</w:t>
      </w:r>
      <w:r w:rsidRPr="002D1B76">
        <w:rPr>
          <w:rFonts w:ascii="Arial" w:hAnsi="Arial" w:cs="Arial"/>
          <w:sz w:val="20"/>
          <w:szCs w:val="20"/>
        </w:rPr>
        <w:t xml:space="preserve">umgartner </w:t>
      </w:r>
      <w:proofErr w:type="spellStart"/>
      <w:r w:rsidRPr="002D1B76">
        <w:rPr>
          <w:rFonts w:ascii="Arial" w:hAnsi="Arial" w:cs="Arial"/>
          <w:sz w:val="20"/>
          <w:szCs w:val="20"/>
        </w:rPr>
        <w:t>Elektrische</w:t>
      </w:r>
      <w:proofErr w:type="spellEnd"/>
      <w:r w:rsidRPr="002D1B76">
        <w:rPr>
          <w:rFonts w:ascii="Arial" w:hAnsi="Arial" w:cs="Arial"/>
          <w:sz w:val="20"/>
          <w:szCs w:val="20"/>
        </w:rPr>
        <w:t xml:space="preserve"> </w:t>
      </w:r>
      <w:proofErr w:type="spellStart"/>
      <w:r w:rsidRPr="002D1B76">
        <w:rPr>
          <w:rFonts w:ascii="Arial" w:hAnsi="Arial" w:cs="Arial"/>
          <w:sz w:val="20"/>
          <w:szCs w:val="20"/>
        </w:rPr>
        <w:t>Apparate</w:t>
      </w:r>
      <w:proofErr w:type="spellEnd"/>
      <w:r w:rsidRPr="002D1B76">
        <w:rPr>
          <w:rFonts w:ascii="Arial" w:hAnsi="Arial" w:cs="Arial"/>
          <w:sz w:val="20"/>
          <w:szCs w:val="20"/>
        </w:rPr>
        <w:t xml:space="preserve"> GmbH, was established in Cologne, Germany to manufacture relays. Since then, the company has played a trendsetting role in the development of industrial sensor products for motion control and safety sensors for industrial doors and other moving equipment. FRABA has a global reach with subsidiaries in Europe, North America and Asia – and sales and distribution partners around the world.</w:t>
      </w:r>
    </w:p>
    <w:p w14:paraId="328CAA67" w14:textId="77777777" w:rsidR="00486480" w:rsidRPr="002D1B76" w:rsidRDefault="00486480" w:rsidP="00486480">
      <w:pPr>
        <w:keepNext/>
        <w:spacing w:after="0"/>
        <w:jc w:val="both"/>
        <w:rPr>
          <w:rFonts w:ascii="Arial" w:hAnsi="Arial"/>
          <w:b/>
          <w:sz w:val="20"/>
          <w:szCs w:val="20"/>
        </w:rPr>
      </w:pPr>
      <w:r w:rsidRPr="002D1B76">
        <w:rPr>
          <w:rFonts w:ascii="Arial" w:hAnsi="Arial"/>
          <w:b/>
          <w:sz w:val="20"/>
          <w:szCs w:val="20"/>
        </w:rPr>
        <w:t>About Rockwell Automation</w:t>
      </w:r>
    </w:p>
    <w:p w14:paraId="5971F1A1" w14:textId="77777777" w:rsidR="00486480" w:rsidRPr="002D1B76" w:rsidRDefault="00486480" w:rsidP="00486480">
      <w:pPr>
        <w:jc w:val="both"/>
        <w:rPr>
          <w:rFonts w:ascii="Arial" w:hAnsi="Arial" w:cs="Arial"/>
          <w:sz w:val="20"/>
          <w:szCs w:val="20"/>
        </w:rPr>
      </w:pPr>
      <w:r w:rsidRPr="0024712C">
        <w:rPr>
          <w:rFonts w:ascii="Arial" w:hAnsi="Arial" w:cs="Arial"/>
          <w:sz w:val="20"/>
          <w:szCs w:val="20"/>
        </w:rPr>
        <w:t>Rockwell Automation, Inc. (NYSE: ROK), the world’s largest company dedicated to industrial automation and information, makes its customers more productive and the world more sustainable.  Headquartered in Milwaukee, Wis., Rockwell Automation employs about 20,000 people serving customers in mor</w:t>
      </w:r>
      <w:r w:rsidRPr="002D1B76">
        <w:rPr>
          <w:rFonts w:ascii="Arial" w:hAnsi="Arial" w:cs="Arial"/>
          <w:sz w:val="20"/>
          <w:szCs w:val="20"/>
        </w:rPr>
        <w:t>e than 80 countries.</w:t>
      </w:r>
    </w:p>
    <w:p w14:paraId="034FA0E2" w14:textId="77777777" w:rsidR="00486480" w:rsidRPr="002D1B76" w:rsidRDefault="00486480" w:rsidP="00486480">
      <w:pPr>
        <w:keepNext/>
        <w:spacing w:after="0"/>
        <w:jc w:val="both"/>
        <w:rPr>
          <w:rFonts w:ascii="Arial" w:hAnsi="Arial"/>
          <w:b/>
          <w:sz w:val="20"/>
          <w:szCs w:val="20"/>
        </w:rPr>
      </w:pPr>
      <w:r w:rsidRPr="002D1B76">
        <w:rPr>
          <w:rFonts w:ascii="Arial" w:hAnsi="Arial"/>
          <w:b/>
          <w:sz w:val="20"/>
          <w:szCs w:val="20"/>
        </w:rPr>
        <w:t>About the Rockwell Automation Partnership</w:t>
      </w:r>
    </w:p>
    <w:p w14:paraId="5016DB0D" w14:textId="7906BCD6" w:rsidR="001F229F" w:rsidRDefault="00486480" w:rsidP="00486480">
      <w:pPr>
        <w:jc w:val="both"/>
        <w:rPr>
          <w:rFonts w:ascii="Arial" w:hAnsi="Arial"/>
          <w:sz w:val="20"/>
          <w:szCs w:val="20"/>
        </w:rPr>
      </w:pPr>
      <w:r w:rsidRPr="0024712C">
        <w:rPr>
          <w:rFonts w:ascii="Arial" w:hAnsi="Arial"/>
          <w:sz w:val="20"/>
          <w:szCs w:val="20"/>
        </w:rPr>
        <w:t xml:space="preserve">FRABA Inc. is part of the Rockwell Automation </w:t>
      </w:r>
      <w:proofErr w:type="spellStart"/>
      <w:r w:rsidRPr="0024712C">
        <w:rPr>
          <w:rFonts w:ascii="Arial" w:hAnsi="Arial"/>
          <w:sz w:val="20"/>
          <w:szCs w:val="20"/>
        </w:rPr>
        <w:t>PartnerNetwork</w:t>
      </w:r>
      <w:proofErr w:type="spellEnd"/>
      <w:r w:rsidRPr="0024712C">
        <w:rPr>
          <w:rFonts w:ascii="Arial" w:hAnsi="Arial" w:cs="Arial"/>
          <w:sz w:val="20"/>
          <w:szCs w:val="20"/>
        </w:rPr>
        <w:t>™</w:t>
      </w:r>
      <w:r w:rsidRPr="0024712C">
        <w:rPr>
          <w:rFonts w:ascii="Arial" w:hAnsi="Arial"/>
          <w:sz w:val="20"/>
          <w:szCs w:val="20"/>
        </w:rPr>
        <w:t xml:space="preserve"> program, which includes business enterprise, sales and solutions, and product and technology partners. Through collaboration with R</w:t>
      </w:r>
      <w:r w:rsidRPr="002D1B76">
        <w:rPr>
          <w:rFonts w:ascii="Arial" w:hAnsi="Arial"/>
          <w:sz w:val="20"/>
          <w:szCs w:val="20"/>
        </w:rPr>
        <w:t xml:space="preserve">ockwell Automation, FRABA Inc. helps its customers improve time to market, lower total cost of ownership, better manage assets and lower manufacturing business risk. For more information, visit </w:t>
      </w:r>
      <w:hyperlink r:id="rId6" w:history="1">
        <w:r w:rsidRPr="002D1B76">
          <w:rPr>
            <w:rStyle w:val="Hyperlink"/>
            <w:rFonts w:ascii="Arial" w:hAnsi="Arial"/>
            <w:sz w:val="20"/>
            <w:szCs w:val="20"/>
          </w:rPr>
          <w:t>www.rockwellautomation.com/partners/</w:t>
        </w:r>
      </w:hyperlink>
      <w:r w:rsidRPr="0024712C">
        <w:rPr>
          <w:rFonts w:ascii="Arial" w:hAnsi="Arial"/>
          <w:sz w:val="20"/>
          <w:szCs w:val="20"/>
        </w:rPr>
        <w:t xml:space="preserve"> </w:t>
      </w:r>
    </w:p>
    <w:p w14:paraId="7EFBE255" w14:textId="77777777" w:rsidR="00D0189A" w:rsidRPr="002D1B76" w:rsidRDefault="00D0189A" w:rsidP="00486480">
      <w:pPr>
        <w:jc w:val="both"/>
        <w:rPr>
          <w:rFonts w:ascii="Arial" w:hAnsi="Arial"/>
          <w:bCs/>
          <w:sz w:val="20"/>
          <w:szCs w:val="20"/>
        </w:rPr>
      </w:pPr>
    </w:p>
    <w:p w14:paraId="0999FA30" w14:textId="77777777" w:rsidR="00A608AF" w:rsidRDefault="00A608AF" w:rsidP="00A608AF">
      <w:pPr>
        <w:rPr>
          <w:rFonts w:ascii="Arial" w:hAnsi="Arial" w:cs="Arial"/>
          <w:sz w:val="20"/>
        </w:rPr>
      </w:pPr>
      <w:r>
        <w:rPr>
          <w:rFonts w:ascii="Arial" w:hAnsi="Arial" w:cs="Arial"/>
          <w:b/>
          <w:sz w:val="21"/>
          <w:szCs w:val="21"/>
        </w:rPr>
        <w:t xml:space="preserve">Press Photo – </w:t>
      </w:r>
      <w:r>
        <w:rPr>
          <w:rFonts w:ascii="Arial" w:hAnsi="Arial" w:cs="Arial"/>
          <w:sz w:val="20"/>
        </w:rPr>
        <w:t>POSITAL-FRABA Multi-Turn Hollow Shaft Kit Encoder  – now Encompass listed!</w:t>
      </w:r>
    </w:p>
    <w:p w14:paraId="2026D1FD" w14:textId="77777777" w:rsidR="00D0189A" w:rsidRPr="00CF5A52" w:rsidRDefault="00D0189A" w:rsidP="00A608AF">
      <w:pPr>
        <w:rPr>
          <w:rFonts w:ascii="Arial" w:hAnsi="Arial" w:cs="Arial"/>
          <w:b/>
          <w:sz w:val="21"/>
          <w:szCs w:val="21"/>
        </w:rPr>
      </w:pPr>
    </w:p>
    <w:p w14:paraId="731FB7CF" w14:textId="77777777" w:rsidR="00A608AF" w:rsidRPr="00CF5A52" w:rsidRDefault="00A608AF" w:rsidP="00A608AF">
      <w:pPr>
        <w:pBdr>
          <w:top w:val="single" w:sz="4" w:space="1" w:color="auto"/>
          <w:left w:val="single" w:sz="4" w:space="4" w:color="auto"/>
          <w:bottom w:val="single" w:sz="4" w:space="1" w:color="auto"/>
          <w:right w:val="single" w:sz="4" w:space="4" w:color="auto"/>
        </w:pBdr>
        <w:ind w:firstLine="720"/>
        <w:jc w:val="center"/>
        <w:rPr>
          <w:rFonts w:ascii="Arial" w:hAnsi="Arial" w:cs="Arial"/>
          <w:b/>
        </w:rPr>
      </w:pPr>
      <w:r w:rsidRPr="00834DFE">
        <w:rPr>
          <w:rFonts w:ascii="Arial" w:hAnsi="Arial" w:cs="Arial"/>
        </w:rPr>
        <w:t xml:space="preserve">See us at </w:t>
      </w:r>
      <w:r w:rsidRPr="00834DFE">
        <w:rPr>
          <w:rFonts w:ascii="Arial" w:hAnsi="Arial" w:cs="Arial"/>
          <w:b/>
        </w:rPr>
        <w:t>Rockwell Automation Fair</w:t>
      </w:r>
      <w:r>
        <w:rPr>
          <w:rFonts w:ascii="Arial" w:hAnsi="Arial" w:cs="Arial"/>
          <w:b/>
        </w:rPr>
        <w:t xml:space="preserve"> 2019 – </w:t>
      </w:r>
      <w:r w:rsidRPr="00834DFE">
        <w:rPr>
          <w:rFonts w:ascii="Arial" w:hAnsi="Arial" w:cs="Arial"/>
        </w:rPr>
        <w:t xml:space="preserve">held Nov </w:t>
      </w:r>
      <w:r>
        <w:rPr>
          <w:rFonts w:ascii="Arial" w:hAnsi="Arial" w:cs="Arial"/>
        </w:rPr>
        <w:t xml:space="preserve">20/21 </w:t>
      </w:r>
      <w:r w:rsidRPr="00834DFE">
        <w:rPr>
          <w:rFonts w:ascii="Arial" w:hAnsi="Arial" w:cs="Arial"/>
        </w:rPr>
        <w:t xml:space="preserve">in </w:t>
      </w:r>
      <w:r>
        <w:rPr>
          <w:rFonts w:ascii="Arial" w:hAnsi="Arial" w:cs="Arial"/>
        </w:rPr>
        <w:t>Chicago</w:t>
      </w:r>
      <w:r>
        <w:rPr>
          <w:rFonts w:ascii="Arial" w:hAnsi="Arial" w:cs="Arial"/>
          <w:b/>
        </w:rPr>
        <w:t xml:space="preserve">, </w:t>
      </w:r>
      <w:r w:rsidRPr="00834DFE">
        <w:rPr>
          <w:rFonts w:ascii="Arial" w:hAnsi="Arial" w:cs="Arial"/>
          <w:b/>
        </w:rPr>
        <w:t>Booth #</w:t>
      </w:r>
      <w:r>
        <w:rPr>
          <w:rFonts w:ascii="Arial" w:hAnsi="Arial" w:cs="Arial"/>
          <w:b/>
        </w:rPr>
        <w:t>1757</w:t>
      </w:r>
    </w:p>
    <w:p w14:paraId="22DB7F21" w14:textId="77777777" w:rsidR="00A608AF" w:rsidRPr="00CF5A52" w:rsidRDefault="00A608AF" w:rsidP="00A608AF">
      <w:pPr>
        <w:pStyle w:val="Heading6"/>
        <w:rPr>
          <w:rFonts w:ascii="Arial" w:hAnsi="Arial" w:cs="Arial"/>
          <w:b/>
          <w:i w:val="0"/>
          <w:sz w:val="20"/>
          <w:szCs w:val="20"/>
        </w:rPr>
      </w:pPr>
      <w:r w:rsidRPr="00CF5A52">
        <w:rPr>
          <w:rFonts w:ascii="Arial" w:hAnsi="Arial" w:cs="Arial"/>
          <w:b/>
          <w:i w:val="0"/>
          <w:sz w:val="20"/>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A608AF" w:rsidRPr="00C03899" w14:paraId="08BF3518" w14:textId="77777777" w:rsidTr="002D1B76">
        <w:tc>
          <w:tcPr>
            <w:tcW w:w="4077" w:type="dxa"/>
            <w:tcBorders>
              <w:top w:val="nil"/>
              <w:bottom w:val="nil"/>
              <w:right w:val="nil"/>
            </w:tcBorders>
          </w:tcPr>
          <w:p w14:paraId="59A8E370" w14:textId="77777777" w:rsidR="00A608AF" w:rsidRPr="00C03899" w:rsidRDefault="00A608AF" w:rsidP="002D1B76">
            <w:pPr>
              <w:autoSpaceDE w:val="0"/>
              <w:autoSpaceDN w:val="0"/>
              <w:adjustRightInd w:val="0"/>
              <w:spacing w:after="0"/>
              <w:rPr>
                <w:rFonts w:ascii="Arial" w:hAnsi="Arial" w:cs="Arial"/>
                <w:sz w:val="20"/>
                <w:szCs w:val="20"/>
              </w:rPr>
            </w:pPr>
            <w:r w:rsidRPr="00C03899">
              <w:rPr>
                <w:rFonts w:ascii="Arial" w:hAnsi="Arial" w:cs="Arial"/>
                <w:sz w:val="20"/>
                <w:szCs w:val="20"/>
              </w:rPr>
              <w:t>Madison Thompson</w:t>
            </w:r>
          </w:p>
          <w:p w14:paraId="3F2A2058" w14:textId="77777777" w:rsidR="00A608AF" w:rsidRPr="00C03899" w:rsidRDefault="00A608AF" w:rsidP="002D1B76">
            <w:pPr>
              <w:autoSpaceDE w:val="0"/>
              <w:autoSpaceDN w:val="0"/>
              <w:adjustRightInd w:val="0"/>
              <w:spacing w:after="0"/>
              <w:rPr>
                <w:rFonts w:ascii="Arial" w:hAnsi="Arial" w:cs="Arial"/>
                <w:sz w:val="20"/>
                <w:szCs w:val="20"/>
              </w:rPr>
            </w:pPr>
            <w:r w:rsidRPr="00C03899">
              <w:rPr>
                <w:rFonts w:ascii="Arial" w:hAnsi="Arial" w:cs="Arial"/>
                <w:sz w:val="20"/>
                <w:szCs w:val="20"/>
              </w:rPr>
              <w:t>FRABA Inc. – Marketing</w:t>
            </w:r>
          </w:p>
          <w:p w14:paraId="4E27B5F2" w14:textId="77777777" w:rsidR="00A608AF" w:rsidRPr="00C03899" w:rsidRDefault="00A608AF" w:rsidP="002D1B76">
            <w:pPr>
              <w:autoSpaceDE w:val="0"/>
              <w:autoSpaceDN w:val="0"/>
              <w:adjustRightInd w:val="0"/>
              <w:spacing w:after="0"/>
              <w:rPr>
                <w:rFonts w:ascii="Arial" w:hAnsi="Arial" w:cs="Arial"/>
                <w:sz w:val="20"/>
                <w:szCs w:val="20"/>
              </w:rPr>
            </w:pPr>
            <w:r w:rsidRPr="00C03899">
              <w:rPr>
                <w:rFonts w:ascii="Arial" w:hAnsi="Arial" w:cs="Arial"/>
                <w:sz w:val="20"/>
                <w:szCs w:val="20"/>
              </w:rPr>
              <w:t>1800 East State Street, Suite 148</w:t>
            </w:r>
          </w:p>
          <w:p w14:paraId="647BE6EB" w14:textId="77777777" w:rsidR="00A608AF" w:rsidRPr="00C03899" w:rsidRDefault="00A608AF" w:rsidP="002D1B76">
            <w:pPr>
              <w:autoSpaceDE w:val="0"/>
              <w:autoSpaceDN w:val="0"/>
              <w:adjustRightInd w:val="0"/>
              <w:spacing w:after="0"/>
              <w:rPr>
                <w:rFonts w:ascii="Arial" w:hAnsi="Arial" w:cs="Arial"/>
                <w:sz w:val="20"/>
                <w:szCs w:val="20"/>
              </w:rPr>
            </w:pPr>
            <w:r w:rsidRPr="00C03899">
              <w:rPr>
                <w:rFonts w:ascii="Arial" w:hAnsi="Arial" w:cs="Arial"/>
                <w:sz w:val="20"/>
                <w:szCs w:val="20"/>
              </w:rPr>
              <w:t>Hamilton, NJ 08609, USA</w:t>
            </w:r>
          </w:p>
          <w:p w14:paraId="0056B5B1" w14:textId="77777777" w:rsidR="00A608AF" w:rsidRPr="00C03899" w:rsidRDefault="00A608AF" w:rsidP="002D1B76">
            <w:pPr>
              <w:autoSpaceDE w:val="0"/>
              <w:autoSpaceDN w:val="0"/>
              <w:adjustRightInd w:val="0"/>
              <w:spacing w:after="0"/>
              <w:rPr>
                <w:rFonts w:ascii="Arial" w:hAnsi="Arial" w:cs="Arial"/>
                <w:sz w:val="20"/>
                <w:szCs w:val="20"/>
              </w:rPr>
            </w:pPr>
            <w:r w:rsidRPr="00C03899">
              <w:rPr>
                <w:rFonts w:ascii="Arial" w:hAnsi="Arial" w:cs="Arial"/>
                <w:sz w:val="20"/>
                <w:szCs w:val="20"/>
              </w:rPr>
              <w:t>Phone: 609-750-8705</w:t>
            </w:r>
          </w:p>
          <w:p w14:paraId="1985057E" w14:textId="77777777" w:rsidR="00A608AF" w:rsidRPr="00C03899" w:rsidRDefault="003845FB" w:rsidP="002D1B76">
            <w:pPr>
              <w:rPr>
                <w:rStyle w:val="Hyperlink"/>
                <w:rFonts w:cs="Arial"/>
                <w:color w:val="000000"/>
                <w:sz w:val="20"/>
                <w:szCs w:val="20"/>
              </w:rPr>
            </w:pPr>
            <w:hyperlink r:id="rId7" w:history="1">
              <w:r w:rsidR="00A608AF" w:rsidRPr="00C03899">
                <w:rPr>
                  <w:rStyle w:val="Hyperlink"/>
                  <w:rFonts w:cs="Arial"/>
                  <w:color w:val="000000"/>
                  <w:sz w:val="20"/>
                  <w:szCs w:val="20"/>
                </w:rPr>
                <w:t>madison.thompson@fraba.com</w:t>
              </w:r>
            </w:hyperlink>
          </w:p>
          <w:p w14:paraId="1F30837A" w14:textId="77777777" w:rsidR="00A608AF" w:rsidRPr="00CF5A52" w:rsidRDefault="00A608AF" w:rsidP="002D1B76">
            <w:pPr>
              <w:rPr>
                <w:rFonts w:ascii="Times" w:eastAsia="Times New Roman" w:hAnsi="Times"/>
                <w:b/>
                <w:sz w:val="24"/>
                <w:szCs w:val="24"/>
              </w:rPr>
            </w:pPr>
            <w:r w:rsidRPr="00CF5A52">
              <w:rPr>
                <w:rStyle w:val="Hyperlink"/>
                <w:rFonts w:cs="Arial"/>
                <w:b/>
                <w:color w:val="000000"/>
                <w:sz w:val="24"/>
                <w:szCs w:val="24"/>
              </w:rPr>
              <w:t>www.posital.com</w:t>
            </w:r>
          </w:p>
          <w:p w14:paraId="233092DB" w14:textId="77777777" w:rsidR="00A608AF" w:rsidRPr="00C03899" w:rsidRDefault="00A608AF" w:rsidP="002D1B76">
            <w:pPr>
              <w:autoSpaceDE w:val="0"/>
              <w:autoSpaceDN w:val="0"/>
              <w:adjustRightInd w:val="0"/>
              <w:spacing w:after="0"/>
              <w:rPr>
                <w:rFonts w:ascii="Arial" w:hAnsi="Arial" w:cs="Arial"/>
                <w:sz w:val="20"/>
                <w:szCs w:val="20"/>
              </w:rPr>
            </w:pPr>
          </w:p>
        </w:tc>
        <w:tc>
          <w:tcPr>
            <w:tcW w:w="3969" w:type="dxa"/>
            <w:tcBorders>
              <w:top w:val="nil"/>
              <w:left w:val="nil"/>
              <w:bottom w:val="nil"/>
            </w:tcBorders>
          </w:tcPr>
          <w:p w14:paraId="197E95B5" w14:textId="77777777" w:rsidR="00A608AF" w:rsidRPr="00C03899" w:rsidRDefault="00A608AF" w:rsidP="002D1B76">
            <w:pPr>
              <w:autoSpaceDE w:val="0"/>
              <w:autoSpaceDN w:val="0"/>
              <w:adjustRightInd w:val="0"/>
              <w:spacing w:after="0"/>
              <w:ind w:left="34"/>
              <w:rPr>
                <w:rFonts w:ascii="Arial" w:hAnsi="Arial" w:cs="Arial"/>
                <w:sz w:val="20"/>
                <w:szCs w:val="20"/>
              </w:rPr>
            </w:pPr>
            <w:r w:rsidRPr="00C03899">
              <w:rPr>
                <w:rFonts w:ascii="Arial" w:hAnsi="Arial" w:cs="Arial"/>
                <w:sz w:val="20"/>
                <w:szCs w:val="20"/>
              </w:rPr>
              <w:t xml:space="preserve">        James Tulk</w:t>
            </w:r>
          </w:p>
          <w:p w14:paraId="2841F26F" w14:textId="77777777" w:rsidR="00A608AF" w:rsidRPr="00C03899" w:rsidRDefault="00A608AF" w:rsidP="002D1B76">
            <w:pPr>
              <w:autoSpaceDE w:val="0"/>
              <w:autoSpaceDN w:val="0"/>
              <w:adjustRightInd w:val="0"/>
              <w:spacing w:after="0"/>
              <w:ind w:left="460"/>
              <w:rPr>
                <w:rFonts w:ascii="Arial" w:hAnsi="Arial" w:cs="Arial"/>
                <w:sz w:val="20"/>
                <w:szCs w:val="20"/>
              </w:rPr>
            </w:pPr>
            <w:r w:rsidRPr="00C03899">
              <w:rPr>
                <w:rFonts w:ascii="Arial" w:hAnsi="Arial" w:cs="Arial"/>
                <w:sz w:val="20"/>
                <w:szCs w:val="20"/>
              </w:rPr>
              <w:t>PR Toolbox</w:t>
            </w:r>
          </w:p>
          <w:p w14:paraId="04FE5037" w14:textId="77777777" w:rsidR="00A608AF" w:rsidRPr="00C03899" w:rsidRDefault="00A608AF" w:rsidP="002D1B76">
            <w:pPr>
              <w:autoSpaceDE w:val="0"/>
              <w:autoSpaceDN w:val="0"/>
              <w:adjustRightInd w:val="0"/>
              <w:spacing w:after="0"/>
              <w:ind w:left="460"/>
              <w:rPr>
                <w:rFonts w:ascii="Arial" w:hAnsi="Arial" w:cs="Arial"/>
                <w:sz w:val="20"/>
                <w:szCs w:val="20"/>
              </w:rPr>
            </w:pPr>
            <w:r w:rsidRPr="00C03899">
              <w:rPr>
                <w:rFonts w:ascii="Arial" w:hAnsi="Arial" w:cs="Arial"/>
                <w:sz w:val="20"/>
                <w:szCs w:val="20"/>
              </w:rPr>
              <w:t>126 Neville Park Blvd.</w:t>
            </w:r>
          </w:p>
          <w:p w14:paraId="2B57F0D3" w14:textId="77777777" w:rsidR="00A608AF" w:rsidRPr="00C03899" w:rsidRDefault="00A608AF" w:rsidP="002D1B76">
            <w:pPr>
              <w:autoSpaceDE w:val="0"/>
              <w:autoSpaceDN w:val="0"/>
              <w:adjustRightInd w:val="0"/>
              <w:spacing w:after="0"/>
              <w:ind w:left="460"/>
              <w:rPr>
                <w:rFonts w:ascii="Arial" w:hAnsi="Arial" w:cs="Arial"/>
                <w:sz w:val="20"/>
                <w:szCs w:val="20"/>
              </w:rPr>
            </w:pPr>
            <w:r w:rsidRPr="00C03899">
              <w:rPr>
                <w:rFonts w:ascii="Arial" w:hAnsi="Arial" w:cs="Arial"/>
                <w:sz w:val="20"/>
                <w:szCs w:val="20"/>
              </w:rPr>
              <w:t>Toronto, Ontario, Canada, M4E 3P8</w:t>
            </w:r>
          </w:p>
          <w:p w14:paraId="67BE93E2" w14:textId="77777777" w:rsidR="00A608AF" w:rsidRPr="00C03899" w:rsidRDefault="00A608AF" w:rsidP="002D1B76">
            <w:pPr>
              <w:autoSpaceDE w:val="0"/>
              <w:autoSpaceDN w:val="0"/>
              <w:adjustRightInd w:val="0"/>
              <w:spacing w:after="0"/>
              <w:ind w:left="460"/>
              <w:rPr>
                <w:rFonts w:ascii="Arial" w:hAnsi="Arial" w:cs="Arial"/>
                <w:sz w:val="20"/>
                <w:szCs w:val="20"/>
              </w:rPr>
            </w:pPr>
            <w:r w:rsidRPr="00C03899">
              <w:rPr>
                <w:rFonts w:ascii="Arial" w:hAnsi="Arial" w:cs="Arial"/>
                <w:sz w:val="20"/>
                <w:szCs w:val="20"/>
              </w:rPr>
              <w:t>Phone: 416-368-6636</w:t>
            </w:r>
          </w:p>
          <w:p w14:paraId="153C3F03" w14:textId="77777777" w:rsidR="00A608AF" w:rsidRPr="00C03899" w:rsidRDefault="00A608AF" w:rsidP="002D1B76">
            <w:pPr>
              <w:autoSpaceDE w:val="0"/>
              <w:autoSpaceDN w:val="0"/>
              <w:adjustRightInd w:val="0"/>
              <w:spacing w:after="0"/>
              <w:ind w:left="460"/>
              <w:rPr>
                <w:rFonts w:ascii="Arial" w:hAnsi="Arial" w:cs="Arial"/>
                <w:sz w:val="20"/>
                <w:szCs w:val="20"/>
              </w:rPr>
            </w:pPr>
            <w:r w:rsidRPr="00C03899">
              <w:rPr>
                <w:rFonts w:ascii="Arial" w:hAnsi="Arial" w:cs="Arial"/>
                <w:sz w:val="20"/>
                <w:szCs w:val="20"/>
              </w:rPr>
              <w:t xml:space="preserve">Mobile: 416-320-9812 </w:t>
            </w:r>
          </w:p>
          <w:p w14:paraId="434A1DDF" w14:textId="77777777" w:rsidR="00A608AF" w:rsidRPr="00C03899" w:rsidRDefault="003845FB" w:rsidP="002D1B76">
            <w:pPr>
              <w:autoSpaceDE w:val="0"/>
              <w:autoSpaceDN w:val="0"/>
              <w:adjustRightInd w:val="0"/>
              <w:spacing w:after="0"/>
              <w:ind w:left="460"/>
              <w:rPr>
                <w:rFonts w:ascii="Arial" w:hAnsi="Arial" w:cs="Arial"/>
                <w:sz w:val="20"/>
                <w:szCs w:val="20"/>
                <w:u w:val="single"/>
              </w:rPr>
            </w:pPr>
            <w:hyperlink r:id="rId8" w:history="1">
              <w:r w:rsidR="00A608AF" w:rsidRPr="00C03899">
                <w:rPr>
                  <w:rStyle w:val="Hyperlink"/>
                  <w:rFonts w:cs="Arial"/>
                  <w:sz w:val="20"/>
                  <w:szCs w:val="20"/>
                </w:rPr>
                <w:t>jtulk@pr-toolbox.com</w:t>
              </w:r>
            </w:hyperlink>
          </w:p>
          <w:p w14:paraId="0D68CE4E" w14:textId="77777777" w:rsidR="00A608AF" w:rsidRPr="00C03899" w:rsidRDefault="00A608AF" w:rsidP="002D1B76">
            <w:pPr>
              <w:autoSpaceDE w:val="0"/>
              <w:autoSpaceDN w:val="0"/>
              <w:adjustRightInd w:val="0"/>
              <w:spacing w:after="0"/>
              <w:ind w:left="460"/>
              <w:rPr>
                <w:sz w:val="20"/>
                <w:szCs w:val="20"/>
                <w:u w:val="single"/>
                <w:lang w:val="it-IT"/>
              </w:rPr>
            </w:pPr>
          </w:p>
        </w:tc>
      </w:tr>
    </w:tbl>
    <w:p w14:paraId="167178BE" w14:textId="77777777" w:rsidR="0024712C" w:rsidRDefault="0024712C" w:rsidP="001A763C">
      <w:pPr>
        <w:pStyle w:val="Heading6"/>
        <w:rPr>
          <w:rFonts w:ascii="Arial" w:hAnsi="Arial" w:cs="Arial"/>
          <w:i w:val="0"/>
          <w:sz w:val="20"/>
          <w:szCs w:val="20"/>
        </w:rPr>
      </w:pPr>
    </w:p>
    <w:p w14:paraId="02CB9236" w14:textId="101B1853" w:rsidR="001F229F" w:rsidRDefault="00486480" w:rsidP="002D1B76">
      <w:pPr>
        <w:pStyle w:val="Heading6"/>
      </w:pPr>
      <w:r>
        <w:rPr>
          <w:rFonts w:ascii="Arial" w:hAnsi="Arial" w:cs="Arial"/>
          <w:sz w:val="20"/>
        </w:rPr>
        <w:t xml:space="preserve"> </w:t>
      </w:r>
    </w:p>
    <w:sectPr w:rsidR="001F229F" w:rsidSect="00486480">
      <w:headerReference w:type="default" r:id="rId9"/>
      <w:pgSz w:w="12240" w:h="15840"/>
      <w:pgMar w:top="964" w:right="1361" w:bottom="90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4296C" w14:textId="77777777" w:rsidR="003845FB" w:rsidRDefault="003845FB" w:rsidP="00377C3D">
      <w:pPr>
        <w:spacing w:after="0" w:line="240" w:lineRule="auto"/>
      </w:pPr>
      <w:r>
        <w:separator/>
      </w:r>
    </w:p>
  </w:endnote>
  <w:endnote w:type="continuationSeparator" w:id="0">
    <w:p w14:paraId="506FD2C0" w14:textId="77777777" w:rsidR="003845FB" w:rsidRDefault="003845FB" w:rsidP="0037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72320" w14:textId="77777777" w:rsidR="003845FB" w:rsidRDefault="003845FB" w:rsidP="00377C3D">
      <w:pPr>
        <w:spacing w:after="0" w:line="240" w:lineRule="auto"/>
      </w:pPr>
      <w:r>
        <w:separator/>
      </w:r>
    </w:p>
  </w:footnote>
  <w:footnote w:type="continuationSeparator" w:id="0">
    <w:p w14:paraId="475AC018" w14:textId="77777777" w:rsidR="003845FB" w:rsidRDefault="003845FB" w:rsidP="00377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9675" w14:textId="77777777" w:rsidR="00537257" w:rsidRDefault="00537257" w:rsidP="00377C3D">
    <w:pPr>
      <w:pStyle w:val="Header"/>
      <w:jc w:val="center"/>
    </w:pPr>
    <w:r>
      <w:rPr>
        <w:noProof/>
      </w:rPr>
      <w:drawing>
        <wp:inline distT="0" distB="0" distL="0" distR="0" wp14:anchorId="2B055916" wp14:editId="073771D8">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38AA0CA0" w14:textId="77777777" w:rsidR="00537257" w:rsidRDefault="00537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3D"/>
    <w:rsid w:val="000035B4"/>
    <w:rsid w:val="0000397A"/>
    <w:rsid w:val="00010164"/>
    <w:rsid w:val="00012E44"/>
    <w:rsid w:val="00014F26"/>
    <w:rsid w:val="000257AD"/>
    <w:rsid w:val="000322AA"/>
    <w:rsid w:val="00035174"/>
    <w:rsid w:val="00042D96"/>
    <w:rsid w:val="00042EB9"/>
    <w:rsid w:val="000762CD"/>
    <w:rsid w:val="0008686B"/>
    <w:rsid w:val="0008689C"/>
    <w:rsid w:val="00086E2E"/>
    <w:rsid w:val="000B2A01"/>
    <w:rsid w:val="000B6474"/>
    <w:rsid w:val="000C2982"/>
    <w:rsid w:val="000D0083"/>
    <w:rsid w:val="000F0CCC"/>
    <w:rsid w:val="00113CC6"/>
    <w:rsid w:val="00116017"/>
    <w:rsid w:val="00121284"/>
    <w:rsid w:val="00143886"/>
    <w:rsid w:val="001968CE"/>
    <w:rsid w:val="001A1AED"/>
    <w:rsid w:val="001A763C"/>
    <w:rsid w:val="001B7F0F"/>
    <w:rsid w:val="001C431A"/>
    <w:rsid w:val="001D1320"/>
    <w:rsid w:val="001D1DC0"/>
    <w:rsid w:val="001F229F"/>
    <w:rsid w:val="00200B72"/>
    <w:rsid w:val="00203337"/>
    <w:rsid w:val="0021109E"/>
    <w:rsid w:val="00213205"/>
    <w:rsid w:val="002233BA"/>
    <w:rsid w:val="00225D42"/>
    <w:rsid w:val="00227D17"/>
    <w:rsid w:val="0024712C"/>
    <w:rsid w:val="0025793B"/>
    <w:rsid w:val="0026386F"/>
    <w:rsid w:val="002775A8"/>
    <w:rsid w:val="00294BC8"/>
    <w:rsid w:val="00297549"/>
    <w:rsid w:val="0029797E"/>
    <w:rsid w:val="002D1B76"/>
    <w:rsid w:val="002D59B8"/>
    <w:rsid w:val="002E5F8D"/>
    <w:rsid w:val="003015AC"/>
    <w:rsid w:val="00334F53"/>
    <w:rsid w:val="003420F7"/>
    <w:rsid w:val="003753C7"/>
    <w:rsid w:val="00377C3D"/>
    <w:rsid w:val="00377CFF"/>
    <w:rsid w:val="003845FB"/>
    <w:rsid w:val="003B2C32"/>
    <w:rsid w:val="003B6D9A"/>
    <w:rsid w:val="003D27D6"/>
    <w:rsid w:val="0041451E"/>
    <w:rsid w:val="00433687"/>
    <w:rsid w:val="004373B2"/>
    <w:rsid w:val="00463A29"/>
    <w:rsid w:val="004655B9"/>
    <w:rsid w:val="00466405"/>
    <w:rsid w:val="00474A03"/>
    <w:rsid w:val="004846C6"/>
    <w:rsid w:val="00485867"/>
    <w:rsid w:val="00486480"/>
    <w:rsid w:val="00490FC5"/>
    <w:rsid w:val="00493146"/>
    <w:rsid w:val="0049697E"/>
    <w:rsid w:val="004A2228"/>
    <w:rsid w:val="004A2820"/>
    <w:rsid w:val="004C3923"/>
    <w:rsid w:val="004D2E4F"/>
    <w:rsid w:val="004D79B4"/>
    <w:rsid w:val="004E07A5"/>
    <w:rsid w:val="004E6317"/>
    <w:rsid w:val="0050394E"/>
    <w:rsid w:val="0051701F"/>
    <w:rsid w:val="005315FA"/>
    <w:rsid w:val="0053592D"/>
    <w:rsid w:val="00537257"/>
    <w:rsid w:val="00546502"/>
    <w:rsid w:val="0055413D"/>
    <w:rsid w:val="00562564"/>
    <w:rsid w:val="00563704"/>
    <w:rsid w:val="005701D6"/>
    <w:rsid w:val="00580848"/>
    <w:rsid w:val="005911C4"/>
    <w:rsid w:val="005A461C"/>
    <w:rsid w:val="005B723D"/>
    <w:rsid w:val="005F1C0A"/>
    <w:rsid w:val="005F22EA"/>
    <w:rsid w:val="006033C4"/>
    <w:rsid w:val="0060572B"/>
    <w:rsid w:val="006161CA"/>
    <w:rsid w:val="00616EBE"/>
    <w:rsid w:val="00617127"/>
    <w:rsid w:val="00625CE0"/>
    <w:rsid w:val="00631BDC"/>
    <w:rsid w:val="00632350"/>
    <w:rsid w:val="00645CA0"/>
    <w:rsid w:val="00664D74"/>
    <w:rsid w:val="00670958"/>
    <w:rsid w:val="0068229C"/>
    <w:rsid w:val="006A169E"/>
    <w:rsid w:val="006B218E"/>
    <w:rsid w:val="006C0EAB"/>
    <w:rsid w:val="006C1FDD"/>
    <w:rsid w:val="006C2E16"/>
    <w:rsid w:val="006C3179"/>
    <w:rsid w:val="006F3E92"/>
    <w:rsid w:val="006F54A1"/>
    <w:rsid w:val="00702C67"/>
    <w:rsid w:val="00715A9C"/>
    <w:rsid w:val="00720584"/>
    <w:rsid w:val="0073687D"/>
    <w:rsid w:val="007372BB"/>
    <w:rsid w:val="0076028A"/>
    <w:rsid w:val="00771210"/>
    <w:rsid w:val="00773673"/>
    <w:rsid w:val="00792D28"/>
    <w:rsid w:val="00797E69"/>
    <w:rsid w:val="007A2450"/>
    <w:rsid w:val="007C77D0"/>
    <w:rsid w:val="007D09C4"/>
    <w:rsid w:val="007D31E5"/>
    <w:rsid w:val="00800F4B"/>
    <w:rsid w:val="00826B2D"/>
    <w:rsid w:val="00831092"/>
    <w:rsid w:val="00835E5F"/>
    <w:rsid w:val="00845310"/>
    <w:rsid w:val="00857199"/>
    <w:rsid w:val="00866B63"/>
    <w:rsid w:val="00872327"/>
    <w:rsid w:val="00872F6C"/>
    <w:rsid w:val="008801A6"/>
    <w:rsid w:val="00880294"/>
    <w:rsid w:val="008836F4"/>
    <w:rsid w:val="008862C8"/>
    <w:rsid w:val="00897159"/>
    <w:rsid w:val="008973B3"/>
    <w:rsid w:val="008B08C4"/>
    <w:rsid w:val="008C59B9"/>
    <w:rsid w:val="008D36A6"/>
    <w:rsid w:val="008E0DB8"/>
    <w:rsid w:val="008F7C82"/>
    <w:rsid w:val="009442B6"/>
    <w:rsid w:val="009461E3"/>
    <w:rsid w:val="00950E19"/>
    <w:rsid w:val="00953C2B"/>
    <w:rsid w:val="00984385"/>
    <w:rsid w:val="009B5630"/>
    <w:rsid w:val="009E193E"/>
    <w:rsid w:val="009E1B90"/>
    <w:rsid w:val="009E4E0C"/>
    <w:rsid w:val="009F389D"/>
    <w:rsid w:val="00A00B6F"/>
    <w:rsid w:val="00A03514"/>
    <w:rsid w:val="00A54E72"/>
    <w:rsid w:val="00A608AF"/>
    <w:rsid w:val="00A64A0E"/>
    <w:rsid w:val="00AC4EA0"/>
    <w:rsid w:val="00AC5E86"/>
    <w:rsid w:val="00AD41BB"/>
    <w:rsid w:val="00B14F70"/>
    <w:rsid w:val="00B17462"/>
    <w:rsid w:val="00B23F1A"/>
    <w:rsid w:val="00B40939"/>
    <w:rsid w:val="00B46C46"/>
    <w:rsid w:val="00B800CC"/>
    <w:rsid w:val="00B83397"/>
    <w:rsid w:val="00B84727"/>
    <w:rsid w:val="00B87A55"/>
    <w:rsid w:val="00B961F6"/>
    <w:rsid w:val="00BA4FFC"/>
    <w:rsid w:val="00BB351F"/>
    <w:rsid w:val="00BC11D4"/>
    <w:rsid w:val="00BE655F"/>
    <w:rsid w:val="00C0204A"/>
    <w:rsid w:val="00C03899"/>
    <w:rsid w:val="00C12CDA"/>
    <w:rsid w:val="00C17A7E"/>
    <w:rsid w:val="00C26CA7"/>
    <w:rsid w:val="00C27E46"/>
    <w:rsid w:val="00C316A5"/>
    <w:rsid w:val="00C465E1"/>
    <w:rsid w:val="00C510F8"/>
    <w:rsid w:val="00C600D0"/>
    <w:rsid w:val="00C67FEB"/>
    <w:rsid w:val="00C84D59"/>
    <w:rsid w:val="00C871BA"/>
    <w:rsid w:val="00CA37E3"/>
    <w:rsid w:val="00CA738F"/>
    <w:rsid w:val="00CB297D"/>
    <w:rsid w:val="00CB6085"/>
    <w:rsid w:val="00CC49B2"/>
    <w:rsid w:val="00CC7F09"/>
    <w:rsid w:val="00CD418B"/>
    <w:rsid w:val="00CD4A65"/>
    <w:rsid w:val="00CE033D"/>
    <w:rsid w:val="00CE4F6A"/>
    <w:rsid w:val="00CF7137"/>
    <w:rsid w:val="00D0189A"/>
    <w:rsid w:val="00D01E18"/>
    <w:rsid w:val="00D225A8"/>
    <w:rsid w:val="00D27C5D"/>
    <w:rsid w:val="00D27F63"/>
    <w:rsid w:val="00D320E4"/>
    <w:rsid w:val="00D324F9"/>
    <w:rsid w:val="00D3641B"/>
    <w:rsid w:val="00D4289C"/>
    <w:rsid w:val="00D806FC"/>
    <w:rsid w:val="00D85028"/>
    <w:rsid w:val="00D956C3"/>
    <w:rsid w:val="00D97F82"/>
    <w:rsid w:val="00DB4F7D"/>
    <w:rsid w:val="00DE7F07"/>
    <w:rsid w:val="00DF091E"/>
    <w:rsid w:val="00DF706F"/>
    <w:rsid w:val="00E046C4"/>
    <w:rsid w:val="00E055BB"/>
    <w:rsid w:val="00E06C24"/>
    <w:rsid w:val="00E16F87"/>
    <w:rsid w:val="00E20ABD"/>
    <w:rsid w:val="00E27EF1"/>
    <w:rsid w:val="00E465A5"/>
    <w:rsid w:val="00E64AB9"/>
    <w:rsid w:val="00E74ED3"/>
    <w:rsid w:val="00E751EB"/>
    <w:rsid w:val="00EA724F"/>
    <w:rsid w:val="00EB1A22"/>
    <w:rsid w:val="00EB2ED5"/>
    <w:rsid w:val="00EC54E6"/>
    <w:rsid w:val="00EC5F60"/>
    <w:rsid w:val="00ED068A"/>
    <w:rsid w:val="00EF72CC"/>
    <w:rsid w:val="00F11F4F"/>
    <w:rsid w:val="00F134A6"/>
    <w:rsid w:val="00F21DB0"/>
    <w:rsid w:val="00F276B9"/>
    <w:rsid w:val="00F3353E"/>
    <w:rsid w:val="00F36431"/>
    <w:rsid w:val="00F448D4"/>
    <w:rsid w:val="00F514B9"/>
    <w:rsid w:val="00F51CCA"/>
    <w:rsid w:val="00F55E0E"/>
    <w:rsid w:val="00F560F1"/>
    <w:rsid w:val="00F56B22"/>
    <w:rsid w:val="00F6400F"/>
    <w:rsid w:val="00F800D8"/>
    <w:rsid w:val="00F8397D"/>
    <w:rsid w:val="00F91DA6"/>
    <w:rsid w:val="00F96063"/>
    <w:rsid w:val="00FA30A4"/>
    <w:rsid w:val="00FA781C"/>
    <w:rsid w:val="00FD204F"/>
    <w:rsid w:val="00FD4A7B"/>
    <w:rsid w:val="00FD7FD8"/>
    <w:rsid w:val="00FF7C1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C9C3C"/>
  <w15:docId w15:val="{5BA345D4-5759-4899-A26B-0E42C873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3D"/>
    <w:rPr>
      <w:rFonts w:ascii="Calibri" w:eastAsiaTheme="minorEastAsia" w:hAnsi="Calibri" w:cs="Times New Roman"/>
      <w:lang w:val="en-US"/>
    </w:rPr>
  </w:style>
  <w:style w:type="paragraph" w:styleId="Heading1">
    <w:name w:val="heading 1"/>
    <w:basedOn w:val="Normal"/>
    <w:next w:val="Normal"/>
    <w:link w:val="Heading1Char"/>
    <w:qFormat/>
    <w:rsid w:val="00377C3D"/>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uiPriority w:val="9"/>
    <w:unhideWhenUsed/>
    <w:qFormat/>
    <w:rsid w:val="001F22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C3D"/>
  </w:style>
  <w:style w:type="paragraph" w:styleId="Footer">
    <w:name w:val="footer"/>
    <w:basedOn w:val="Normal"/>
    <w:link w:val="FooterChar"/>
    <w:uiPriority w:val="99"/>
    <w:unhideWhenUsed/>
    <w:rsid w:val="0037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C3D"/>
  </w:style>
  <w:style w:type="paragraph" w:styleId="BalloonText">
    <w:name w:val="Balloon Text"/>
    <w:basedOn w:val="Normal"/>
    <w:link w:val="BalloonTextChar"/>
    <w:uiPriority w:val="99"/>
    <w:semiHidden/>
    <w:unhideWhenUsed/>
    <w:rsid w:val="0037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3D"/>
    <w:rPr>
      <w:rFonts w:ascii="Tahoma" w:hAnsi="Tahoma" w:cs="Tahoma"/>
      <w:sz w:val="16"/>
      <w:szCs w:val="16"/>
    </w:rPr>
  </w:style>
  <w:style w:type="character" w:customStyle="1" w:styleId="Heading1Char">
    <w:name w:val="Heading 1 Char"/>
    <w:basedOn w:val="DefaultParagraphFont"/>
    <w:link w:val="Heading1"/>
    <w:rsid w:val="00377C3D"/>
    <w:rPr>
      <w:rFonts w:ascii="Arial" w:eastAsia="Times New Roman" w:hAnsi="Arial" w:cs="Times New Roman"/>
      <w:b/>
      <w:sz w:val="32"/>
      <w:szCs w:val="20"/>
      <w:lang w:val="de-DE" w:eastAsia="de-DE"/>
    </w:rPr>
  </w:style>
  <w:style w:type="character" w:customStyle="1" w:styleId="Heading6Char">
    <w:name w:val="Heading 6 Char"/>
    <w:basedOn w:val="DefaultParagraphFont"/>
    <w:link w:val="Heading6"/>
    <w:uiPriority w:val="9"/>
    <w:rsid w:val="001F229F"/>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semiHidden/>
    <w:rsid w:val="001F229F"/>
    <w:pPr>
      <w:spacing w:after="0" w:line="240" w:lineRule="auto"/>
    </w:pPr>
    <w:rPr>
      <w:rFonts w:ascii="Arial" w:eastAsia="Times New Roman" w:hAnsi="Arial"/>
      <w:sz w:val="24"/>
      <w:szCs w:val="20"/>
      <w:lang w:val="de-DE" w:eastAsia="de-DE"/>
    </w:rPr>
  </w:style>
  <w:style w:type="character" w:customStyle="1" w:styleId="BodyTextChar">
    <w:name w:val="Body Text Char"/>
    <w:basedOn w:val="DefaultParagraphFont"/>
    <w:link w:val="BodyText"/>
    <w:semiHidden/>
    <w:rsid w:val="001F229F"/>
    <w:rPr>
      <w:rFonts w:ascii="Arial" w:eastAsia="Times New Roman" w:hAnsi="Arial" w:cs="Times New Roman"/>
      <w:sz w:val="24"/>
      <w:szCs w:val="20"/>
      <w:lang w:val="de-DE" w:eastAsia="de-DE"/>
    </w:rPr>
  </w:style>
  <w:style w:type="character" w:customStyle="1" w:styleId="apple-style-span">
    <w:name w:val="apple-style-span"/>
    <w:rsid w:val="001F229F"/>
  </w:style>
  <w:style w:type="character" w:styleId="CommentReference">
    <w:name w:val="annotation reference"/>
    <w:basedOn w:val="DefaultParagraphFont"/>
    <w:uiPriority w:val="99"/>
    <w:semiHidden/>
    <w:unhideWhenUsed/>
    <w:rsid w:val="000F0CCC"/>
    <w:rPr>
      <w:sz w:val="16"/>
      <w:szCs w:val="16"/>
    </w:rPr>
  </w:style>
  <w:style w:type="paragraph" w:styleId="CommentText">
    <w:name w:val="annotation text"/>
    <w:basedOn w:val="Normal"/>
    <w:link w:val="CommentTextChar"/>
    <w:uiPriority w:val="99"/>
    <w:semiHidden/>
    <w:unhideWhenUsed/>
    <w:rsid w:val="000F0CCC"/>
    <w:pPr>
      <w:spacing w:after="160" w:line="240" w:lineRule="auto"/>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0F0CCC"/>
    <w:rPr>
      <w:sz w:val="20"/>
      <w:szCs w:val="20"/>
    </w:rPr>
  </w:style>
  <w:style w:type="paragraph" w:styleId="CommentSubject">
    <w:name w:val="annotation subject"/>
    <w:basedOn w:val="CommentText"/>
    <w:next w:val="CommentText"/>
    <w:link w:val="CommentSubjectChar"/>
    <w:uiPriority w:val="99"/>
    <w:semiHidden/>
    <w:unhideWhenUsed/>
    <w:rsid w:val="00A00B6F"/>
    <w:pPr>
      <w:spacing w:after="200"/>
    </w:pPr>
    <w:rPr>
      <w:rFonts w:ascii="Calibri" w:eastAsiaTheme="minorEastAsia" w:hAnsi="Calibri" w:cs="Times New Roman"/>
      <w:b/>
      <w:bCs/>
      <w:lang w:val="en-US"/>
    </w:rPr>
  </w:style>
  <w:style w:type="character" w:customStyle="1" w:styleId="CommentSubjectChar">
    <w:name w:val="Comment Subject Char"/>
    <w:basedOn w:val="CommentTextChar"/>
    <w:link w:val="CommentSubject"/>
    <w:uiPriority w:val="99"/>
    <w:semiHidden/>
    <w:rsid w:val="00A00B6F"/>
    <w:rPr>
      <w:rFonts w:ascii="Calibri" w:eastAsiaTheme="minorEastAsia" w:hAnsi="Calibri" w:cs="Times New Roman"/>
      <w:b/>
      <w:bCs/>
      <w:sz w:val="20"/>
      <w:szCs w:val="20"/>
      <w:lang w:val="en-US"/>
    </w:rPr>
  </w:style>
  <w:style w:type="character" w:styleId="Hyperlink">
    <w:name w:val="Hyperlink"/>
    <w:uiPriority w:val="99"/>
    <w:unhideWhenUsed/>
    <w:rsid w:val="001A763C"/>
    <w:rPr>
      <w:color w:val="0000FF"/>
      <w:u w:val="single"/>
    </w:rPr>
  </w:style>
  <w:style w:type="character" w:customStyle="1" w:styleId="UnresolvedMention1">
    <w:name w:val="Unresolved Mention1"/>
    <w:basedOn w:val="DefaultParagraphFont"/>
    <w:uiPriority w:val="99"/>
    <w:semiHidden/>
    <w:unhideWhenUsed/>
    <w:rsid w:val="0048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0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ulk@pr-toolbox.com"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madison.thompson@fraba.com"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ckwellautomation.com/partner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BFF91C-A304-4C7B-9E87-F250FC9282BB}"/>
</file>

<file path=customXml/itemProps2.xml><?xml version="1.0" encoding="utf-8"?>
<ds:datastoreItem xmlns:ds="http://schemas.openxmlformats.org/officeDocument/2006/customXml" ds:itemID="{20DCEB8E-9EB8-46AD-9CCD-DCFB61FBD173}"/>
</file>

<file path=customXml/itemProps3.xml><?xml version="1.0" encoding="utf-8"?>
<ds:datastoreItem xmlns:ds="http://schemas.openxmlformats.org/officeDocument/2006/customXml" ds:itemID="{DBF16728-D74D-477D-8D26-DBA08434B01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Madison Thompson</cp:lastModifiedBy>
  <cp:revision>2</cp:revision>
  <dcterms:created xsi:type="dcterms:W3CDTF">2019-11-13T22:12:00Z</dcterms:created>
  <dcterms:modified xsi:type="dcterms:W3CDTF">2019-11-13T22:12:00Z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