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FDCE" w14:textId="2599602D" w:rsidR="00583863" w:rsidRPr="00C15443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C15443">
        <w:rPr>
          <w:rFonts w:ascii="Arial" w:hAnsi="Arial" w:cs="Arial"/>
          <w:b/>
          <w:sz w:val="24"/>
        </w:rPr>
        <w:t>+++ PRESSE-INFORMATION +++</w:t>
      </w:r>
      <w:r w:rsidR="002247A5" w:rsidRPr="00C15443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C8748C">
        <w:rPr>
          <w:rFonts w:ascii="Arial" w:hAnsi="Arial" w:cs="Arial"/>
          <w:b/>
          <w:sz w:val="24"/>
        </w:rPr>
        <w:tab/>
      </w:r>
      <w:r w:rsidR="00C8748C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</w:p>
    <w:p w14:paraId="77EDA0A8" w14:textId="77777777" w:rsidR="0062082F" w:rsidRDefault="0062082F" w:rsidP="0062082F">
      <w:pPr>
        <w:ind w:right="-2"/>
        <w:rPr>
          <w:rFonts w:ascii="Arial" w:hAnsi="Arial" w:cs="Arial"/>
          <w:bCs/>
          <w:sz w:val="22"/>
          <w:szCs w:val="22"/>
          <w:u w:val="single"/>
        </w:rPr>
      </w:pPr>
    </w:p>
    <w:p w14:paraId="16BE9E1B" w14:textId="29C43BC4" w:rsidR="00A5226B" w:rsidRDefault="00A5226B" w:rsidP="0062082F">
      <w:pPr>
        <w:ind w:right="-2"/>
        <w:rPr>
          <w:rFonts w:ascii="Arial" w:hAnsi="Arial" w:cs="Arial"/>
          <w:bCs/>
          <w:sz w:val="22"/>
          <w:szCs w:val="22"/>
          <w:u w:val="single"/>
        </w:rPr>
      </w:pPr>
      <w:proofErr w:type="spellStart"/>
      <w:r w:rsidRPr="00513C5B">
        <w:rPr>
          <w:rFonts w:ascii="Arial" w:hAnsi="Arial" w:cs="Arial"/>
          <w:bCs/>
          <w:sz w:val="22"/>
          <w:szCs w:val="22"/>
          <w:u w:val="single"/>
        </w:rPr>
        <w:t>Fraba</w:t>
      </w:r>
      <w:proofErr w:type="spellEnd"/>
      <w:r w:rsidRPr="00513C5B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106EC" w:rsidRPr="00513C5B">
        <w:rPr>
          <w:rFonts w:ascii="Arial" w:hAnsi="Arial" w:cs="Arial"/>
          <w:bCs/>
          <w:sz w:val="22"/>
          <w:szCs w:val="22"/>
          <w:u w:val="single"/>
        </w:rPr>
        <w:t xml:space="preserve">wächst weltweit um 12.4% </w:t>
      </w:r>
      <w:r w:rsidR="000C535D" w:rsidRPr="00513C5B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60D46503" w14:textId="77777777" w:rsidR="0062082F" w:rsidRPr="00513C5B" w:rsidRDefault="0062082F" w:rsidP="0062082F">
      <w:pPr>
        <w:ind w:right="-2"/>
        <w:rPr>
          <w:rFonts w:ascii="Arial" w:hAnsi="Arial" w:cs="Arial"/>
          <w:bCs/>
          <w:sz w:val="22"/>
          <w:szCs w:val="22"/>
          <w:u w:val="single"/>
        </w:rPr>
      </w:pPr>
    </w:p>
    <w:p w14:paraId="724BC114" w14:textId="310317E2" w:rsidR="001D0F5A" w:rsidRDefault="00E106EC" w:rsidP="0062082F">
      <w:pPr>
        <w:rPr>
          <w:rFonts w:ascii="Arial" w:hAnsi="Arial" w:cs="Arial"/>
          <w:b/>
          <w:sz w:val="22"/>
          <w:szCs w:val="22"/>
          <w:lang w:eastAsia="en-US"/>
        </w:rPr>
      </w:pPr>
      <w:r w:rsidRPr="00513C5B">
        <w:rPr>
          <w:rFonts w:ascii="Arial" w:hAnsi="Arial" w:cs="Arial"/>
          <w:b/>
          <w:sz w:val="22"/>
          <w:szCs w:val="22"/>
          <w:lang w:eastAsia="en-US"/>
        </w:rPr>
        <w:t>Frische Ideen</w:t>
      </w:r>
      <w:r w:rsidR="00A5226B" w:rsidRPr="00513C5B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Pr="00513C5B">
        <w:rPr>
          <w:rFonts w:ascii="Arial" w:hAnsi="Arial" w:cs="Arial"/>
          <w:b/>
          <w:sz w:val="22"/>
          <w:szCs w:val="22"/>
          <w:lang w:eastAsia="en-US"/>
        </w:rPr>
        <w:t>Erfindergeist und starke Zahlen</w:t>
      </w:r>
    </w:p>
    <w:p w14:paraId="1BE7FF42" w14:textId="77777777" w:rsidR="00785170" w:rsidRPr="00513C5B" w:rsidRDefault="00785170" w:rsidP="0062082F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6F8C654E" w14:textId="07B7E91B" w:rsidR="000072A4" w:rsidRDefault="00C8748C" w:rsidP="00E106E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Köln</w:t>
      </w:r>
      <w:r w:rsidR="00E106EC" w:rsidRPr="001D0F5A">
        <w:rPr>
          <w:rFonts w:ascii="Arial" w:hAnsi="Arial" w:cs="Arial"/>
          <w:b/>
          <w:sz w:val="21"/>
          <w:szCs w:val="21"/>
        </w:rPr>
        <w:t xml:space="preserve">, </w:t>
      </w:r>
      <w:r>
        <w:rPr>
          <w:rFonts w:ascii="Arial" w:hAnsi="Arial" w:cs="Arial"/>
          <w:b/>
          <w:sz w:val="21"/>
          <w:szCs w:val="21"/>
        </w:rPr>
        <w:t xml:space="preserve">im </w:t>
      </w:r>
      <w:r w:rsidR="00E106EC" w:rsidRPr="001D0F5A">
        <w:rPr>
          <w:rFonts w:ascii="Arial" w:hAnsi="Arial" w:cs="Arial"/>
          <w:b/>
          <w:sz w:val="21"/>
          <w:szCs w:val="21"/>
        </w:rPr>
        <w:t>Mai 2019</w:t>
      </w:r>
      <w:r w:rsidR="00E106EC" w:rsidRPr="001D0F5A">
        <w:rPr>
          <w:rFonts w:ascii="Arial" w:hAnsi="Arial" w:cs="Arial"/>
          <w:sz w:val="21"/>
          <w:szCs w:val="21"/>
        </w:rPr>
        <w:t xml:space="preserve"> – Frische Ideen und innovative Produkte zahlen sich weiter aus für </w:t>
      </w:r>
      <w:r w:rsidR="005E58B4" w:rsidRPr="001D0F5A">
        <w:rPr>
          <w:rFonts w:ascii="Arial" w:hAnsi="Arial" w:cs="Arial"/>
          <w:sz w:val="21"/>
          <w:szCs w:val="21"/>
        </w:rPr>
        <w:t xml:space="preserve">die </w:t>
      </w:r>
      <w:r w:rsidR="00580F8F" w:rsidRPr="001D0F5A">
        <w:rPr>
          <w:rFonts w:ascii="Arial" w:hAnsi="Arial" w:cs="Arial"/>
          <w:sz w:val="21"/>
          <w:szCs w:val="21"/>
        </w:rPr>
        <w:t xml:space="preserve">international tätige </w:t>
      </w:r>
      <w:proofErr w:type="spellStart"/>
      <w:r w:rsidR="00A5226B" w:rsidRPr="001D0F5A">
        <w:rPr>
          <w:rFonts w:ascii="Arial" w:hAnsi="Arial" w:cs="Arial"/>
          <w:sz w:val="21"/>
          <w:szCs w:val="21"/>
        </w:rPr>
        <w:t>Fraba</w:t>
      </w:r>
      <w:proofErr w:type="spellEnd"/>
      <w:r w:rsidR="00A5226B" w:rsidRPr="001D0F5A">
        <w:rPr>
          <w:rFonts w:ascii="Arial" w:hAnsi="Arial" w:cs="Arial"/>
          <w:sz w:val="21"/>
          <w:szCs w:val="21"/>
        </w:rPr>
        <w:t>-</w:t>
      </w:r>
      <w:r w:rsidR="005E58B4" w:rsidRPr="001D0F5A">
        <w:rPr>
          <w:rFonts w:ascii="Arial" w:hAnsi="Arial" w:cs="Arial"/>
          <w:sz w:val="21"/>
          <w:szCs w:val="21"/>
        </w:rPr>
        <w:t>Gruppe. Mit 12</w:t>
      </w:r>
      <w:r w:rsidR="001D0F5A">
        <w:rPr>
          <w:rFonts w:ascii="Arial" w:hAnsi="Arial" w:cs="Arial"/>
          <w:sz w:val="21"/>
          <w:szCs w:val="21"/>
        </w:rPr>
        <w:t>,4</w:t>
      </w:r>
      <w:r w:rsidR="005E58B4" w:rsidRPr="001D0F5A">
        <w:rPr>
          <w:rFonts w:ascii="Arial" w:hAnsi="Arial" w:cs="Arial"/>
          <w:sz w:val="21"/>
          <w:szCs w:val="21"/>
        </w:rPr>
        <w:t xml:space="preserve">% </w:t>
      </w:r>
      <w:r w:rsidR="00B257DA" w:rsidRPr="001D0F5A">
        <w:rPr>
          <w:rFonts w:ascii="Arial" w:hAnsi="Arial" w:cs="Arial"/>
          <w:sz w:val="21"/>
          <w:szCs w:val="21"/>
        </w:rPr>
        <w:t xml:space="preserve">konnte die </w:t>
      </w:r>
      <w:r w:rsidR="00783B7E" w:rsidRPr="001D0F5A">
        <w:rPr>
          <w:rFonts w:ascii="Arial" w:hAnsi="Arial" w:cs="Arial"/>
          <w:sz w:val="21"/>
          <w:szCs w:val="21"/>
        </w:rPr>
        <w:t xml:space="preserve">Firmengruppe, die </w:t>
      </w:r>
      <w:r w:rsidR="00AD7A17">
        <w:rPr>
          <w:rFonts w:ascii="Arial" w:hAnsi="Arial" w:cs="Arial"/>
          <w:sz w:val="21"/>
          <w:szCs w:val="21"/>
        </w:rPr>
        <w:t xml:space="preserve">regelmäßig </w:t>
      </w:r>
      <w:r w:rsidR="00B257DA" w:rsidRPr="00C8748C">
        <w:rPr>
          <w:rFonts w:ascii="Arial" w:hAnsi="Arial" w:cs="Arial"/>
          <w:sz w:val="21"/>
          <w:szCs w:val="21"/>
        </w:rPr>
        <w:t xml:space="preserve">neue Akzente in Sachen Positions- und Motion </w:t>
      </w:r>
      <w:proofErr w:type="spellStart"/>
      <w:r w:rsidR="00B257DA" w:rsidRPr="00C8748C">
        <w:rPr>
          <w:rFonts w:ascii="Arial" w:hAnsi="Arial" w:cs="Arial"/>
          <w:sz w:val="21"/>
          <w:szCs w:val="21"/>
        </w:rPr>
        <w:t>Control</w:t>
      </w:r>
      <w:proofErr w:type="spellEnd"/>
      <w:r w:rsidR="00B257DA" w:rsidRPr="00C8748C">
        <w:rPr>
          <w:rFonts w:ascii="Arial" w:hAnsi="Arial" w:cs="Arial"/>
          <w:sz w:val="21"/>
          <w:szCs w:val="21"/>
        </w:rPr>
        <w:t>-Sensoren (</w:t>
      </w:r>
      <w:r w:rsidR="00783B7E" w:rsidRPr="00C8748C">
        <w:rPr>
          <w:rFonts w:ascii="Arial" w:hAnsi="Arial" w:cs="Arial"/>
          <w:sz w:val="21"/>
          <w:szCs w:val="21"/>
        </w:rPr>
        <w:t xml:space="preserve">Brand: </w:t>
      </w:r>
      <w:proofErr w:type="spellStart"/>
      <w:r w:rsidR="00B257DA" w:rsidRPr="00C8748C">
        <w:rPr>
          <w:rFonts w:ascii="Arial" w:hAnsi="Arial" w:cs="Arial"/>
          <w:sz w:val="21"/>
          <w:szCs w:val="21"/>
        </w:rPr>
        <w:t>Posital</w:t>
      </w:r>
      <w:proofErr w:type="spellEnd"/>
      <w:r w:rsidR="00B257DA" w:rsidRPr="00C8748C">
        <w:rPr>
          <w:rFonts w:ascii="Arial" w:hAnsi="Arial" w:cs="Arial"/>
          <w:sz w:val="21"/>
          <w:szCs w:val="21"/>
        </w:rPr>
        <w:t>)</w:t>
      </w:r>
      <w:r w:rsidR="00B257DA" w:rsidRPr="001D0F5A">
        <w:rPr>
          <w:rFonts w:ascii="Arial" w:hAnsi="Arial" w:cs="Arial"/>
          <w:sz w:val="21"/>
          <w:szCs w:val="21"/>
        </w:rPr>
        <w:t xml:space="preserve">  und </w:t>
      </w:r>
      <w:r w:rsidR="00783B7E" w:rsidRPr="001D0F5A">
        <w:rPr>
          <w:rFonts w:ascii="Arial" w:hAnsi="Arial" w:cs="Arial"/>
          <w:sz w:val="21"/>
          <w:szCs w:val="21"/>
        </w:rPr>
        <w:t>Siche</w:t>
      </w:r>
      <w:r w:rsidR="00AD7A17">
        <w:rPr>
          <w:rFonts w:ascii="Arial" w:hAnsi="Arial" w:cs="Arial"/>
          <w:sz w:val="21"/>
          <w:szCs w:val="21"/>
        </w:rPr>
        <w:t>rheits</w:t>
      </w:r>
      <w:r w:rsidR="00841E42">
        <w:rPr>
          <w:rFonts w:ascii="Arial" w:hAnsi="Arial" w:cs="Arial"/>
          <w:sz w:val="21"/>
          <w:szCs w:val="21"/>
        </w:rPr>
        <w:t>-</w:t>
      </w:r>
      <w:r w:rsidR="00AD7A17">
        <w:rPr>
          <w:rFonts w:ascii="Arial" w:hAnsi="Arial" w:cs="Arial"/>
          <w:sz w:val="21"/>
          <w:szCs w:val="21"/>
        </w:rPr>
        <w:t xml:space="preserve">technik für </w:t>
      </w:r>
      <w:proofErr w:type="spellStart"/>
      <w:r w:rsidR="00AD7A17">
        <w:rPr>
          <w:rFonts w:ascii="Arial" w:hAnsi="Arial" w:cs="Arial"/>
          <w:sz w:val="21"/>
          <w:szCs w:val="21"/>
        </w:rPr>
        <w:t>Industrietore</w:t>
      </w:r>
      <w:proofErr w:type="spellEnd"/>
      <w:r w:rsidR="00783B7E" w:rsidRPr="001D0F5A">
        <w:rPr>
          <w:rFonts w:ascii="Arial" w:hAnsi="Arial" w:cs="Arial"/>
          <w:sz w:val="21"/>
          <w:szCs w:val="21"/>
        </w:rPr>
        <w:t xml:space="preserve"> (Brand: </w:t>
      </w:r>
      <w:proofErr w:type="spellStart"/>
      <w:r w:rsidR="00783B7E" w:rsidRPr="001D0F5A">
        <w:rPr>
          <w:rFonts w:ascii="Arial" w:hAnsi="Arial" w:cs="Arial"/>
          <w:sz w:val="21"/>
          <w:szCs w:val="21"/>
        </w:rPr>
        <w:t>Vitector</w:t>
      </w:r>
      <w:proofErr w:type="spellEnd"/>
      <w:r w:rsidR="00783B7E" w:rsidRPr="001D0F5A">
        <w:rPr>
          <w:rFonts w:ascii="Arial" w:hAnsi="Arial" w:cs="Arial"/>
          <w:sz w:val="21"/>
          <w:szCs w:val="21"/>
        </w:rPr>
        <w:t>) setzt, auc</w:t>
      </w:r>
      <w:r w:rsidR="00580F8F" w:rsidRPr="001D0F5A">
        <w:rPr>
          <w:rFonts w:ascii="Arial" w:hAnsi="Arial" w:cs="Arial"/>
          <w:sz w:val="21"/>
          <w:szCs w:val="21"/>
        </w:rPr>
        <w:t xml:space="preserve">h im </w:t>
      </w:r>
      <w:r w:rsidR="00783B7E" w:rsidRPr="001D0F5A">
        <w:rPr>
          <w:rFonts w:ascii="Arial" w:hAnsi="Arial" w:cs="Arial"/>
          <w:sz w:val="21"/>
          <w:szCs w:val="21"/>
        </w:rPr>
        <w:t>Gesc</w:t>
      </w:r>
      <w:r w:rsidR="001D0F5A">
        <w:rPr>
          <w:rFonts w:ascii="Arial" w:hAnsi="Arial" w:cs="Arial"/>
          <w:sz w:val="21"/>
          <w:szCs w:val="21"/>
        </w:rPr>
        <w:t>häftsjahr 2018 (</w:t>
      </w:r>
      <w:r w:rsidR="00841E42">
        <w:rPr>
          <w:rFonts w:ascii="Arial" w:hAnsi="Arial" w:cs="Arial"/>
          <w:sz w:val="21"/>
          <w:szCs w:val="21"/>
        </w:rPr>
        <w:t>Year End</w:t>
      </w:r>
      <w:r w:rsidR="001D0F5A">
        <w:rPr>
          <w:rFonts w:ascii="Arial" w:hAnsi="Arial" w:cs="Arial"/>
          <w:sz w:val="21"/>
          <w:szCs w:val="21"/>
        </w:rPr>
        <w:t>:</w:t>
      </w:r>
      <w:r w:rsidR="00513C5B" w:rsidRPr="001D0F5A">
        <w:rPr>
          <w:rFonts w:ascii="Arial" w:hAnsi="Arial" w:cs="Arial"/>
          <w:sz w:val="21"/>
          <w:szCs w:val="21"/>
        </w:rPr>
        <w:t xml:space="preserve"> </w:t>
      </w:r>
      <w:r w:rsidR="001D0F5A">
        <w:rPr>
          <w:rFonts w:ascii="Arial" w:hAnsi="Arial" w:cs="Arial"/>
          <w:sz w:val="21"/>
          <w:szCs w:val="21"/>
        </w:rPr>
        <w:t>31.1</w:t>
      </w:r>
      <w:r w:rsidR="00783B7E" w:rsidRPr="001D0F5A">
        <w:rPr>
          <w:rFonts w:ascii="Arial" w:hAnsi="Arial" w:cs="Arial"/>
          <w:sz w:val="21"/>
          <w:szCs w:val="21"/>
        </w:rPr>
        <w:t>2</w:t>
      </w:r>
      <w:r w:rsidR="001D0F5A">
        <w:rPr>
          <w:rFonts w:ascii="Arial" w:hAnsi="Arial" w:cs="Arial"/>
          <w:sz w:val="21"/>
          <w:szCs w:val="21"/>
        </w:rPr>
        <w:t>.</w:t>
      </w:r>
      <w:r w:rsidR="00783B7E" w:rsidRPr="001D0F5A">
        <w:rPr>
          <w:rFonts w:ascii="Arial" w:hAnsi="Arial" w:cs="Arial"/>
          <w:sz w:val="21"/>
          <w:szCs w:val="21"/>
        </w:rPr>
        <w:t xml:space="preserve">) wieder mit einem zweistelligen Umsatzplus aufwarten. </w:t>
      </w:r>
      <w:r w:rsidR="000072A4">
        <w:rPr>
          <w:rFonts w:ascii="Arial" w:hAnsi="Arial" w:cs="Arial"/>
          <w:sz w:val="21"/>
          <w:szCs w:val="21"/>
        </w:rPr>
        <w:t>Global</w:t>
      </w:r>
      <w:r w:rsidR="00580F8F" w:rsidRPr="001D0F5A">
        <w:rPr>
          <w:rFonts w:ascii="Arial" w:hAnsi="Arial" w:cs="Arial"/>
          <w:sz w:val="21"/>
          <w:szCs w:val="21"/>
        </w:rPr>
        <w:t xml:space="preserve"> wurde dabei ein Umsatz in Höhe von 35 Millionen Euro er</w:t>
      </w:r>
      <w:r w:rsidR="000072A4">
        <w:rPr>
          <w:rFonts w:ascii="Arial" w:hAnsi="Arial" w:cs="Arial"/>
          <w:sz w:val="21"/>
          <w:szCs w:val="21"/>
        </w:rPr>
        <w:t>zielt</w:t>
      </w:r>
      <w:r w:rsidR="00580F8F" w:rsidRPr="001D0F5A">
        <w:rPr>
          <w:rFonts w:ascii="Arial" w:hAnsi="Arial" w:cs="Arial"/>
          <w:sz w:val="21"/>
          <w:szCs w:val="21"/>
        </w:rPr>
        <w:t xml:space="preserve"> – </w:t>
      </w:r>
      <w:r w:rsidR="00580F8F" w:rsidRPr="00582531">
        <w:rPr>
          <w:rFonts w:ascii="Arial" w:hAnsi="Arial" w:cs="Arial"/>
          <w:sz w:val="21"/>
          <w:szCs w:val="21"/>
        </w:rPr>
        <w:t>und das mit</w:t>
      </w:r>
      <w:r w:rsidR="00AD7A17" w:rsidRPr="00582531">
        <w:rPr>
          <w:rFonts w:ascii="Arial" w:hAnsi="Arial" w:cs="Arial"/>
          <w:sz w:val="21"/>
          <w:szCs w:val="21"/>
        </w:rPr>
        <w:t xml:space="preserve"> </w:t>
      </w:r>
      <w:r w:rsidR="001736F5" w:rsidRPr="00582531">
        <w:rPr>
          <w:rFonts w:ascii="Arial" w:hAnsi="Arial" w:cs="Arial"/>
          <w:sz w:val="21"/>
          <w:szCs w:val="21"/>
        </w:rPr>
        <w:t>230</w:t>
      </w:r>
      <w:r w:rsidR="00AD7A17" w:rsidRPr="00582531">
        <w:rPr>
          <w:rFonts w:ascii="Arial" w:hAnsi="Arial" w:cs="Arial"/>
          <w:sz w:val="21"/>
          <w:szCs w:val="21"/>
        </w:rPr>
        <w:t xml:space="preserve"> Mitarbeitern (Vorjahr: </w:t>
      </w:r>
      <w:r w:rsidR="001736F5" w:rsidRPr="00582531">
        <w:rPr>
          <w:rFonts w:ascii="Arial" w:hAnsi="Arial" w:cs="Arial"/>
          <w:sz w:val="21"/>
          <w:szCs w:val="21"/>
        </w:rPr>
        <w:t>220</w:t>
      </w:r>
      <w:r w:rsidR="00AD7A17" w:rsidRPr="00582531">
        <w:rPr>
          <w:rFonts w:ascii="Arial" w:hAnsi="Arial" w:cs="Arial"/>
          <w:sz w:val="21"/>
          <w:szCs w:val="21"/>
        </w:rPr>
        <w:t xml:space="preserve"> -</w:t>
      </w:r>
      <w:r w:rsidR="00580F8F" w:rsidRPr="00582531">
        <w:rPr>
          <w:rFonts w:ascii="Arial" w:hAnsi="Arial" w:cs="Arial"/>
          <w:sz w:val="21"/>
          <w:szCs w:val="21"/>
        </w:rPr>
        <w:t xml:space="preserve"> </w:t>
      </w:r>
      <w:r w:rsidR="005C1C4D" w:rsidRPr="00582531">
        <w:rPr>
          <w:rFonts w:ascii="Arial" w:hAnsi="Arial" w:cs="Arial"/>
          <w:sz w:val="21"/>
          <w:szCs w:val="21"/>
        </w:rPr>
        <w:t xml:space="preserve">plus </w:t>
      </w:r>
      <w:r w:rsidR="001736F5" w:rsidRPr="00582531">
        <w:rPr>
          <w:rFonts w:ascii="Arial" w:hAnsi="Arial" w:cs="Arial"/>
          <w:sz w:val="21"/>
          <w:szCs w:val="21"/>
        </w:rPr>
        <w:t>4,5</w:t>
      </w:r>
      <w:r w:rsidR="005C1C4D" w:rsidRPr="00582531">
        <w:rPr>
          <w:rFonts w:ascii="Arial" w:hAnsi="Arial" w:cs="Arial"/>
          <w:sz w:val="21"/>
          <w:szCs w:val="21"/>
        </w:rPr>
        <w:t>%</w:t>
      </w:r>
      <w:r w:rsidR="00580F8F" w:rsidRPr="00582531">
        <w:rPr>
          <w:rFonts w:ascii="Arial" w:hAnsi="Arial" w:cs="Arial"/>
          <w:sz w:val="21"/>
          <w:szCs w:val="21"/>
        </w:rPr>
        <w:t>),</w:t>
      </w:r>
      <w:r w:rsidR="00580F8F" w:rsidRPr="001D0F5A">
        <w:rPr>
          <w:rFonts w:ascii="Arial" w:hAnsi="Arial" w:cs="Arial"/>
          <w:sz w:val="21"/>
          <w:szCs w:val="21"/>
        </w:rPr>
        <w:t xml:space="preserve"> die </w:t>
      </w:r>
      <w:r w:rsidR="00F727AB" w:rsidRPr="001D0F5A">
        <w:rPr>
          <w:rFonts w:ascii="Arial" w:hAnsi="Arial" w:cs="Arial"/>
          <w:sz w:val="21"/>
          <w:szCs w:val="21"/>
        </w:rPr>
        <w:t>in Europa, Asien und den USA beschäftigt sind.</w:t>
      </w:r>
      <w:r w:rsidR="0062082F">
        <w:rPr>
          <w:rFonts w:ascii="Arial" w:hAnsi="Arial" w:cs="Arial"/>
          <w:sz w:val="21"/>
          <w:szCs w:val="21"/>
        </w:rPr>
        <w:t xml:space="preserve"> </w:t>
      </w:r>
    </w:p>
    <w:p w14:paraId="32F1C94C" w14:textId="77777777" w:rsidR="000072A4" w:rsidRDefault="000072A4" w:rsidP="00E106EC">
      <w:pPr>
        <w:jc w:val="both"/>
        <w:rPr>
          <w:rFonts w:ascii="Arial" w:hAnsi="Arial" w:cs="Arial"/>
          <w:sz w:val="21"/>
          <w:szCs w:val="21"/>
        </w:rPr>
      </w:pPr>
    </w:p>
    <w:p w14:paraId="1C7F07EF" w14:textId="1A8D4F36" w:rsidR="00C863CA" w:rsidRPr="001D0F5A" w:rsidRDefault="00F727AB" w:rsidP="00E106EC">
      <w:pPr>
        <w:jc w:val="both"/>
        <w:rPr>
          <w:rFonts w:ascii="Arial" w:hAnsi="Arial" w:cs="Arial"/>
          <w:sz w:val="21"/>
          <w:szCs w:val="21"/>
        </w:rPr>
      </w:pPr>
      <w:r w:rsidRPr="001D0F5A">
        <w:rPr>
          <w:rFonts w:ascii="Arial" w:hAnsi="Arial" w:cs="Arial"/>
          <w:sz w:val="21"/>
          <w:szCs w:val="21"/>
        </w:rPr>
        <w:t xml:space="preserve">Wesentliche Faktoren </w:t>
      </w:r>
      <w:r w:rsidR="00AD7A17">
        <w:rPr>
          <w:rFonts w:ascii="Arial" w:hAnsi="Arial" w:cs="Arial"/>
          <w:sz w:val="21"/>
          <w:szCs w:val="21"/>
        </w:rPr>
        <w:t>für den</w:t>
      </w:r>
      <w:r w:rsidR="0015101C" w:rsidRPr="001D0F5A">
        <w:rPr>
          <w:rFonts w:ascii="Arial" w:hAnsi="Arial" w:cs="Arial"/>
          <w:sz w:val="21"/>
          <w:szCs w:val="21"/>
        </w:rPr>
        <w:t xml:space="preserve"> Z</w:t>
      </w:r>
      <w:r w:rsidR="00C863CA" w:rsidRPr="001D0F5A">
        <w:rPr>
          <w:rFonts w:ascii="Arial" w:hAnsi="Arial" w:cs="Arial"/>
          <w:sz w:val="21"/>
          <w:szCs w:val="21"/>
        </w:rPr>
        <w:t xml:space="preserve">uwachs auf der Personalseite waren </w:t>
      </w:r>
      <w:r w:rsidR="0015101C" w:rsidRPr="001D0F5A">
        <w:rPr>
          <w:rFonts w:ascii="Arial" w:hAnsi="Arial" w:cs="Arial"/>
          <w:sz w:val="21"/>
          <w:szCs w:val="21"/>
        </w:rPr>
        <w:t>d</w:t>
      </w:r>
      <w:r w:rsidR="00841E42">
        <w:rPr>
          <w:rFonts w:ascii="Arial" w:hAnsi="Arial" w:cs="Arial"/>
          <w:sz w:val="21"/>
          <w:szCs w:val="21"/>
        </w:rPr>
        <w:t xml:space="preserve">ie Eröffnung eines neuen </w:t>
      </w:r>
      <w:proofErr w:type="spellStart"/>
      <w:r w:rsidR="00841E42">
        <w:rPr>
          <w:rFonts w:ascii="Arial" w:hAnsi="Arial" w:cs="Arial"/>
          <w:sz w:val="21"/>
          <w:szCs w:val="21"/>
        </w:rPr>
        <w:t>Sales</w:t>
      </w:r>
      <w:proofErr w:type="spellEnd"/>
      <w:r w:rsidR="0015101C" w:rsidRPr="001D0F5A">
        <w:rPr>
          <w:rFonts w:ascii="Arial" w:hAnsi="Arial" w:cs="Arial"/>
          <w:sz w:val="21"/>
          <w:szCs w:val="21"/>
        </w:rPr>
        <w:t xml:space="preserve">-Büros in Shanghai, mit dem auf die starke Nachfrage </w:t>
      </w:r>
      <w:r w:rsidR="00841E42">
        <w:rPr>
          <w:rFonts w:ascii="Arial" w:hAnsi="Arial" w:cs="Arial"/>
          <w:sz w:val="21"/>
          <w:szCs w:val="21"/>
        </w:rPr>
        <w:t>in China</w:t>
      </w:r>
      <w:r w:rsidR="0081292B" w:rsidRPr="001D0F5A">
        <w:rPr>
          <w:rFonts w:ascii="Arial" w:hAnsi="Arial" w:cs="Arial"/>
          <w:sz w:val="21"/>
          <w:szCs w:val="21"/>
        </w:rPr>
        <w:t xml:space="preserve"> re</w:t>
      </w:r>
      <w:r w:rsidR="0015101C" w:rsidRPr="001D0F5A">
        <w:rPr>
          <w:rFonts w:ascii="Arial" w:hAnsi="Arial" w:cs="Arial"/>
          <w:sz w:val="21"/>
          <w:szCs w:val="21"/>
        </w:rPr>
        <w:t xml:space="preserve">agiert wurde, </w:t>
      </w:r>
      <w:r w:rsidR="008E7363" w:rsidRPr="001D0F5A">
        <w:rPr>
          <w:rFonts w:ascii="Arial" w:hAnsi="Arial" w:cs="Arial"/>
          <w:sz w:val="21"/>
          <w:szCs w:val="21"/>
        </w:rPr>
        <w:t>sowie</w:t>
      </w:r>
      <w:r w:rsidR="0015101C" w:rsidRPr="001D0F5A">
        <w:rPr>
          <w:rFonts w:ascii="Arial" w:hAnsi="Arial" w:cs="Arial"/>
          <w:sz w:val="21"/>
          <w:szCs w:val="21"/>
        </w:rPr>
        <w:t xml:space="preserve"> eine weitere Aufstockung des Entwicklerteams </w:t>
      </w:r>
      <w:r w:rsidR="00622082">
        <w:rPr>
          <w:rFonts w:ascii="Arial" w:hAnsi="Arial" w:cs="Arial"/>
          <w:sz w:val="21"/>
          <w:szCs w:val="21"/>
        </w:rPr>
        <w:t>i</w:t>
      </w:r>
      <w:r w:rsidR="0015101C" w:rsidRPr="001D0F5A">
        <w:rPr>
          <w:rFonts w:ascii="Arial" w:hAnsi="Arial" w:cs="Arial"/>
          <w:sz w:val="21"/>
          <w:szCs w:val="21"/>
        </w:rPr>
        <w:t>m zentralen F&amp;E-Zentrum in Aachen. In der Ideenschmiede der</w:t>
      </w:r>
      <w:r w:rsidR="0081292B" w:rsidRPr="001D0F5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292B" w:rsidRPr="001D0F5A">
        <w:rPr>
          <w:rFonts w:ascii="Arial" w:hAnsi="Arial" w:cs="Arial"/>
          <w:sz w:val="21"/>
          <w:szCs w:val="21"/>
        </w:rPr>
        <w:t>Fraba</w:t>
      </w:r>
      <w:proofErr w:type="spellEnd"/>
      <w:r w:rsidR="0081292B" w:rsidRPr="001D0F5A">
        <w:rPr>
          <w:rFonts w:ascii="Arial" w:hAnsi="Arial" w:cs="Arial"/>
          <w:sz w:val="21"/>
          <w:szCs w:val="21"/>
        </w:rPr>
        <w:t xml:space="preserve">-Gruppe, die eng mit </w:t>
      </w:r>
      <w:r w:rsidR="008E7363" w:rsidRPr="001D0F5A">
        <w:rPr>
          <w:rFonts w:ascii="Arial" w:hAnsi="Arial" w:cs="Arial"/>
          <w:sz w:val="21"/>
          <w:szCs w:val="21"/>
        </w:rPr>
        <w:t xml:space="preserve">der Rheinisch-Westfälischen Technischen Hochschule und weiteren </w:t>
      </w:r>
      <w:r w:rsidR="006C442B" w:rsidRPr="001D0F5A">
        <w:rPr>
          <w:rFonts w:ascii="Arial" w:hAnsi="Arial" w:cs="Arial"/>
          <w:sz w:val="21"/>
          <w:szCs w:val="21"/>
        </w:rPr>
        <w:t xml:space="preserve">nationalen und internationalen </w:t>
      </w:r>
      <w:r w:rsidR="00841E42">
        <w:rPr>
          <w:rFonts w:ascii="Arial" w:hAnsi="Arial" w:cs="Arial"/>
          <w:sz w:val="21"/>
          <w:szCs w:val="21"/>
        </w:rPr>
        <w:t>Partner</w:t>
      </w:r>
      <w:r w:rsidR="000072A4">
        <w:rPr>
          <w:rFonts w:ascii="Arial" w:hAnsi="Arial" w:cs="Arial"/>
          <w:sz w:val="21"/>
          <w:szCs w:val="21"/>
        </w:rPr>
        <w:t>n</w:t>
      </w:r>
      <w:r w:rsidR="006C442B" w:rsidRPr="001D0F5A">
        <w:rPr>
          <w:rFonts w:ascii="Arial" w:hAnsi="Arial" w:cs="Arial"/>
          <w:sz w:val="21"/>
          <w:szCs w:val="21"/>
        </w:rPr>
        <w:t xml:space="preserve"> </w:t>
      </w:r>
      <w:r w:rsidR="00915F7A">
        <w:rPr>
          <w:rFonts w:ascii="Arial" w:hAnsi="Arial" w:cs="Arial"/>
          <w:sz w:val="21"/>
          <w:szCs w:val="21"/>
        </w:rPr>
        <w:t>aus den Bereichen</w:t>
      </w:r>
      <w:r w:rsidR="006C442B" w:rsidRPr="001D0F5A">
        <w:rPr>
          <w:rFonts w:ascii="Arial" w:hAnsi="Arial" w:cs="Arial"/>
          <w:sz w:val="21"/>
          <w:szCs w:val="21"/>
        </w:rPr>
        <w:t xml:space="preserve"> ‚Appl</w:t>
      </w:r>
      <w:r w:rsidR="00186611" w:rsidRPr="001D0F5A">
        <w:rPr>
          <w:rFonts w:ascii="Arial" w:hAnsi="Arial" w:cs="Arial"/>
          <w:sz w:val="21"/>
          <w:szCs w:val="21"/>
        </w:rPr>
        <w:t xml:space="preserve">ied Engineering &amp; </w:t>
      </w:r>
      <w:r w:rsidR="00785170">
        <w:rPr>
          <w:rFonts w:ascii="Arial" w:hAnsi="Arial" w:cs="Arial"/>
          <w:sz w:val="21"/>
          <w:szCs w:val="21"/>
        </w:rPr>
        <w:t xml:space="preserve">Applied </w:t>
      </w:r>
      <w:r w:rsidR="00186611" w:rsidRPr="001D0F5A">
        <w:rPr>
          <w:rFonts w:ascii="Arial" w:hAnsi="Arial" w:cs="Arial"/>
          <w:sz w:val="21"/>
          <w:szCs w:val="21"/>
        </w:rPr>
        <w:t xml:space="preserve">Electronics’ </w:t>
      </w:r>
      <w:r w:rsidR="00915F7A">
        <w:rPr>
          <w:rFonts w:ascii="Arial" w:hAnsi="Arial" w:cs="Arial"/>
          <w:sz w:val="21"/>
          <w:szCs w:val="21"/>
        </w:rPr>
        <w:t>kooperiert</w:t>
      </w:r>
      <w:r w:rsidR="006C442B" w:rsidRPr="001D0F5A">
        <w:rPr>
          <w:rFonts w:ascii="Arial" w:hAnsi="Arial" w:cs="Arial"/>
          <w:sz w:val="21"/>
          <w:szCs w:val="21"/>
        </w:rPr>
        <w:t xml:space="preserve">, sind aktuell 40 Forscher und Entwickler </w:t>
      </w:r>
      <w:r w:rsidR="00841E42">
        <w:rPr>
          <w:rFonts w:ascii="Arial" w:hAnsi="Arial" w:cs="Arial"/>
          <w:sz w:val="21"/>
          <w:szCs w:val="21"/>
        </w:rPr>
        <w:t xml:space="preserve">tätig </w:t>
      </w:r>
      <w:r w:rsidR="006C442B" w:rsidRPr="001D0F5A">
        <w:rPr>
          <w:rFonts w:ascii="Arial" w:hAnsi="Arial" w:cs="Arial"/>
          <w:sz w:val="21"/>
          <w:szCs w:val="21"/>
        </w:rPr>
        <w:t xml:space="preserve">– aus 28 verschiedenen Ländern. </w:t>
      </w:r>
      <w:r w:rsidR="00E658CC" w:rsidRPr="001D0F5A">
        <w:rPr>
          <w:rFonts w:ascii="Arial" w:hAnsi="Arial" w:cs="Arial"/>
          <w:sz w:val="21"/>
          <w:szCs w:val="21"/>
        </w:rPr>
        <w:t xml:space="preserve">Gearbeitet wird interdisziplinär, wofür man sich mit einem </w:t>
      </w:r>
      <w:r w:rsidR="00841E42">
        <w:rPr>
          <w:rFonts w:ascii="Arial" w:hAnsi="Arial" w:cs="Arial"/>
          <w:sz w:val="21"/>
          <w:szCs w:val="21"/>
        </w:rPr>
        <w:t>starken</w:t>
      </w:r>
      <w:r w:rsidR="00E658CC" w:rsidRPr="001D0F5A">
        <w:rPr>
          <w:rFonts w:ascii="Arial" w:hAnsi="Arial" w:cs="Arial"/>
          <w:sz w:val="21"/>
          <w:szCs w:val="21"/>
        </w:rPr>
        <w:t xml:space="preserve"> Team </w:t>
      </w:r>
      <w:r w:rsidR="00C863CA" w:rsidRPr="001D0F5A">
        <w:rPr>
          <w:rFonts w:ascii="Arial" w:hAnsi="Arial" w:cs="Arial"/>
          <w:sz w:val="21"/>
          <w:szCs w:val="21"/>
        </w:rPr>
        <w:t>aus</w:t>
      </w:r>
      <w:r w:rsidR="00E658CC" w:rsidRPr="001D0F5A">
        <w:rPr>
          <w:rFonts w:ascii="Arial" w:hAnsi="Arial" w:cs="Arial"/>
          <w:sz w:val="21"/>
          <w:szCs w:val="21"/>
        </w:rPr>
        <w:t xml:space="preserve"> Physikern, Mathematikern, Informatikern sowie Ingenieuren der unterschiedlichsten Fachrichtungen positioniert hat. „Unsere F&amp;E-</w:t>
      </w:r>
      <w:r w:rsidR="00841E42">
        <w:rPr>
          <w:rFonts w:ascii="Arial" w:hAnsi="Arial" w:cs="Arial"/>
          <w:sz w:val="21"/>
          <w:szCs w:val="21"/>
        </w:rPr>
        <w:t>Mitarbeiter</w:t>
      </w:r>
      <w:r w:rsidR="00E658CC" w:rsidRPr="001D0F5A">
        <w:rPr>
          <w:rFonts w:ascii="Arial" w:hAnsi="Arial" w:cs="Arial"/>
          <w:sz w:val="21"/>
          <w:szCs w:val="21"/>
        </w:rPr>
        <w:t xml:space="preserve"> sind – im Zusammenspiel mit </w:t>
      </w:r>
      <w:r w:rsidR="00915F7A">
        <w:rPr>
          <w:rFonts w:ascii="Arial" w:hAnsi="Arial" w:cs="Arial"/>
          <w:sz w:val="21"/>
          <w:szCs w:val="21"/>
        </w:rPr>
        <w:t xml:space="preserve">unseren </w:t>
      </w:r>
      <w:proofErr w:type="spellStart"/>
      <w:r w:rsidR="00915F7A">
        <w:rPr>
          <w:rFonts w:ascii="Arial" w:hAnsi="Arial" w:cs="Arial"/>
          <w:sz w:val="21"/>
          <w:szCs w:val="21"/>
        </w:rPr>
        <w:t>Sales</w:t>
      </w:r>
      <w:proofErr w:type="spellEnd"/>
      <w:r w:rsidR="00915F7A">
        <w:rPr>
          <w:rFonts w:ascii="Arial" w:hAnsi="Arial" w:cs="Arial"/>
          <w:sz w:val="21"/>
          <w:szCs w:val="21"/>
        </w:rPr>
        <w:t xml:space="preserve"> Ingenieuren</w:t>
      </w:r>
      <w:r w:rsidR="00E658CC" w:rsidRPr="001D0F5A">
        <w:rPr>
          <w:rFonts w:ascii="Arial" w:hAnsi="Arial" w:cs="Arial"/>
          <w:sz w:val="21"/>
          <w:szCs w:val="21"/>
        </w:rPr>
        <w:t xml:space="preserve"> draußen im Markt – die Treiber des technologischen Fortschrit</w:t>
      </w:r>
      <w:r w:rsidR="00C863CA" w:rsidRPr="001D0F5A">
        <w:rPr>
          <w:rFonts w:ascii="Arial" w:hAnsi="Arial" w:cs="Arial"/>
          <w:sz w:val="21"/>
          <w:szCs w:val="21"/>
        </w:rPr>
        <w:t xml:space="preserve">ts, der </w:t>
      </w:r>
      <w:r w:rsidR="00186611" w:rsidRPr="001D0F5A">
        <w:rPr>
          <w:rFonts w:ascii="Arial" w:hAnsi="Arial" w:cs="Arial"/>
          <w:sz w:val="21"/>
          <w:szCs w:val="21"/>
        </w:rPr>
        <w:t>zentrale</w:t>
      </w:r>
      <w:r w:rsidR="00841E42">
        <w:rPr>
          <w:rFonts w:ascii="Arial" w:hAnsi="Arial" w:cs="Arial"/>
          <w:sz w:val="21"/>
          <w:szCs w:val="21"/>
        </w:rPr>
        <w:t>r</w:t>
      </w:r>
      <w:r w:rsidR="00186611" w:rsidRPr="001D0F5A">
        <w:rPr>
          <w:rFonts w:ascii="Arial" w:hAnsi="Arial" w:cs="Arial"/>
          <w:sz w:val="21"/>
          <w:szCs w:val="21"/>
        </w:rPr>
        <w:t xml:space="preserve"> Teil </w:t>
      </w:r>
      <w:r w:rsidR="00C863CA" w:rsidRPr="001D0F5A">
        <w:rPr>
          <w:rFonts w:ascii="Arial" w:hAnsi="Arial" w:cs="Arial"/>
          <w:sz w:val="21"/>
          <w:szCs w:val="21"/>
        </w:rPr>
        <w:t xml:space="preserve">unseres </w:t>
      </w:r>
      <w:r w:rsidR="00E658CC" w:rsidRPr="001D0F5A">
        <w:rPr>
          <w:rFonts w:ascii="Arial" w:hAnsi="Arial" w:cs="Arial"/>
          <w:sz w:val="21"/>
          <w:szCs w:val="21"/>
        </w:rPr>
        <w:t>Markenkern</w:t>
      </w:r>
      <w:r w:rsidR="00622082">
        <w:rPr>
          <w:rFonts w:ascii="Arial" w:hAnsi="Arial" w:cs="Arial"/>
          <w:sz w:val="21"/>
          <w:szCs w:val="21"/>
        </w:rPr>
        <w:t>s</w:t>
      </w:r>
      <w:r w:rsidR="00C863CA" w:rsidRPr="001D0F5A">
        <w:rPr>
          <w:rFonts w:ascii="Arial" w:hAnsi="Arial" w:cs="Arial"/>
          <w:sz w:val="21"/>
          <w:szCs w:val="21"/>
        </w:rPr>
        <w:t xml:space="preserve"> ist“,  unterstreicht Christian </w:t>
      </w:r>
      <w:proofErr w:type="spellStart"/>
      <w:r w:rsidR="00C863CA" w:rsidRPr="001D0F5A">
        <w:rPr>
          <w:rFonts w:ascii="Arial" w:hAnsi="Arial" w:cs="Arial"/>
          <w:sz w:val="21"/>
          <w:szCs w:val="21"/>
        </w:rPr>
        <w:t>Leeser</w:t>
      </w:r>
      <w:proofErr w:type="spellEnd"/>
      <w:r w:rsidR="00C863CA" w:rsidRPr="001D0F5A">
        <w:rPr>
          <w:rFonts w:ascii="Arial" w:hAnsi="Arial" w:cs="Arial"/>
          <w:sz w:val="21"/>
          <w:szCs w:val="21"/>
        </w:rPr>
        <w:t>, CEO und Mehrheitsaktionär</w:t>
      </w:r>
      <w:r w:rsidR="00915F7A">
        <w:rPr>
          <w:rFonts w:ascii="Arial" w:hAnsi="Arial" w:cs="Arial"/>
          <w:sz w:val="21"/>
          <w:szCs w:val="21"/>
        </w:rPr>
        <w:t xml:space="preserve"> der </w:t>
      </w:r>
      <w:proofErr w:type="spellStart"/>
      <w:r w:rsidR="00915F7A">
        <w:rPr>
          <w:rFonts w:ascii="Arial" w:hAnsi="Arial" w:cs="Arial"/>
          <w:sz w:val="21"/>
          <w:szCs w:val="21"/>
        </w:rPr>
        <w:t>Fraba</w:t>
      </w:r>
      <w:proofErr w:type="spellEnd"/>
      <w:r w:rsidR="00915F7A">
        <w:rPr>
          <w:rFonts w:ascii="Arial" w:hAnsi="Arial" w:cs="Arial"/>
          <w:sz w:val="21"/>
          <w:szCs w:val="21"/>
        </w:rPr>
        <w:t xml:space="preserve">-Gruppe. „Kein Wunder </w:t>
      </w:r>
      <w:r w:rsidR="00C863CA" w:rsidRPr="001D0F5A">
        <w:rPr>
          <w:rFonts w:ascii="Arial" w:hAnsi="Arial" w:cs="Arial"/>
          <w:sz w:val="21"/>
          <w:szCs w:val="21"/>
        </w:rPr>
        <w:t>also, dass wir au</w:t>
      </w:r>
      <w:r w:rsidR="00186611" w:rsidRPr="001D0F5A">
        <w:rPr>
          <w:rFonts w:ascii="Arial" w:hAnsi="Arial" w:cs="Arial"/>
          <w:sz w:val="21"/>
          <w:szCs w:val="21"/>
        </w:rPr>
        <w:t>ch</w:t>
      </w:r>
      <w:r w:rsidR="00C863CA" w:rsidRPr="001D0F5A">
        <w:rPr>
          <w:rFonts w:ascii="Arial" w:hAnsi="Arial" w:cs="Arial"/>
          <w:sz w:val="21"/>
          <w:szCs w:val="21"/>
        </w:rPr>
        <w:t xml:space="preserve"> im letzten Jahr wi</w:t>
      </w:r>
      <w:r w:rsidR="00186611" w:rsidRPr="001D0F5A">
        <w:rPr>
          <w:rFonts w:ascii="Arial" w:hAnsi="Arial" w:cs="Arial"/>
          <w:sz w:val="21"/>
          <w:szCs w:val="21"/>
        </w:rPr>
        <w:t>e</w:t>
      </w:r>
      <w:r w:rsidR="001D0F5A" w:rsidRPr="001D0F5A">
        <w:rPr>
          <w:rFonts w:ascii="Arial" w:hAnsi="Arial" w:cs="Arial"/>
          <w:sz w:val="21"/>
          <w:szCs w:val="21"/>
        </w:rPr>
        <w:t>der rund 10</w:t>
      </w:r>
      <w:r w:rsidR="00C863CA" w:rsidRPr="001D0F5A">
        <w:rPr>
          <w:rFonts w:ascii="Arial" w:hAnsi="Arial" w:cs="Arial"/>
          <w:sz w:val="21"/>
          <w:szCs w:val="21"/>
        </w:rPr>
        <w:t>% unseres Umsatz</w:t>
      </w:r>
      <w:r w:rsidR="00AD7A17">
        <w:rPr>
          <w:rFonts w:ascii="Arial" w:hAnsi="Arial" w:cs="Arial"/>
          <w:sz w:val="21"/>
          <w:szCs w:val="21"/>
        </w:rPr>
        <w:t>es</w:t>
      </w:r>
      <w:r w:rsidR="00C863CA" w:rsidRPr="001D0F5A">
        <w:rPr>
          <w:rFonts w:ascii="Arial" w:hAnsi="Arial" w:cs="Arial"/>
          <w:sz w:val="21"/>
          <w:szCs w:val="21"/>
        </w:rPr>
        <w:t xml:space="preserve"> in den </w:t>
      </w:r>
      <w:r w:rsidR="00310FC5" w:rsidRPr="001D0F5A">
        <w:rPr>
          <w:rFonts w:ascii="Arial" w:hAnsi="Arial" w:cs="Arial"/>
          <w:sz w:val="21"/>
          <w:szCs w:val="21"/>
        </w:rPr>
        <w:t>F&amp;E-Bereich investiert haben.</w:t>
      </w:r>
      <w:r w:rsidR="00186611" w:rsidRPr="001D0F5A">
        <w:rPr>
          <w:rFonts w:ascii="Arial" w:hAnsi="Arial" w:cs="Arial"/>
          <w:sz w:val="21"/>
          <w:szCs w:val="21"/>
        </w:rPr>
        <w:t>“</w:t>
      </w:r>
    </w:p>
    <w:p w14:paraId="4F3F2609" w14:textId="77777777" w:rsidR="00310FC5" w:rsidRPr="001D0F5A" w:rsidRDefault="00310FC5" w:rsidP="00E106EC">
      <w:pPr>
        <w:jc w:val="both"/>
        <w:rPr>
          <w:rFonts w:ascii="Arial" w:hAnsi="Arial" w:cs="Arial"/>
          <w:sz w:val="21"/>
          <w:szCs w:val="21"/>
        </w:rPr>
      </w:pPr>
    </w:p>
    <w:p w14:paraId="5AFB42F9" w14:textId="06827F86" w:rsidR="002028A7" w:rsidRPr="001D0F5A" w:rsidRDefault="00841E42" w:rsidP="002028A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Zur DNA</w:t>
      </w:r>
      <w:r w:rsidR="00310FC5" w:rsidRPr="001D0F5A">
        <w:rPr>
          <w:rFonts w:ascii="Arial" w:hAnsi="Arial" w:cs="Arial"/>
          <w:sz w:val="21"/>
          <w:szCs w:val="21"/>
        </w:rPr>
        <w:t xml:space="preserve"> </w:t>
      </w:r>
      <w:r w:rsidR="00967955">
        <w:rPr>
          <w:rFonts w:ascii="Arial" w:hAnsi="Arial" w:cs="Arial"/>
          <w:sz w:val="21"/>
          <w:szCs w:val="21"/>
        </w:rPr>
        <w:t xml:space="preserve">von </w:t>
      </w:r>
      <w:proofErr w:type="spellStart"/>
      <w:r w:rsidR="00967955">
        <w:rPr>
          <w:rFonts w:ascii="Arial" w:hAnsi="Arial" w:cs="Arial"/>
          <w:sz w:val="21"/>
          <w:szCs w:val="21"/>
        </w:rPr>
        <w:t>Fraba</w:t>
      </w:r>
      <w:proofErr w:type="spellEnd"/>
      <w:r w:rsidR="00310FC5" w:rsidRPr="001D0F5A">
        <w:rPr>
          <w:rFonts w:ascii="Arial" w:hAnsi="Arial" w:cs="Arial"/>
          <w:sz w:val="21"/>
          <w:szCs w:val="21"/>
        </w:rPr>
        <w:t xml:space="preserve"> gehört, dass man seit Jahren klassischen ‚</w:t>
      </w:r>
      <w:proofErr w:type="spellStart"/>
      <w:r w:rsidR="00310FC5" w:rsidRPr="001D0F5A">
        <w:rPr>
          <w:rFonts w:ascii="Arial" w:hAnsi="Arial" w:cs="Arial"/>
          <w:sz w:val="21"/>
          <w:szCs w:val="21"/>
        </w:rPr>
        <w:t>Me</w:t>
      </w:r>
      <w:proofErr w:type="spellEnd"/>
      <w:r w:rsidR="00310FC5" w:rsidRPr="001D0F5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10FC5" w:rsidRPr="001D0F5A">
        <w:rPr>
          <w:rFonts w:ascii="Arial" w:hAnsi="Arial" w:cs="Arial"/>
          <w:sz w:val="21"/>
          <w:szCs w:val="21"/>
        </w:rPr>
        <w:t>to</w:t>
      </w:r>
      <w:r w:rsidR="00967955">
        <w:rPr>
          <w:rFonts w:ascii="Arial" w:hAnsi="Arial" w:cs="Arial"/>
          <w:sz w:val="21"/>
          <w:szCs w:val="21"/>
        </w:rPr>
        <w:t>o</w:t>
      </w:r>
      <w:proofErr w:type="spellEnd"/>
      <w:r w:rsidR="00967955">
        <w:rPr>
          <w:rFonts w:ascii="Arial" w:hAnsi="Arial" w:cs="Arial"/>
          <w:sz w:val="21"/>
          <w:szCs w:val="21"/>
        </w:rPr>
        <w:t>’-Produkten</w:t>
      </w:r>
      <w:r w:rsidR="004826DB" w:rsidRPr="001D0F5A">
        <w:rPr>
          <w:rFonts w:ascii="Arial" w:hAnsi="Arial" w:cs="Arial"/>
          <w:sz w:val="21"/>
          <w:szCs w:val="21"/>
        </w:rPr>
        <w:t xml:space="preserve"> abgeschworen hat und konsequent auf </w:t>
      </w:r>
      <w:r w:rsidR="00310FC5" w:rsidRPr="001D0F5A">
        <w:rPr>
          <w:rFonts w:ascii="Arial" w:hAnsi="Arial" w:cs="Arial"/>
          <w:sz w:val="21"/>
          <w:szCs w:val="21"/>
        </w:rPr>
        <w:t xml:space="preserve">alternative und innovative </w:t>
      </w:r>
      <w:r w:rsidR="004826DB" w:rsidRPr="001D0F5A">
        <w:rPr>
          <w:rFonts w:ascii="Arial" w:hAnsi="Arial" w:cs="Arial"/>
          <w:sz w:val="21"/>
          <w:szCs w:val="21"/>
        </w:rPr>
        <w:t xml:space="preserve">Konzepte und Lösungen setzt. „Wir stehen für frische Ideen und Erfindergeist, </w:t>
      </w:r>
      <w:r w:rsidR="0047723F" w:rsidRPr="001D0F5A">
        <w:rPr>
          <w:rFonts w:ascii="Arial" w:hAnsi="Arial" w:cs="Arial"/>
          <w:sz w:val="21"/>
          <w:szCs w:val="21"/>
        </w:rPr>
        <w:t>die</w:t>
      </w:r>
      <w:r w:rsidR="004826DB" w:rsidRPr="001D0F5A">
        <w:rPr>
          <w:rFonts w:ascii="Arial" w:hAnsi="Arial" w:cs="Arial"/>
          <w:sz w:val="21"/>
          <w:szCs w:val="21"/>
        </w:rPr>
        <w:t xml:space="preserve"> für </w:t>
      </w:r>
      <w:r w:rsidR="0047723F" w:rsidRPr="001D0F5A">
        <w:rPr>
          <w:rFonts w:ascii="Arial" w:hAnsi="Arial" w:cs="Arial"/>
          <w:sz w:val="21"/>
          <w:szCs w:val="21"/>
        </w:rPr>
        <w:t xml:space="preserve">die </w:t>
      </w:r>
      <w:r w:rsidR="004826DB" w:rsidRPr="001D0F5A">
        <w:rPr>
          <w:rFonts w:ascii="Arial" w:hAnsi="Arial" w:cs="Arial"/>
          <w:sz w:val="21"/>
          <w:szCs w:val="21"/>
        </w:rPr>
        <w:t>Anwender unserer Produkte</w:t>
      </w:r>
      <w:r w:rsidR="0047723F" w:rsidRPr="001D0F5A">
        <w:rPr>
          <w:rFonts w:ascii="Arial" w:hAnsi="Arial" w:cs="Arial"/>
          <w:sz w:val="21"/>
          <w:szCs w:val="21"/>
        </w:rPr>
        <w:t xml:space="preserve"> handfesten Nutzen bringen“, so </w:t>
      </w:r>
      <w:proofErr w:type="spellStart"/>
      <w:r w:rsidR="0047723F" w:rsidRPr="001D0F5A">
        <w:rPr>
          <w:rFonts w:ascii="Arial" w:hAnsi="Arial" w:cs="Arial"/>
          <w:sz w:val="21"/>
          <w:szCs w:val="21"/>
        </w:rPr>
        <w:t>Leeser</w:t>
      </w:r>
      <w:proofErr w:type="spellEnd"/>
      <w:r w:rsidR="0047723F" w:rsidRPr="001D0F5A">
        <w:rPr>
          <w:rFonts w:ascii="Arial" w:hAnsi="Arial" w:cs="Arial"/>
          <w:sz w:val="21"/>
          <w:szCs w:val="21"/>
        </w:rPr>
        <w:t xml:space="preserve">. </w:t>
      </w:r>
      <w:r w:rsidR="004826DB" w:rsidRPr="001D0F5A">
        <w:rPr>
          <w:rFonts w:ascii="Arial" w:hAnsi="Arial" w:cs="Arial"/>
          <w:sz w:val="21"/>
          <w:szCs w:val="21"/>
        </w:rPr>
        <w:t xml:space="preserve"> </w:t>
      </w:r>
      <w:r w:rsidR="0047723F" w:rsidRPr="001D0F5A">
        <w:rPr>
          <w:rFonts w:ascii="Arial" w:hAnsi="Arial" w:cs="Arial"/>
          <w:sz w:val="21"/>
          <w:szCs w:val="21"/>
        </w:rPr>
        <w:t xml:space="preserve">„Genau hier greifen die Initiativen unserer F&amp;E-Teams, die etwa </w:t>
      </w:r>
      <w:r w:rsidR="002028A7" w:rsidRPr="001D0F5A">
        <w:rPr>
          <w:rFonts w:ascii="Arial" w:hAnsi="Arial" w:cs="Arial"/>
          <w:sz w:val="21"/>
          <w:szCs w:val="21"/>
        </w:rPr>
        <w:t>durch neue</w:t>
      </w:r>
      <w:r w:rsidR="005B11F7" w:rsidRPr="001D0F5A">
        <w:rPr>
          <w:rFonts w:ascii="Arial" w:hAnsi="Arial" w:cs="Arial"/>
          <w:sz w:val="21"/>
          <w:szCs w:val="21"/>
        </w:rPr>
        <w:t xml:space="preserve"> Algorithmen eine noch höhere Qualität von </w:t>
      </w:r>
      <w:r w:rsidR="0047723F" w:rsidRPr="001D0F5A">
        <w:rPr>
          <w:rFonts w:ascii="Arial" w:hAnsi="Arial" w:cs="Arial"/>
          <w:sz w:val="21"/>
          <w:szCs w:val="21"/>
        </w:rPr>
        <w:t xml:space="preserve">Messsignalen </w:t>
      </w:r>
      <w:r w:rsidR="002028A7" w:rsidRPr="001D0F5A">
        <w:rPr>
          <w:rFonts w:ascii="Arial" w:hAnsi="Arial" w:cs="Arial"/>
          <w:sz w:val="21"/>
          <w:szCs w:val="21"/>
        </w:rPr>
        <w:t xml:space="preserve">ermöglichen </w:t>
      </w:r>
      <w:r w:rsidR="0047723F" w:rsidRPr="001D0F5A">
        <w:rPr>
          <w:rFonts w:ascii="Arial" w:hAnsi="Arial" w:cs="Arial"/>
          <w:sz w:val="21"/>
          <w:szCs w:val="21"/>
        </w:rPr>
        <w:t xml:space="preserve">oder </w:t>
      </w:r>
      <w:r w:rsidR="002028A7" w:rsidRPr="001D0F5A">
        <w:rPr>
          <w:rFonts w:ascii="Arial" w:hAnsi="Arial" w:cs="Arial"/>
          <w:sz w:val="21"/>
          <w:szCs w:val="21"/>
        </w:rPr>
        <w:t xml:space="preserve">mit </w:t>
      </w:r>
      <w:r>
        <w:rPr>
          <w:rFonts w:ascii="Arial" w:hAnsi="Arial" w:cs="Arial"/>
          <w:sz w:val="21"/>
          <w:szCs w:val="21"/>
        </w:rPr>
        <w:t xml:space="preserve">echter </w:t>
      </w:r>
      <w:r w:rsidR="001D0F5A" w:rsidRPr="001D0F5A">
        <w:rPr>
          <w:rFonts w:ascii="Arial" w:hAnsi="Arial" w:cs="Arial"/>
          <w:sz w:val="21"/>
          <w:szCs w:val="21"/>
        </w:rPr>
        <w:t xml:space="preserve">Filigranarbeit </w:t>
      </w:r>
      <w:r w:rsidR="002028A7" w:rsidRPr="001D0F5A">
        <w:rPr>
          <w:rFonts w:ascii="Arial" w:hAnsi="Arial" w:cs="Arial"/>
          <w:sz w:val="21"/>
          <w:szCs w:val="21"/>
        </w:rPr>
        <w:t>rund um den ‚magischen’ Wiegand-Draht die Energieaus</w:t>
      </w:r>
      <w:r w:rsidR="00A5226B" w:rsidRPr="001D0F5A">
        <w:rPr>
          <w:rFonts w:ascii="Arial" w:hAnsi="Arial" w:cs="Arial"/>
          <w:sz w:val="21"/>
          <w:szCs w:val="21"/>
        </w:rPr>
        <w:t>beute unserer Wiegand-</w:t>
      </w:r>
      <w:proofErr w:type="spellStart"/>
      <w:r w:rsidR="00A5226B" w:rsidRPr="001D0F5A">
        <w:rPr>
          <w:rFonts w:ascii="Arial" w:hAnsi="Arial" w:cs="Arial"/>
          <w:sz w:val="21"/>
          <w:szCs w:val="21"/>
        </w:rPr>
        <w:t>Harvester</w:t>
      </w:r>
      <w:proofErr w:type="spellEnd"/>
      <w:r w:rsidR="001D0F5A" w:rsidRPr="001D0F5A">
        <w:rPr>
          <w:rFonts w:ascii="Arial" w:hAnsi="Arial" w:cs="Arial"/>
          <w:sz w:val="21"/>
          <w:szCs w:val="21"/>
        </w:rPr>
        <w:t xml:space="preserve"> </w:t>
      </w:r>
      <w:r w:rsidR="00A5226B" w:rsidRPr="001D0F5A">
        <w:rPr>
          <w:rFonts w:ascii="Arial" w:hAnsi="Arial" w:cs="Arial"/>
          <w:sz w:val="21"/>
          <w:szCs w:val="21"/>
        </w:rPr>
        <w:t xml:space="preserve">Schritt für Schritt </w:t>
      </w:r>
      <w:r w:rsidR="002028A7" w:rsidRPr="001D0F5A">
        <w:rPr>
          <w:rFonts w:ascii="Arial" w:hAnsi="Arial" w:cs="Arial"/>
          <w:sz w:val="21"/>
          <w:szCs w:val="21"/>
        </w:rPr>
        <w:t>weiter nach oben fahren.“</w:t>
      </w:r>
    </w:p>
    <w:p w14:paraId="371F22C7" w14:textId="77777777" w:rsidR="002028A7" w:rsidRPr="001D0F5A" w:rsidRDefault="002028A7" w:rsidP="002028A7">
      <w:pPr>
        <w:jc w:val="both"/>
        <w:rPr>
          <w:rFonts w:ascii="Arial" w:hAnsi="Arial" w:cs="Arial"/>
          <w:sz w:val="21"/>
          <w:szCs w:val="21"/>
        </w:rPr>
      </w:pPr>
    </w:p>
    <w:p w14:paraId="3AC24174" w14:textId="390E4930" w:rsidR="001D0F5A" w:rsidRPr="001D0F5A" w:rsidRDefault="002028A7" w:rsidP="002028A7">
      <w:pPr>
        <w:jc w:val="both"/>
        <w:rPr>
          <w:rFonts w:ascii="Arial" w:hAnsi="Arial" w:cs="Arial"/>
          <w:sz w:val="21"/>
          <w:szCs w:val="21"/>
        </w:rPr>
      </w:pPr>
      <w:r w:rsidRPr="001D0F5A">
        <w:rPr>
          <w:rFonts w:ascii="Arial" w:hAnsi="Arial" w:cs="Arial"/>
          <w:sz w:val="21"/>
          <w:szCs w:val="21"/>
        </w:rPr>
        <w:t xml:space="preserve">Nachdem sich </w:t>
      </w:r>
      <w:proofErr w:type="spellStart"/>
      <w:r w:rsidRPr="001D0F5A">
        <w:rPr>
          <w:rFonts w:ascii="Arial" w:hAnsi="Arial" w:cs="Arial"/>
          <w:sz w:val="21"/>
          <w:szCs w:val="21"/>
        </w:rPr>
        <w:t>Fraba</w:t>
      </w:r>
      <w:proofErr w:type="spellEnd"/>
      <w:r w:rsidRPr="001D0F5A">
        <w:rPr>
          <w:rFonts w:ascii="Arial" w:hAnsi="Arial" w:cs="Arial"/>
          <w:sz w:val="21"/>
          <w:szCs w:val="21"/>
        </w:rPr>
        <w:t xml:space="preserve"> in den letzten 15 Jahren erfolgreich als Trendsetter für den Switch von aufwendigen optischen</w:t>
      </w:r>
      <w:r w:rsidR="00622082">
        <w:rPr>
          <w:rFonts w:ascii="Arial" w:hAnsi="Arial" w:cs="Arial"/>
          <w:sz w:val="21"/>
          <w:szCs w:val="21"/>
        </w:rPr>
        <w:t xml:space="preserve"> Drehgebern hin zu</w:t>
      </w:r>
      <w:r w:rsidR="00111308">
        <w:rPr>
          <w:rFonts w:ascii="Arial" w:hAnsi="Arial" w:cs="Arial"/>
          <w:sz w:val="21"/>
          <w:szCs w:val="21"/>
        </w:rPr>
        <w:t xml:space="preserve"> robust</w:t>
      </w:r>
      <w:r w:rsidR="0038088F" w:rsidRPr="001D0F5A">
        <w:rPr>
          <w:rFonts w:ascii="Arial" w:hAnsi="Arial" w:cs="Arial"/>
          <w:sz w:val="21"/>
          <w:szCs w:val="21"/>
        </w:rPr>
        <w:t xml:space="preserve">en und kostengünstigeren </w:t>
      </w:r>
      <w:r w:rsidR="008B5752">
        <w:rPr>
          <w:rFonts w:ascii="Arial" w:hAnsi="Arial" w:cs="Arial"/>
          <w:sz w:val="21"/>
          <w:szCs w:val="21"/>
        </w:rPr>
        <w:t xml:space="preserve">magnetischen </w:t>
      </w:r>
      <w:r w:rsidR="00A5226B" w:rsidRPr="001D0F5A">
        <w:rPr>
          <w:rFonts w:ascii="Arial" w:hAnsi="Arial" w:cs="Arial"/>
          <w:sz w:val="21"/>
          <w:szCs w:val="21"/>
        </w:rPr>
        <w:t>Präzisions-</w:t>
      </w:r>
      <w:r w:rsidR="0038088F" w:rsidRPr="001D0F5A">
        <w:rPr>
          <w:rFonts w:ascii="Arial" w:hAnsi="Arial" w:cs="Arial"/>
          <w:sz w:val="21"/>
          <w:szCs w:val="21"/>
        </w:rPr>
        <w:t xml:space="preserve">Encodern – als Anbaugeber </w:t>
      </w:r>
      <w:r w:rsidR="0062082F">
        <w:rPr>
          <w:rFonts w:ascii="Arial" w:hAnsi="Arial" w:cs="Arial"/>
          <w:sz w:val="21"/>
          <w:szCs w:val="21"/>
        </w:rPr>
        <w:t>wie als</w:t>
      </w:r>
      <w:r w:rsidR="002553DB" w:rsidRPr="001D0F5A">
        <w:rPr>
          <w:rFonts w:ascii="Arial" w:hAnsi="Arial" w:cs="Arial"/>
          <w:sz w:val="21"/>
          <w:szCs w:val="21"/>
        </w:rPr>
        <w:t xml:space="preserve"> </w:t>
      </w:r>
      <w:r w:rsidR="0038088F" w:rsidRPr="001D0F5A">
        <w:rPr>
          <w:rFonts w:ascii="Arial" w:hAnsi="Arial" w:cs="Arial"/>
          <w:sz w:val="21"/>
          <w:szCs w:val="21"/>
        </w:rPr>
        <w:t>Montagekits</w:t>
      </w:r>
      <w:r w:rsidR="0062082F">
        <w:rPr>
          <w:rFonts w:ascii="Arial" w:hAnsi="Arial" w:cs="Arial"/>
          <w:sz w:val="21"/>
          <w:szCs w:val="21"/>
        </w:rPr>
        <w:t xml:space="preserve"> </w:t>
      </w:r>
      <w:r w:rsidR="0038088F" w:rsidRPr="001D0F5A">
        <w:rPr>
          <w:rFonts w:ascii="Arial" w:hAnsi="Arial" w:cs="Arial"/>
          <w:sz w:val="21"/>
          <w:szCs w:val="21"/>
        </w:rPr>
        <w:t xml:space="preserve">– </w:t>
      </w:r>
      <w:r w:rsidR="00A5226B" w:rsidRPr="001D0F5A">
        <w:rPr>
          <w:rFonts w:ascii="Arial" w:hAnsi="Arial" w:cs="Arial"/>
          <w:sz w:val="21"/>
          <w:szCs w:val="21"/>
        </w:rPr>
        <w:t xml:space="preserve">etabliert hat, gab’s auch im zurückliegenden Geschäftsjahr wieder </w:t>
      </w:r>
      <w:r w:rsidR="001D0F5A" w:rsidRPr="001D0F5A">
        <w:rPr>
          <w:rFonts w:ascii="Arial" w:hAnsi="Arial" w:cs="Arial"/>
          <w:sz w:val="21"/>
          <w:szCs w:val="21"/>
        </w:rPr>
        <w:t>einige</w:t>
      </w:r>
      <w:r w:rsidR="00A5226B" w:rsidRPr="001D0F5A">
        <w:rPr>
          <w:rFonts w:ascii="Arial" w:hAnsi="Arial" w:cs="Arial"/>
          <w:sz w:val="21"/>
          <w:szCs w:val="21"/>
        </w:rPr>
        <w:t xml:space="preserve"> Meilensteine. </w:t>
      </w:r>
      <w:r w:rsidR="00A83BAC" w:rsidRPr="001D0F5A">
        <w:rPr>
          <w:rFonts w:ascii="Arial" w:hAnsi="Arial" w:cs="Arial"/>
          <w:sz w:val="21"/>
          <w:szCs w:val="21"/>
        </w:rPr>
        <w:t xml:space="preserve">Um die </w:t>
      </w:r>
      <w:r w:rsidR="0051035D" w:rsidRPr="001D0F5A">
        <w:rPr>
          <w:rFonts w:ascii="Arial" w:hAnsi="Arial" w:cs="Arial"/>
          <w:sz w:val="21"/>
          <w:szCs w:val="21"/>
        </w:rPr>
        <w:t>große</w:t>
      </w:r>
      <w:r w:rsidR="00A83BAC" w:rsidRPr="001D0F5A">
        <w:rPr>
          <w:rFonts w:ascii="Arial" w:hAnsi="Arial" w:cs="Arial"/>
          <w:sz w:val="21"/>
          <w:szCs w:val="21"/>
        </w:rPr>
        <w:t xml:space="preserve"> Nachfrage</w:t>
      </w:r>
      <w:r w:rsidR="006D5FDB" w:rsidRPr="001D0F5A">
        <w:rPr>
          <w:rFonts w:ascii="Arial" w:hAnsi="Arial" w:cs="Arial"/>
          <w:sz w:val="21"/>
          <w:szCs w:val="21"/>
        </w:rPr>
        <w:t xml:space="preserve"> im Wa</w:t>
      </w:r>
      <w:r w:rsidR="007257A3">
        <w:rPr>
          <w:rFonts w:ascii="Arial" w:hAnsi="Arial" w:cs="Arial"/>
          <w:sz w:val="21"/>
          <w:szCs w:val="21"/>
        </w:rPr>
        <w:t>chstumsmarkt ‚</w:t>
      </w:r>
      <w:proofErr w:type="spellStart"/>
      <w:r w:rsidR="007257A3">
        <w:rPr>
          <w:rFonts w:ascii="Arial" w:hAnsi="Arial" w:cs="Arial"/>
          <w:sz w:val="21"/>
          <w:szCs w:val="21"/>
        </w:rPr>
        <w:t>Energy</w:t>
      </w:r>
      <w:proofErr w:type="spellEnd"/>
      <w:r w:rsidR="007257A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57A3">
        <w:rPr>
          <w:rFonts w:ascii="Arial" w:hAnsi="Arial" w:cs="Arial"/>
          <w:sz w:val="21"/>
          <w:szCs w:val="21"/>
        </w:rPr>
        <w:t>Harvesting</w:t>
      </w:r>
      <w:proofErr w:type="spellEnd"/>
      <w:r w:rsidR="007257A3">
        <w:rPr>
          <w:rFonts w:ascii="Arial" w:hAnsi="Arial" w:cs="Arial"/>
          <w:sz w:val="21"/>
          <w:szCs w:val="21"/>
        </w:rPr>
        <w:t>’</w:t>
      </w:r>
      <w:r w:rsidR="006D5FDB" w:rsidRPr="001D0F5A">
        <w:rPr>
          <w:rFonts w:ascii="Arial" w:hAnsi="Arial" w:cs="Arial"/>
          <w:sz w:val="21"/>
          <w:szCs w:val="21"/>
        </w:rPr>
        <w:t xml:space="preserve"> abzudecken, wurde 2018 die jährliche Fertigungskapazität  der  SMD-bestückbaren Wiegand Sensoren auf eine Million Stück hochge</w:t>
      </w:r>
      <w:r w:rsidR="00967955">
        <w:rPr>
          <w:rFonts w:ascii="Arial" w:hAnsi="Arial" w:cs="Arial"/>
          <w:sz w:val="21"/>
          <w:szCs w:val="21"/>
        </w:rPr>
        <w:t>schraubt</w:t>
      </w:r>
      <w:r w:rsidR="006D5FDB" w:rsidRPr="001D0F5A">
        <w:rPr>
          <w:rFonts w:ascii="Arial" w:hAnsi="Arial" w:cs="Arial"/>
          <w:sz w:val="21"/>
          <w:szCs w:val="21"/>
        </w:rPr>
        <w:t xml:space="preserve"> – und damit verdoppelt. Nach dem erfolgreichen Einstig mit magnetischen </w:t>
      </w:r>
      <w:proofErr w:type="spellStart"/>
      <w:r w:rsidR="006D5FDB" w:rsidRPr="001D0F5A">
        <w:rPr>
          <w:rFonts w:ascii="Arial" w:hAnsi="Arial" w:cs="Arial"/>
          <w:sz w:val="21"/>
          <w:szCs w:val="21"/>
        </w:rPr>
        <w:t>Servo</w:t>
      </w:r>
      <w:proofErr w:type="spellEnd"/>
      <w:r w:rsidR="006D5FDB" w:rsidRPr="001D0F5A">
        <w:rPr>
          <w:rFonts w:ascii="Arial" w:hAnsi="Arial" w:cs="Arial"/>
          <w:sz w:val="21"/>
          <w:szCs w:val="21"/>
        </w:rPr>
        <w:t xml:space="preserve">-Kits ins integrierte </w:t>
      </w:r>
      <w:r w:rsidR="001F1D8A" w:rsidRPr="001D0F5A">
        <w:rPr>
          <w:rFonts w:ascii="Arial" w:hAnsi="Arial" w:cs="Arial"/>
          <w:sz w:val="21"/>
          <w:szCs w:val="21"/>
        </w:rPr>
        <w:t>Motorfeedback-Segment, stand im Herbst die Erweiterung der Kit-Familie um magnetische St</w:t>
      </w:r>
      <w:r w:rsidR="002553DB" w:rsidRPr="001D0F5A">
        <w:rPr>
          <w:rFonts w:ascii="Arial" w:hAnsi="Arial" w:cs="Arial"/>
          <w:sz w:val="21"/>
          <w:szCs w:val="21"/>
        </w:rPr>
        <w:t>e</w:t>
      </w:r>
      <w:r w:rsidR="001D0F5A" w:rsidRPr="001D0F5A">
        <w:rPr>
          <w:rFonts w:ascii="Arial" w:hAnsi="Arial" w:cs="Arial"/>
          <w:sz w:val="21"/>
          <w:szCs w:val="21"/>
        </w:rPr>
        <w:t>pper-</w:t>
      </w:r>
      <w:r w:rsidR="001F1D8A" w:rsidRPr="001D0F5A">
        <w:rPr>
          <w:rFonts w:ascii="Arial" w:hAnsi="Arial" w:cs="Arial"/>
          <w:sz w:val="21"/>
          <w:szCs w:val="21"/>
        </w:rPr>
        <w:t xml:space="preserve">Kits auf dem Programm. </w:t>
      </w:r>
      <w:r w:rsidR="002553DB" w:rsidRPr="001D0F5A">
        <w:rPr>
          <w:rFonts w:ascii="Arial" w:hAnsi="Arial" w:cs="Arial"/>
          <w:sz w:val="21"/>
          <w:szCs w:val="21"/>
        </w:rPr>
        <w:t xml:space="preserve">Aus dem Stand hieven sie die einfachen und kostengünstigen Schrittmotoren auf ein deutlich höheres Performance-Level. Seit wenigen Wochen läuft die Bemusterung mit </w:t>
      </w:r>
      <w:r w:rsidR="00F330DB" w:rsidRPr="001D0F5A">
        <w:rPr>
          <w:rFonts w:ascii="Arial" w:hAnsi="Arial" w:cs="Arial"/>
          <w:sz w:val="21"/>
          <w:szCs w:val="21"/>
        </w:rPr>
        <w:t>den auf der SPS in Nürnberg vorgestellten kapazitativen Hohlwellen-Kits, die dank Wiegand-</w:t>
      </w:r>
      <w:proofErr w:type="spellStart"/>
      <w:r w:rsidR="00F330DB" w:rsidRPr="001D0F5A">
        <w:rPr>
          <w:rFonts w:ascii="Arial" w:hAnsi="Arial" w:cs="Arial"/>
          <w:sz w:val="21"/>
          <w:szCs w:val="21"/>
        </w:rPr>
        <w:t>Harvester</w:t>
      </w:r>
      <w:proofErr w:type="spellEnd"/>
      <w:r w:rsidR="00F330DB" w:rsidRPr="001D0F5A">
        <w:rPr>
          <w:rFonts w:ascii="Arial" w:hAnsi="Arial" w:cs="Arial"/>
          <w:sz w:val="21"/>
          <w:szCs w:val="21"/>
        </w:rPr>
        <w:t xml:space="preserve"> </w:t>
      </w:r>
      <w:r w:rsidR="0051035D" w:rsidRPr="001D0F5A">
        <w:rPr>
          <w:rFonts w:ascii="Arial" w:hAnsi="Arial" w:cs="Arial"/>
          <w:sz w:val="21"/>
          <w:szCs w:val="21"/>
        </w:rPr>
        <w:t xml:space="preserve">erstmals </w:t>
      </w:r>
      <w:r w:rsidR="00F330DB" w:rsidRPr="001D0F5A">
        <w:rPr>
          <w:rFonts w:ascii="Arial" w:hAnsi="Arial" w:cs="Arial"/>
          <w:sz w:val="21"/>
          <w:szCs w:val="21"/>
        </w:rPr>
        <w:t xml:space="preserve">batterielose Multiturn-Funktionalität in dieses </w:t>
      </w:r>
      <w:r w:rsidR="0051035D" w:rsidRPr="001D0F5A">
        <w:rPr>
          <w:rFonts w:ascii="Arial" w:hAnsi="Arial" w:cs="Arial"/>
          <w:sz w:val="21"/>
          <w:szCs w:val="21"/>
        </w:rPr>
        <w:t>spezielle Segment</w:t>
      </w:r>
      <w:r w:rsidR="00785170">
        <w:rPr>
          <w:rFonts w:ascii="Arial" w:hAnsi="Arial" w:cs="Arial"/>
          <w:sz w:val="21"/>
          <w:szCs w:val="21"/>
        </w:rPr>
        <w:t xml:space="preserve"> und den Robotermarkt</w:t>
      </w:r>
      <w:r w:rsidR="0051035D" w:rsidRPr="001D0F5A">
        <w:rPr>
          <w:rFonts w:ascii="Arial" w:hAnsi="Arial" w:cs="Arial"/>
          <w:sz w:val="21"/>
          <w:szCs w:val="21"/>
        </w:rPr>
        <w:t xml:space="preserve"> bringen. „All diese Initiativen zeigen, dass wir auf </w:t>
      </w:r>
      <w:r w:rsidR="0062082F">
        <w:rPr>
          <w:rFonts w:ascii="Arial" w:hAnsi="Arial" w:cs="Arial"/>
          <w:sz w:val="21"/>
          <w:szCs w:val="21"/>
        </w:rPr>
        <w:t>gutem</w:t>
      </w:r>
      <w:r w:rsidR="0051035D" w:rsidRPr="001D0F5A">
        <w:rPr>
          <w:rFonts w:ascii="Arial" w:hAnsi="Arial" w:cs="Arial"/>
          <w:sz w:val="21"/>
          <w:szCs w:val="21"/>
        </w:rPr>
        <w:t xml:space="preserve"> Weg sind und auch für 2019 mit weiterem Wachstum rechnen“, so </w:t>
      </w:r>
      <w:proofErr w:type="spellStart"/>
      <w:r w:rsidR="0051035D" w:rsidRPr="001D0F5A">
        <w:rPr>
          <w:rFonts w:ascii="Arial" w:hAnsi="Arial" w:cs="Arial"/>
          <w:sz w:val="21"/>
          <w:szCs w:val="21"/>
        </w:rPr>
        <w:t>Leeser</w:t>
      </w:r>
      <w:proofErr w:type="spellEnd"/>
      <w:r w:rsidR="0051035D" w:rsidRPr="001D0F5A">
        <w:rPr>
          <w:rFonts w:ascii="Arial" w:hAnsi="Arial" w:cs="Arial"/>
          <w:sz w:val="21"/>
          <w:szCs w:val="21"/>
        </w:rPr>
        <w:t xml:space="preserve">.  </w:t>
      </w:r>
      <w:r w:rsidR="00F330DB" w:rsidRPr="001D0F5A">
        <w:rPr>
          <w:rFonts w:ascii="Arial" w:hAnsi="Arial" w:cs="Arial"/>
          <w:sz w:val="21"/>
          <w:szCs w:val="21"/>
        </w:rPr>
        <w:t xml:space="preserve"> </w:t>
      </w:r>
    </w:p>
    <w:p w14:paraId="40860C6D" w14:textId="4955C486" w:rsidR="002028A7" w:rsidRPr="001D0F5A" w:rsidRDefault="001F1D8A" w:rsidP="002028A7">
      <w:pPr>
        <w:jc w:val="both"/>
        <w:rPr>
          <w:rFonts w:ascii="Arial" w:hAnsi="Arial" w:cs="Arial"/>
          <w:sz w:val="21"/>
          <w:szCs w:val="21"/>
        </w:rPr>
      </w:pPr>
      <w:r w:rsidRPr="001D0F5A">
        <w:rPr>
          <w:rFonts w:ascii="Arial" w:hAnsi="Arial" w:cs="Arial"/>
          <w:sz w:val="21"/>
          <w:szCs w:val="21"/>
        </w:rPr>
        <w:t xml:space="preserve"> </w:t>
      </w:r>
      <w:r w:rsidR="006D5FDB" w:rsidRPr="001D0F5A">
        <w:rPr>
          <w:rFonts w:ascii="Arial" w:hAnsi="Arial" w:cs="Arial"/>
          <w:sz w:val="21"/>
          <w:szCs w:val="21"/>
        </w:rPr>
        <w:t xml:space="preserve">    </w:t>
      </w:r>
    </w:p>
    <w:p w14:paraId="6769F93E" w14:textId="00C42EAC" w:rsidR="00916131" w:rsidRPr="001140BE" w:rsidRDefault="000072A4" w:rsidP="000072A4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###</w:t>
      </w:r>
    </w:p>
    <w:p w14:paraId="678BA007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  <w:r w:rsidRPr="00EF7D1C">
        <w:rPr>
          <w:rFonts w:ascii="Arial" w:hAnsi="Arial" w:cs="Arial"/>
          <w:b/>
          <w:sz w:val="21"/>
          <w:szCs w:val="21"/>
        </w:rPr>
        <w:t xml:space="preserve">Pressefoto </w:t>
      </w:r>
      <w:r w:rsidRPr="00EF7D1C">
        <w:rPr>
          <w:rFonts w:ascii="Arial" w:hAnsi="Arial" w:cs="Arial"/>
          <w:sz w:val="21"/>
          <w:szCs w:val="21"/>
        </w:rPr>
        <w:t xml:space="preserve">(siehe Anlage – im </w:t>
      </w:r>
      <w:proofErr w:type="spellStart"/>
      <w:r w:rsidRPr="00EF7D1C">
        <w:rPr>
          <w:rFonts w:ascii="Arial" w:hAnsi="Arial" w:cs="Arial"/>
          <w:sz w:val="21"/>
          <w:szCs w:val="21"/>
        </w:rPr>
        <w:t>jpg</w:t>
      </w:r>
      <w:proofErr w:type="spellEnd"/>
      <w:r w:rsidRPr="00EF7D1C">
        <w:rPr>
          <w:rFonts w:ascii="Arial" w:hAnsi="Arial" w:cs="Arial"/>
          <w:sz w:val="21"/>
          <w:szCs w:val="21"/>
        </w:rPr>
        <w:t>-Format)</w:t>
      </w:r>
    </w:p>
    <w:p w14:paraId="72872AF2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</w:p>
    <w:p w14:paraId="4687702A" w14:textId="3305DF6E" w:rsidR="00916131" w:rsidRPr="00EF7D1C" w:rsidRDefault="00916131" w:rsidP="00916131">
      <w:pPr>
        <w:rPr>
          <w:rFonts w:ascii="Arial" w:hAnsi="Arial" w:cs="Arial"/>
          <w:i/>
          <w:sz w:val="21"/>
          <w:szCs w:val="21"/>
        </w:rPr>
      </w:pPr>
      <w:r w:rsidRPr="000072A4">
        <w:rPr>
          <w:rFonts w:ascii="Arial" w:hAnsi="Arial" w:cs="Arial"/>
          <w:i/>
          <w:sz w:val="21"/>
          <w:szCs w:val="21"/>
        </w:rPr>
        <w:t xml:space="preserve">Christian </w:t>
      </w:r>
      <w:proofErr w:type="spellStart"/>
      <w:r w:rsidRPr="000072A4">
        <w:rPr>
          <w:rFonts w:ascii="Arial" w:hAnsi="Arial" w:cs="Arial"/>
          <w:i/>
          <w:sz w:val="21"/>
          <w:szCs w:val="21"/>
        </w:rPr>
        <w:t>Leeser</w:t>
      </w:r>
      <w:proofErr w:type="spellEnd"/>
      <w:r w:rsidR="0062082F">
        <w:rPr>
          <w:rFonts w:ascii="Arial" w:hAnsi="Arial" w:cs="Arial"/>
          <w:i/>
          <w:sz w:val="21"/>
          <w:szCs w:val="21"/>
        </w:rPr>
        <w:t xml:space="preserve"> – CEO </w:t>
      </w:r>
      <w:r w:rsidR="000072A4">
        <w:rPr>
          <w:rFonts w:ascii="Arial" w:hAnsi="Arial" w:cs="Arial"/>
          <w:i/>
          <w:sz w:val="21"/>
          <w:szCs w:val="21"/>
        </w:rPr>
        <w:t>und</w:t>
      </w:r>
      <w:r w:rsidRPr="00EF7D1C">
        <w:rPr>
          <w:rFonts w:ascii="Arial" w:hAnsi="Arial" w:cs="Arial"/>
          <w:i/>
          <w:sz w:val="21"/>
          <w:szCs w:val="21"/>
        </w:rPr>
        <w:t xml:space="preserve"> Mehrheits</w:t>
      </w:r>
      <w:r w:rsidR="0062082F">
        <w:rPr>
          <w:rFonts w:ascii="Arial" w:hAnsi="Arial" w:cs="Arial"/>
          <w:i/>
          <w:sz w:val="21"/>
          <w:szCs w:val="21"/>
        </w:rPr>
        <w:t xml:space="preserve">aktionär </w:t>
      </w:r>
      <w:r w:rsidRPr="00EF7D1C">
        <w:rPr>
          <w:rFonts w:ascii="Arial" w:hAnsi="Arial" w:cs="Arial"/>
          <w:i/>
          <w:sz w:val="21"/>
          <w:szCs w:val="21"/>
        </w:rPr>
        <w:t xml:space="preserve">der </w:t>
      </w:r>
      <w:proofErr w:type="spellStart"/>
      <w:r w:rsidRPr="00EF7D1C">
        <w:rPr>
          <w:rFonts w:ascii="Arial" w:hAnsi="Arial" w:cs="Arial"/>
          <w:i/>
          <w:sz w:val="21"/>
          <w:szCs w:val="21"/>
        </w:rPr>
        <w:t>F</w:t>
      </w:r>
      <w:r w:rsidR="00967955">
        <w:rPr>
          <w:rFonts w:ascii="Arial" w:hAnsi="Arial" w:cs="Arial"/>
          <w:i/>
          <w:sz w:val="21"/>
          <w:szCs w:val="21"/>
        </w:rPr>
        <w:t>raba</w:t>
      </w:r>
      <w:proofErr w:type="spellEnd"/>
      <w:r w:rsidRPr="00EF7D1C">
        <w:rPr>
          <w:rFonts w:ascii="Arial" w:hAnsi="Arial" w:cs="Arial"/>
          <w:i/>
          <w:sz w:val="21"/>
          <w:szCs w:val="21"/>
        </w:rPr>
        <w:t xml:space="preserve">-Gruppe </w:t>
      </w:r>
    </w:p>
    <w:p w14:paraId="54E6C49D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</w:p>
    <w:p w14:paraId="34118E35" w14:textId="77777777" w:rsidR="00916131" w:rsidRDefault="00916131" w:rsidP="00916131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E98AF2" w14:textId="77777777" w:rsidR="008B5752" w:rsidRPr="00BD401E" w:rsidRDefault="008B5752" w:rsidP="008B5752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27846585" w14:textId="77777777" w:rsidR="008B5752" w:rsidRPr="002524BC" w:rsidRDefault="008B5752" w:rsidP="008B5752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2524BC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  <w:t>Martin Wendland</w:t>
      </w:r>
    </w:p>
    <w:p w14:paraId="1D375FAF" w14:textId="77777777" w:rsidR="008B5752" w:rsidRPr="00F50007" w:rsidRDefault="008B5752" w:rsidP="008B5752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POSITAL-FRABA – Marketing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PR Toolbox</w:t>
      </w:r>
    </w:p>
    <w:p w14:paraId="705E712C" w14:textId="77777777" w:rsidR="008B5752" w:rsidRPr="00F50007" w:rsidRDefault="008B5752" w:rsidP="008B5752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72289274" w14:textId="77777777" w:rsidR="008B5752" w:rsidRPr="00F50007" w:rsidRDefault="008B5752" w:rsidP="008B5752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Toronto, Canada</w:t>
      </w:r>
    </w:p>
    <w:p w14:paraId="19875485" w14:textId="77777777" w:rsidR="008B5752" w:rsidRPr="00F50007" w:rsidRDefault="008B5752" w:rsidP="008B5752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Tel.: +49 221-96213-778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Tel.: 001-416-8308797 / +49-160-99127473</w:t>
      </w:r>
    </w:p>
    <w:p w14:paraId="77C226D7" w14:textId="77777777" w:rsidR="008B5752" w:rsidRDefault="008B5752" w:rsidP="008B5752">
      <w:pPr>
        <w:rPr>
          <w:rStyle w:val="Hyperlink"/>
          <w:rFonts w:ascii="Arial" w:eastAsia="Arial" w:hAnsi="Arial" w:cs="Arial"/>
          <w:sz w:val="21"/>
          <w:szCs w:val="21"/>
          <w:u w:color="0000FF"/>
          <w:lang w:val="en-US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9" w:history="1">
        <w:r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6479E2BA" w14:textId="77777777" w:rsidR="008B5752" w:rsidRPr="00F50007" w:rsidRDefault="008B5752" w:rsidP="008B5752">
      <w:pPr>
        <w:rPr>
          <w:rStyle w:val="Hyperlink3"/>
          <w:color w:val="auto"/>
          <w:sz w:val="21"/>
          <w:szCs w:val="21"/>
        </w:rPr>
      </w:pPr>
    </w:p>
    <w:p w14:paraId="6E58EC9B" w14:textId="32FBF37B" w:rsidR="008B5752" w:rsidRPr="002524BC" w:rsidRDefault="008B5752" w:rsidP="008B5752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4B6D0E82" w14:textId="3E0B930F" w:rsidR="0024656D" w:rsidRPr="00622082" w:rsidRDefault="00916131" w:rsidP="0024656D">
      <w:pPr>
        <w:rPr>
          <w:rFonts w:ascii="Arial" w:hAnsi="Arial" w:cs="Arial"/>
          <w:sz w:val="21"/>
          <w:szCs w:val="21"/>
        </w:rPr>
      </w:pPr>
      <w:r w:rsidRPr="00622082">
        <w:rPr>
          <w:rStyle w:val="Hyperlink4"/>
          <w:color w:val="auto"/>
          <w:sz w:val="21"/>
          <w:szCs w:val="21"/>
          <w:u w:val="none"/>
        </w:rPr>
        <w:t>www.</w:t>
      </w:r>
      <w:r w:rsidR="0024656D" w:rsidRPr="00622082">
        <w:rPr>
          <w:rStyle w:val="Hyperlink4"/>
          <w:color w:val="auto"/>
          <w:sz w:val="21"/>
          <w:szCs w:val="21"/>
          <w:u w:val="none"/>
        </w:rPr>
        <w:t>fraba.com</w:t>
      </w:r>
    </w:p>
    <w:p w14:paraId="3BDBA5D0" w14:textId="77777777" w:rsidR="007D27D3" w:rsidRPr="00622082" w:rsidRDefault="007D27D3" w:rsidP="00D703BC">
      <w:pPr>
        <w:rPr>
          <w:rFonts w:ascii="Arial" w:eastAsia="Calibri" w:hAnsi="Arial" w:cs="Arial"/>
          <w:sz w:val="21"/>
          <w:szCs w:val="21"/>
        </w:rPr>
      </w:pPr>
    </w:p>
    <w:p w14:paraId="1D1856E8" w14:textId="77777777" w:rsidR="00692AE0" w:rsidRDefault="00692AE0" w:rsidP="00CC140E">
      <w:pPr>
        <w:rPr>
          <w:rFonts w:ascii="Arial" w:hAnsi="Arial" w:cs="Arial"/>
          <w:lang w:val="en-US"/>
        </w:rPr>
      </w:pPr>
    </w:p>
    <w:p w14:paraId="4EA60E25" w14:textId="080B5965" w:rsidR="00622082" w:rsidRPr="00622082" w:rsidRDefault="00622082" w:rsidP="00CC140E">
      <w:pPr>
        <w:rPr>
          <w:rFonts w:ascii="Arial" w:hAnsi="Arial" w:cs="Arial"/>
          <w:b/>
          <w:i/>
          <w:sz w:val="20"/>
          <w:szCs w:val="20"/>
          <w:lang w:val="en-US"/>
        </w:rPr>
      </w:pPr>
      <w:bookmarkStart w:id="0" w:name="_GoBack"/>
      <w:bookmarkEnd w:id="0"/>
    </w:p>
    <w:sectPr w:rsidR="00622082" w:rsidRPr="00622082" w:rsidSect="009A264B">
      <w:headerReference w:type="default" r:id="rId10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FAABE" w14:textId="77777777" w:rsidR="00111308" w:rsidRDefault="00111308" w:rsidP="00652A61">
      <w:r>
        <w:separator/>
      </w:r>
    </w:p>
  </w:endnote>
  <w:endnote w:type="continuationSeparator" w:id="0">
    <w:p w14:paraId="6EC81805" w14:textId="77777777" w:rsidR="00111308" w:rsidRDefault="00111308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3233" w14:textId="77777777" w:rsidR="00111308" w:rsidRDefault="00111308" w:rsidP="00652A61">
      <w:r>
        <w:separator/>
      </w:r>
    </w:p>
  </w:footnote>
  <w:footnote w:type="continuationSeparator" w:id="0">
    <w:p w14:paraId="1F7BC848" w14:textId="77777777" w:rsidR="00111308" w:rsidRDefault="00111308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69DF805" w:rsidR="00111308" w:rsidRDefault="00111308" w:rsidP="000C636F">
    <w:pPr>
      <w:pStyle w:val="Header"/>
      <w:jc w:val="center"/>
    </w:pPr>
    <w:r>
      <w:rPr>
        <w:b/>
        <w:noProof/>
        <w:sz w:val="40"/>
        <w:lang w:val="en-US" w:eastAsia="en-US"/>
      </w:rPr>
      <w:drawing>
        <wp:inline distT="0" distB="0" distL="0" distR="0" wp14:anchorId="1B685C14" wp14:editId="2B56F83D">
          <wp:extent cx="1744345" cy="787400"/>
          <wp:effectExtent l="0" t="0" r="8255" b="0"/>
          <wp:docPr id="2" name="Picture 1" descr="fraba_hol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ba_h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072A4"/>
    <w:rsid w:val="00031C43"/>
    <w:rsid w:val="0003388D"/>
    <w:rsid w:val="0003453E"/>
    <w:rsid w:val="0004294D"/>
    <w:rsid w:val="000610DD"/>
    <w:rsid w:val="00063037"/>
    <w:rsid w:val="00063CC7"/>
    <w:rsid w:val="00083799"/>
    <w:rsid w:val="00085597"/>
    <w:rsid w:val="00086303"/>
    <w:rsid w:val="000979C4"/>
    <w:rsid w:val="000C535D"/>
    <w:rsid w:val="000C5B3F"/>
    <w:rsid w:val="000C636F"/>
    <w:rsid w:val="000D6076"/>
    <w:rsid w:val="000F47B6"/>
    <w:rsid w:val="00111308"/>
    <w:rsid w:val="001140BE"/>
    <w:rsid w:val="001164B7"/>
    <w:rsid w:val="00121A38"/>
    <w:rsid w:val="00141DDE"/>
    <w:rsid w:val="0015101C"/>
    <w:rsid w:val="001533EA"/>
    <w:rsid w:val="001535D3"/>
    <w:rsid w:val="00156D61"/>
    <w:rsid w:val="001736F5"/>
    <w:rsid w:val="00186611"/>
    <w:rsid w:val="001C572A"/>
    <w:rsid w:val="001D0F5A"/>
    <w:rsid w:val="001D547A"/>
    <w:rsid w:val="001F1D8A"/>
    <w:rsid w:val="002028A7"/>
    <w:rsid w:val="00202C5B"/>
    <w:rsid w:val="002048D4"/>
    <w:rsid w:val="00205360"/>
    <w:rsid w:val="00217DC6"/>
    <w:rsid w:val="00220E08"/>
    <w:rsid w:val="002247A5"/>
    <w:rsid w:val="00231017"/>
    <w:rsid w:val="00244309"/>
    <w:rsid w:val="00245133"/>
    <w:rsid w:val="0024656D"/>
    <w:rsid w:val="00252B36"/>
    <w:rsid w:val="00252E85"/>
    <w:rsid w:val="002553DB"/>
    <w:rsid w:val="0028136A"/>
    <w:rsid w:val="002920EB"/>
    <w:rsid w:val="00295869"/>
    <w:rsid w:val="002C1136"/>
    <w:rsid w:val="002C4984"/>
    <w:rsid w:val="002F040A"/>
    <w:rsid w:val="00300E40"/>
    <w:rsid w:val="00305419"/>
    <w:rsid w:val="00310FC5"/>
    <w:rsid w:val="003130CB"/>
    <w:rsid w:val="003154AD"/>
    <w:rsid w:val="00354127"/>
    <w:rsid w:val="0036647E"/>
    <w:rsid w:val="00377339"/>
    <w:rsid w:val="0038088F"/>
    <w:rsid w:val="00380EAF"/>
    <w:rsid w:val="003846BC"/>
    <w:rsid w:val="003B03D1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460B"/>
    <w:rsid w:val="004434AE"/>
    <w:rsid w:val="004434BE"/>
    <w:rsid w:val="004467D6"/>
    <w:rsid w:val="00450843"/>
    <w:rsid w:val="00454C84"/>
    <w:rsid w:val="00460714"/>
    <w:rsid w:val="00463D75"/>
    <w:rsid w:val="00467928"/>
    <w:rsid w:val="0047723F"/>
    <w:rsid w:val="004826DB"/>
    <w:rsid w:val="004B1816"/>
    <w:rsid w:val="004D63AE"/>
    <w:rsid w:val="0050214A"/>
    <w:rsid w:val="00505DB5"/>
    <w:rsid w:val="0050723D"/>
    <w:rsid w:val="0051035D"/>
    <w:rsid w:val="00513C5B"/>
    <w:rsid w:val="005161A2"/>
    <w:rsid w:val="00522331"/>
    <w:rsid w:val="00544CB1"/>
    <w:rsid w:val="00547DC8"/>
    <w:rsid w:val="00551A8D"/>
    <w:rsid w:val="00576EAA"/>
    <w:rsid w:val="00580F8F"/>
    <w:rsid w:val="00582531"/>
    <w:rsid w:val="00582F94"/>
    <w:rsid w:val="00583863"/>
    <w:rsid w:val="005851B2"/>
    <w:rsid w:val="005902CD"/>
    <w:rsid w:val="005B11F7"/>
    <w:rsid w:val="005C1C4D"/>
    <w:rsid w:val="005D1F19"/>
    <w:rsid w:val="005D3FA1"/>
    <w:rsid w:val="005D768C"/>
    <w:rsid w:val="005E58B4"/>
    <w:rsid w:val="0060797F"/>
    <w:rsid w:val="00611BF2"/>
    <w:rsid w:val="0062082F"/>
    <w:rsid w:val="00622082"/>
    <w:rsid w:val="00625A3B"/>
    <w:rsid w:val="00634D3B"/>
    <w:rsid w:val="00645E01"/>
    <w:rsid w:val="00652A61"/>
    <w:rsid w:val="006635AD"/>
    <w:rsid w:val="00665419"/>
    <w:rsid w:val="00671F08"/>
    <w:rsid w:val="00687BC4"/>
    <w:rsid w:val="00691E3B"/>
    <w:rsid w:val="00692AE0"/>
    <w:rsid w:val="00695914"/>
    <w:rsid w:val="006A5935"/>
    <w:rsid w:val="006B3E2B"/>
    <w:rsid w:val="006B630A"/>
    <w:rsid w:val="006B7B5D"/>
    <w:rsid w:val="006C442B"/>
    <w:rsid w:val="006D34E1"/>
    <w:rsid w:val="006D5FDB"/>
    <w:rsid w:val="006E19F8"/>
    <w:rsid w:val="007123CD"/>
    <w:rsid w:val="007257A3"/>
    <w:rsid w:val="007331E3"/>
    <w:rsid w:val="00746F22"/>
    <w:rsid w:val="007634B5"/>
    <w:rsid w:val="00766B66"/>
    <w:rsid w:val="007707A9"/>
    <w:rsid w:val="00783302"/>
    <w:rsid w:val="00783B7E"/>
    <w:rsid w:val="00785170"/>
    <w:rsid w:val="00794257"/>
    <w:rsid w:val="007B0AED"/>
    <w:rsid w:val="007B1514"/>
    <w:rsid w:val="007C1460"/>
    <w:rsid w:val="007C25A5"/>
    <w:rsid w:val="007C5107"/>
    <w:rsid w:val="007C5F50"/>
    <w:rsid w:val="007D27D3"/>
    <w:rsid w:val="007D7FD8"/>
    <w:rsid w:val="007E1D47"/>
    <w:rsid w:val="007F2205"/>
    <w:rsid w:val="007F7F0A"/>
    <w:rsid w:val="00803040"/>
    <w:rsid w:val="00803B84"/>
    <w:rsid w:val="0081292B"/>
    <w:rsid w:val="00821FC4"/>
    <w:rsid w:val="00831251"/>
    <w:rsid w:val="00841E42"/>
    <w:rsid w:val="008462DC"/>
    <w:rsid w:val="00895D75"/>
    <w:rsid w:val="008B4C13"/>
    <w:rsid w:val="008B5752"/>
    <w:rsid w:val="008B7052"/>
    <w:rsid w:val="008E7363"/>
    <w:rsid w:val="008F30F6"/>
    <w:rsid w:val="00900628"/>
    <w:rsid w:val="00915F7A"/>
    <w:rsid w:val="00916131"/>
    <w:rsid w:val="009422C0"/>
    <w:rsid w:val="00944810"/>
    <w:rsid w:val="00967955"/>
    <w:rsid w:val="00981B62"/>
    <w:rsid w:val="00982515"/>
    <w:rsid w:val="00983F5A"/>
    <w:rsid w:val="009A264B"/>
    <w:rsid w:val="009A4990"/>
    <w:rsid w:val="009A5449"/>
    <w:rsid w:val="009B45E2"/>
    <w:rsid w:val="009C6ADD"/>
    <w:rsid w:val="009C77A8"/>
    <w:rsid w:val="009D4D53"/>
    <w:rsid w:val="009E1800"/>
    <w:rsid w:val="009E2CA1"/>
    <w:rsid w:val="009E58B0"/>
    <w:rsid w:val="009F36E5"/>
    <w:rsid w:val="009F6467"/>
    <w:rsid w:val="00A046A2"/>
    <w:rsid w:val="00A10EBC"/>
    <w:rsid w:val="00A11FFA"/>
    <w:rsid w:val="00A137E5"/>
    <w:rsid w:val="00A1457C"/>
    <w:rsid w:val="00A20519"/>
    <w:rsid w:val="00A30262"/>
    <w:rsid w:val="00A36BF9"/>
    <w:rsid w:val="00A3704B"/>
    <w:rsid w:val="00A372D3"/>
    <w:rsid w:val="00A4152D"/>
    <w:rsid w:val="00A5226B"/>
    <w:rsid w:val="00A60D14"/>
    <w:rsid w:val="00A60F3F"/>
    <w:rsid w:val="00A81581"/>
    <w:rsid w:val="00A83BAC"/>
    <w:rsid w:val="00A966C6"/>
    <w:rsid w:val="00AB530B"/>
    <w:rsid w:val="00AB6FFC"/>
    <w:rsid w:val="00AC01F3"/>
    <w:rsid w:val="00AC688E"/>
    <w:rsid w:val="00AD00F4"/>
    <w:rsid w:val="00AD7A17"/>
    <w:rsid w:val="00AE2739"/>
    <w:rsid w:val="00AE4B22"/>
    <w:rsid w:val="00AF3466"/>
    <w:rsid w:val="00B257DA"/>
    <w:rsid w:val="00B37525"/>
    <w:rsid w:val="00B41CBF"/>
    <w:rsid w:val="00B67384"/>
    <w:rsid w:val="00B713A4"/>
    <w:rsid w:val="00B728A8"/>
    <w:rsid w:val="00B777FD"/>
    <w:rsid w:val="00B85877"/>
    <w:rsid w:val="00B90EC9"/>
    <w:rsid w:val="00BA57BA"/>
    <w:rsid w:val="00BA6EF4"/>
    <w:rsid w:val="00BA74B4"/>
    <w:rsid w:val="00BC6FE2"/>
    <w:rsid w:val="00BD5978"/>
    <w:rsid w:val="00BD6FD6"/>
    <w:rsid w:val="00BD7921"/>
    <w:rsid w:val="00BD7BC8"/>
    <w:rsid w:val="00BE32BC"/>
    <w:rsid w:val="00BE4CB6"/>
    <w:rsid w:val="00BF3A8A"/>
    <w:rsid w:val="00C15443"/>
    <w:rsid w:val="00C21029"/>
    <w:rsid w:val="00C2197D"/>
    <w:rsid w:val="00C308A4"/>
    <w:rsid w:val="00C30DA9"/>
    <w:rsid w:val="00C5268E"/>
    <w:rsid w:val="00C571DE"/>
    <w:rsid w:val="00C658A8"/>
    <w:rsid w:val="00C8636A"/>
    <w:rsid w:val="00C863CA"/>
    <w:rsid w:val="00C8748C"/>
    <w:rsid w:val="00CA461E"/>
    <w:rsid w:val="00CA719E"/>
    <w:rsid w:val="00CC140E"/>
    <w:rsid w:val="00CE2756"/>
    <w:rsid w:val="00CF37C2"/>
    <w:rsid w:val="00D0349D"/>
    <w:rsid w:val="00D25DFC"/>
    <w:rsid w:val="00D60B9C"/>
    <w:rsid w:val="00D6585F"/>
    <w:rsid w:val="00D67DE7"/>
    <w:rsid w:val="00D703BC"/>
    <w:rsid w:val="00D74315"/>
    <w:rsid w:val="00DA1AD3"/>
    <w:rsid w:val="00DB6A7D"/>
    <w:rsid w:val="00DC71CF"/>
    <w:rsid w:val="00DD096D"/>
    <w:rsid w:val="00DD72BC"/>
    <w:rsid w:val="00E10179"/>
    <w:rsid w:val="00E106EC"/>
    <w:rsid w:val="00E17A57"/>
    <w:rsid w:val="00E245CB"/>
    <w:rsid w:val="00E36A1F"/>
    <w:rsid w:val="00E43585"/>
    <w:rsid w:val="00E459E7"/>
    <w:rsid w:val="00E548E6"/>
    <w:rsid w:val="00E60799"/>
    <w:rsid w:val="00E658CC"/>
    <w:rsid w:val="00E727E1"/>
    <w:rsid w:val="00E759BE"/>
    <w:rsid w:val="00E858AE"/>
    <w:rsid w:val="00E8614E"/>
    <w:rsid w:val="00EA7234"/>
    <w:rsid w:val="00EC23F4"/>
    <w:rsid w:val="00EC28FA"/>
    <w:rsid w:val="00EE1D72"/>
    <w:rsid w:val="00EF50BB"/>
    <w:rsid w:val="00EF57B7"/>
    <w:rsid w:val="00EF7D1C"/>
    <w:rsid w:val="00F032EC"/>
    <w:rsid w:val="00F14F3E"/>
    <w:rsid w:val="00F330DB"/>
    <w:rsid w:val="00F360DF"/>
    <w:rsid w:val="00F43C3C"/>
    <w:rsid w:val="00F51717"/>
    <w:rsid w:val="00F6287E"/>
    <w:rsid w:val="00F727AB"/>
    <w:rsid w:val="00F76AC2"/>
    <w:rsid w:val="00F8795C"/>
    <w:rsid w:val="00F90EB1"/>
    <w:rsid w:val="00F94E94"/>
    <w:rsid w:val="00FA0495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wendland@pr-toolbox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B0E00D-6068-6245-9422-D9406297D3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B341E-BDFA-4C0B-9659-FA14E37660B0}"/>
</file>

<file path=customXml/itemProps3.xml><?xml version="1.0" encoding="utf-8"?>
<ds:datastoreItem xmlns:ds="http://schemas.openxmlformats.org/officeDocument/2006/customXml" ds:itemID="{97DA9B97-4F1B-4776-872E-1F255A21CF8A}"/>
</file>

<file path=customXml/itemProps4.xml><?xml version="1.0" encoding="utf-8"?>
<ds:datastoreItem xmlns:ds="http://schemas.openxmlformats.org/officeDocument/2006/customXml" ds:itemID="{6FB49188-8753-4C8A-8B0B-DF1BE8721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3551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4165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2</cp:revision>
  <cp:lastPrinted>2019-05-22T06:07:00Z</cp:lastPrinted>
  <dcterms:created xsi:type="dcterms:W3CDTF">2019-05-23T13:48:00Z</dcterms:created>
  <dcterms:modified xsi:type="dcterms:W3CDTF">2019-05-23T13:48:00Z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