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6E5AE" w14:textId="1F242388" w:rsidR="00137A38" w:rsidRPr="00DD066B" w:rsidRDefault="00E10A1E">
      <w:pPr>
        <w:rPr>
          <w:rFonts w:ascii="Arial" w:hAnsi="Arial" w:cs="Arial"/>
          <w:bCs/>
          <w:sz w:val="40"/>
          <w:szCs w:val="40"/>
          <w:lang w:val="it-IT"/>
        </w:rPr>
      </w:pPr>
      <w:r w:rsidRPr="00DD066B">
        <w:rPr>
          <w:rFonts w:ascii="Arial" w:hAnsi="Arial" w:cs="Arial"/>
          <w:bCs/>
          <w:sz w:val="40"/>
          <w:szCs w:val="40"/>
          <w:lang w:val="it-IT"/>
        </w:rPr>
        <w:t xml:space="preserve">+++ Press Release </w:t>
      </w:r>
      <w:r w:rsidR="00137A38" w:rsidRPr="00DD066B">
        <w:rPr>
          <w:rFonts w:ascii="Arial" w:hAnsi="Arial" w:cs="Arial"/>
          <w:bCs/>
          <w:sz w:val="40"/>
          <w:szCs w:val="40"/>
          <w:lang w:val="it-IT"/>
        </w:rPr>
        <w:t>+++</w:t>
      </w:r>
    </w:p>
    <w:p w14:paraId="2131EA6B" w14:textId="77777777" w:rsidR="0045381A" w:rsidRPr="00B4107E" w:rsidRDefault="0045381A">
      <w:pPr>
        <w:rPr>
          <w:rFonts w:ascii="Arial" w:hAnsi="Arial" w:cs="Arial"/>
          <w:sz w:val="14"/>
          <w:lang w:val="it-IT"/>
        </w:rPr>
      </w:pPr>
    </w:p>
    <w:p w14:paraId="4E03CD2B" w14:textId="77777777" w:rsidR="00DD066B" w:rsidRPr="00DD066B" w:rsidRDefault="00DD066B" w:rsidP="00DD066B">
      <w:pPr>
        <w:rPr>
          <w:rFonts w:ascii="Arial" w:hAnsi="Arial" w:cs="Arial"/>
          <w:b/>
          <w:bCs/>
          <w:sz w:val="24"/>
          <w:szCs w:val="24"/>
          <w:lang w:val="it-IT"/>
        </w:rPr>
      </w:pPr>
      <w:proofErr w:type="spellStart"/>
      <w:r w:rsidRPr="00DD066B">
        <w:rPr>
          <w:rFonts w:ascii="Arial" w:hAnsi="Arial" w:cs="Arial"/>
          <w:b/>
          <w:bCs/>
          <w:sz w:val="24"/>
          <w:szCs w:val="24"/>
          <w:lang w:val="it-IT"/>
        </w:rPr>
        <w:t>Wiegand</w:t>
      </w:r>
      <w:proofErr w:type="spellEnd"/>
      <w:r w:rsidRPr="00DD066B">
        <w:rPr>
          <w:rFonts w:ascii="Arial" w:hAnsi="Arial" w:cs="Arial"/>
          <w:b/>
          <w:bCs/>
          <w:sz w:val="24"/>
          <w:szCs w:val="24"/>
          <w:lang w:val="it-IT"/>
        </w:rPr>
        <w:t xml:space="preserve"> </w:t>
      </w:r>
      <w:proofErr w:type="spellStart"/>
      <w:r w:rsidRPr="00DD066B">
        <w:rPr>
          <w:rFonts w:ascii="Arial" w:hAnsi="Arial" w:cs="Arial"/>
          <w:b/>
          <w:bCs/>
          <w:sz w:val="24"/>
          <w:szCs w:val="24"/>
          <w:lang w:val="it-IT"/>
        </w:rPr>
        <w:t>Sensors</w:t>
      </w:r>
      <w:proofErr w:type="spellEnd"/>
      <w:r w:rsidRPr="00DD066B">
        <w:rPr>
          <w:rFonts w:ascii="Arial" w:hAnsi="Arial" w:cs="Arial"/>
          <w:b/>
          <w:bCs/>
          <w:sz w:val="24"/>
          <w:szCs w:val="24"/>
          <w:lang w:val="it-IT"/>
        </w:rPr>
        <w:t xml:space="preserve"> – Sensore di prossimità con Potenza Extra</w:t>
      </w:r>
    </w:p>
    <w:p w14:paraId="219211CC" w14:textId="63C2C521" w:rsidR="00DD066B" w:rsidRPr="00DD066B" w:rsidRDefault="008B33CE" w:rsidP="00DD066B">
      <w:pPr>
        <w:rPr>
          <w:rFonts w:ascii="Arial" w:hAnsi="Arial" w:cs="Arial"/>
          <w:lang w:val="it-IT"/>
        </w:rPr>
      </w:pPr>
      <w:r>
        <w:rPr>
          <w:rFonts w:ascii="Arial" w:hAnsi="Arial" w:cs="Arial"/>
          <w:b/>
          <w:lang w:val="it-IT"/>
        </w:rPr>
        <w:t>Colonia</w:t>
      </w:r>
      <w:r w:rsidR="001327CF" w:rsidRPr="00B4107E">
        <w:rPr>
          <w:rFonts w:ascii="Arial" w:hAnsi="Arial" w:cs="Arial"/>
          <w:b/>
          <w:lang w:val="it-IT"/>
        </w:rPr>
        <w:t xml:space="preserve">, </w:t>
      </w:r>
      <w:r w:rsidR="00DD066B">
        <w:rPr>
          <w:rFonts w:ascii="Arial" w:hAnsi="Arial" w:cs="Arial"/>
          <w:b/>
          <w:lang w:val="it-IT"/>
        </w:rPr>
        <w:t>dicembre</w:t>
      </w:r>
      <w:r>
        <w:rPr>
          <w:rFonts w:ascii="Arial" w:hAnsi="Arial" w:cs="Arial"/>
          <w:b/>
          <w:lang w:val="it-IT"/>
        </w:rPr>
        <w:t xml:space="preserve"> 2020 </w:t>
      </w:r>
      <w:r w:rsidR="001327CF" w:rsidRPr="00B4107E">
        <w:rPr>
          <w:rFonts w:ascii="Arial" w:hAnsi="Arial" w:cs="Arial"/>
          <w:b/>
          <w:lang w:val="it-IT"/>
        </w:rPr>
        <w:t xml:space="preserve">– </w:t>
      </w:r>
      <w:r w:rsidR="00DD066B" w:rsidRPr="00DD066B">
        <w:rPr>
          <w:rFonts w:ascii="Arial" w:hAnsi="Arial" w:cs="Arial"/>
          <w:lang w:val="it-IT"/>
        </w:rPr>
        <w:t xml:space="preserve">I </w:t>
      </w:r>
      <w:proofErr w:type="spellStart"/>
      <w:r w:rsidR="00DD066B" w:rsidRPr="00DD066B">
        <w:rPr>
          <w:rFonts w:ascii="Arial" w:hAnsi="Arial" w:cs="Arial"/>
          <w:lang w:val="it-IT"/>
        </w:rPr>
        <w:t>Wiegand</w:t>
      </w:r>
      <w:proofErr w:type="spellEnd"/>
      <w:r w:rsidR="00DD066B" w:rsidRPr="00DD066B">
        <w:rPr>
          <w:rFonts w:ascii="Arial" w:hAnsi="Arial" w:cs="Arial"/>
          <w:lang w:val="it-IT"/>
        </w:rPr>
        <w:t xml:space="preserve"> </w:t>
      </w:r>
      <w:proofErr w:type="spellStart"/>
      <w:r w:rsidR="00DD066B" w:rsidRPr="00DD066B">
        <w:rPr>
          <w:rFonts w:ascii="Arial" w:hAnsi="Arial" w:cs="Arial"/>
          <w:lang w:val="it-IT"/>
        </w:rPr>
        <w:t>sensors</w:t>
      </w:r>
      <w:proofErr w:type="spellEnd"/>
      <w:r w:rsidR="00DD066B" w:rsidRPr="00DD066B">
        <w:rPr>
          <w:rFonts w:ascii="Arial" w:hAnsi="Arial" w:cs="Arial"/>
          <w:lang w:val="it-IT"/>
        </w:rPr>
        <w:t xml:space="preserve"> – sono piccoli dispositivi che utilizzano variazioni di un campo magnetico esterno per generare segnali elettrici ed energia – hanno proprietà uniche che li rendono un'opzione utile per i sistemi di rilevamento di prossimità. </w:t>
      </w:r>
    </w:p>
    <w:p w14:paraId="7BC192A7" w14:textId="77777777" w:rsidR="00DD066B" w:rsidRPr="00DD066B" w:rsidRDefault="00DD066B" w:rsidP="00DD066B">
      <w:pPr>
        <w:rPr>
          <w:rFonts w:ascii="Arial" w:hAnsi="Arial" w:cs="Arial"/>
          <w:lang w:val="it-IT"/>
        </w:rPr>
      </w:pPr>
      <w:r w:rsidRPr="00DD066B">
        <w:rPr>
          <w:rFonts w:ascii="Arial" w:hAnsi="Arial" w:cs="Arial"/>
          <w:lang w:val="it-IT"/>
        </w:rPr>
        <w:t xml:space="preserve">I sensori </w:t>
      </w:r>
      <w:proofErr w:type="spellStart"/>
      <w:r w:rsidRPr="00DD066B">
        <w:rPr>
          <w:rFonts w:ascii="Arial" w:hAnsi="Arial" w:cs="Arial"/>
          <w:lang w:val="it-IT"/>
        </w:rPr>
        <w:t>Wiegand</w:t>
      </w:r>
      <w:proofErr w:type="spellEnd"/>
      <w:r w:rsidRPr="00DD066B">
        <w:rPr>
          <w:rFonts w:ascii="Arial" w:hAnsi="Arial" w:cs="Arial"/>
          <w:lang w:val="it-IT"/>
        </w:rPr>
        <w:t xml:space="preserve"> sono costruiti intorno a piccole sezioni di filo </w:t>
      </w:r>
      <w:proofErr w:type="spellStart"/>
      <w:r w:rsidRPr="00DD066B">
        <w:rPr>
          <w:rFonts w:ascii="Arial" w:hAnsi="Arial" w:cs="Arial"/>
          <w:lang w:val="it-IT"/>
        </w:rPr>
        <w:t>Wiegand</w:t>
      </w:r>
      <w:proofErr w:type="spellEnd"/>
      <w:r w:rsidRPr="00DD066B">
        <w:rPr>
          <w:rFonts w:ascii="Arial" w:hAnsi="Arial" w:cs="Arial"/>
          <w:lang w:val="it-IT"/>
        </w:rPr>
        <w:t xml:space="preserve">, una lega ferromagnetica appositamente studiata che ha una proprietà fisica unica. Se esposto ad un campo magnetico esterno alternato, un filo </w:t>
      </w:r>
      <w:proofErr w:type="spellStart"/>
      <w:r w:rsidRPr="00DD066B">
        <w:rPr>
          <w:rFonts w:ascii="Arial" w:hAnsi="Arial" w:cs="Arial"/>
          <w:lang w:val="it-IT"/>
        </w:rPr>
        <w:t>Wiegand</w:t>
      </w:r>
      <w:proofErr w:type="spellEnd"/>
      <w:r w:rsidRPr="00DD066B">
        <w:rPr>
          <w:rFonts w:ascii="Arial" w:hAnsi="Arial" w:cs="Arial"/>
          <w:lang w:val="it-IT"/>
        </w:rPr>
        <w:t xml:space="preserve"> mantiene inizialmente la sua polarità magnetica. Tuttavia, quando il campo esterno raggiunge una certa soglia, la polarità del segmento di filo si inverte bruscamente. Questa commutazione di polarità si verifica in pochi microsecondi e può generare un impulso di corrente distinto in una bobina di rame sottile avvolta intorno al nucleo ferromagnetico. Questo impulso è abbastanza forte da attivare i circuiti logici e può essere utilizzato per eccitare i chip elettronici a bassa potenza. Questa capacità di autoalimentazione dei sensori </w:t>
      </w:r>
      <w:proofErr w:type="spellStart"/>
      <w:r w:rsidRPr="00DD066B">
        <w:rPr>
          <w:rFonts w:ascii="Arial" w:hAnsi="Arial" w:cs="Arial"/>
          <w:lang w:val="it-IT"/>
        </w:rPr>
        <w:t>Wiegand</w:t>
      </w:r>
      <w:proofErr w:type="spellEnd"/>
      <w:r w:rsidRPr="00DD066B">
        <w:rPr>
          <w:rFonts w:ascii="Arial" w:hAnsi="Arial" w:cs="Arial"/>
          <w:lang w:val="it-IT"/>
        </w:rPr>
        <w:t xml:space="preserve"> contribuisce a renderli più affidabili – e più sicuri – poiché possono fornire segnali per sistemi di allarme senza fonti di alimentazione esterne. Non c'è bisogno di controllare o sostituire le batterie, riducendo drasticamente le esigenze di manutenzione!</w:t>
      </w:r>
    </w:p>
    <w:p w14:paraId="4C23FED0" w14:textId="77777777" w:rsidR="00DD066B" w:rsidRPr="00DD066B" w:rsidRDefault="00DD066B" w:rsidP="00DD066B">
      <w:pPr>
        <w:rPr>
          <w:rFonts w:ascii="Arial" w:hAnsi="Arial" w:cs="Arial"/>
          <w:lang w:val="it-IT"/>
        </w:rPr>
      </w:pPr>
      <w:r w:rsidRPr="00DD066B">
        <w:rPr>
          <w:rFonts w:ascii="Arial" w:hAnsi="Arial" w:cs="Arial"/>
          <w:lang w:val="it-IT"/>
        </w:rPr>
        <w:t xml:space="preserve">I sensori </w:t>
      </w:r>
      <w:proofErr w:type="spellStart"/>
      <w:r w:rsidRPr="00DD066B">
        <w:rPr>
          <w:rFonts w:ascii="Arial" w:hAnsi="Arial" w:cs="Arial"/>
          <w:lang w:val="it-IT"/>
        </w:rPr>
        <w:t>Wiegand</w:t>
      </w:r>
      <w:proofErr w:type="spellEnd"/>
      <w:r w:rsidRPr="00DD066B">
        <w:rPr>
          <w:rFonts w:ascii="Arial" w:hAnsi="Arial" w:cs="Arial"/>
          <w:lang w:val="it-IT"/>
        </w:rPr>
        <w:t xml:space="preserve"> sono stati utilizzati per il rilevamento di prossimità in diversi modi.  Se l'oggetto esterno è magnetizzato, o ha uno o più piccoli magneti permanenti montati su di esso, allora il sensore </w:t>
      </w:r>
      <w:proofErr w:type="spellStart"/>
      <w:r w:rsidRPr="00DD066B">
        <w:rPr>
          <w:rFonts w:ascii="Arial" w:hAnsi="Arial" w:cs="Arial"/>
          <w:lang w:val="it-IT"/>
        </w:rPr>
        <w:t>Wiegand</w:t>
      </w:r>
      <w:proofErr w:type="spellEnd"/>
      <w:r w:rsidRPr="00DD066B">
        <w:rPr>
          <w:rFonts w:ascii="Arial" w:hAnsi="Arial" w:cs="Arial"/>
          <w:lang w:val="it-IT"/>
        </w:rPr>
        <w:t xml:space="preserve"> risponderà quando l'oggetto si avvicina abbastanza da innescare un'inversione di polarità. Questo può essere utilizzato per rilevare e misurare movimenti lineari o rotativi. In alternativa, il sensore </w:t>
      </w:r>
      <w:proofErr w:type="spellStart"/>
      <w:r w:rsidRPr="00DD066B">
        <w:rPr>
          <w:rFonts w:ascii="Arial" w:hAnsi="Arial" w:cs="Arial"/>
          <w:lang w:val="it-IT"/>
        </w:rPr>
        <w:t>Wiegand</w:t>
      </w:r>
      <w:proofErr w:type="spellEnd"/>
      <w:r w:rsidRPr="00DD066B">
        <w:rPr>
          <w:rFonts w:ascii="Arial" w:hAnsi="Arial" w:cs="Arial"/>
          <w:lang w:val="it-IT"/>
        </w:rPr>
        <w:t xml:space="preserve"> può essere montato tra un gruppo di magneti permanenti. Quando un oggetto di ferro o acciaio si avvicina abbastanza, avrà l'effetto di distorcere il campo magnetico immediatamente intorno al sensore </w:t>
      </w:r>
      <w:proofErr w:type="spellStart"/>
      <w:r w:rsidRPr="00DD066B">
        <w:rPr>
          <w:rFonts w:ascii="Arial" w:hAnsi="Arial" w:cs="Arial"/>
          <w:lang w:val="it-IT"/>
        </w:rPr>
        <w:t>Wiegand</w:t>
      </w:r>
      <w:proofErr w:type="spellEnd"/>
      <w:r w:rsidRPr="00DD066B">
        <w:rPr>
          <w:rFonts w:ascii="Arial" w:hAnsi="Arial" w:cs="Arial"/>
          <w:lang w:val="it-IT"/>
        </w:rPr>
        <w:t xml:space="preserve"> quanto basta per innescare un’inversione di polarità e generare un impulso di corrente.</w:t>
      </w:r>
    </w:p>
    <w:p w14:paraId="1BF34C01" w14:textId="77777777" w:rsidR="00DD066B" w:rsidRPr="00DD066B" w:rsidRDefault="00DD066B" w:rsidP="00DD066B">
      <w:pPr>
        <w:rPr>
          <w:rFonts w:ascii="Arial" w:hAnsi="Arial" w:cs="Arial"/>
          <w:lang w:val="it-IT"/>
        </w:rPr>
      </w:pPr>
      <w:r w:rsidRPr="00DD066B">
        <w:rPr>
          <w:rFonts w:ascii="Arial" w:hAnsi="Arial" w:cs="Arial"/>
          <w:b/>
          <w:bCs/>
          <w:lang w:val="it-IT"/>
        </w:rPr>
        <w:t xml:space="preserve">Vantaggi dei sensori </w:t>
      </w:r>
      <w:proofErr w:type="spellStart"/>
      <w:r w:rsidRPr="00DD066B">
        <w:rPr>
          <w:rFonts w:ascii="Arial" w:hAnsi="Arial" w:cs="Arial"/>
          <w:b/>
          <w:bCs/>
          <w:lang w:val="it-IT"/>
        </w:rPr>
        <w:t>Wiegand</w:t>
      </w:r>
      <w:proofErr w:type="spellEnd"/>
      <w:r w:rsidRPr="00DD066B">
        <w:rPr>
          <w:rFonts w:ascii="Arial" w:hAnsi="Arial" w:cs="Arial"/>
          <w:lang w:val="it-IT"/>
        </w:rPr>
        <w:t xml:space="preserve">: I sensori </w:t>
      </w:r>
      <w:proofErr w:type="spellStart"/>
      <w:r w:rsidRPr="00DD066B">
        <w:rPr>
          <w:rFonts w:ascii="Arial" w:hAnsi="Arial" w:cs="Arial"/>
          <w:lang w:val="it-IT"/>
        </w:rPr>
        <w:t>Wiegand</w:t>
      </w:r>
      <w:proofErr w:type="spellEnd"/>
      <w:r w:rsidRPr="00DD066B">
        <w:rPr>
          <w:rFonts w:ascii="Arial" w:hAnsi="Arial" w:cs="Arial"/>
          <w:lang w:val="it-IT"/>
        </w:rPr>
        <w:t xml:space="preserve"> sono intrinsecamente sicuri, in quanto le loro caratteristiche di autoalimentazione li rendono in grado di funzionare senza fonti di alimentazione esterne. Non c'è contatto meccanico tra la sorgente del campo magnetico alternato e il gruppo di fili </w:t>
      </w:r>
      <w:proofErr w:type="spellStart"/>
      <w:r w:rsidRPr="00DD066B">
        <w:rPr>
          <w:rFonts w:ascii="Arial" w:hAnsi="Arial" w:cs="Arial"/>
          <w:lang w:val="it-IT"/>
        </w:rPr>
        <w:t>Wiegand</w:t>
      </w:r>
      <w:proofErr w:type="spellEnd"/>
      <w:r w:rsidRPr="00DD066B">
        <w:rPr>
          <w:rFonts w:ascii="Arial" w:hAnsi="Arial" w:cs="Arial"/>
          <w:lang w:val="it-IT"/>
        </w:rPr>
        <w:t xml:space="preserve"> e non c'è usura. I sistemi </w:t>
      </w:r>
      <w:proofErr w:type="spellStart"/>
      <w:r w:rsidRPr="00DD066B">
        <w:rPr>
          <w:rFonts w:ascii="Arial" w:hAnsi="Arial" w:cs="Arial"/>
          <w:lang w:val="it-IT"/>
        </w:rPr>
        <w:t>Wiegand</w:t>
      </w:r>
      <w:proofErr w:type="spellEnd"/>
      <w:r w:rsidRPr="00DD066B">
        <w:rPr>
          <w:rFonts w:ascii="Arial" w:hAnsi="Arial" w:cs="Arial"/>
          <w:lang w:val="it-IT"/>
        </w:rPr>
        <w:t xml:space="preserve"> funzioneranno in modo affidabile per miliardi di cicli. I sensori sono fisicamente robusti, possono operare in un'ampia gamma di temperature. Sono anche insensibili al rumore elettrico. La risposta è costante su una gamma di frequenze da quasi zero a ben oltre 30kHz.</w:t>
      </w:r>
    </w:p>
    <w:p w14:paraId="3518EA17" w14:textId="5FB77F0E" w:rsidR="00A14526" w:rsidRPr="00B4107E" w:rsidRDefault="00DD066B" w:rsidP="00DD066B">
      <w:pPr>
        <w:rPr>
          <w:rFonts w:ascii="Arial" w:hAnsi="Arial" w:cs="Arial"/>
          <w:lang w:val="it-IT"/>
        </w:rPr>
      </w:pPr>
      <w:r w:rsidRPr="00DD066B">
        <w:rPr>
          <w:rFonts w:ascii="Arial" w:hAnsi="Arial" w:cs="Arial"/>
          <w:lang w:val="it-IT"/>
        </w:rPr>
        <w:t xml:space="preserve">POSITAL offre sensori Wigand in formato pacchetto, costituito da un filo </w:t>
      </w:r>
      <w:proofErr w:type="spellStart"/>
      <w:r w:rsidRPr="00DD066B">
        <w:rPr>
          <w:rFonts w:ascii="Arial" w:hAnsi="Arial" w:cs="Arial"/>
          <w:lang w:val="it-IT"/>
        </w:rPr>
        <w:t>Wiegand</w:t>
      </w:r>
      <w:proofErr w:type="spellEnd"/>
      <w:r w:rsidRPr="00DD066B">
        <w:rPr>
          <w:rFonts w:ascii="Arial" w:hAnsi="Arial" w:cs="Arial"/>
          <w:lang w:val="it-IT"/>
        </w:rPr>
        <w:t xml:space="preserve"> di 15 mm di lunghezza circondato da una bobina di rame, il tutto contenuto in una struttura di supporto in plastica montabile in SMD.</w:t>
      </w:r>
    </w:p>
    <w:p w14:paraId="095A0A00" w14:textId="77777777" w:rsidR="00A14526" w:rsidRPr="00B4107E" w:rsidRDefault="00A14526" w:rsidP="00A14526">
      <w:pPr>
        <w:spacing w:line="276" w:lineRule="auto"/>
        <w:rPr>
          <w:rFonts w:ascii="Arial" w:hAnsi="Arial" w:cs="Arial"/>
          <w:lang w:val="it-IT"/>
        </w:rPr>
      </w:pPr>
    </w:p>
    <w:p w14:paraId="32800114" w14:textId="0BE8AC8A" w:rsidR="00137A38" w:rsidRPr="00B4107E" w:rsidRDefault="000014F2" w:rsidP="00A14526">
      <w:pPr>
        <w:keepNext/>
        <w:spacing w:line="276" w:lineRule="auto"/>
        <w:rPr>
          <w:rFonts w:ascii="Arial" w:hAnsi="Arial" w:cs="Arial"/>
          <w:b/>
          <w:lang w:val="it-IT"/>
        </w:rPr>
      </w:pPr>
      <w:r w:rsidRPr="00B4107E">
        <w:rPr>
          <w:rFonts w:ascii="Arial" w:hAnsi="Arial" w:cs="Arial"/>
          <w:b/>
          <w:lang w:val="it-IT"/>
        </w:rPr>
        <w:lastRenderedPageBreak/>
        <w:t>A proposito di FRABA e POSITAL</w:t>
      </w:r>
    </w:p>
    <w:p w14:paraId="73B61D13" w14:textId="559D7A5B" w:rsidR="00137A38" w:rsidRPr="00B4107E" w:rsidRDefault="000014F2" w:rsidP="00137A38">
      <w:pPr>
        <w:jc w:val="both"/>
        <w:rPr>
          <w:rFonts w:ascii="Arial" w:hAnsi="Arial"/>
          <w:bCs/>
          <w:sz w:val="20"/>
          <w:szCs w:val="20"/>
          <w:lang w:val="it-IT"/>
        </w:rPr>
      </w:pPr>
      <w:r w:rsidRPr="00B4107E">
        <w:rPr>
          <w:rFonts w:ascii="Arial" w:hAnsi="Arial" w:cs="Arial"/>
          <w:sz w:val="20"/>
          <w:szCs w:val="20"/>
          <w:lang w:val="it-IT"/>
        </w:rPr>
        <w:t>POSITAL è un fornitore di sensori di posizione industriali avanzati utilizzati in un'ampia varietà di sistemi di controllo del movimento e di sicurezza</w:t>
      </w:r>
      <w:r w:rsidR="00137A38" w:rsidRPr="00B4107E">
        <w:rPr>
          <w:rFonts w:ascii="Arial" w:hAnsi="Arial" w:cs="Arial"/>
          <w:sz w:val="20"/>
          <w:szCs w:val="20"/>
          <w:lang w:val="it-IT"/>
        </w:rPr>
        <w:t xml:space="preserve">. </w:t>
      </w:r>
      <w:r w:rsidRPr="00B4107E">
        <w:rPr>
          <w:rFonts w:ascii="Arial" w:hAnsi="Arial" w:cs="Arial"/>
          <w:sz w:val="20"/>
          <w:szCs w:val="20"/>
          <w:lang w:val="it-IT"/>
        </w:rPr>
        <w:t xml:space="preserve">L'azienda è anche innovatrice nella progettazione di prodotti </w:t>
      </w:r>
      <w:r w:rsidR="00645C20" w:rsidRPr="00B4107E">
        <w:rPr>
          <w:rFonts w:ascii="Arial" w:hAnsi="Arial" w:cs="Arial"/>
          <w:sz w:val="20"/>
          <w:szCs w:val="20"/>
          <w:lang w:val="it-IT"/>
        </w:rPr>
        <w:t>e processi</w:t>
      </w:r>
      <w:r w:rsidRPr="00B4107E">
        <w:rPr>
          <w:rFonts w:ascii="Arial" w:hAnsi="Arial" w:cs="Arial"/>
          <w:sz w:val="20"/>
          <w:szCs w:val="20"/>
          <w:lang w:val="it-IT"/>
        </w:rPr>
        <w:t xml:space="preserve"> di produzione oltre ad essere un pioniere dell'Industria 4.0 (Internet industriale delle cose/</w:t>
      </w:r>
      <w:proofErr w:type="spellStart"/>
      <w:r w:rsidRPr="00B4107E">
        <w:rPr>
          <w:rFonts w:ascii="Arial" w:hAnsi="Arial" w:cs="Arial"/>
          <w:sz w:val="20"/>
          <w:szCs w:val="20"/>
          <w:lang w:val="it-IT"/>
        </w:rPr>
        <w:t>IIoT</w:t>
      </w:r>
      <w:proofErr w:type="spellEnd"/>
      <w:r w:rsidRPr="00B4107E">
        <w:rPr>
          <w:rFonts w:ascii="Arial" w:hAnsi="Arial" w:cs="Arial"/>
          <w:sz w:val="20"/>
          <w:szCs w:val="20"/>
          <w:lang w:val="it-IT"/>
        </w:rPr>
        <w:t>)</w:t>
      </w:r>
      <w:r w:rsidR="00137A38" w:rsidRPr="00B4107E">
        <w:rPr>
          <w:rFonts w:ascii="Arial" w:hAnsi="Arial" w:cs="Arial"/>
          <w:sz w:val="20"/>
          <w:szCs w:val="20"/>
          <w:lang w:val="it-IT"/>
        </w:rPr>
        <w:t xml:space="preserve">, </w:t>
      </w:r>
      <w:r w:rsidRPr="00B4107E">
        <w:rPr>
          <w:rFonts w:ascii="Arial" w:hAnsi="Arial" w:cs="Arial"/>
          <w:sz w:val="20"/>
          <w:szCs w:val="20"/>
          <w:lang w:val="it-IT"/>
        </w:rPr>
        <w:t>offrendo ai clienti i vantaggi dei prodotti costruiti su ordinazione combinati con i vantaggi in termini di prezzo della produzione di massa</w:t>
      </w:r>
      <w:r w:rsidR="00137A38" w:rsidRPr="00B4107E">
        <w:rPr>
          <w:rFonts w:ascii="Arial" w:hAnsi="Arial" w:cs="Arial"/>
          <w:sz w:val="20"/>
          <w:szCs w:val="20"/>
          <w:lang w:val="it-IT"/>
        </w:rPr>
        <w:t xml:space="preserve">. </w:t>
      </w:r>
      <w:r w:rsidR="008C2193" w:rsidRPr="00B4107E">
        <w:rPr>
          <w:rFonts w:ascii="Arial" w:hAnsi="Arial" w:cs="Arial"/>
          <w:sz w:val="20"/>
          <w:szCs w:val="20"/>
          <w:lang w:val="it-IT"/>
        </w:rPr>
        <w:t xml:space="preserve">POSITAL è membro del gruppo internazionale FRABA, la cui storia risale al 1918, quando il suo predecessore, Franz </w:t>
      </w:r>
      <w:proofErr w:type="spellStart"/>
      <w:r w:rsidR="008C2193" w:rsidRPr="00B4107E">
        <w:rPr>
          <w:rFonts w:ascii="Arial" w:hAnsi="Arial" w:cs="Arial"/>
          <w:sz w:val="20"/>
          <w:szCs w:val="20"/>
          <w:lang w:val="it-IT"/>
        </w:rPr>
        <w:t>Baumgartner</w:t>
      </w:r>
      <w:proofErr w:type="spellEnd"/>
      <w:r w:rsidR="008C2193" w:rsidRPr="00B4107E">
        <w:rPr>
          <w:rFonts w:ascii="Arial" w:hAnsi="Arial" w:cs="Arial"/>
          <w:sz w:val="20"/>
          <w:szCs w:val="20"/>
          <w:lang w:val="it-IT"/>
        </w:rPr>
        <w:t xml:space="preserve"> </w:t>
      </w:r>
      <w:proofErr w:type="spellStart"/>
      <w:r w:rsidR="00DD066B">
        <w:rPr>
          <w:rFonts w:ascii="Arial" w:hAnsi="Arial" w:cs="Arial"/>
          <w:sz w:val="20"/>
          <w:szCs w:val="20"/>
          <w:lang w:val="it-IT"/>
        </w:rPr>
        <w:t>E</w:t>
      </w:r>
      <w:r w:rsidR="008C2193" w:rsidRPr="00B4107E">
        <w:rPr>
          <w:rFonts w:ascii="Arial" w:hAnsi="Arial" w:cs="Arial"/>
          <w:sz w:val="20"/>
          <w:szCs w:val="20"/>
          <w:lang w:val="it-IT"/>
        </w:rPr>
        <w:t>lektrische</w:t>
      </w:r>
      <w:proofErr w:type="spellEnd"/>
      <w:r w:rsidR="008C2193" w:rsidRPr="00B4107E">
        <w:rPr>
          <w:rFonts w:ascii="Arial" w:hAnsi="Arial" w:cs="Arial"/>
          <w:sz w:val="20"/>
          <w:szCs w:val="20"/>
          <w:lang w:val="it-IT"/>
        </w:rPr>
        <w:t xml:space="preserve"> Apparate GmbH, fu fondat</w:t>
      </w:r>
      <w:r w:rsidR="00645C20">
        <w:rPr>
          <w:rFonts w:ascii="Arial" w:hAnsi="Arial" w:cs="Arial"/>
          <w:sz w:val="20"/>
          <w:szCs w:val="20"/>
          <w:lang w:val="it-IT"/>
        </w:rPr>
        <w:t>o</w:t>
      </w:r>
      <w:r w:rsidR="008C2193" w:rsidRPr="00B4107E">
        <w:rPr>
          <w:rFonts w:ascii="Arial" w:hAnsi="Arial" w:cs="Arial"/>
          <w:sz w:val="20"/>
          <w:szCs w:val="20"/>
          <w:lang w:val="it-IT"/>
        </w:rPr>
        <w:t xml:space="preserve"> a Colonia (Germania), per la produzione di relè</w:t>
      </w:r>
      <w:r w:rsidR="00137A38" w:rsidRPr="00B4107E">
        <w:rPr>
          <w:rFonts w:ascii="Arial" w:hAnsi="Arial" w:cs="Arial"/>
          <w:sz w:val="20"/>
          <w:szCs w:val="20"/>
          <w:lang w:val="it-IT"/>
        </w:rPr>
        <w:t xml:space="preserve">. </w:t>
      </w:r>
      <w:r w:rsidR="008C2193" w:rsidRPr="00B4107E">
        <w:rPr>
          <w:rFonts w:ascii="Arial" w:hAnsi="Arial" w:cs="Arial"/>
          <w:sz w:val="20"/>
          <w:szCs w:val="20"/>
          <w:lang w:val="it-IT"/>
        </w:rPr>
        <w:t xml:space="preserve">Da allora, l'azienda ha svolto un ruolo di </w:t>
      </w:r>
      <w:r w:rsidR="00930D31" w:rsidRPr="00B4107E">
        <w:rPr>
          <w:rFonts w:ascii="Arial" w:hAnsi="Arial" w:cs="Arial"/>
          <w:sz w:val="20"/>
          <w:szCs w:val="20"/>
          <w:lang w:val="it-IT"/>
        </w:rPr>
        <w:t>avanguardia</w:t>
      </w:r>
      <w:r w:rsidR="008C2193" w:rsidRPr="00B4107E">
        <w:rPr>
          <w:rFonts w:ascii="Arial" w:hAnsi="Arial" w:cs="Arial"/>
          <w:sz w:val="20"/>
          <w:szCs w:val="20"/>
          <w:lang w:val="it-IT"/>
        </w:rPr>
        <w:t xml:space="preserve"> nello sviluppo di encoder rotativi, inclinometri e altri sensori. POSITAL ha una </w:t>
      </w:r>
      <w:r w:rsidR="00930D31" w:rsidRPr="00B4107E">
        <w:rPr>
          <w:rFonts w:ascii="Arial" w:hAnsi="Arial" w:cs="Arial"/>
          <w:sz w:val="20"/>
          <w:szCs w:val="20"/>
          <w:lang w:val="it-IT"/>
        </w:rPr>
        <w:t>presenza</w:t>
      </w:r>
      <w:r w:rsidR="008C2193" w:rsidRPr="00B4107E">
        <w:rPr>
          <w:rFonts w:ascii="Arial" w:hAnsi="Arial" w:cs="Arial"/>
          <w:sz w:val="20"/>
          <w:szCs w:val="20"/>
          <w:lang w:val="it-IT"/>
        </w:rPr>
        <w:t xml:space="preserve"> globale con filiali in Europa, Nord America e Asia - e partner di vendita e distribuzione in tutto il mondo</w:t>
      </w:r>
      <w:r w:rsidR="00930D31" w:rsidRPr="00B4107E">
        <w:rPr>
          <w:rFonts w:ascii="Arial" w:hAnsi="Arial" w:cs="Arial"/>
          <w:sz w:val="20"/>
          <w:szCs w:val="20"/>
          <w:lang w:val="it-IT"/>
        </w:rPr>
        <w:t>.</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3969"/>
      </w:tblGrid>
      <w:tr w:rsidR="00E10A1E" w:rsidRPr="008B22C9" w14:paraId="42D1E1D3" w14:textId="77777777" w:rsidTr="0032434B">
        <w:tc>
          <w:tcPr>
            <w:tcW w:w="3969" w:type="dxa"/>
            <w:tcBorders>
              <w:top w:val="nil"/>
              <w:left w:val="nil"/>
              <w:bottom w:val="nil"/>
            </w:tcBorders>
          </w:tcPr>
          <w:p w14:paraId="3E223ED9" w14:textId="7AF73B67" w:rsidR="00E10A1E" w:rsidRPr="00B4107E" w:rsidRDefault="00E10A1E" w:rsidP="0032434B">
            <w:pPr>
              <w:autoSpaceDE w:val="0"/>
              <w:autoSpaceDN w:val="0"/>
              <w:adjustRightInd w:val="0"/>
              <w:spacing w:after="0"/>
              <w:ind w:left="460"/>
              <w:rPr>
                <w:sz w:val="20"/>
                <w:lang w:val="it-IT"/>
              </w:rPr>
            </w:pPr>
          </w:p>
        </w:tc>
      </w:tr>
    </w:tbl>
    <w:p w14:paraId="375509CC" w14:textId="2051336F" w:rsidR="00137A38" w:rsidRPr="00B4107E" w:rsidRDefault="00137A38" w:rsidP="00DC4983">
      <w:pPr>
        <w:jc w:val="center"/>
        <w:rPr>
          <w:rFonts w:ascii="Arial" w:hAnsi="Arial" w:cs="Arial"/>
          <w:sz w:val="20"/>
          <w:lang w:val="it-IT"/>
        </w:rPr>
      </w:pPr>
    </w:p>
    <w:p w14:paraId="1A6A138F" w14:textId="52B69C72" w:rsidR="00C5286F" w:rsidRPr="002D7B19" w:rsidRDefault="008B33CE" w:rsidP="008B33CE">
      <w:pPr>
        <w:rPr>
          <w:rFonts w:ascii="Arial" w:hAnsi="Arial" w:cs="Arial"/>
          <w:sz w:val="21"/>
          <w:szCs w:val="21"/>
          <w:highlight w:val="yellow"/>
          <w:lang w:val="it-IT"/>
        </w:rPr>
      </w:pPr>
      <w:r w:rsidRPr="002D7B19">
        <w:rPr>
          <w:rFonts w:ascii="Arial" w:hAnsi="Arial" w:cs="Arial"/>
          <w:sz w:val="21"/>
          <w:szCs w:val="21"/>
          <w:lang w:val="it-IT"/>
        </w:rPr>
        <w:t>Foto</w:t>
      </w:r>
      <w:r w:rsidR="00977E3E" w:rsidRPr="002D7B19">
        <w:rPr>
          <w:rFonts w:ascii="Arial" w:hAnsi="Arial" w:cs="Arial"/>
          <w:sz w:val="21"/>
          <w:szCs w:val="21"/>
          <w:lang w:val="it-IT"/>
        </w:rPr>
        <w:t>:</w:t>
      </w:r>
      <w:r w:rsidR="00DD066B" w:rsidRPr="002D7B19">
        <w:rPr>
          <w:rFonts w:ascii="Arial" w:hAnsi="Arial" w:cs="Arial"/>
          <w:sz w:val="21"/>
          <w:szCs w:val="21"/>
          <w:lang w:val="it-IT"/>
        </w:rPr>
        <w:t xml:space="preserve"> </w:t>
      </w:r>
      <w:r w:rsidR="00DD066B" w:rsidRPr="00CB05A6">
        <w:rPr>
          <w:rFonts w:ascii="Arial" w:hAnsi="Arial" w:cs="Arial"/>
          <w:sz w:val="21"/>
          <w:szCs w:val="21"/>
          <w:lang w:val="it-IT"/>
        </w:rPr>
        <w:t>(</w:t>
      </w:r>
      <w:r w:rsidR="002D7B19" w:rsidRPr="00CB05A6">
        <w:rPr>
          <w:rFonts w:ascii="Arial" w:hAnsi="Arial" w:cs="Arial"/>
          <w:sz w:val="21"/>
          <w:szCs w:val="21"/>
          <w:lang w:val="it-IT"/>
        </w:rPr>
        <w:t>Due immagini allegate</w:t>
      </w:r>
      <w:r w:rsidR="00DD066B" w:rsidRPr="00CB05A6">
        <w:rPr>
          <w:rFonts w:ascii="Arial" w:hAnsi="Arial" w:cs="Arial"/>
          <w:sz w:val="21"/>
          <w:szCs w:val="21"/>
          <w:lang w:val="it-IT"/>
        </w:rPr>
        <w:t xml:space="preserve">– </w:t>
      </w:r>
      <w:r w:rsidR="002D7B19" w:rsidRPr="00CB05A6">
        <w:rPr>
          <w:rFonts w:ascii="Arial" w:hAnsi="Arial" w:cs="Arial"/>
          <w:sz w:val="21"/>
          <w:szCs w:val="21"/>
          <w:lang w:val="it-IT"/>
        </w:rPr>
        <w:t>entrambe in formato</w:t>
      </w:r>
      <w:r w:rsidR="00DD066B" w:rsidRPr="00CB05A6">
        <w:rPr>
          <w:rFonts w:ascii="Arial" w:hAnsi="Arial" w:cs="Arial"/>
          <w:sz w:val="21"/>
          <w:szCs w:val="21"/>
          <w:lang w:val="it-IT"/>
        </w:rPr>
        <w:t xml:space="preserve"> JPEG):</w:t>
      </w:r>
    </w:p>
    <w:p w14:paraId="3EACC48E" w14:textId="10D470DD" w:rsidR="00DD066B" w:rsidRPr="00102979" w:rsidRDefault="008243F1" w:rsidP="00DD066B">
      <w:pPr>
        <w:pStyle w:val="HTMLPreformatted"/>
        <w:rPr>
          <w:rFonts w:ascii="Arial" w:hAnsi="Arial" w:cs="Arial"/>
          <w:sz w:val="21"/>
          <w:szCs w:val="21"/>
          <w:highlight w:val="yellow"/>
          <w:lang w:val="it-IT"/>
        </w:rPr>
      </w:pPr>
      <w:r w:rsidRPr="00CB05A6">
        <w:rPr>
          <w:rFonts w:ascii="Arial" w:hAnsi="Arial" w:cs="Arial"/>
          <w:sz w:val="21"/>
          <w:szCs w:val="21"/>
          <w:lang w:val="it-IT"/>
        </w:rPr>
        <w:t xml:space="preserve">#1: </w:t>
      </w:r>
      <w:r w:rsidR="005478F6" w:rsidRPr="00CB05A6">
        <w:rPr>
          <w:rFonts w:ascii="Arial" w:hAnsi="Arial" w:cs="Arial"/>
          <w:sz w:val="21"/>
          <w:szCs w:val="21"/>
          <w:lang w:val="it-IT"/>
        </w:rPr>
        <w:t xml:space="preserve">Sensore </w:t>
      </w:r>
      <w:proofErr w:type="spellStart"/>
      <w:r w:rsidR="005478F6" w:rsidRPr="00CB05A6">
        <w:rPr>
          <w:rFonts w:ascii="Arial" w:hAnsi="Arial" w:cs="Arial"/>
          <w:sz w:val="21"/>
          <w:szCs w:val="21"/>
          <w:lang w:val="it-IT"/>
        </w:rPr>
        <w:t>Wiegand</w:t>
      </w:r>
      <w:proofErr w:type="spellEnd"/>
      <w:r w:rsidR="005478F6" w:rsidRPr="00CB05A6">
        <w:rPr>
          <w:rFonts w:ascii="Arial" w:hAnsi="Arial" w:cs="Arial"/>
          <w:sz w:val="21"/>
          <w:szCs w:val="21"/>
          <w:lang w:val="it-IT"/>
        </w:rPr>
        <w:t xml:space="preserve">: Il cuore del sensore </w:t>
      </w:r>
      <w:proofErr w:type="spellStart"/>
      <w:r w:rsidR="005478F6" w:rsidRPr="00CB05A6">
        <w:rPr>
          <w:rFonts w:ascii="Arial" w:hAnsi="Arial" w:cs="Arial"/>
          <w:sz w:val="21"/>
          <w:szCs w:val="21"/>
          <w:lang w:val="it-IT"/>
        </w:rPr>
        <w:t>Wiegand</w:t>
      </w:r>
      <w:proofErr w:type="spellEnd"/>
      <w:r w:rsidR="005478F6" w:rsidRPr="00CB05A6">
        <w:rPr>
          <w:rFonts w:ascii="Arial" w:hAnsi="Arial" w:cs="Arial"/>
          <w:sz w:val="21"/>
          <w:szCs w:val="21"/>
          <w:lang w:val="it-IT"/>
        </w:rPr>
        <w:t xml:space="preserve"> è il filo ferromagnetico </w:t>
      </w:r>
      <w:proofErr w:type="spellStart"/>
      <w:r w:rsidR="005478F6" w:rsidRPr="00CB05A6">
        <w:rPr>
          <w:rFonts w:ascii="Arial" w:hAnsi="Arial" w:cs="Arial"/>
          <w:sz w:val="21"/>
          <w:szCs w:val="21"/>
          <w:lang w:val="it-IT"/>
        </w:rPr>
        <w:t>Wiegand</w:t>
      </w:r>
      <w:proofErr w:type="spellEnd"/>
      <w:r w:rsidR="005478F6" w:rsidRPr="00CB05A6">
        <w:rPr>
          <w:rFonts w:ascii="Arial" w:hAnsi="Arial" w:cs="Arial"/>
          <w:sz w:val="21"/>
          <w:szCs w:val="21"/>
          <w:lang w:val="it-IT"/>
        </w:rPr>
        <w:t xml:space="preserve"> appositamente progettato, che è incorporato in una bobina di rame sottile. </w:t>
      </w:r>
      <w:r w:rsidR="00102979" w:rsidRPr="00CB05A6">
        <w:rPr>
          <w:rFonts w:ascii="Arial" w:hAnsi="Arial" w:cs="Arial"/>
          <w:sz w:val="21"/>
          <w:szCs w:val="21"/>
          <w:lang w:val="it-IT"/>
        </w:rPr>
        <w:t>Le variazioni di un campo magnetico esterno vengono utilizzate per generare impulsi elettrici o energia</w:t>
      </w:r>
      <w:r w:rsidR="00102979">
        <w:rPr>
          <w:rFonts w:ascii="Arial" w:hAnsi="Arial" w:cs="Arial"/>
          <w:sz w:val="21"/>
          <w:szCs w:val="21"/>
          <w:lang w:val="it-IT"/>
        </w:rPr>
        <w:t>.</w:t>
      </w:r>
      <w:r w:rsidR="00DD066B" w:rsidRPr="00102979">
        <w:rPr>
          <w:rFonts w:ascii="Arial" w:hAnsi="Arial" w:cs="Arial"/>
          <w:sz w:val="21"/>
          <w:szCs w:val="21"/>
          <w:highlight w:val="yellow"/>
          <w:lang w:val="it-IT"/>
        </w:rPr>
        <w:t xml:space="preserve"> </w:t>
      </w:r>
    </w:p>
    <w:p w14:paraId="04FD5282" w14:textId="77777777" w:rsidR="00DD066B" w:rsidRPr="00102979" w:rsidRDefault="00DD066B" w:rsidP="00DD066B">
      <w:pPr>
        <w:pStyle w:val="HTMLPreformatted"/>
        <w:rPr>
          <w:rFonts w:ascii="Arial" w:hAnsi="Arial" w:cs="Arial"/>
          <w:sz w:val="21"/>
          <w:szCs w:val="21"/>
          <w:highlight w:val="yellow"/>
          <w:lang w:val="it-IT"/>
        </w:rPr>
      </w:pPr>
    </w:p>
    <w:p w14:paraId="0552ED51" w14:textId="502404AE" w:rsidR="00DD066B" w:rsidRPr="00CB05A6" w:rsidRDefault="00DD066B" w:rsidP="00DD066B">
      <w:pPr>
        <w:pStyle w:val="HTMLPreformatted"/>
        <w:rPr>
          <w:rFonts w:ascii="Arial" w:hAnsi="Arial" w:cs="Arial"/>
          <w:sz w:val="21"/>
          <w:szCs w:val="21"/>
          <w:lang w:val="it-IT"/>
        </w:rPr>
      </w:pPr>
      <w:r w:rsidRPr="008B22C9">
        <w:rPr>
          <w:rFonts w:ascii="Arial" w:hAnsi="Arial" w:cs="Arial"/>
          <w:sz w:val="21"/>
          <w:szCs w:val="21"/>
          <w:lang w:val="it-IT"/>
        </w:rPr>
        <w:t xml:space="preserve">#2: </w:t>
      </w:r>
      <w:r w:rsidR="00CB05A6" w:rsidRPr="00CB05A6">
        <w:rPr>
          <w:rFonts w:ascii="Arial" w:hAnsi="Arial" w:cs="Arial"/>
          <w:sz w:val="21"/>
          <w:szCs w:val="21"/>
          <w:lang w:val="it-IT"/>
        </w:rPr>
        <w:t xml:space="preserve">Generatore di impulsi a sicurezza intrinseca: Come rilevatori di prossimità, i sensori </w:t>
      </w:r>
      <w:proofErr w:type="spellStart"/>
      <w:r w:rsidR="00CB05A6" w:rsidRPr="00CB05A6">
        <w:rPr>
          <w:rFonts w:ascii="Arial" w:hAnsi="Arial" w:cs="Arial"/>
          <w:sz w:val="21"/>
          <w:szCs w:val="21"/>
          <w:lang w:val="it-IT"/>
        </w:rPr>
        <w:t>Wiegand</w:t>
      </w:r>
      <w:proofErr w:type="spellEnd"/>
      <w:r w:rsidR="00CB05A6" w:rsidRPr="00CB05A6">
        <w:rPr>
          <w:rFonts w:ascii="Arial" w:hAnsi="Arial" w:cs="Arial"/>
          <w:sz w:val="21"/>
          <w:szCs w:val="21"/>
          <w:lang w:val="it-IT"/>
        </w:rPr>
        <w:t xml:space="preserve"> reagiscono alle variazioni del campo magnetico locale causate dai cambiamenti di posizione degli oggetti vicini</w:t>
      </w:r>
      <w:r w:rsidR="00CB05A6">
        <w:rPr>
          <w:rFonts w:ascii="Arial" w:hAnsi="Arial" w:cs="Arial"/>
          <w:sz w:val="21"/>
          <w:szCs w:val="21"/>
          <w:lang w:val="it-IT"/>
        </w:rPr>
        <w:t xml:space="preserve">. </w:t>
      </w:r>
      <w:r w:rsidR="00CB05A6" w:rsidRPr="00CB05A6">
        <w:rPr>
          <w:rFonts w:ascii="Arial" w:hAnsi="Arial" w:cs="Arial"/>
          <w:sz w:val="21"/>
          <w:szCs w:val="21"/>
          <w:lang w:val="it-IT"/>
        </w:rPr>
        <w:t xml:space="preserve">Questi innescano improvvise inversioni di polarità nel nucleo del filo di </w:t>
      </w:r>
      <w:proofErr w:type="spellStart"/>
      <w:r w:rsidR="00CB05A6" w:rsidRPr="00CB05A6">
        <w:rPr>
          <w:rFonts w:ascii="Arial" w:hAnsi="Arial" w:cs="Arial"/>
          <w:sz w:val="21"/>
          <w:szCs w:val="21"/>
          <w:lang w:val="it-IT"/>
        </w:rPr>
        <w:t>Wiegand</w:t>
      </w:r>
      <w:proofErr w:type="spellEnd"/>
      <w:r w:rsidR="00CB05A6" w:rsidRPr="00CB05A6">
        <w:rPr>
          <w:rFonts w:ascii="Arial" w:hAnsi="Arial" w:cs="Arial"/>
          <w:sz w:val="21"/>
          <w:szCs w:val="21"/>
          <w:lang w:val="it-IT"/>
        </w:rPr>
        <w:t>, generando impulsi di corrente chiaramente definiti. I movimenti lineari o rotativi possono essere rilevati e misurati con precisione.</w:t>
      </w:r>
    </w:p>
    <w:p w14:paraId="62FA7D7B" w14:textId="77777777" w:rsidR="00DD066B" w:rsidRPr="00CB05A6" w:rsidRDefault="00DD066B" w:rsidP="008B33CE">
      <w:pPr>
        <w:rPr>
          <w:rFonts w:ascii="Arial" w:hAnsi="Arial" w:cs="Arial"/>
          <w:sz w:val="20"/>
          <w:lang w:val="it-IT"/>
        </w:rPr>
      </w:pPr>
    </w:p>
    <w:p w14:paraId="55C13C13" w14:textId="77777777" w:rsidR="00DD6299" w:rsidRPr="00CB05A6" w:rsidRDefault="00DD6299" w:rsidP="00137A38">
      <w:pPr>
        <w:ind w:firstLine="720"/>
        <w:rPr>
          <w:rFonts w:ascii="Arial" w:hAnsi="Arial" w:cs="Arial"/>
          <w:sz w:val="20"/>
          <w:lang w:val="it-IT"/>
        </w:rPr>
      </w:pPr>
    </w:p>
    <w:p w14:paraId="575F69CC" w14:textId="2A295725" w:rsidR="008B33CE" w:rsidRPr="008B22C9" w:rsidRDefault="00CB05A6" w:rsidP="008B33CE">
      <w:pPr>
        <w:spacing w:after="0" w:line="240" w:lineRule="auto"/>
        <w:rPr>
          <w:rFonts w:ascii="Arial" w:eastAsia="Times New Roman" w:hAnsi="Arial" w:cs="Arial"/>
          <w:b/>
          <w:bCs/>
          <w:sz w:val="21"/>
          <w:szCs w:val="21"/>
          <w:u w:val="single"/>
          <w:lang w:val="it-IT" w:eastAsia="de-DE"/>
        </w:rPr>
      </w:pPr>
      <w:r w:rsidRPr="008B22C9">
        <w:rPr>
          <w:rFonts w:ascii="Arial" w:eastAsia="Times New Roman" w:hAnsi="Arial" w:cs="Arial"/>
          <w:b/>
          <w:bCs/>
          <w:sz w:val="21"/>
          <w:szCs w:val="21"/>
          <w:u w:val="single"/>
          <w:lang w:val="it-IT" w:eastAsia="de-DE"/>
        </w:rPr>
        <w:t>Ulteriori informazioni</w:t>
      </w:r>
      <w:r w:rsidR="008B33CE" w:rsidRPr="008B22C9">
        <w:rPr>
          <w:rFonts w:ascii="Arial" w:eastAsia="Times New Roman" w:hAnsi="Arial" w:cs="Arial"/>
          <w:b/>
          <w:bCs/>
          <w:sz w:val="21"/>
          <w:szCs w:val="21"/>
          <w:u w:val="single"/>
          <w:lang w:val="it-IT" w:eastAsia="de-DE"/>
        </w:rPr>
        <w:t>:</w:t>
      </w:r>
    </w:p>
    <w:p w14:paraId="77CCC1C2" w14:textId="77777777" w:rsidR="008B33CE" w:rsidRPr="008B22C9" w:rsidRDefault="008B33CE" w:rsidP="008B33CE">
      <w:pPr>
        <w:spacing w:after="0" w:line="240" w:lineRule="auto"/>
        <w:rPr>
          <w:rFonts w:ascii="Arial" w:eastAsia="Times New Roman" w:hAnsi="Arial" w:cs="Arial"/>
          <w:b/>
          <w:bCs/>
          <w:sz w:val="21"/>
          <w:szCs w:val="21"/>
          <w:u w:val="single"/>
          <w:lang w:val="it-IT" w:eastAsia="de-DE"/>
        </w:rPr>
      </w:pPr>
    </w:p>
    <w:p w14:paraId="026A9EF7" w14:textId="679BFF46" w:rsidR="008B33CE" w:rsidRPr="00102979" w:rsidRDefault="008B33CE" w:rsidP="008B33CE">
      <w:pPr>
        <w:spacing w:after="0" w:line="240" w:lineRule="auto"/>
        <w:rPr>
          <w:rFonts w:ascii="Arial" w:eastAsia="Times New Roman" w:hAnsi="Arial" w:cs="Arial"/>
          <w:sz w:val="21"/>
          <w:szCs w:val="21"/>
          <w:lang w:val="it-IT" w:eastAsia="de-DE"/>
        </w:rPr>
      </w:pPr>
      <w:r w:rsidRPr="00102979">
        <w:rPr>
          <w:rFonts w:ascii="Arial" w:eastAsia="Times New Roman" w:hAnsi="Arial" w:cs="Arial"/>
          <w:sz w:val="21"/>
          <w:szCs w:val="21"/>
          <w:lang w:val="it-IT" w:eastAsia="de-DE"/>
        </w:rPr>
        <w:t>Isa-Patrizia Kemmner</w:t>
      </w:r>
      <w:r w:rsidRPr="00102979">
        <w:rPr>
          <w:rFonts w:ascii="Arial" w:eastAsia="Times New Roman" w:hAnsi="Arial" w:cs="Arial"/>
          <w:sz w:val="21"/>
          <w:szCs w:val="21"/>
          <w:lang w:val="it-IT" w:eastAsia="de-DE"/>
        </w:rPr>
        <w:tab/>
      </w:r>
      <w:r w:rsidRPr="00102979">
        <w:rPr>
          <w:rFonts w:ascii="Arial" w:eastAsia="Times New Roman" w:hAnsi="Arial" w:cs="Arial"/>
          <w:sz w:val="21"/>
          <w:szCs w:val="21"/>
          <w:lang w:val="it-IT" w:eastAsia="de-DE"/>
        </w:rPr>
        <w:tab/>
      </w:r>
      <w:r w:rsidRPr="00102979">
        <w:rPr>
          <w:rFonts w:ascii="Arial" w:eastAsia="Times New Roman" w:hAnsi="Arial" w:cs="Arial"/>
          <w:sz w:val="21"/>
          <w:szCs w:val="21"/>
          <w:lang w:val="it-IT" w:eastAsia="de-DE"/>
        </w:rPr>
        <w:tab/>
      </w:r>
      <w:r w:rsidRPr="00102979">
        <w:rPr>
          <w:rFonts w:ascii="Arial" w:eastAsia="Times New Roman" w:hAnsi="Arial" w:cs="Arial"/>
          <w:sz w:val="21"/>
          <w:szCs w:val="21"/>
          <w:lang w:val="it-IT" w:eastAsia="de-DE"/>
        </w:rPr>
        <w:tab/>
      </w:r>
      <w:r w:rsidR="00102979" w:rsidRPr="00102979">
        <w:rPr>
          <w:rFonts w:ascii="Arial" w:eastAsia="Times New Roman" w:hAnsi="Arial" w:cs="Arial"/>
          <w:sz w:val="21"/>
          <w:szCs w:val="21"/>
          <w:lang w:val="it-IT" w:eastAsia="de-DE"/>
        </w:rPr>
        <w:t>Giuseppe Galli</w:t>
      </w:r>
    </w:p>
    <w:p w14:paraId="4F6113C4" w14:textId="0F641834" w:rsidR="008B33CE" w:rsidRPr="00102979" w:rsidRDefault="008B33CE" w:rsidP="008B33CE">
      <w:pPr>
        <w:spacing w:after="0" w:line="240" w:lineRule="auto"/>
        <w:rPr>
          <w:rFonts w:ascii="Arial" w:eastAsia="Times New Roman" w:hAnsi="Arial" w:cs="Arial"/>
          <w:sz w:val="21"/>
          <w:szCs w:val="21"/>
          <w:lang w:val="it-IT" w:eastAsia="de-DE"/>
        </w:rPr>
      </w:pPr>
      <w:r w:rsidRPr="00102979">
        <w:rPr>
          <w:rFonts w:ascii="Arial" w:eastAsia="Times New Roman" w:hAnsi="Arial" w:cs="Arial"/>
          <w:sz w:val="21"/>
          <w:szCs w:val="21"/>
          <w:lang w:val="it-IT" w:eastAsia="de-DE"/>
        </w:rPr>
        <w:t>POSITAL</w:t>
      </w:r>
      <w:r w:rsidR="008B22C9">
        <w:rPr>
          <w:rFonts w:ascii="Arial" w:eastAsia="Times New Roman" w:hAnsi="Arial" w:cs="Arial"/>
          <w:sz w:val="21"/>
          <w:szCs w:val="21"/>
          <w:lang w:val="it-IT" w:eastAsia="de-DE"/>
        </w:rPr>
        <w:t xml:space="preserve"> </w:t>
      </w:r>
      <w:r w:rsidRPr="00102979">
        <w:rPr>
          <w:rFonts w:ascii="Arial" w:eastAsia="Times New Roman" w:hAnsi="Arial" w:cs="Arial"/>
          <w:sz w:val="21"/>
          <w:szCs w:val="21"/>
          <w:lang w:val="it-IT" w:eastAsia="de-DE"/>
        </w:rPr>
        <w:t>FRABA – Marketing</w:t>
      </w:r>
      <w:r w:rsidRPr="00102979">
        <w:rPr>
          <w:rFonts w:ascii="Arial" w:eastAsia="Times New Roman" w:hAnsi="Arial" w:cs="Arial"/>
          <w:sz w:val="21"/>
          <w:szCs w:val="21"/>
          <w:lang w:val="it-IT" w:eastAsia="de-DE"/>
        </w:rPr>
        <w:tab/>
      </w:r>
      <w:r w:rsidRPr="00102979">
        <w:rPr>
          <w:rFonts w:ascii="Arial" w:eastAsia="Times New Roman" w:hAnsi="Arial" w:cs="Arial"/>
          <w:sz w:val="21"/>
          <w:szCs w:val="21"/>
          <w:lang w:val="it-IT" w:eastAsia="de-DE"/>
        </w:rPr>
        <w:tab/>
      </w:r>
      <w:r w:rsidRPr="00102979">
        <w:rPr>
          <w:rFonts w:ascii="Arial" w:eastAsia="Times New Roman" w:hAnsi="Arial" w:cs="Arial"/>
          <w:sz w:val="21"/>
          <w:szCs w:val="21"/>
          <w:lang w:val="it-IT" w:eastAsia="de-DE"/>
        </w:rPr>
        <w:tab/>
      </w:r>
      <w:r w:rsidR="008B22C9">
        <w:rPr>
          <w:rFonts w:ascii="Arial" w:eastAsia="Times New Roman" w:hAnsi="Arial" w:cs="Arial"/>
          <w:sz w:val="21"/>
          <w:szCs w:val="21"/>
          <w:lang w:val="it-IT" w:eastAsia="de-DE"/>
        </w:rPr>
        <w:t xml:space="preserve">POSITAL FRABA </w:t>
      </w:r>
      <w:r w:rsidR="00102979" w:rsidRPr="00102979">
        <w:rPr>
          <w:rFonts w:ascii="Arial" w:eastAsia="Times New Roman" w:hAnsi="Arial" w:cs="Arial"/>
          <w:sz w:val="21"/>
          <w:szCs w:val="21"/>
          <w:lang w:val="it-IT" w:eastAsia="de-DE"/>
        </w:rPr>
        <w:t xml:space="preserve">Sales </w:t>
      </w:r>
      <w:r w:rsidR="008B22C9">
        <w:rPr>
          <w:rFonts w:ascii="Arial" w:eastAsia="Times New Roman" w:hAnsi="Arial" w:cs="Arial"/>
          <w:sz w:val="21"/>
          <w:szCs w:val="21"/>
          <w:lang w:val="it-IT" w:eastAsia="de-DE"/>
        </w:rPr>
        <w:t>C</w:t>
      </w:r>
      <w:r w:rsidR="00102979" w:rsidRPr="00102979">
        <w:rPr>
          <w:rFonts w:ascii="Arial" w:eastAsia="Times New Roman" w:hAnsi="Arial" w:cs="Arial"/>
          <w:sz w:val="21"/>
          <w:szCs w:val="21"/>
          <w:lang w:val="it-IT" w:eastAsia="de-DE"/>
        </w:rPr>
        <w:t>onsultant</w:t>
      </w:r>
    </w:p>
    <w:p w14:paraId="5A401C39" w14:textId="09148479" w:rsidR="008B33CE" w:rsidRPr="008B22C9" w:rsidRDefault="008B33CE" w:rsidP="008B33CE">
      <w:pPr>
        <w:spacing w:after="0" w:line="240" w:lineRule="auto"/>
        <w:rPr>
          <w:rFonts w:ascii="Arial" w:eastAsia="Times New Roman" w:hAnsi="Arial" w:cs="Arial"/>
          <w:sz w:val="21"/>
          <w:szCs w:val="21"/>
          <w:lang w:val="it-IT" w:eastAsia="de-DE"/>
        </w:rPr>
      </w:pPr>
      <w:proofErr w:type="spellStart"/>
      <w:r w:rsidRPr="008B22C9">
        <w:rPr>
          <w:rFonts w:ascii="Arial" w:eastAsia="Times New Roman" w:hAnsi="Arial" w:cs="Arial"/>
          <w:sz w:val="21"/>
          <w:szCs w:val="21"/>
          <w:lang w:val="it-IT" w:eastAsia="de-DE"/>
        </w:rPr>
        <w:t>Zeppelinstr</w:t>
      </w:r>
      <w:proofErr w:type="spellEnd"/>
      <w:r w:rsidRPr="008B22C9">
        <w:rPr>
          <w:rFonts w:ascii="Arial" w:eastAsia="Times New Roman" w:hAnsi="Arial" w:cs="Arial"/>
          <w:sz w:val="21"/>
          <w:szCs w:val="21"/>
          <w:lang w:val="it-IT" w:eastAsia="de-DE"/>
        </w:rPr>
        <w:t>. 2</w:t>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p>
    <w:p w14:paraId="68879544" w14:textId="732AD232" w:rsidR="008B33CE" w:rsidRPr="008B22C9" w:rsidRDefault="008B33CE" w:rsidP="008B33CE">
      <w:pPr>
        <w:spacing w:after="0" w:line="240" w:lineRule="auto"/>
        <w:rPr>
          <w:rFonts w:ascii="Arial" w:eastAsia="Times New Roman" w:hAnsi="Arial" w:cs="Arial"/>
          <w:sz w:val="21"/>
          <w:szCs w:val="21"/>
          <w:lang w:val="it-IT" w:eastAsia="de-DE"/>
        </w:rPr>
      </w:pPr>
      <w:r w:rsidRPr="008B22C9">
        <w:rPr>
          <w:rFonts w:ascii="Arial" w:eastAsia="Times New Roman" w:hAnsi="Arial" w:cs="Arial"/>
          <w:sz w:val="21"/>
          <w:szCs w:val="21"/>
          <w:lang w:val="it-IT" w:eastAsia="de-DE"/>
        </w:rPr>
        <w:t xml:space="preserve">50667 </w:t>
      </w:r>
      <w:proofErr w:type="spellStart"/>
      <w:r w:rsidRPr="008B22C9">
        <w:rPr>
          <w:rFonts w:ascii="Arial" w:eastAsia="Times New Roman" w:hAnsi="Arial" w:cs="Arial"/>
          <w:sz w:val="21"/>
          <w:szCs w:val="21"/>
          <w:lang w:val="it-IT" w:eastAsia="de-DE"/>
        </w:rPr>
        <w:t>Köln</w:t>
      </w:r>
      <w:proofErr w:type="spellEnd"/>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p>
    <w:p w14:paraId="34763462" w14:textId="63FF09CF" w:rsidR="008B33CE" w:rsidRPr="008B22C9" w:rsidRDefault="008B33CE" w:rsidP="008B33CE">
      <w:pPr>
        <w:spacing w:after="0" w:line="240" w:lineRule="auto"/>
        <w:rPr>
          <w:rFonts w:ascii="Arial" w:eastAsia="Times New Roman" w:hAnsi="Arial" w:cs="Arial"/>
          <w:sz w:val="21"/>
          <w:szCs w:val="21"/>
          <w:lang w:val="it-IT" w:eastAsia="de-DE"/>
        </w:rPr>
      </w:pPr>
      <w:r w:rsidRPr="008B22C9">
        <w:rPr>
          <w:rFonts w:ascii="Arial" w:eastAsia="Times New Roman" w:hAnsi="Arial" w:cs="Arial"/>
          <w:sz w:val="21"/>
          <w:szCs w:val="21"/>
          <w:lang w:val="it-IT" w:eastAsia="de-DE"/>
        </w:rPr>
        <w:t>Tel.: +49 221-96213-778</w:t>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r>
      <w:r w:rsidRPr="008B22C9">
        <w:rPr>
          <w:rFonts w:ascii="Arial" w:eastAsia="Times New Roman" w:hAnsi="Arial" w:cs="Arial"/>
          <w:sz w:val="21"/>
          <w:szCs w:val="21"/>
          <w:lang w:val="it-IT" w:eastAsia="de-DE"/>
        </w:rPr>
        <w:tab/>
        <w:t xml:space="preserve">Tel.: </w:t>
      </w:r>
      <w:r w:rsidR="00102979" w:rsidRPr="008B22C9">
        <w:rPr>
          <w:rFonts w:ascii="Arial" w:eastAsia="Times New Roman" w:hAnsi="Arial" w:cs="Arial"/>
          <w:sz w:val="21"/>
          <w:szCs w:val="21"/>
          <w:lang w:val="it-IT" w:eastAsia="de-DE"/>
        </w:rPr>
        <w:t>+39 347 2405 504</w:t>
      </w:r>
      <w:r w:rsidRPr="008B22C9">
        <w:rPr>
          <w:rFonts w:ascii="Arial" w:eastAsia="Times New Roman" w:hAnsi="Arial" w:cs="Arial"/>
          <w:sz w:val="21"/>
          <w:szCs w:val="21"/>
          <w:lang w:val="it-IT" w:eastAsia="de-DE"/>
        </w:rPr>
        <w:t xml:space="preserve"> </w:t>
      </w:r>
    </w:p>
    <w:p w14:paraId="35C475E9" w14:textId="222FCD83" w:rsidR="008B33CE" w:rsidRPr="008B22C9" w:rsidRDefault="008B22C9" w:rsidP="008B33CE">
      <w:pPr>
        <w:spacing w:after="0" w:line="240" w:lineRule="auto"/>
        <w:rPr>
          <w:rFonts w:ascii="Arial" w:eastAsia="Times New Roman" w:hAnsi="Arial" w:cs="Arial"/>
          <w:sz w:val="21"/>
          <w:szCs w:val="21"/>
          <w:u w:val="single" w:color="0B4CB4"/>
          <w:lang w:val="it-IT"/>
        </w:rPr>
      </w:pPr>
      <w:hyperlink r:id="rId7" w:history="1">
        <w:r w:rsidRPr="00310848">
          <w:rPr>
            <w:rStyle w:val="Hyperlink"/>
            <w:rFonts w:ascii="Arial" w:eastAsia="Times New Roman" w:hAnsi="Arial" w:cs="Arial"/>
            <w:sz w:val="21"/>
            <w:szCs w:val="21"/>
            <w:lang w:val="it-IT"/>
          </w:rPr>
          <w:t>isa-patrizia.kemmner@fraba.com</w:t>
        </w:r>
      </w:hyperlink>
      <w:r w:rsidRPr="008B22C9">
        <w:rPr>
          <w:rFonts w:ascii="Arial" w:eastAsia="Times New Roman" w:hAnsi="Arial" w:cs="Arial"/>
          <w:sz w:val="21"/>
          <w:szCs w:val="21"/>
          <w:lang w:val="it-IT"/>
        </w:rPr>
        <w:tab/>
      </w:r>
      <w:r w:rsidRPr="008B22C9">
        <w:rPr>
          <w:rFonts w:ascii="Arial" w:eastAsia="Times New Roman" w:hAnsi="Arial" w:cs="Arial"/>
          <w:sz w:val="21"/>
          <w:szCs w:val="21"/>
          <w:lang w:val="it-IT"/>
        </w:rPr>
        <w:tab/>
      </w:r>
      <w:hyperlink r:id="rId8" w:history="1">
        <w:r w:rsidRPr="00310848">
          <w:rPr>
            <w:rStyle w:val="Hyperlink"/>
            <w:rFonts w:ascii="Arial" w:eastAsia="Times New Roman" w:hAnsi="Arial" w:cs="Arial"/>
            <w:sz w:val="21"/>
            <w:szCs w:val="21"/>
            <w:lang w:val="it-IT" w:eastAsia="de-DE"/>
          </w:rPr>
          <w:t>giuseppe.galli@fraba.com</w:t>
        </w:r>
      </w:hyperlink>
    </w:p>
    <w:p w14:paraId="5D9B5C52" w14:textId="77777777" w:rsidR="008B22C9" w:rsidRPr="008B22C9" w:rsidRDefault="008B22C9" w:rsidP="008B33CE">
      <w:pPr>
        <w:spacing w:after="0" w:line="240" w:lineRule="auto"/>
        <w:rPr>
          <w:rFonts w:ascii="Arial" w:eastAsia="Arial" w:hAnsi="Arial" w:cs="Arial"/>
          <w:sz w:val="21"/>
          <w:szCs w:val="21"/>
          <w:u w:val="single" w:color="0000FF"/>
          <w:lang w:val="it-IT" w:eastAsia="de-DE"/>
        </w:rPr>
      </w:pPr>
    </w:p>
    <w:p w14:paraId="4CEC2B1C" w14:textId="77777777" w:rsidR="008B33CE" w:rsidRPr="008B22C9" w:rsidRDefault="008B33CE" w:rsidP="008B33CE">
      <w:pPr>
        <w:spacing w:after="0" w:line="240" w:lineRule="auto"/>
        <w:rPr>
          <w:rFonts w:ascii="Times New Roman" w:eastAsia="Times New Roman" w:hAnsi="Times New Roman" w:cs="Times New Roman"/>
          <w:sz w:val="24"/>
          <w:szCs w:val="24"/>
          <w:lang w:val="it-IT" w:eastAsia="de-DE"/>
        </w:rPr>
      </w:pPr>
      <w:r w:rsidRPr="008B22C9">
        <w:rPr>
          <w:rFonts w:ascii="Arial" w:eastAsia="Arial" w:hAnsi="Arial" w:cs="Arial"/>
          <w:b/>
          <w:bCs/>
          <w:sz w:val="21"/>
          <w:szCs w:val="21"/>
          <w:u w:color="0000FF"/>
          <w:lang w:val="it-IT" w:eastAsia="de-DE"/>
        </w:rPr>
        <w:t>www.posital</w:t>
      </w:r>
      <w:r w:rsidRPr="008B22C9">
        <w:rPr>
          <w:rFonts w:ascii="Arial" w:eastAsia="Times New Roman" w:hAnsi="Arial" w:cs="Arial"/>
          <w:b/>
          <w:bCs/>
          <w:sz w:val="21"/>
          <w:szCs w:val="21"/>
          <w:lang w:val="it-IT" w:eastAsia="de-DE"/>
        </w:rPr>
        <w:t>.de</w:t>
      </w:r>
      <w:r w:rsidRPr="008B22C9">
        <w:rPr>
          <w:rFonts w:ascii="Arial" w:eastAsia="Times New Roman" w:hAnsi="Arial" w:cs="Arial"/>
          <w:b/>
          <w:bCs/>
          <w:sz w:val="21"/>
          <w:szCs w:val="21"/>
          <w:lang w:val="it-IT" w:eastAsia="de-DE"/>
        </w:rPr>
        <w:tab/>
      </w:r>
    </w:p>
    <w:p w14:paraId="35D47457" w14:textId="77777777" w:rsidR="00137A38" w:rsidRPr="008B22C9" w:rsidRDefault="00137A38">
      <w:pPr>
        <w:rPr>
          <w:rFonts w:ascii="Arial" w:hAnsi="Arial" w:cs="Arial"/>
          <w:lang w:val="it-IT"/>
        </w:rPr>
      </w:pPr>
    </w:p>
    <w:p w14:paraId="520BC691" w14:textId="77777777" w:rsidR="00A53522" w:rsidRPr="008B22C9" w:rsidRDefault="00A53522">
      <w:pPr>
        <w:rPr>
          <w:rFonts w:ascii="Arial" w:hAnsi="Arial" w:cs="Arial"/>
          <w:lang w:val="it-IT"/>
        </w:rPr>
      </w:pPr>
    </w:p>
    <w:sectPr w:rsidR="00A53522" w:rsidRPr="008B22C9">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4A641" w14:textId="77777777" w:rsidR="00FB2137" w:rsidRDefault="00FB2137" w:rsidP="00137A38">
      <w:pPr>
        <w:spacing w:after="0" w:line="240" w:lineRule="auto"/>
      </w:pPr>
      <w:r>
        <w:separator/>
      </w:r>
    </w:p>
  </w:endnote>
  <w:endnote w:type="continuationSeparator" w:id="0">
    <w:p w14:paraId="520D4BDE" w14:textId="77777777" w:rsidR="00FB2137" w:rsidRDefault="00FB2137" w:rsidP="0013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BFECB" w14:textId="77777777" w:rsidR="00FB2137" w:rsidRDefault="00FB2137" w:rsidP="00137A38">
      <w:pPr>
        <w:spacing w:after="0" w:line="240" w:lineRule="auto"/>
      </w:pPr>
      <w:r>
        <w:separator/>
      </w:r>
    </w:p>
  </w:footnote>
  <w:footnote w:type="continuationSeparator" w:id="0">
    <w:p w14:paraId="56512FF4" w14:textId="77777777" w:rsidR="00FB2137" w:rsidRDefault="00FB2137" w:rsidP="0013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609ED" w14:textId="763E7694" w:rsidR="00BB045E" w:rsidRDefault="00137A38" w:rsidP="00BB045E">
    <w:pPr>
      <w:pStyle w:val="Header"/>
      <w:jc w:val="center"/>
    </w:pPr>
    <w:r>
      <w:rPr>
        <w:noProof/>
        <w:lang w:val="en-US"/>
      </w:rPr>
      <w:drawing>
        <wp:inline distT="0" distB="0" distL="0" distR="0" wp14:anchorId="711B1192" wp14:editId="367DF54B">
          <wp:extent cx="2464904" cy="9842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AL_FRABA_New.JPG"/>
                  <pic:cNvPicPr/>
                </pic:nvPicPr>
                <pic:blipFill>
                  <a:blip r:embed="rId1" cstate="screen">
                    <a:extLst>
                      <a:ext uri="{28A0092B-C50C-407E-A947-70E740481C1C}">
                        <a14:useLocalDpi xmlns:a14="http://schemas.microsoft.com/office/drawing/2010/main"/>
                      </a:ext>
                    </a:extLst>
                  </a:blip>
                  <a:stretch>
                    <a:fillRect/>
                  </a:stretch>
                </pic:blipFill>
                <pic:spPr>
                  <a:xfrm>
                    <a:off x="0" y="0"/>
                    <a:ext cx="2470232" cy="986421"/>
                  </a:xfrm>
                  <a:prstGeom prst="rect">
                    <a:avLst/>
                  </a:prstGeom>
                </pic:spPr>
              </pic:pic>
            </a:graphicData>
          </a:graphic>
        </wp:inline>
      </w:drawing>
    </w:r>
  </w:p>
  <w:p w14:paraId="140183B5" w14:textId="77777777" w:rsidR="00137A38" w:rsidRDefault="00137A38" w:rsidP="00137A38">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7CF"/>
    <w:rsid w:val="000014F2"/>
    <w:rsid w:val="000239CD"/>
    <w:rsid w:val="0005021E"/>
    <w:rsid w:val="00060472"/>
    <w:rsid w:val="0006673E"/>
    <w:rsid w:val="00077B10"/>
    <w:rsid w:val="000A4F6F"/>
    <w:rsid w:val="000B5683"/>
    <w:rsid w:val="000C690B"/>
    <w:rsid w:val="000D2501"/>
    <w:rsid w:val="000D2731"/>
    <w:rsid w:val="000E3BB5"/>
    <w:rsid w:val="000E4E94"/>
    <w:rsid w:val="00102979"/>
    <w:rsid w:val="0011513F"/>
    <w:rsid w:val="00115294"/>
    <w:rsid w:val="001248E0"/>
    <w:rsid w:val="001248FC"/>
    <w:rsid w:val="001327CF"/>
    <w:rsid w:val="00137A38"/>
    <w:rsid w:val="00142FF4"/>
    <w:rsid w:val="00160F74"/>
    <w:rsid w:val="00167D01"/>
    <w:rsid w:val="00184C15"/>
    <w:rsid w:val="00184C92"/>
    <w:rsid w:val="00185227"/>
    <w:rsid w:val="00192420"/>
    <w:rsid w:val="00193728"/>
    <w:rsid w:val="001A7A4E"/>
    <w:rsid w:val="001C002D"/>
    <w:rsid w:val="001C01A8"/>
    <w:rsid w:val="001C50D1"/>
    <w:rsid w:val="001D0B5F"/>
    <w:rsid w:val="001E4C0E"/>
    <w:rsid w:val="001E7D9B"/>
    <w:rsid w:val="001F4833"/>
    <w:rsid w:val="001F6223"/>
    <w:rsid w:val="00200C35"/>
    <w:rsid w:val="00216EA1"/>
    <w:rsid w:val="002204C4"/>
    <w:rsid w:val="00237274"/>
    <w:rsid w:val="0024013A"/>
    <w:rsid w:val="00271E92"/>
    <w:rsid w:val="0027435B"/>
    <w:rsid w:val="0028793C"/>
    <w:rsid w:val="002911B9"/>
    <w:rsid w:val="00292532"/>
    <w:rsid w:val="00293573"/>
    <w:rsid w:val="0029470C"/>
    <w:rsid w:val="002A390A"/>
    <w:rsid w:val="002A3C90"/>
    <w:rsid w:val="002B305D"/>
    <w:rsid w:val="002C7A46"/>
    <w:rsid w:val="002D3F1F"/>
    <w:rsid w:val="002D7B19"/>
    <w:rsid w:val="002D7D73"/>
    <w:rsid w:val="002F0807"/>
    <w:rsid w:val="002F09ED"/>
    <w:rsid w:val="002F6E56"/>
    <w:rsid w:val="003007D6"/>
    <w:rsid w:val="00314BE8"/>
    <w:rsid w:val="003355ED"/>
    <w:rsid w:val="00336ADE"/>
    <w:rsid w:val="00351A9E"/>
    <w:rsid w:val="00360A8C"/>
    <w:rsid w:val="00373A7D"/>
    <w:rsid w:val="00391D5D"/>
    <w:rsid w:val="00394FC3"/>
    <w:rsid w:val="003A496D"/>
    <w:rsid w:val="003B6FDF"/>
    <w:rsid w:val="003C0025"/>
    <w:rsid w:val="003C5FF5"/>
    <w:rsid w:val="003D5994"/>
    <w:rsid w:val="003E0348"/>
    <w:rsid w:val="003E3B26"/>
    <w:rsid w:val="003F4754"/>
    <w:rsid w:val="0045381A"/>
    <w:rsid w:val="004631A7"/>
    <w:rsid w:val="00490B8C"/>
    <w:rsid w:val="004919FA"/>
    <w:rsid w:val="004D76BA"/>
    <w:rsid w:val="004E0A0A"/>
    <w:rsid w:val="004E5CA7"/>
    <w:rsid w:val="004F2F92"/>
    <w:rsid w:val="005069BF"/>
    <w:rsid w:val="005478F6"/>
    <w:rsid w:val="00585CDC"/>
    <w:rsid w:val="005907C1"/>
    <w:rsid w:val="00591738"/>
    <w:rsid w:val="005A09FF"/>
    <w:rsid w:val="005A63CC"/>
    <w:rsid w:val="005B2F71"/>
    <w:rsid w:val="005B394F"/>
    <w:rsid w:val="005C3672"/>
    <w:rsid w:val="005D13AB"/>
    <w:rsid w:val="005E3785"/>
    <w:rsid w:val="00605E99"/>
    <w:rsid w:val="0061228E"/>
    <w:rsid w:val="00613A25"/>
    <w:rsid w:val="006238B5"/>
    <w:rsid w:val="0062567E"/>
    <w:rsid w:val="00630E21"/>
    <w:rsid w:val="00635AFE"/>
    <w:rsid w:val="00645C20"/>
    <w:rsid w:val="00672662"/>
    <w:rsid w:val="00674BA6"/>
    <w:rsid w:val="00677EF6"/>
    <w:rsid w:val="006A0FA0"/>
    <w:rsid w:val="006A678F"/>
    <w:rsid w:val="006B09B0"/>
    <w:rsid w:val="006C5288"/>
    <w:rsid w:val="006D5D9F"/>
    <w:rsid w:val="006F3C6E"/>
    <w:rsid w:val="007009EA"/>
    <w:rsid w:val="00722FED"/>
    <w:rsid w:val="007249B0"/>
    <w:rsid w:val="0072517A"/>
    <w:rsid w:val="007278BD"/>
    <w:rsid w:val="00733CCB"/>
    <w:rsid w:val="007358C0"/>
    <w:rsid w:val="00767C7F"/>
    <w:rsid w:val="0078316A"/>
    <w:rsid w:val="0079473D"/>
    <w:rsid w:val="007B6C7B"/>
    <w:rsid w:val="007C2E74"/>
    <w:rsid w:val="007C3F45"/>
    <w:rsid w:val="007D4042"/>
    <w:rsid w:val="007E67AE"/>
    <w:rsid w:val="007F7610"/>
    <w:rsid w:val="007F772A"/>
    <w:rsid w:val="0081259A"/>
    <w:rsid w:val="008200B3"/>
    <w:rsid w:val="008200D8"/>
    <w:rsid w:val="008243F1"/>
    <w:rsid w:val="00833B8F"/>
    <w:rsid w:val="00850321"/>
    <w:rsid w:val="00853F33"/>
    <w:rsid w:val="008543D0"/>
    <w:rsid w:val="00857215"/>
    <w:rsid w:val="008A100E"/>
    <w:rsid w:val="008B22C9"/>
    <w:rsid w:val="008B33CE"/>
    <w:rsid w:val="008B7601"/>
    <w:rsid w:val="008C027D"/>
    <w:rsid w:val="008C2193"/>
    <w:rsid w:val="008C315A"/>
    <w:rsid w:val="008C6BF5"/>
    <w:rsid w:val="008E3DB9"/>
    <w:rsid w:val="008F6D0B"/>
    <w:rsid w:val="00930D31"/>
    <w:rsid w:val="00942155"/>
    <w:rsid w:val="009429A1"/>
    <w:rsid w:val="00944C17"/>
    <w:rsid w:val="009461B3"/>
    <w:rsid w:val="009478D0"/>
    <w:rsid w:val="009579E2"/>
    <w:rsid w:val="00973BBA"/>
    <w:rsid w:val="00975767"/>
    <w:rsid w:val="00977E3E"/>
    <w:rsid w:val="009877C4"/>
    <w:rsid w:val="00991704"/>
    <w:rsid w:val="00993A9A"/>
    <w:rsid w:val="009A531E"/>
    <w:rsid w:val="009A7E21"/>
    <w:rsid w:val="009B562F"/>
    <w:rsid w:val="009B71F3"/>
    <w:rsid w:val="009E4E9E"/>
    <w:rsid w:val="00A01563"/>
    <w:rsid w:val="00A14526"/>
    <w:rsid w:val="00A14F00"/>
    <w:rsid w:val="00A23C52"/>
    <w:rsid w:val="00A308C7"/>
    <w:rsid w:val="00A34185"/>
    <w:rsid w:val="00A43639"/>
    <w:rsid w:val="00A45979"/>
    <w:rsid w:val="00A45EA3"/>
    <w:rsid w:val="00A45EBD"/>
    <w:rsid w:val="00A50AAB"/>
    <w:rsid w:val="00A53522"/>
    <w:rsid w:val="00A57508"/>
    <w:rsid w:val="00A632FB"/>
    <w:rsid w:val="00A66CAB"/>
    <w:rsid w:val="00A772C8"/>
    <w:rsid w:val="00AA6E5E"/>
    <w:rsid w:val="00AC42B6"/>
    <w:rsid w:val="00AD0B31"/>
    <w:rsid w:val="00AF0E80"/>
    <w:rsid w:val="00B03F4D"/>
    <w:rsid w:val="00B30467"/>
    <w:rsid w:val="00B31B49"/>
    <w:rsid w:val="00B357E5"/>
    <w:rsid w:val="00B405B6"/>
    <w:rsid w:val="00B4107E"/>
    <w:rsid w:val="00B55542"/>
    <w:rsid w:val="00B629B2"/>
    <w:rsid w:val="00B67D13"/>
    <w:rsid w:val="00B71619"/>
    <w:rsid w:val="00B806BB"/>
    <w:rsid w:val="00B844DB"/>
    <w:rsid w:val="00B854F8"/>
    <w:rsid w:val="00B879CE"/>
    <w:rsid w:val="00B9570E"/>
    <w:rsid w:val="00BB045E"/>
    <w:rsid w:val="00BE3591"/>
    <w:rsid w:val="00BF55CF"/>
    <w:rsid w:val="00C0634D"/>
    <w:rsid w:val="00C23FC6"/>
    <w:rsid w:val="00C43CD6"/>
    <w:rsid w:val="00C5286F"/>
    <w:rsid w:val="00C65B71"/>
    <w:rsid w:val="00C707A3"/>
    <w:rsid w:val="00C82074"/>
    <w:rsid w:val="00C82F77"/>
    <w:rsid w:val="00C95E39"/>
    <w:rsid w:val="00CA0422"/>
    <w:rsid w:val="00CA2AD3"/>
    <w:rsid w:val="00CB05A6"/>
    <w:rsid w:val="00CD4156"/>
    <w:rsid w:val="00CD4563"/>
    <w:rsid w:val="00CE4A2C"/>
    <w:rsid w:val="00CF35DC"/>
    <w:rsid w:val="00D02C0E"/>
    <w:rsid w:val="00D03579"/>
    <w:rsid w:val="00D22B1A"/>
    <w:rsid w:val="00D36443"/>
    <w:rsid w:val="00D37EB3"/>
    <w:rsid w:val="00D416B0"/>
    <w:rsid w:val="00D44E3C"/>
    <w:rsid w:val="00D5272E"/>
    <w:rsid w:val="00D72DC0"/>
    <w:rsid w:val="00D7616D"/>
    <w:rsid w:val="00DB4A3D"/>
    <w:rsid w:val="00DB4ED2"/>
    <w:rsid w:val="00DC4983"/>
    <w:rsid w:val="00DC4F5C"/>
    <w:rsid w:val="00DD066B"/>
    <w:rsid w:val="00DD6299"/>
    <w:rsid w:val="00DE121D"/>
    <w:rsid w:val="00DE5B31"/>
    <w:rsid w:val="00DF2B6D"/>
    <w:rsid w:val="00E04261"/>
    <w:rsid w:val="00E10A1E"/>
    <w:rsid w:val="00E441B7"/>
    <w:rsid w:val="00E45CB6"/>
    <w:rsid w:val="00E5107C"/>
    <w:rsid w:val="00E5649A"/>
    <w:rsid w:val="00E64E79"/>
    <w:rsid w:val="00E8002E"/>
    <w:rsid w:val="00E82EA6"/>
    <w:rsid w:val="00E901AA"/>
    <w:rsid w:val="00E90E4B"/>
    <w:rsid w:val="00E95CD2"/>
    <w:rsid w:val="00E9640F"/>
    <w:rsid w:val="00EA7694"/>
    <w:rsid w:val="00EB50E7"/>
    <w:rsid w:val="00EE471E"/>
    <w:rsid w:val="00EE6A6D"/>
    <w:rsid w:val="00EF0096"/>
    <w:rsid w:val="00EF0255"/>
    <w:rsid w:val="00EF57C9"/>
    <w:rsid w:val="00F046CC"/>
    <w:rsid w:val="00F175B5"/>
    <w:rsid w:val="00F4423B"/>
    <w:rsid w:val="00F46C06"/>
    <w:rsid w:val="00F56E94"/>
    <w:rsid w:val="00F63EE1"/>
    <w:rsid w:val="00F77877"/>
    <w:rsid w:val="00F94406"/>
    <w:rsid w:val="00FA1746"/>
    <w:rsid w:val="00FA2465"/>
    <w:rsid w:val="00FB2137"/>
    <w:rsid w:val="00FC0E60"/>
    <w:rsid w:val="00FE171A"/>
    <w:rsid w:val="00FE4F41"/>
    <w:rsid w:val="00FF373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1B12E"/>
  <w15:docId w15:val="{213C3259-FE4A-4798-801A-E89D2B5D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E10A1E"/>
    <w:pPr>
      <w:keepNext/>
      <w:spacing w:after="0" w:line="360" w:lineRule="auto"/>
      <w:ind w:right="-2"/>
      <w:outlineLvl w:val="5"/>
    </w:pPr>
    <w:rPr>
      <w:rFonts w:ascii="Arial" w:eastAsia="Times New Roman" w:hAnsi="Arial" w:cs="Times New Roman"/>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A38"/>
  </w:style>
  <w:style w:type="paragraph" w:styleId="Footer">
    <w:name w:val="footer"/>
    <w:basedOn w:val="Normal"/>
    <w:link w:val="FooterChar"/>
    <w:uiPriority w:val="99"/>
    <w:unhideWhenUsed/>
    <w:rsid w:val="0013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A38"/>
  </w:style>
  <w:style w:type="paragraph" w:styleId="BodyText">
    <w:name w:val="Body Text"/>
    <w:basedOn w:val="Normal"/>
    <w:link w:val="BodyTextChar"/>
    <w:semiHidden/>
    <w:rsid w:val="00137A38"/>
    <w:pPr>
      <w:spacing w:after="0" w:line="240" w:lineRule="auto"/>
    </w:pPr>
    <w:rPr>
      <w:rFonts w:ascii="Arial" w:eastAsia="Times New Roman" w:hAnsi="Arial" w:cs="Times New Roman"/>
      <w:sz w:val="24"/>
      <w:szCs w:val="20"/>
      <w:lang w:val="de-DE" w:eastAsia="de-DE"/>
    </w:rPr>
  </w:style>
  <w:style w:type="character" w:customStyle="1" w:styleId="BodyTextChar">
    <w:name w:val="Body Text Char"/>
    <w:basedOn w:val="DefaultParagraphFont"/>
    <w:link w:val="BodyText"/>
    <w:semiHidden/>
    <w:rsid w:val="00137A38"/>
    <w:rPr>
      <w:rFonts w:ascii="Arial" w:eastAsia="Times New Roman" w:hAnsi="Arial" w:cs="Times New Roman"/>
      <w:sz w:val="24"/>
      <w:szCs w:val="20"/>
      <w:lang w:val="de-DE" w:eastAsia="de-DE"/>
    </w:rPr>
  </w:style>
  <w:style w:type="character" w:styleId="Hyperlink">
    <w:name w:val="Hyperlink"/>
    <w:uiPriority w:val="99"/>
    <w:unhideWhenUsed/>
    <w:rsid w:val="00E10A1E"/>
    <w:rPr>
      <w:color w:val="0000FF"/>
      <w:u w:val="single"/>
    </w:rPr>
  </w:style>
  <w:style w:type="character" w:customStyle="1" w:styleId="Heading6Char">
    <w:name w:val="Heading 6 Char"/>
    <w:basedOn w:val="DefaultParagraphFont"/>
    <w:link w:val="Heading6"/>
    <w:rsid w:val="00E10A1E"/>
    <w:rPr>
      <w:rFonts w:ascii="Arial" w:eastAsia="Times New Roman" w:hAnsi="Arial" w:cs="Times New Roman"/>
      <w:b/>
      <w:sz w:val="24"/>
      <w:szCs w:val="20"/>
      <w:lang w:val="en-US" w:eastAsia="de-DE"/>
    </w:rPr>
  </w:style>
  <w:style w:type="character" w:styleId="CommentReference">
    <w:name w:val="annotation reference"/>
    <w:basedOn w:val="DefaultParagraphFont"/>
    <w:uiPriority w:val="99"/>
    <w:semiHidden/>
    <w:unhideWhenUsed/>
    <w:rsid w:val="00B844DB"/>
    <w:rPr>
      <w:sz w:val="16"/>
      <w:szCs w:val="16"/>
    </w:rPr>
  </w:style>
  <w:style w:type="paragraph" w:styleId="CommentText">
    <w:name w:val="annotation text"/>
    <w:basedOn w:val="Normal"/>
    <w:link w:val="CommentTextChar"/>
    <w:uiPriority w:val="99"/>
    <w:semiHidden/>
    <w:unhideWhenUsed/>
    <w:rsid w:val="00B844DB"/>
    <w:pPr>
      <w:spacing w:line="240" w:lineRule="auto"/>
    </w:pPr>
    <w:rPr>
      <w:sz w:val="20"/>
      <w:szCs w:val="20"/>
    </w:rPr>
  </w:style>
  <w:style w:type="character" w:customStyle="1" w:styleId="CommentTextChar">
    <w:name w:val="Comment Text Char"/>
    <w:basedOn w:val="DefaultParagraphFont"/>
    <w:link w:val="CommentText"/>
    <w:uiPriority w:val="99"/>
    <w:semiHidden/>
    <w:rsid w:val="00B844DB"/>
    <w:rPr>
      <w:sz w:val="20"/>
      <w:szCs w:val="20"/>
    </w:rPr>
  </w:style>
  <w:style w:type="paragraph" w:styleId="CommentSubject">
    <w:name w:val="annotation subject"/>
    <w:basedOn w:val="CommentText"/>
    <w:next w:val="CommentText"/>
    <w:link w:val="CommentSubjectChar"/>
    <w:uiPriority w:val="99"/>
    <w:semiHidden/>
    <w:unhideWhenUsed/>
    <w:rsid w:val="00B844DB"/>
    <w:rPr>
      <w:b/>
      <w:bCs/>
    </w:rPr>
  </w:style>
  <w:style w:type="character" w:customStyle="1" w:styleId="CommentSubjectChar">
    <w:name w:val="Comment Subject Char"/>
    <w:basedOn w:val="CommentTextChar"/>
    <w:link w:val="CommentSubject"/>
    <w:uiPriority w:val="99"/>
    <w:semiHidden/>
    <w:rsid w:val="00B844DB"/>
    <w:rPr>
      <w:b/>
      <w:bCs/>
      <w:sz w:val="20"/>
      <w:szCs w:val="20"/>
    </w:rPr>
  </w:style>
  <w:style w:type="paragraph" w:styleId="BalloonText">
    <w:name w:val="Balloon Text"/>
    <w:basedOn w:val="Normal"/>
    <w:link w:val="BalloonTextChar"/>
    <w:uiPriority w:val="99"/>
    <w:semiHidden/>
    <w:unhideWhenUsed/>
    <w:rsid w:val="00B8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4DB"/>
    <w:rPr>
      <w:rFonts w:ascii="Segoe UI" w:hAnsi="Segoe UI" w:cs="Segoe UI"/>
      <w:sz w:val="18"/>
      <w:szCs w:val="18"/>
    </w:rPr>
  </w:style>
  <w:style w:type="character" w:styleId="FollowedHyperlink">
    <w:name w:val="FollowedHyperlink"/>
    <w:basedOn w:val="DefaultParagraphFont"/>
    <w:uiPriority w:val="99"/>
    <w:semiHidden/>
    <w:unhideWhenUsed/>
    <w:rsid w:val="00975767"/>
    <w:rPr>
      <w:color w:val="954F72" w:themeColor="followedHyperlink"/>
      <w:u w:val="single"/>
    </w:rPr>
  </w:style>
  <w:style w:type="paragraph" w:styleId="HTMLPreformatted">
    <w:name w:val="HTML Preformatted"/>
    <w:basedOn w:val="Normal"/>
    <w:link w:val="HTMLPreformattedChar"/>
    <w:uiPriority w:val="99"/>
    <w:semiHidden/>
    <w:unhideWhenUsed/>
    <w:rsid w:val="00D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Courier"/>
      <w:sz w:val="20"/>
      <w:szCs w:val="20"/>
    </w:rPr>
  </w:style>
  <w:style w:type="character" w:customStyle="1" w:styleId="HTMLPreformattedChar">
    <w:name w:val="HTML Preformatted Char"/>
    <w:basedOn w:val="DefaultParagraphFont"/>
    <w:link w:val="HTMLPreformatted"/>
    <w:uiPriority w:val="99"/>
    <w:semiHidden/>
    <w:rsid w:val="00DD066B"/>
    <w:rPr>
      <w:rFonts w:ascii="Courier" w:eastAsia="Calibri" w:hAnsi="Courier" w:cs="Courier"/>
      <w:sz w:val="20"/>
      <w:szCs w:val="20"/>
    </w:rPr>
  </w:style>
  <w:style w:type="character" w:styleId="UnresolvedMention">
    <w:name w:val="Unresolved Mention"/>
    <w:basedOn w:val="DefaultParagraphFont"/>
    <w:uiPriority w:val="99"/>
    <w:semiHidden/>
    <w:unhideWhenUsed/>
    <w:rsid w:val="00102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94352">
      <w:bodyDiv w:val="1"/>
      <w:marLeft w:val="0"/>
      <w:marRight w:val="0"/>
      <w:marTop w:val="0"/>
      <w:marBottom w:val="0"/>
      <w:divBdr>
        <w:top w:val="none" w:sz="0" w:space="0" w:color="auto"/>
        <w:left w:val="none" w:sz="0" w:space="0" w:color="auto"/>
        <w:bottom w:val="none" w:sz="0" w:space="0" w:color="auto"/>
        <w:right w:val="none" w:sz="0" w:space="0" w:color="auto"/>
      </w:divBdr>
    </w:div>
    <w:div w:id="119685816">
      <w:bodyDiv w:val="1"/>
      <w:marLeft w:val="0"/>
      <w:marRight w:val="0"/>
      <w:marTop w:val="0"/>
      <w:marBottom w:val="0"/>
      <w:divBdr>
        <w:top w:val="none" w:sz="0" w:space="0" w:color="auto"/>
        <w:left w:val="none" w:sz="0" w:space="0" w:color="auto"/>
        <w:bottom w:val="none" w:sz="0" w:space="0" w:color="auto"/>
        <w:right w:val="none" w:sz="0" w:space="0" w:color="auto"/>
      </w:divBdr>
    </w:div>
    <w:div w:id="268318547">
      <w:bodyDiv w:val="1"/>
      <w:marLeft w:val="0"/>
      <w:marRight w:val="0"/>
      <w:marTop w:val="0"/>
      <w:marBottom w:val="0"/>
      <w:divBdr>
        <w:top w:val="none" w:sz="0" w:space="0" w:color="auto"/>
        <w:left w:val="none" w:sz="0" w:space="0" w:color="auto"/>
        <w:bottom w:val="none" w:sz="0" w:space="0" w:color="auto"/>
        <w:right w:val="none" w:sz="0" w:space="0" w:color="auto"/>
      </w:divBdr>
    </w:div>
    <w:div w:id="328874492">
      <w:bodyDiv w:val="1"/>
      <w:marLeft w:val="0"/>
      <w:marRight w:val="0"/>
      <w:marTop w:val="0"/>
      <w:marBottom w:val="0"/>
      <w:divBdr>
        <w:top w:val="none" w:sz="0" w:space="0" w:color="auto"/>
        <w:left w:val="none" w:sz="0" w:space="0" w:color="auto"/>
        <w:bottom w:val="none" w:sz="0" w:space="0" w:color="auto"/>
        <w:right w:val="none" w:sz="0" w:space="0" w:color="auto"/>
      </w:divBdr>
    </w:div>
    <w:div w:id="352193278">
      <w:bodyDiv w:val="1"/>
      <w:marLeft w:val="0"/>
      <w:marRight w:val="0"/>
      <w:marTop w:val="0"/>
      <w:marBottom w:val="0"/>
      <w:divBdr>
        <w:top w:val="none" w:sz="0" w:space="0" w:color="auto"/>
        <w:left w:val="none" w:sz="0" w:space="0" w:color="auto"/>
        <w:bottom w:val="none" w:sz="0" w:space="0" w:color="auto"/>
        <w:right w:val="none" w:sz="0" w:space="0" w:color="auto"/>
      </w:divBdr>
    </w:div>
    <w:div w:id="597715557">
      <w:bodyDiv w:val="1"/>
      <w:marLeft w:val="0"/>
      <w:marRight w:val="0"/>
      <w:marTop w:val="0"/>
      <w:marBottom w:val="0"/>
      <w:divBdr>
        <w:top w:val="none" w:sz="0" w:space="0" w:color="auto"/>
        <w:left w:val="none" w:sz="0" w:space="0" w:color="auto"/>
        <w:bottom w:val="none" w:sz="0" w:space="0" w:color="auto"/>
        <w:right w:val="none" w:sz="0" w:space="0" w:color="auto"/>
      </w:divBdr>
    </w:div>
    <w:div w:id="1122764772">
      <w:bodyDiv w:val="1"/>
      <w:marLeft w:val="0"/>
      <w:marRight w:val="0"/>
      <w:marTop w:val="0"/>
      <w:marBottom w:val="0"/>
      <w:divBdr>
        <w:top w:val="none" w:sz="0" w:space="0" w:color="auto"/>
        <w:left w:val="none" w:sz="0" w:space="0" w:color="auto"/>
        <w:bottom w:val="none" w:sz="0" w:space="0" w:color="auto"/>
        <w:right w:val="none" w:sz="0" w:space="0" w:color="auto"/>
      </w:divBdr>
      <w:divsChild>
        <w:div w:id="341323577">
          <w:marLeft w:val="0"/>
          <w:marRight w:val="0"/>
          <w:marTop w:val="0"/>
          <w:marBottom w:val="0"/>
          <w:divBdr>
            <w:top w:val="none" w:sz="0" w:space="0" w:color="auto"/>
            <w:left w:val="none" w:sz="0" w:space="0" w:color="auto"/>
            <w:bottom w:val="none" w:sz="0" w:space="0" w:color="auto"/>
            <w:right w:val="none" w:sz="0" w:space="0" w:color="auto"/>
          </w:divBdr>
        </w:div>
      </w:divsChild>
    </w:div>
    <w:div w:id="1846478674">
      <w:bodyDiv w:val="1"/>
      <w:marLeft w:val="0"/>
      <w:marRight w:val="0"/>
      <w:marTop w:val="0"/>
      <w:marBottom w:val="0"/>
      <w:divBdr>
        <w:top w:val="none" w:sz="0" w:space="0" w:color="auto"/>
        <w:left w:val="none" w:sz="0" w:space="0" w:color="auto"/>
        <w:bottom w:val="none" w:sz="0" w:space="0" w:color="auto"/>
        <w:right w:val="none" w:sz="0" w:space="0" w:color="auto"/>
      </w:divBdr>
      <w:divsChild>
        <w:div w:id="1009255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seppe.galli@fraba.com"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sa-patrizia.kemmner@fraba.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C6BEC-98FC-40ED-859C-65DD546A43DE}">
  <ds:schemaRefs>
    <ds:schemaRef ds:uri="http://schemas.openxmlformats.org/officeDocument/2006/bibliography"/>
  </ds:schemaRefs>
</ds:datastoreItem>
</file>

<file path=customXml/itemProps2.xml><?xml version="1.0" encoding="utf-8"?>
<ds:datastoreItem xmlns:ds="http://schemas.openxmlformats.org/officeDocument/2006/customXml" ds:itemID="{706AD1B9-8230-4291-AC96-336E5A87D3BA}"/>
</file>

<file path=customXml/itemProps3.xml><?xml version="1.0" encoding="utf-8"?>
<ds:datastoreItem xmlns:ds="http://schemas.openxmlformats.org/officeDocument/2006/customXml" ds:itemID="{53B3C07B-1D7B-437E-BC1F-DD0A7573CE3D}"/>
</file>

<file path=customXml/itemProps4.xml><?xml version="1.0" encoding="utf-8"?>
<ds:datastoreItem xmlns:ds="http://schemas.openxmlformats.org/officeDocument/2006/customXml" ds:itemID="{B4536FDB-948D-4396-B9BD-C5FDDC945F5F}"/>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4285</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Tulk</dc:creator>
  <cp:keywords/>
  <dc:description/>
  <cp:lastModifiedBy>Isa-Patrizia Kemmner</cp:lastModifiedBy>
  <cp:revision>10</cp:revision>
  <dcterms:created xsi:type="dcterms:W3CDTF">2020-12-16T09:53:00Z</dcterms:created>
  <dcterms:modified xsi:type="dcterms:W3CDTF">2020-12-17T07:18:00Z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