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9A454" w14:textId="77777777" w:rsidR="00753F48" w:rsidRPr="00E10A1E" w:rsidRDefault="00753F48" w:rsidP="00753F48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</w:rPr>
        <w:t>+++ Press Release +++</w:t>
      </w:r>
    </w:p>
    <w:p w14:paraId="7CF1AA7B" w14:textId="77777777" w:rsidR="008B7CD5" w:rsidRPr="008B7CD5" w:rsidRDefault="008B7CD5" w:rsidP="008B7CD5">
      <w:pPr>
        <w:rPr>
          <w:rFonts w:ascii="Arial" w:hAnsi="Arial" w:cs="Arial"/>
          <w:sz w:val="24"/>
          <w:u w:val="single"/>
        </w:rPr>
      </w:pPr>
      <w:r w:rsidRPr="008B7CD5">
        <w:rPr>
          <w:rFonts w:ascii="Arial" w:hAnsi="Arial" w:cs="Arial"/>
          <w:sz w:val="24"/>
          <w:u w:val="single"/>
        </w:rPr>
        <w:t>POSITAL offers more sensors with IP69K environmental protection</w:t>
      </w:r>
    </w:p>
    <w:p w14:paraId="5EBCB4EF" w14:textId="557F710D" w:rsidR="00377C3D" w:rsidRPr="000622B3" w:rsidRDefault="008B7CD5" w:rsidP="000622B3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Best Wet</w:t>
      </w:r>
      <w:proofErr w:type="gramEnd"/>
      <w:r>
        <w:rPr>
          <w:rFonts w:ascii="Arial" w:hAnsi="Arial" w:cs="Arial"/>
          <w:b/>
          <w:sz w:val="24"/>
        </w:rPr>
        <w:t xml:space="preserve"> Performers – </w:t>
      </w:r>
      <w:r w:rsidR="00D10031">
        <w:rPr>
          <w:rFonts w:ascii="Arial" w:hAnsi="Arial" w:cs="Arial"/>
          <w:b/>
          <w:sz w:val="24"/>
        </w:rPr>
        <w:t>Taking the Pressure</w:t>
      </w:r>
      <w:r>
        <w:rPr>
          <w:rFonts w:ascii="Arial" w:hAnsi="Arial" w:cs="Arial"/>
          <w:b/>
          <w:sz w:val="24"/>
        </w:rPr>
        <w:t xml:space="preserve"> Wash</w:t>
      </w:r>
      <w:bookmarkStart w:id="0" w:name="_GoBack"/>
      <w:bookmarkEnd w:id="0"/>
      <w:r w:rsidR="00D10031">
        <w:rPr>
          <w:rFonts w:ascii="Arial" w:hAnsi="Arial" w:cs="Arial"/>
          <w:b/>
          <w:sz w:val="24"/>
        </w:rPr>
        <w:t xml:space="preserve"> </w:t>
      </w:r>
    </w:p>
    <w:p w14:paraId="71CD8023" w14:textId="121574C5" w:rsidR="004B7965" w:rsidRDefault="00227D17" w:rsidP="0004256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</w:t>
      </w:r>
      <w:r w:rsidR="004B7C73">
        <w:rPr>
          <w:rFonts w:ascii="Arial" w:hAnsi="Arial" w:cs="Arial"/>
          <w:b/>
        </w:rPr>
        <w:t>NJ</w:t>
      </w:r>
      <w:r>
        <w:rPr>
          <w:rFonts w:ascii="Arial" w:hAnsi="Arial" w:cs="Arial"/>
          <w:b/>
        </w:rPr>
        <w:t xml:space="preserve">, </w:t>
      </w:r>
      <w:r w:rsidR="000622B3"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 xml:space="preserve"> 20</w:t>
      </w:r>
      <w:r w:rsidR="00D10031">
        <w:rPr>
          <w:rFonts w:ascii="Arial" w:hAnsi="Arial" w:cs="Arial"/>
          <w:b/>
        </w:rPr>
        <w:t>20</w:t>
      </w:r>
      <w:r w:rsidR="000F0CCC" w:rsidRPr="00E06C24">
        <w:rPr>
          <w:rFonts w:ascii="Arial" w:hAnsi="Arial" w:cs="Arial"/>
          <w:b/>
        </w:rPr>
        <w:t xml:space="preserve"> </w:t>
      </w:r>
      <w:r w:rsidR="004B7C73">
        <w:rPr>
          <w:rFonts w:ascii="Arial" w:hAnsi="Arial" w:cs="Arial"/>
          <w:b/>
        </w:rPr>
        <w:t>–</w:t>
      </w:r>
      <w:r w:rsidR="000F0CCC" w:rsidRPr="00E06C24">
        <w:rPr>
          <w:rFonts w:ascii="Arial" w:hAnsi="Arial" w:cs="Arial"/>
        </w:rPr>
        <w:t xml:space="preserve"> </w:t>
      </w:r>
      <w:r w:rsidR="00C35335" w:rsidRPr="003D42DB">
        <w:rPr>
          <w:rFonts w:ascii="Arial" w:hAnsi="Arial" w:cs="Arial"/>
        </w:rPr>
        <w:t xml:space="preserve">POSITAL has </w:t>
      </w:r>
      <w:r w:rsidR="000C6DDC">
        <w:rPr>
          <w:rFonts w:ascii="Arial" w:hAnsi="Arial" w:cs="Arial"/>
        </w:rPr>
        <w:t xml:space="preserve">expanded </w:t>
      </w:r>
      <w:r w:rsidR="00C35335" w:rsidRPr="003D42DB">
        <w:rPr>
          <w:rFonts w:ascii="Arial" w:hAnsi="Arial" w:cs="Arial"/>
        </w:rPr>
        <w:t xml:space="preserve">its </w:t>
      </w:r>
      <w:r w:rsidR="000C6DDC">
        <w:rPr>
          <w:rFonts w:ascii="Arial" w:hAnsi="Arial" w:cs="Arial"/>
        </w:rPr>
        <w:t xml:space="preserve">portfolio of </w:t>
      </w:r>
      <w:r w:rsidR="00D10031">
        <w:rPr>
          <w:rFonts w:ascii="Arial" w:hAnsi="Arial" w:cs="Arial"/>
        </w:rPr>
        <w:t xml:space="preserve">rotary </w:t>
      </w:r>
      <w:r w:rsidR="000C6DDC">
        <w:rPr>
          <w:rFonts w:ascii="Arial" w:hAnsi="Arial" w:cs="Arial"/>
        </w:rPr>
        <w:t xml:space="preserve">encoders and inclinometers (tilt sensors) to include </w:t>
      </w:r>
      <w:r w:rsidR="00C35335" w:rsidRPr="003D42DB">
        <w:rPr>
          <w:rFonts w:ascii="Arial" w:hAnsi="Arial" w:cs="Arial"/>
        </w:rPr>
        <w:t xml:space="preserve">more devices </w:t>
      </w:r>
      <w:r w:rsidR="00042569">
        <w:rPr>
          <w:rFonts w:ascii="Arial" w:hAnsi="Arial" w:cs="Arial"/>
        </w:rPr>
        <w:t xml:space="preserve">with </w:t>
      </w:r>
      <w:r w:rsidR="00C35335" w:rsidRPr="003D42DB">
        <w:rPr>
          <w:rFonts w:ascii="Arial" w:hAnsi="Arial" w:cs="Arial"/>
        </w:rPr>
        <w:t>IP69K</w:t>
      </w:r>
      <w:r w:rsidR="00D10031">
        <w:rPr>
          <w:rFonts w:ascii="Arial" w:hAnsi="Arial" w:cs="Arial"/>
        </w:rPr>
        <w:t xml:space="preserve"> </w:t>
      </w:r>
      <w:r w:rsidR="00C35335" w:rsidRPr="003D42DB">
        <w:rPr>
          <w:rFonts w:ascii="Arial" w:hAnsi="Arial" w:cs="Arial"/>
        </w:rPr>
        <w:t>level environmental protection.</w:t>
      </w:r>
      <w:r w:rsidR="000C6DDC">
        <w:rPr>
          <w:rFonts w:ascii="Arial" w:hAnsi="Arial" w:cs="Arial"/>
        </w:rPr>
        <w:t xml:space="preserve"> </w:t>
      </w:r>
      <w:r w:rsidR="0056228A">
        <w:rPr>
          <w:rFonts w:ascii="Arial" w:hAnsi="Arial" w:cs="Arial"/>
        </w:rPr>
        <w:t>T</w:t>
      </w:r>
      <w:r w:rsidR="000622B3">
        <w:rPr>
          <w:rFonts w:ascii="Arial" w:hAnsi="Arial" w:cs="Arial"/>
        </w:rPr>
        <w:t>hese sensors</w:t>
      </w:r>
      <w:r w:rsidR="0056228A">
        <w:rPr>
          <w:rFonts w:ascii="Arial" w:hAnsi="Arial" w:cs="Arial"/>
        </w:rPr>
        <w:t xml:space="preserve">, which are designed to </w:t>
      </w:r>
      <w:r w:rsidR="00C35335" w:rsidRPr="003D42DB">
        <w:rPr>
          <w:rFonts w:ascii="Arial" w:hAnsi="Arial" w:cs="Arial"/>
        </w:rPr>
        <w:t xml:space="preserve">stand up to repeated exposure </w:t>
      </w:r>
      <w:r w:rsidR="0056228A">
        <w:rPr>
          <w:rFonts w:ascii="Arial" w:hAnsi="Arial" w:cs="Arial"/>
        </w:rPr>
        <w:t>to</w:t>
      </w:r>
      <w:r w:rsidR="0056228A" w:rsidRPr="003D42DB">
        <w:rPr>
          <w:rFonts w:ascii="Arial" w:hAnsi="Arial" w:cs="Arial"/>
        </w:rPr>
        <w:t xml:space="preserve"> </w:t>
      </w:r>
      <w:r w:rsidR="0056228A">
        <w:rPr>
          <w:rFonts w:ascii="Arial" w:hAnsi="Arial" w:cs="Arial"/>
        </w:rPr>
        <w:t xml:space="preserve">the </w:t>
      </w:r>
      <w:r w:rsidR="00C35335" w:rsidRPr="003D42DB">
        <w:rPr>
          <w:rFonts w:ascii="Arial" w:hAnsi="Arial" w:cs="Arial"/>
        </w:rPr>
        <w:t>hot, high-temperature water jets used in pressure washing systems</w:t>
      </w:r>
      <w:r w:rsidR="004B7965">
        <w:rPr>
          <w:rFonts w:ascii="Arial" w:hAnsi="Arial" w:cs="Arial"/>
        </w:rPr>
        <w:t>,</w:t>
      </w:r>
      <w:r w:rsidR="0056228A">
        <w:rPr>
          <w:rFonts w:ascii="Arial" w:hAnsi="Arial" w:cs="Arial"/>
        </w:rPr>
        <w:t xml:space="preserve"> are now available with a wider range of </w:t>
      </w:r>
      <w:r w:rsidR="004B7965">
        <w:rPr>
          <w:rFonts w:ascii="Arial" w:hAnsi="Arial" w:cs="Arial"/>
        </w:rPr>
        <w:t xml:space="preserve">mechanical </w:t>
      </w:r>
      <w:r w:rsidR="0056228A">
        <w:rPr>
          <w:rFonts w:ascii="Arial" w:hAnsi="Arial" w:cs="Arial"/>
        </w:rPr>
        <w:t xml:space="preserve">options </w:t>
      </w:r>
      <w:r w:rsidR="00B15047">
        <w:rPr>
          <w:rFonts w:ascii="Arial" w:hAnsi="Arial" w:cs="Arial"/>
        </w:rPr>
        <w:t xml:space="preserve">and communications interfaces. In the case of encoders, this includes </w:t>
      </w:r>
      <w:r w:rsidR="0056228A">
        <w:rPr>
          <w:rFonts w:ascii="Arial" w:hAnsi="Arial" w:cs="Arial"/>
        </w:rPr>
        <w:t>more shaft diameters</w:t>
      </w:r>
      <w:r w:rsidR="00B15047">
        <w:rPr>
          <w:rFonts w:ascii="Arial" w:hAnsi="Arial" w:cs="Arial"/>
        </w:rPr>
        <w:t xml:space="preserve"> and</w:t>
      </w:r>
      <w:r w:rsidR="00CC7C08">
        <w:rPr>
          <w:rFonts w:ascii="Arial" w:hAnsi="Arial" w:cs="Arial"/>
        </w:rPr>
        <w:t xml:space="preserve"> </w:t>
      </w:r>
      <w:r w:rsidR="0056228A">
        <w:rPr>
          <w:rFonts w:ascii="Arial" w:hAnsi="Arial" w:cs="Arial"/>
        </w:rPr>
        <w:t>more flange types – hub and square</w:t>
      </w:r>
      <w:r w:rsidR="00B15047">
        <w:rPr>
          <w:rFonts w:ascii="Arial" w:hAnsi="Arial" w:cs="Arial"/>
        </w:rPr>
        <w:t xml:space="preserve">. For both encoders and inclinometers, the range of available interfaces now </w:t>
      </w:r>
      <w:r w:rsidR="0056228A">
        <w:rPr>
          <w:rFonts w:ascii="Arial" w:hAnsi="Arial" w:cs="Arial"/>
        </w:rPr>
        <w:t>includ</w:t>
      </w:r>
      <w:r w:rsidR="00B15047">
        <w:rPr>
          <w:rFonts w:ascii="Arial" w:hAnsi="Arial" w:cs="Arial"/>
        </w:rPr>
        <w:t>es</w:t>
      </w:r>
      <w:r w:rsidR="0056228A">
        <w:rPr>
          <w:rFonts w:ascii="Arial" w:hAnsi="Arial" w:cs="Arial"/>
        </w:rPr>
        <w:t xml:space="preserve"> analog, </w:t>
      </w:r>
      <w:proofErr w:type="spellStart"/>
      <w:r w:rsidR="0056228A">
        <w:rPr>
          <w:rFonts w:ascii="Arial" w:hAnsi="Arial" w:cs="Arial"/>
        </w:rPr>
        <w:t>CANopen</w:t>
      </w:r>
      <w:proofErr w:type="spellEnd"/>
      <w:r w:rsidR="0056228A">
        <w:rPr>
          <w:rFonts w:ascii="Arial" w:hAnsi="Arial" w:cs="Arial"/>
        </w:rPr>
        <w:t>, J1939, SSI, Modbus and IO-Link</w:t>
      </w:r>
      <w:r w:rsidR="00B15047">
        <w:rPr>
          <w:rFonts w:ascii="Arial" w:hAnsi="Arial" w:cs="Arial"/>
        </w:rPr>
        <w:t xml:space="preserve">. Incremental encodes are also available with </w:t>
      </w:r>
      <w:r w:rsidR="000E4404">
        <w:rPr>
          <w:rFonts w:ascii="Arial" w:hAnsi="Arial" w:cs="Arial"/>
        </w:rPr>
        <w:t xml:space="preserve">HTL/TTL </w:t>
      </w:r>
      <w:r w:rsidR="00B15047">
        <w:rPr>
          <w:rFonts w:ascii="Arial" w:hAnsi="Arial" w:cs="Arial"/>
        </w:rPr>
        <w:t>serial interfaces.</w:t>
      </w:r>
      <w:r w:rsidR="00C35335" w:rsidRPr="003D42DB">
        <w:rPr>
          <w:rFonts w:ascii="Arial" w:hAnsi="Arial" w:cs="Arial"/>
        </w:rPr>
        <w:t xml:space="preserve">. </w:t>
      </w:r>
    </w:p>
    <w:p w14:paraId="4CF73894" w14:textId="2D24906D" w:rsidR="000622B3" w:rsidRDefault="00C35335" w:rsidP="00042569">
      <w:pPr>
        <w:spacing w:line="300" w:lineRule="auto"/>
        <w:rPr>
          <w:rFonts w:ascii="Arial" w:hAnsi="Arial" w:cs="Arial"/>
        </w:rPr>
      </w:pPr>
      <w:r w:rsidRPr="003D42DB">
        <w:rPr>
          <w:rFonts w:ascii="Arial" w:hAnsi="Arial" w:cs="Arial"/>
        </w:rPr>
        <w:t>“Pressure washing is an important part of the maintenance process in many industries</w:t>
      </w:r>
      <w:r w:rsidR="00E900DE">
        <w:rPr>
          <w:rFonts w:ascii="Arial" w:hAnsi="Arial" w:cs="Arial"/>
        </w:rPr>
        <w:t>”</w:t>
      </w:r>
      <w:r w:rsidR="000622B3">
        <w:rPr>
          <w:rFonts w:ascii="Arial" w:hAnsi="Arial" w:cs="Arial"/>
        </w:rPr>
        <w:t>,</w:t>
      </w:r>
      <w:r w:rsidR="00E900DE">
        <w:rPr>
          <w:rFonts w:ascii="Arial" w:hAnsi="Arial" w:cs="Arial"/>
        </w:rPr>
        <w:t xml:space="preserve"> c</w:t>
      </w:r>
      <w:r w:rsidRPr="003D42DB">
        <w:rPr>
          <w:rFonts w:ascii="Arial" w:hAnsi="Arial" w:cs="Arial"/>
        </w:rPr>
        <w:t xml:space="preserve">omments Christian Fell, </w:t>
      </w:r>
      <w:r w:rsidR="00AA1F77">
        <w:rPr>
          <w:rFonts w:ascii="Arial" w:hAnsi="Arial" w:cs="Arial"/>
        </w:rPr>
        <w:t>h</w:t>
      </w:r>
      <w:r w:rsidRPr="003D42DB">
        <w:rPr>
          <w:rFonts w:ascii="Arial" w:hAnsi="Arial" w:cs="Arial"/>
        </w:rPr>
        <w:t xml:space="preserve">ead of POSITAL’s North American operations. “It’s used to clean up heavy equipment </w:t>
      </w:r>
      <w:r w:rsidR="006C78CC">
        <w:rPr>
          <w:rFonts w:ascii="Arial" w:hAnsi="Arial" w:cs="Arial"/>
        </w:rPr>
        <w:t>for</w:t>
      </w:r>
      <w:r w:rsidRPr="003D42DB">
        <w:rPr>
          <w:rFonts w:ascii="Arial" w:hAnsi="Arial" w:cs="Arial"/>
        </w:rPr>
        <w:t xml:space="preserve"> construction and agriculture, to sanitize food process</w:t>
      </w:r>
      <w:r w:rsidR="00127CA3">
        <w:rPr>
          <w:rFonts w:ascii="Arial" w:hAnsi="Arial" w:cs="Arial"/>
        </w:rPr>
        <w:t>ing</w:t>
      </w:r>
      <w:r w:rsidRPr="003D42DB">
        <w:rPr>
          <w:rFonts w:ascii="Arial" w:hAnsi="Arial" w:cs="Arial"/>
        </w:rPr>
        <w:t xml:space="preserve"> </w:t>
      </w:r>
      <w:r w:rsidR="006C78CC" w:rsidRPr="003D42DB">
        <w:rPr>
          <w:rFonts w:ascii="Arial" w:hAnsi="Arial" w:cs="Arial"/>
        </w:rPr>
        <w:t xml:space="preserve">machinery </w:t>
      </w:r>
      <w:r w:rsidRPr="003D42DB">
        <w:rPr>
          <w:rFonts w:ascii="Arial" w:hAnsi="Arial" w:cs="Arial"/>
        </w:rPr>
        <w:t>and in many other situations.</w:t>
      </w:r>
      <w:r w:rsidR="000622B3">
        <w:rPr>
          <w:rFonts w:ascii="Arial" w:hAnsi="Arial" w:cs="Arial"/>
        </w:rPr>
        <w:t>”</w:t>
      </w:r>
      <w:r w:rsidRPr="003D42DB">
        <w:rPr>
          <w:rFonts w:ascii="Arial" w:hAnsi="Arial" w:cs="Arial"/>
        </w:rPr>
        <w:t xml:space="preserve"> By supplying position and motion sensors </w:t>
      </w:r>
      <w:r w:rsidR="0004005F">
        <w:rPr>
          <w:rFonts w:ascii="Arial" w:hAnsi="Arial" w:cs="Arial"/>
        </w:rPr>
        <w:t xml:space="preserve">capable of </w:t>
      </w:r>
      <w:r w:rsidR="000622B3">
        <w:rPr>
          <w:rFonts w:ascii="Arial" w:hAnsi="Arial" w:cs="Arial"/>
        </w:rPr>
        <w:t>withstanding</w:t>
      </w:r>
      <w:r w:rsidR="001B0CDD">
        <w:rPr>
          <w:rFonts w:ascii="Arial" w:hAnsi="Arial" w:cs="Arial"/>
        </w:rPr>
        <w:t xml:space="preserve"> </w:t>
      </w:r>
      <w:r w:rsidR="0004005F">
        <w:rPr>
          <w:rFonts w:ascii="Arial" w:hAnsi="Arial" w:cs="Arial"/>
        </w:rPr>
        <w:t xml:space="preserve">this </w:t>
      </w:r>
      <w:r w:rsidRPr="003D42DB">
        <w:rPr>
          <w:rFonts w:ascii="Arial" w:hAnsi="Arial" w:cs="Arial"/>
        </w:rPr>
        <w:t>harsh</w:t>
      </w:r>
      <w:r w:rsidR="000622B3">
        <w:rPr>
          <w:rFonts w:ascii="Arial" w:hAnsi="Arial" w:cs="Arial"/>
        </w:rPr>
        <w:t xml:space="preserve"> </w:t>
      </w:r>
      <w:r w:rsidRPr="003D42DB">
        <w:rPr>
          <w:rFonts w:ascii="Arial" w:hAnsi="Arial" w:cs="Arial"/>
        </w:rPr>
        <w:t xml:space="preserve">treatment, POSITAL </w:t>
      </w:r>
      <w:r w:rsidR="0004005F">
        <w:rPr>
          <w:rFonts w:ascii="Arial" w:hAnsi="Arial" w:cs="Arial"/>
        </w:rPr>
        <w:t>helps</w:t>
      </w:r>
      <w:r w:rsidR="0004005F" w:rsidRPr="003D42DB">
        <w:rPr>
          <w:rFonts w:ascii="Arial" w:hAnsi="Arial" w:cs="Arial"/>
        </w:rPr>
        <w:t xml:space="preserve"> </w:t>
      </w:r>
      <w:r w:rsidR="000622B3">
        <w:rPr>
          <w:rFonts w:ascii="Arial" w:hAnsi="Arial" w:cs="Arial"/>
        </w:rPr>
        <w:t>OEMs</w:t>
      </w:r>
      <w:r w:rsidRPr="003D42DB">
        <w:rPr>
          <w:rFonts w:ascii="Arial" w:hAnsi="Arial" w:cs="Arial"/>
        </w:rPr>
        <w:t xml:space="preserve"> and system integrators ensure that the equipment they build </w:t>
      </w:r>
      <w:r w:rsidR="00E900DE">
        <w:rPr>
          <w:rFonts w:ascii="Arial" w:hAnsi="Arial" w:cs="Arial"/>
        </w:rPr>
        <w:t xml:space="preserve">can </w:t>
      </w:r>
      <w:r w:rsidRPr="003D42DB">
        <w:rPr>
          <w:rFonts w:ascii="Arial" w:hAnsi="Arial" w:cs="Arial"/>
        </w:rPr>
        <w:t>meet the highest standards for reliability, maintainability and long service li</w:t>
      </w:r>
      <w:r w:rsidR="002472B8">
        <w:rPr>
          <w:rFonts w:ascii="Arial" w:hAnsi="Arial" w:cs="Arial"/>
        </w:rPr>
        <w:t>v</w:t>
      </w:r>
      <w:r w:rsidRPr="003D42DB">
        <w:rPr>
          <w:rFonts w:ascii="Arial" w:hAnsi="Arial" w:cs="Arial"/>
        </w:rPr>
        <w:t>e</w:t>
      </w:r>
      <w:r w:rsidR="002472B8">
        <w:rPr>
          <w:rFonts w:ascii="Arial" w:hAnsi="Arial" w:cs="Arial"/>
        </w:rPr>
        <w:t>s</w:t>
      </w:r>
      <w:r w:rsidR="0004005F">
        <w:rPr>
          <w:rFonts w:ascii="Arial" w:hAnsi="Arial" w:cs="Arial"/>
        </w:rPr>
        <w:t>.</w:t>
      </w:r>
    </w:p>
    <w:p w14:paraId="5D28D333" w14:textId="5E432CC9" w:rsidR="00336A8E" w:rsidRPr="00722FC1" w:rsidRDefault="0004005F" w:rsidP="00042569">
      <w:pPr>
        <w:spacing w:line="300" w:lineRule="auto"/>
        <w:rPr>
          <w:rFonts w:ascii="Arial" w:hAnsi="Arial" w:cs="Arial"/>
        </w:rPr>
      </w:pPr>
      <w:r w:rsidRPr="00722FC1">
        <w:rPr>
          <w:rFonts w:ascii="Arial" w:hAnsi="Arial" w:cs="Arial"/>
        </w:rPr>
        <w:t xml:space="preserve">Created </w:t>
      </w:r>
      <w:r w:rsidR="00421999" w:rsidRPr="00722FC1">
        <w:rPr>
          <w:rFonts w:ascii="Arial" w:hAnsi="Arial" w:cs="Arial"/>
        </w:rPr>
        <w:t xml:space="preserve">by the International </w:t>
      </w:r>
      <w:proofErr w:type="spellStart"/>
      <w:r w:rsidR="00421999" w:rsidRPr="00722FC1">
        <w:rPr>
          <w:rFonts w:ascii="Arial" w:hAnsi="Arial" w:cs="Arial"/>
        </w:rPr>
        <w:t>Electrotechnical</w:t>
      </w:r>
      <w:proofErr w:type="spellEnd"/>
      <w:r w:rsidR="00421999" w:rsidRPr="00722FC1">
        <w:rPr>
          <w:rFonts w:ascii="Arial" w:hAnsi="Arial" w:cs="Arial"/>
        </w:rPr>
        <w:t xml:space="preserve"> Commission</w:t>
      </w:r>
      <w:r w:rsidR="001B0CDD" w:rsidRPr="00722FC1">
        <w:rPr>
          <w:rFonts w:ascii="Arial" w:hAnsi="Arial" w:cs="Arial"/>
        </w:rPr>
        <w:t xml:space="preserve"> (IEC)</w:t>
      </w:r>
      <w:r w:rsidR="00421999" w:rsidRPr="00722FC1">
        <w:rPr>
          <w:rFonts w:ascii="Arial" w:hAnsi="Arial" w:cs="Arial"/>
        </w:rPr>
        <w:t>, the globally</w:t>
      </w:r>
      <w:r w:rsidR="00127CA3" w:rsidRPr="00722FC1">
        <w:rPr>
          <w:rFonts w:ascii="Arial" w:hAnsi="Arial" w:cs="Arial"/>
        </w:rPr>
        <w:t xml:space="preserve"> </w:t>
      </w:r>
      <w:r w:rsidR="00421999" w:rsidRPr="00722FC1">
        <w:rPr>
          <w:rFonts w:ascii="Arial" w:hAnsi="Arial" w:cs="Arial"/>
        </w:rPr>
        <w:t xml:space="preserve">accepted </w:t>
      </w:r>
      <w:r w:rsidR="00336A8E" w:rsidRPr="00722FC1">
        <w:rPr>
          <w:rFonts w:ascii="Arial" w:hAnsi="Arial" w:cs="Arial"/>
        </w:rPr>
        <w:t xml:space="preserve">IP </w:t>
      </w:r>
      <w:r w:rsidR="002F2E36" w:rsidRPr="00722FC1">
        <w:rPr>
          <w:rFonts w:ascii="Arial" w:hAnsi="Arial" w:cs="Arial"/>
        </w:rPr>
        <w:t>(</w:t>
      </w:r>
      <w:r w:rsidR="00336A8E" w:rsidRPr="00722FC1">
        <w:rPr>
          <w:rFonts w:ascii="Arial" w:hAnsi="Arial" w:cs="Arial"/>
        </w:rPr>
        <w:t xml:space="preserve">Ingress </w:t>
      </w:r>
      <w:r w:rsidR="00336A8E" w:rsidRPr="00722FC1">
        <w:rPr>
          <w:rFonts w:ascii="Arial" w:hAnsi="Arial" w:cs="Arial"/>
          <w:u w:val="single"/>
        </w:rPr>
        <w:softHyphen/>
      </w:r>
      <w:r w:rsidR="00336A8E" w:rsidRPr="00722FC1">
        <w:rPr>
          <w:rFonts w:ascii="Arial" w:hAnsi="Arial" w:cs="Arial"/>
        </w:rPr>
        <w:t>Protection</w:t>
      </w:r>
      <w:r w:rsidR="002F2E36" w:rsidRPr="00722FC1">
        <w:rPr>
          <w:rFonts w:ascii="Arial" w:hAnsi="Arial" w:cs="Arial"/>
        </w:rPr>
        <w:t>)</w:t>
      </w:r>
      <w:r w:rsidR="00336A8E" w:rsidRPr="00722FC1">
        <w:rPr>
          <w:rFonts w:ascii="Arial" w:hAnsi="Arial" w:cs="Arial"/>
        </w:rPr>
        <w:t xml:space="preserve"> rating system</w:t>
      </w:r>
      <w:r w:rsidR="00421999" w:rsidRPr="00722FC1">
        <w:rPr>
          <w:rFonts w:ascii="Arial" w:hAnsi="Arial" w:cs="Arial"/>
        </w:rPr>
        <w:t xml:space="preserve"> </w:t>
      </w:r>
      <w:r w:rsidR="00336A8E" w:rsidRPr="00722FC1">
        <w:rPr>
          <w:rFonts w:ascii="Arial" w:hAnsi="Arial" w:cs="Arial"/>
        </w:rPr>
        <w:t xml:space="preserve">classifies the degree of protection </w:t>
      </w:r>
      <w:r w:rsidR="006C78CC" w:rsidRPr="00722FC1">
        <w:rPr>
          <w:rFonts w:ascii="Arial" w:hAnsi="Arial" w:cs="Arial"/>
        </w:rPr>
        <w:t xml:space="preserve">provided to a </w:t>
      </w:r>
      <w:r w:rsidR="004B7965" w:rsidRPr="00722FC1">
        <w:rPr>
          <w:rFonts w:ascii="Arial" w:hAnsi="Arial" w:cs="Arial"/>
        </w:rPr>
        <w:t>device’s</w:t>
      </w:r>
      <w:r w:rsidR="00336A8E" w:rsidRPr="00722FC1">
        <w:rPr>
          <w:rFonts w:ascii="Arial" w:hAnsi="Arial" w:cs="Arial"/>
        </w:rPr>
        <w:t xml:space="preserve"> internal components. To </w:t>
      </w:r>
      <w:r w:rsidR="002F2E36" w:rsidRPr="00722FC1">
        <w:rPr>
          <w:rFonts w:ascii="Arial" w:hAnsi="Arial" w:cs="Arial"/>
        </w:rPr>
        <w:t xml:space="preserve">qualify for a rating of </w:t>
      </w:r>
      <w:r w:rsidR="00336A8E" w:rsidRPr="00722FC1">
        <w:rPr>
          <w:rFonts w:ascii="Arial" w:hAnsi="Arial" w:cs="Arial"/>
        </w:rPr>
        <w:t xml:space="preserve">IP69K, </w:t>
      </w:r>
      <w:r w:rsidR="002F2E36" w:rsidRPr="00722FC1">
        <w:rPr>
          <w:rFonts w:ascii="Arial" w:hAnsi="Arial" w:cs="Arial"/>
        </w:rPr>
        <w:t>a</w:t>
      </w:r>
      <w:r w:rsidR="00336A8E" w:rsidRPr="00722FC1">
        <w:rPr>
          <w:rFonts w:ascii="Arial" w:hAnsi="Arial" w:cs="Arial"/>
        </w:rPr>
        <w:t xml:space="preserve"> device must be able to withstand </w:t>
      </w:r>
      <w:r w:rsidR="002F2E36" w:rsidRPr="00722FC1">
        <w:rPr>
          <w:rFonts w:ascii="Arial" w:hAnsi="Arial" w:cs="Arial"/>
        </w:rPr>
        <w:t>a</w:t>
      </w:r>
      <w:r w:rsidR="00336A8E" w:rsidRPr="00722FC1">
        <w:rPr>
          <w:rFonts w:ascii="Arial" w:hAnsi="Arial" w:cs="Arial"/>
        </w:rPr>
        <w:t xml:space="preserve"> high pressure </w:t>
      </w:r>
      <w:r w:rsidR="002F2E36" w:rsidRPr="00722FC1">
        <w:rPr>
          <w:rFonts w:ascii="Arial" w:hAnsi="Arial" w:cs="Arial"/>
        </w:rPr>
        <w:t>(</w:t>
      </w:r>
      <w:r w:rsidR="00421999" w:rsidRPr="00722FC1">
        <w:rPr>
          <w:rFonts w:ascii="Arial" w:hAnsi="Arial" w:cs="Arial"/>
        </w:rPr>
        <w:t xml:space="preserve">10,000 </w:t>
      </w:r>
      <w:proofErr w:type="spellStart"/>
      <w:r w:rsidR="00421999" w:rsidRPr="00722FC1">
        <w:rPr>
          <w:rFonts w:ascii="Arial" w:hAnsi="Arial" w:cs="Arial"/>
        </w:rPr>
        <w:t>kPa</w:t>
      </w:r>
      <w:proofErr w:type="spellEnd"/>
      <w:r w:rsidR="00421999" w:rsidRPr="00722FC1">
        <w:rPr>
          <w:rFonts w:ascii="Arial" w:hAnsi="Arial" w:cs="Arial"/>
        </w:rPr>
        <w:t>/</w:t>
      </w:r>
      <w:r w:rsidR="00336A8E" w:rsidRPr="00722FC1">
        <w:rPr>
          <w:rFonts w:ascii="Arial" w:hAnsi="Arial" w:cs="Arial"/>
        </w:rPr>
        <w:t>1450 psi),</w:t>
      </w:r>
      <w:r w:rsidR="00421999" w:rsidRPr="00722FC1">
        <w:rPr>
          <w:rFonts w:ascii="Arial" w:hAnsi="Arial" w:cs="Arial"/>
        </w:rPr>
        <w:t xml:space="preserve"> high temperature (176 °F/ 80 °</w:t>
      </w:r>
      <w:r w:rsidR="00336A8E" w:rsidRPr="00722FC1">
        <w:rPr>
          <w:rFonts w:ascii="Arial" w:hAnsi="Arial" w:cs="Arial"/>
        </w:rPr>
        <w:t xml:space="preserve">C) water spray for at least </w:t>
      </w:r>
      <w:r w:rsidR="00421999" w:rsidRPr="00722FC1">
        <w:rPr>
          <w:rFonts w:ascii="Arial" w:hAnsi="Arial" w:cs="Arial"/>
        </w:rPr>
        <w:t>two</w:t>
      </w:r>
      <w:r w:rsidR="00336A8E" w:rsidRPr="00722FC1">
        <w:rPr>
          <w:rFonts w:ascii="Arial" w:hAnsi="Arial" w:cs="Arial"/>
        </w:rPr>
        <w:t xml:space="preserve"> minutes.</w:t>
      </w:r>
    </w:p>
    <w:p w14:paraId="2F0A94C5" w14:textId="190067D2" w:rsidR="00F56D12" w:rsidRDefault="00E900DE" w:rsidP="0004256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POSITAL </w:t>
      </w:r>
      <w:r w:rsidR="00CC7C08">
        <w:rPr>
          <w:rFonts w:ascii="Arial" w:hAnsi="Arial" w:cs="Arial"/>
          <w:iCs/>
        </w:rPr>
        <w:t xml:space="preserve">uses special housing and sealing solutions for its </w:t>
      </w:r>
      <w:r>
        <w:rPr>
          <w:rFonts w:ascii="Arial" w:hAnsi="Arial" w:cs="Arial"/>
          <w:iCs/>
        </w:rPr>
        <w:t>IP69K</w:t>
      </w:r>
      <w:r w:rsidR="00CC7C08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>rat</w:t>
      </w:r>
      <w:r w:rsidR="00CC7C08">
        <w:rPr>
          <w:rFonts w:ascii="Arial" w:hAnsi="Arial" w:cs="Arial"/>
          <w:iCs/>
        </w:rPr>
        <w:t>ed products</w:t>
      </w:r>
      <w:r w:rsidR="00F11D5E">
        <w:rPr>
          <w:rFonts w:ascii="Arial" w:hAnsi="Arial" w:cs="Arial"/>
          <w:iCs/>
        </w:rPr>
        <w:t xml:space="preserve">. </w:t>
      </w:r>
      <w:r w:rsidR="00CC7C08">
        <w:rPr>
          <w:rFonts w:ascii="Arial" w:hAnsi="Arial" w:cs="Arial"/>
          <w:iCs/>
        </w:rPr>
        <w:t>I</w:t>
      </w:r>
      <w:r w:rsidR="00194352">
        <w:rPr>
          <w:rFonts w:ascii="Arial" w:hAnsi="Arial" w:cs="Arial"/>
          <w:iCs/>
        </w:rPr>
        <w:t>ngress-protected</w:t>
      </w:r>
      <w:r w:rsidR="00F11D5E">
        <w:rPr>
          <w:rFonts w:ascii="Arial" w:hAnsi="Arial" w:cs="Arial"/>
          <w:iCs/>
        </w:rPr>
        <w:t xml:space="preserve"> </w:t>
      </w:r>
      <w:r w:rsidR="00C35335" w:rsidRPr="003D42DB">
        <w:rPr>
          <w:rFonts w:ascii="Arial" w:hAnsi="Arial" w:cs="Arial"/>
        </w:rPr>
        <w:t>IXARC encoders</w:t>
      </w:r>
      <w:r w:rsidR="0004005F">
        <w:rPr>
          <w:rFonts w:ascii="Arial" w:hAnsi="Arial" w:cs="Arial"/>
        </w:rPr>
        <w:t xml:space="preserve"> are resistant to</w:t>
      </w:r>
      <w:r w:rsidR="00C35335" w:rsidRPr="003D42DB">
        <w:rPr>
          <w:rFonts w:ascii="Arial" w:hAnsi="Arial" w:cs="Arial"/>
        </w:rPr>
        <w:t xml:space="preserve"> </w:t>
      </w:r>
      <w:r w:rsidR="0004005F">
        <w:rPr>
          <w:rFonts w:ascii="Arial" w:hAnsi="Arial" w:cs="Arial"/>
        </w:rPr>
        <w:t>shock and vibration loading</w:t>
      </w:r>
      <w:r w:rsidR="0004005F" w:rsidRPr="003D42DB" w:rsidDel="0004005F">
        <w:rPr>
          <w:rFonts w:ascii="Arial" w:hAnsi="Arial" w:cs="Arial"/>
        </w:rPr>
        <w:t xml:space="preserve"> </w:t>
      </w:r>
      <w:r w:rsidR="0004005F">
        <w:rPr>
          <w:rFonts w:ascii="Arial" w:hAnsi="Arial" w:cs="Arial"/>
        </w:rPr>
        <w:t xml:space="preserve">and </w:t>
      </w:r>
      <w:r w:rsidR="004B7965">
        <w:rPr>
          <w:rFonts w:ascii="Arial" w:hAnsi="Arial" w:cs="Arial"/>
        </w:rPr>
        <w:t xml:space="preserve">can be ordered with </w:t>
      </w:r>
      <w:r w:rsidR="00C35335" w:rsidRPr="003D42DB">
        <w:rPr>
          <w:rFonts w:ascii="Arial" w:hAnsi="Arial" w:cs="Arial"/>
        </w:rPr>
        <w:t xml:space="preserve">heavy-duty </w:t>
      </w:r>
      <w:r w:rsidR="00D10031">
        <w:rPr>
          <w:rFonts w:ascii="Arial" w:hAnsi="Arial" w:cs="Arial"/>
        </w:rPr>
        <w:t>stainless-steel</w:t>
      </w:r>
      <w:r w:rsidR="002F2E36">
        <w:rPr>
          <w:rFonts w:ascii="Arial" w:hAnsi="Arial" w:cs="Arial"/>
        </w:rPr>
        <w:t xml:space="preserve"> </w:t>
      </w:r>
      <w:r w:rsidR="00C35335" w:rsidRPr="003D42DB">
        <w:rPr>
          <w:rFonts w:ascii="Arial" w:hAnsi="Arial" w:cs="Arial"/>
        </w:rPr>
        <w:t>housings</w:t>
      </w:r>
      <w:r w:rsidR="0004005F">
        <w:rPr>
          <w:rFonts w:ascii="Arial" w:hAnsi="Arial" w:cs="Arial"/>
        </w:rPr>
        <w:t xml:space="preserve"> </w:t>
      </w:r>
      <w:r w:rsidR="00127CA3">
        <w:rPr>
          <w:rFonts w:ascii="Arial" w:hAnsi="Arial" w:cs="Arial"/>
        </w:rPr>
        <w:t xml:space="preserve">designed for </w:t>
      </w:r>
      <w:r w:rsidR="0004005F">
        <w:rPr>
          <w:rFonts w:ascii="Arial" w:hAnsi="Arial" w:cs="Arial"/>
        </w:rPr>
        <w:t>the rough</w:t>
      </w:r>
      <w:r w:rsidR="00B84EB8">
        <w:rPr>
          <w:rFonts w:ascii="Arial" w:hAnsi="Arial" w:cs="Arial"/>
        </w:rPr>
        <w:t xml:space="preserve"> </w:t>
      </w:r>
      <w:r w:rsidR="002472B8">
        <w:rPr>
          <w:rFonts w:ascii="Arial" w:hAnsi="Arial" w:cs="Arial"/>
        </w:rPr>
        <w:t xml:space="preserve">conditions </w:t>
      </w:r>
      <w:r w:rsidR="00C35335">
        <w:rPr>
          <w:rFonts w:ascii="Arial" w:hAnsi="Arial" w:cs="Arial"/>
        </w:rPr>
        <w:t xml:space="preserve">encountered </w:t>
      </w:r>
      <w:r w:rsidR="002F2E36">
        <w:rPr>
          <w:rFonts w:ascii="Arial" w:hAnsi="Arial" w:cs="Arial"/>
        </w:rPr>
        <w:t xml:space="preserve">by </w:t>
      </w:r>
      <w:r w:rsidR="00C35335">
        <w:rPr>
          <w:rFonts w:ascii="Arial" w:hAnsi="Arial" w:cs="Arial"/>
        </w:rPr>
        <w:t xml:space="preserve">mobile machinery and off-road vehicles. </w:t>
      </w:r>
      <w:r w:rsidR="006A65AB">
        <w:rPr>
          <w:rFonts w:ascii="Arial" w:hAnsi="Arial" w:cs="Arial"/>
        </w:rPr>
        <w:t xml:space="preserve">Multi-turn </w:t>
      </w:r>
      <w:r w:rsidR="000E4404">
        <w:rPr>
          <w:rFonts w:ascii="Arial" w:hAnsi="Arial" w:cs="Arial"/>
        </w:rPr>
        <w:t xml:space="preserve">absolute </w:t>
      </w:r>
      <w:r w:rsidR="006A65AB">
        <w:rPr>
          <w:rFonts w:ascii="Arial" w:hAnsi="Arial" w:cs="Arial"/>
        </w:rPr>
        <w:t xml:space="preserve">models feature a self-powered rotation counter system, based on </w:t>
      </w:r>
      <w:proofErr w:type="spellStart"/>
      <w:r w:rsidR="006A65AB">
        <w:rPr>
          <w:rFonts w:ascii="Arial" w:hAnsi="Arial" w:cs="Arial"/>
        </w:rPr>
        <w:t>Wiegand</w:t>
      </w:r>
      <w:proofErr w:type="spellEnd"/>
      <w:r w:rsidR="006A65AB">
        <w:rPr>
          <w:rFonts w:ascii="Arial" w:hAnsi="Arial" w:cs="Arial"/>
        </w:rPr>
        <w:t xml:space="preserve"> </w:t>
      </w:r>
      <w:proofErr w:type="gramStart"/>
      <w:r w:rsidR="006A65AB">
        <w:rPr>
          <w:rFonts w:ascii="Arial" w:hAnsi="Arial" w:cs="Arial"/>
        </w:rPr>
        <w:t>energy-harvesting</w:t>
      </w:r>
      <w:proofErr w:type="gramEnd"/>
      <w:r w:rsidR="006A65AB">
        <w:rPr>
          <w:rFonts w:ascii="Arial" w:hAnsi="Arial" w:cs="Arial"/>
        </w:rPr>
        <w:t>, that eliminates the need for backup batteries.</w:t>
      </w:r>
      <w:r w:rsidR="00C35335" w:rsidRPr="003D42DB">
        <w:rPr>
          <w:rFonts w:ascii="Arial" w:hAnsi="Arial" w:cs="Arial"/>
        </w:rPr>
        <w:t xml:space="preserve"> </w:t>
      </w:r>
    </w:p>
    <w:p w14:paraId="50A8AFBF" w14:textId="77A0C590" w:rsidR="00C35335" w:rsidRDefault="00C35335" w:rsidP="00042569">
      <w:pPr>
        <w:spacing w:line="300" w:lineRule="auto"/>
        <w:rPr>
          <w:rFonts w:ascii="Arial" w:hAnsi="Arial" w:cs="Arial"/>
        </w:rPr>
      </w:pPr>
      <w:r w:rsidRPr="003D42DB">
        <w:rPr>
          <w:rFonts w:ascii="Arial" w:hAnsi="Arial" w:cs="Arial"/>
        </w:rPr>
        <w:t xml:space="preserve">In </w:t>
      </w:r>
      <w:r w:rsidR="00CC2ACE">
        <w:rPr>
          <w:rFonts w:ascii="Arial" w:hAnsi="Arial" w:cs="Arial"/>
        </w:rPr>
        <w:t xml:space="preserve">the </w:t>
      </w:r>
      <w:r w:rsidRPr="003D42DB">
        <w:rPr>
          <w:rFonts w:ascii="Arial" w:hAnsi="Arial" w:cs="Arial"/>
        </w:rPr>
        <w:t>case of</w:t>
      </w:r>
      <w:r w:rsidR="006871EC">
        <w:rPr>
          <w:rFonts w:ascii="Arial" w:hAnsi="Arial" w:cs="Arial"/>
        </w:rPr>
        <w:t xml:space="preserve"> IP69K-</w:t>
      </w:r>
      <w:r w:rsidR="003954FB">
        <w:rPr>
          <w:rFonts w:ascii="Arial" w:hAnsi="Arial" w:cs="Arial"/>
        </w:rPr>
        <w:t>rated</w:t>
      </w:r>
      <w:r w:rsidRPr="003D42DB">
        <w:rPr>
          <w:rFonts w:ascii="Arial" w:hAnsi="Arial" w:cs="Arial"/>
        </w:rPr>
        <w:t xml:space="preserve"> TILTIX inclinometers, extra-rugged die-cast aluminum housings </w:t>
      </w:r>
      <w:r w:rsidR="006871EC">
        <w:rPr>
          <w:rFonts w:ascii="Arial" w:hAnsi="Arial" w:cs="Arial"/>
        </w:rPr>
        <w:t xml:space="preserve">are </w:t>
      </w:r>
      <w:r w:rsidR="00CC2ACE">
        <w:rPr>
          <w:rFonts w:ascii="Arial" w:hAnsi="Arial" w:cs="Arial"/>
        </w:rPr>
        <w:t>put to work</w:t>
      </w:r>
      <w:r w:rsidR="003954FB">
        <w:rPr>
          <w:rFonts w:ascii="Arial" w:hAnsi="Arial" w:cs="Arial"/>
        </w:rPr>
        <w:t xml:space="preserve"> </w:t>
      </w:r>
      <w:r w:rsidR="000E4404">
        <w:rPr>
          <w:rFonts w:ascii="Arial" w:hAnsi="Arial" w:cs="Arial"/>
        </w:rPr>
        <w:t xml:space="preserve">to </w:t>
      </w:r>
      <w:r w:rsidR="006871EC">
        <w:rPr>
          <w:rFonts w:ascii="Arial" w:hAnsi="Arial" w:cs="Arial"/>
        </w:rPr>
        <w:t>withstand accidental impact</w:t>
      </w:r>
      <w:r w:rsidRPr="003D42DB">
        <w:rPr>
          <w:rFonts w:ascii="Arial" w:hAnsi="Arial" w:cs="Arial"/>
        </w:rPr>
        <w:t xml:space="preserve"> loads </w:t>
      </w:r>
      <w:r w:rsidR="003954FB">
        <w:rPr>
          <w:rFonts w:ascii="Arial" w:hAnsi="Arial" w:cs="Arial"/>
        </w:rPr>
        <w:t xml:space="preserve">(e.g. </w:t>
      </w:r>
      <w:r w:rsidRPr="003D42DB">
        <w:rPr>
          <w:rFonts w:ascii="Arial" w:hAnsi="Arial" w:cs="Arial"/>
        </w:rPr>
        <w:t>from tools or unsecured pieces of equipment</w:t>
      </w:r>
      <w:r w:rsidR="003954FB">
        <w:rPr>
          <w:rFonts w:ascii="Arial" w:hAnsi="Arial" w:cs="Arial"/>
        </w:rPr>
        <w:t>)</w:t>
      </w:r>
      <w:r w:rsidRPr="003D42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TILTIX </w:t>
      </w:r>
      <w:r w:rsidR="006871EC">
        <w:rPr>
          <w:rFonts w:ascii="Arial" w:hAnsi="Arial" w:cs="Arial"/>
        </w:rPr>
        <w:t>sensor</w:t>
      </w:r>
      <w:r>
        <w:rPr>
          <w:rFonts w:ascii="Arial" w:hAnsi="Arial" w:cs="Arial"/>
        </w:rPr>
        <w:t xml:space="preserve">s </w:t>
      </w:r>
      <w:r w:rsidR="006871EC">
        <w:rPr>
          <w:rFonts w:ascii="Arial" w:hAnsi="Arial" w:cs="Arial"/>
        </w:rPr>
        <w:t xml:space="preserve">– with IP69K rating – </w:t>
      </w:r>
      <w:r>
        <w:rPr>
          <w:rFonts w:ascii="Arial" w:hAnsi="Arial" w:cs="Arial"/>
        </w:rPr>
        <w:t xml:space="preserve">are also available </w:t>
      </w:r>
      <w:r w:rsidR="006871EC">
        <w:rPr>
          <w:rFonts w:ascii="Arial" w:hAnsi="Arial" w:cs="Arial"/>
        </w:rPr>
        <w:t xml:space="preserve">as </w:t>
      </w:r>
      <w:r w:rsidR="00CC2ACE">
        <w:rPr>
          <w:rFonts w:ascii="Arial" w:hAnsi="Arial" w:cs="Arial"/>
        </w:rPr>
        <w:t>acceleration</w:t>
      </w:r>
      <w:r w:rsidR="003954FB">
        <w:rPr>
          <w:rFonts w:ascii="Arial" w:hAnsi="Arial" w:cs="Arial"/>
        </w:rPr>
        <w:t xml:space="preserve"> </w:t>
      </w:r>
      <w:r w:rsidR="00CC2ACE">
        <w:rPr>
          <w:rFonts w:ascii="Arial" w:hAnsi="Arial" w:cs="Arial"/>
        </w:rPr>
        <w:t xml:space="preserve">compensated </w:t>
      </w:r>
      <w:r w:rsidR="000E4404">
        <w:rPr>
          <w:rFonts w:ascii="Arial" w:hAnsi="Arial" w:cs="Arial"/>
        </w:rPr>
        <w:t>inclinometers</w:t>
      </w:r>
      <w:r w:rsidR="0004005F">
        <w:rPr>
          <w:rFonts w:ascii="Arial" w:hAnsi="Arial" w:cs="Arial"/>
        </w:rPr>
        <w:t xml:space="preserve"> that </w:t>
      </w:r>
      <w:r w:rsidR="00CC2ACE">
        <w:rPr>
          <w:rFonts w:ascii="Arial" w:hAnsi="Arial" w:cs="Arial"/>
        </w:rPr>
        <w:t>featur</w:t>
      </w:r>
      <w:r w:rsidR="0004005F">
        <w:rPr>
          <w:rFonts w:ascii="Arial" w:hAnsi="Arial" w:cs="Arial"/>
        </w:rPr>
        <w:t>e</w:t>
      </w:r>
      <w:r w:rsidR="00CC2ACE">
        <w:rPr>
          <w:rFonts w:ascii="Arial" w:hAnsi="Arial" w:cs="Arial"/>
        </w:rPr>
        <w:t xml:space="preserve"> industry</w:t>
      </w:r>
      <w:r>
        <w:rPr>
          <w:rFonts w:ascii="Arial" w:hAnsi="Arial" w:cs="Arial"/>
        </w:rPr>
        <w:t>-leading dual-sensor technology</w:t>
      </w:r>
      <w:r w:rsidR="00CC2ACE">
        <w:rPr>
          <w:rFonts w:ascii="Arial" w:hAnsi="Arial" w:cs="Arial"/>
        </w:rPr>
        <w:t xml:space="preserve">. Labeled </w:t>
      </w:r>
      <w:r w:rsidR="006A65AB">
        <w:rPr>
          <w:rFonts w:ascii="Arial" w:hAnsi="Arial" w:cs="Arial"/>
        </w:rPr>
        <w:lastRenderedPageBreak/>
        <w:t>‘</w:t>
      </w:r>
      <w:r w:rsidR="00CC2ACE">
        <w:rPr>
          <w:rFonts w:ascii="Arial" w:hAnsi="Arial" w:cs="Arial"/>
        </w:rPr>
        <w:t>Dynamic TILTIX</w:t>
      </w:r>
      <w:r w:rsidR="006A65AB">
        <w:rPr>
          <w:rFonts w:ascii="Arial" w:hAnsi="Arial" w:cs="Arial"/>
        </w:rPr>
        <w:t>’</w:t>
      </w:r>
      <w:r w:rsidR="00CC2ACE">
        <w:rPr>
          <w:rFonts w:ascii="Arial" w:hAnsi="Arial" w:cs="Arial"/>
        </w:rPr>
        <w:t xml:space="preserve">, these devices </w:t>
      </w:r>
      <w:r>
        <w:rPr>
          <w:rFonts w:ascii="Arial" w:hAnsi="Arial" w:cs="Arial"/>
        </w:rPr>
        <w:t xml:space="preserve">sharply reduce measurement errors due to inertial effects </w:t>
      </w:r>
      <w:r w:rsidR="006A65AB">
        <w:rPr>
          <w:rFonts w:ascii="Arial" w:hAnsi="Arial" w:cs="Arial"/>
        </w:rPr>
        <w:t>caused by</w:t>
      </w:r>
      <w:r>
        <w:rPr>
          <w:rFonts w:ascii="Arial" w:hAnsi="Arial" w:cs="Arial"/>
        </w:rPr>
        <w:t xml:space="preserve"> rapid motions.</w:t>
      </w:r>
    </w:p>
    <w:p w14:paraId="5AC4F9EB" w14:textId="74345C83" w:rsidR="00381417" w:rsidRDefault="006A65AB" w:rsidP="002F2E36">
      <w:pPr>
        <w:rPr>
          <w:rFonts w:ascii="Arial" w:hAnsi="Arial"/>
        </w:rPr>
      </w:pPr>
      <w:r>
        <w:rPr>
          <w:rFonts w:ascii="Arial" w:hAnsi="Arial" w:cs="Arial"/>
        </w:rPr>
        <w:t>With a wide range of available mechanical configurations and interface options, rugged IXARC encoders and TILTIX inclinometers are</w:t>
      </w:r>
      <w:r w:rsidRPr="003D42DB">
        <w:rPr>
          <w:rFonts w:ascii="Arial" w:hAnsi="Arial" w:cs="Arial"/>
        </w:rPr>
        <w:t xml:space="preserve"> straightforward to integrate into new or existing designs. </w:t>
      </w:r>
      <w:r w:rsidR="002F2E36">
        <w:rPr>
          <w:rFonts w:ascii="Arial" w:hAnsi="Arial" w:cs="Arial"/>
        </w:rPr>
        <w:t xml:space="preserve">POSITAL makes it easy for customers to find </w:t>
      </w:r>
      <w:r w:rsidR="002F2E36">
        <w:rPr>
          <w:rFonts w:ascii="Arial" w:hAnsi="Arial"/>
        </w:rPr>
        <w:t xml:space="preserve">the right IP69K-rated sensors for their specific application. </w:t>
      </w:r>
      <w:r>
        <w:rPr>
          <w:rFonts w:ascii="Arial" w:hAnsi="Arial"/>
        </w:rPr>
        <w:t>With t</w:t>
      </w:r>
      <w:r w:rsidR="002F2E36">
        <w:rPr>
          <w:rFonts w:ascii="Arial" w:hAnsi="Arial"/>
        </w:rPr>
        <w:t xml:space="preserve">he </w:t>
      </w:r>
      <w:r w:rsidR="009C4338">
        <w:rPr>
          <w:rFonts w:ascii="Arial" w:hAnsi="Arial"/>
        </w:rPr>
        <w:t xml:space="preserve">powerful </w:t>
      </w:r>
      <w:r w:rsidR="002F2E36">
        <w:rPr>
          <w:rFonts w:ascii="Arial" w:hAnsi="Arial"/>
        </w:rPr>
        <w:t xml:space="preserve">product finder tool at </w:t>
      </w:r>
      <w:hyperlink r:id="rId8" w:history="1">
        <w:r w:rsidR="002F2E36" w:rsidRPr="00697E27">
          <w:rPr>
            <w:rStyle w:val="Hyperlink"/>
          </w:rPr>
          <w:t>www.posital.com</w:t>
        </w:r>
      </w:hyperlink>
      <w:r>
        <w:rPr>
          <w:rStyle w:val="Hyperlink"/>
        </w:rPr>
        <w:t>,</w:t>
      </w:r>
      <w:r w:rsidR="002F2E36">
        <w:rPr>
          <w:rFonts w:ascii="Arial" w:hAnsi="Arial"/>
        </w:rPr>
        <w:t xml:space="preserve"> </w:t>
      </w:r>
      <w:r w:rsidR="000F484B">
        <w:rPr>
          <w:rFonts w:ascii="Arial" w:hAnsi="Arial"/>
        </w:rPr>
        <w:t>users</w:t>
      </w:r>
      <w:r w:rsidR="002F2E36">
        <w:rPr>
          <w:rFonts w:ascii="Arial" w:hAnsi="Arial"/>
        </w:rPr>
        <w:t xml:space="preserve"> </w:t>
      </w:r>
      <w:r>
        <w:rPr>
          <w:rFonts w:ascii="Arial" w:hAnsi="Arial"/>
        </w:rPr>
        <w:t>can</w:t>
      </w:r>
      <w:r w:rsidR="002F2E36">
        <w:rPr>
          <w:rFonts w:ascii="Arial" w:hAnsi="Arial"/>
        </w:rPr>
        <w:t xml:space="preserve"> </w:t>
      </w:r>
      <w:r w:rsidR="0000620E">
        <w:rPr>
          <w:rFonts w:ascii="Arial" w:hAnsi="Arial"/>
        </w:rPr>
        <w:t xml:space="preserve">input </w:t>
      </w:r>
      <w:r w:rsidR="002F2E36">
        <w:rPr>
          <w:rFonts w:ascii="Arial" w:hAnsi="Arial"/>
        </w:rPr>
        <w:t xml:space="preserve">the product features </w:t>
      </w:r>
      <w:r>
        <w:rPr>
          <w:rFonts w:ascii="Arial" w:hAnsi="Arial"/>
        </w:rPr>
        <w:t xml:space="preserve">they need </w:t>
      </w:r>
      <w:r w:rsidR="002F2E36">
        <w:rPr>
          <w:rFonts w:ascii="Arial" w:hAnsi="Arial"/>
        </w:rPr>
        <w:t xml:space="preserve">and quickly zero in on the most suitable </w:t>
      </w:r>
      <w:r w:rsidR="000F484B">
        <w:rPr>
          <w:rFonts w:ascii="Arial" w:hAnsi="Arial"/>
        </w:rPr>
        <w:t>IXARC encoder or TILTIX sensor</w:t>
      </w:r>
      <w:r w:rsidR="00381417">
        <w:rPr>
          <w:rFonts w:ascii="Arial" w:hAnsi="Arial"/>
        </w:rPr>
        <w:t xml:space="preserve">. </w:t>
      </w:r>
      <w:r w:rsidR="000E4404">
        <w:rPr>
          <w:rFonts w:ascii="Arial" w:hAnsi="Arial"/>
        </w:rPr>
        <w:t xml:space="preserve">With </w:t>
      </w:r>
      <w:r w:rsidR="00381417">
        <w:rPr>
          <w:rFonts w:ascii="Arial" w:hAnsi="Arial"/>
        </w:rPr>
        <w:t>POSITAL’s digital “Mass Customization</w:t>
      </w:r>
      <w:r w:rsidR="000E4404">
        <w:rPr>
          <w:rFonts w:ascii="Arial" w:hAnsi="Arial"/>
        </w:rPr>
        <w:t>”</w:t>
      </w:r>
      <w:r w:rsidR="00381417">
        <w:rPr>
          <w:rFonts w:ascii="Arial" w:hAnsi="Arial"/>
        </w:rPr>
        <w:t xml:space="preserve"> system</w:t>
      </w:r>
      <w:r w:rsidR="000E4404">
        <w:rPr>
          <w:rFonts w:ascii="Arial" w:hAnsi="Arial"/>
        </w:rPr>
        <w:t xml:space="preserve">, </w:t>
      </w:r>
      <w:r w:rsidR="00381417">
        <w:rPr>
          <w:rFonts w:ascii="Arial" w:hAnsi="Arial"/>
        </w:rPr>
        <w:t xml:space="preserve">sensors – whatever their special features – are </w:t>
      </w:r>
      <w:r>
        <w:rPr>
          <w:rFonts w:ascii="Arial" w:hAnsi="Arial"/>
        </w:rPr>
        <w:t xml:space="preserve">usually </w:t>
      </w:r>
      <w:r w:rsidR="000F484B">
        <w:rPr>
          <w:rFonts w:ascii="Arial" w:hAnsi="Arial"/>
        </w:rPr>
        <w:t xml:space="preserve">built </w:t>
      </w:r>
      <w:r w:rsidR="00381417">
        <w:rPr>
          <w:rFonts w:ascii="Arial" w:hAnsi="Arial"/>
        </w:rPr>
        <w:t>and shipped in a matter of days.</w:t>
      </w:r>
      <w:r w:rsidR="000E4404">
        <w:rPr>
          <w:rFonts w:ascii="Arial" w:hAnsi="Arial"/>
        </w:rPr>
        <w:t xml:space="preserve"> </w:t>
      </w:r>
      <w:proofErr w:type="gramStart"/>
      <w:r w:rsidR="000E4404">
        <w:rPr>
          <w:rFonts w:ascii="Arial" w:hAnsi="Arial"/>
        </w:rPr>
        <w:t>Minimum Order Quantity?</w:t>
      </w:r>
      <w:proofErr w:type="gramEnd"/>
      <w:r w:rsidR="000E4404">
        <w:rPr>
          <w:rFonts w:ascii="Arial" w:hAnsi="Arial"/>
        </w:rPr>
        <w:t xml:space="preserve"> One!</w:t>
      </w:r>
    </w:p>
    <w:p w14:paraId="72F7CE44" w14:textId="31154C2C" w:rsidR="003954FB" w:rsidRPr="00753F48" w:rsidRDefault="00381417" w:rsidP="00381417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POSITAL’s wide r</w:t>
      </w:r>
      <w:r w:rsidR="00C35335">
        <w:rPr>
          <w:rFonts w:ascii="Arial" w:hAnsi="Arial" w:cs="Arial"/>
        </w:rPr>
        <w:t>ange of IP69K-rated encoders and inclinometers will be on display at CONEXPO</w:t>
      </w:r>
      <w:r w:rsidR="002472B8">
        <w:rPr>
          <w:rFonts w:ascii="Arial" w:hAnsi="Arial" w:cs="Arial"/>
        </w:rPr>
        <w:t xml:space="preserve"> 2020 in Las Vegas, March 10-14.</w:t>
      </w:r>
      <w:r w:rsidR="00C35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Visit POSITAL </w:t>
      </w:r>
      <w:r w:rsidR="0004005F">
        <w:rPr>
          <w:rFonts w:ascii="Arial" w:hAnsi="Arial" w:cs="Arial"/>
        </w:rPr>
        <w:t xml:space="preserve">in Booth </w:t>
      </w:r>
      <w:r w:rsidR="00C35335">
        <w:rPr>
          <w:rFonts w:ascii="Arial" w:hAnsi="Arial" w:cs="Arial"/>
        </w:rPr>
        <w:t>S84147</w:t>
      </w:r>
      <w:r w:rsidR="0004005F">
        <w:rPr>
          <w:rFonts w:ascii="Arial" w:hAnsi="Arial" w:cs="Arial"/>
        </w:rPr>
        <w:t>,</w:t>
      </w:r>
      <w:r w:rsidR="00C35335">
        <w:rPr>
          <w:rFonts w:ascii="Arial" w:hAnsi="Arial" w:cs="Arial"/>
        </w:rPr>
        <w:t xml:space="preserve"> in the </w:t>
      </w:r>
      <w:r w:rsidR="002472B8">
        <w:rPr>
          <w:rFonts w:ascii="Arial" w:hAnsi="Arial" w:cs="Arial"/>
        </w:rPr>
        <w:t>S</w:t>
      </w:r>
      <w:r w:rsidR="00C35335">
        <w:rPr>
          <w:rFonts w:ascii="Arial" w:hAnsi="Arial" w:cs="Arial"/>
        </w:rPr>
        <w:t xml:space="preserve">outh </w:t>
      </w:r>
      <w:r w:rsidR="002472B8">
        <w:rPr>
          <w:rFonts w:ascii="Arial" w:hAnsi="Arial" w:cs="Arial"/>
        </w:rPr>
        <w:t>H</w:t>
      </w:r>
      <w:r w:rsidR="00C35335">
        <w:rPr>
          <w:rFonts w:ascii="Arial" w:hAnsi="Arial" w:cs="Arial"/>
        </w:rPr>
        <w:t>all.</w:t>
      </w:r>
    </w:p>
    <w:p w14:paraId="3F95C264" w14:textId="77777777" w:rsidR="001F229F" w:rsidRPr="00B243F1" w:rsidRDefault="001F229F" w:rsidP="001F229F">
      <w:pPr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5016DB0D" w14:textId="1987000A" w:rsidR="001F229F" w:rsidRPr="00753F48" w:rsidRDefault="0073687D" w:rsidP="001F229F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17DE6C59" w14:textId="77777777" w:rsidR="001F229F" w:rsidRPr="00D56888" w:rsidRDefault="001F229F" w:rsidP="001F229F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1F229F" w:rsidRPr="00D56888" w14:paraId="5235BE05" w14:textId="77777777" w:rsidTr="00E900DE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149D1A16" w14:textId="77777777" w:rsidR="00753F48" w:rsidRPr="003E18E2" w:rsidRDefault="00753F48" w:rsidP="0075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69FE7C8E" w14:textId="77777777" w:rsidR="00753F48" w:rsidRPr="003E18E2" w:rsidRDefault="00753F48" w:rsidP="0075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Marketing</w:t>
            </w:r>
          </w:p>
          <w:p w14:paraId="62FD4720" w14:textId="77777777" w:rsidR="00753F48" w:rsidRDefault="00753F48" w:rsidP="0075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299E73EA" w14:textId="77777777" w:rsidR="00753F48" w:rsidRPr="003E18E2" w:rsidRDefault="00753F48" w:rsidP="0075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3ED190F4" w14:textId="77777777" w:rsidR="00753F48" w:rsidRPr="003E18E2" w:rsidRDefault="00753F48" w:rsidP="0075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08B2BC48" w14:textId="77777777" w:rsidR="00753F48" w:rsidRPr="00D56888" w:rsidRDefault="00753F48" w:rsidP="0075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73266EFE" w14:textId="69E37CDE" w:rsidR="001F229F" w:rsidRPr="00753F48" w:rsidRDefault="008B7CD5" w:rsidP="00753F48">
            <w:pPr>
              <w:rPr>
                <w:rFonts w:cs="Arial"/>
                <w:color w:val="000000"/>
                <w:sz w:val="20"/>
                <w:u w:val="single"/>
              </w:rPr>
            </w:pPr>
            <w:hyperlink r:id="rId9" w:history="1">
              <w:r w:rsidR="00753F48" w:rsidRPr="00FC7A26">
                <w:rPr>
                  <w:rStyle w:val="Hyperlink"/>
                  <w:rFonts w:cs="Arial"/>
                  <w:color w:val="000000"/>
                  <w:sz w:val="20"/>
                </w:rPr>
                <w:t>madison.thompson@fraba.com</w:t>
              </w:r>
            </w:hyperlink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247CECB4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</w:t>
            </w:r>
            <w:proofErr w:type="spellStart"/>
            <w:r w:rsidRPr="00D56888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6791748E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52314A25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47F6501F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4F6C9791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13FF7B82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4B31D7EF" w14:textId="77777777" w:rsidR="001F229F" w:rsidRPr="00D56888" w:rsidRDefault="001F229F" w:rsidP="00E900DE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1F229F" w:rsidRPr="008F429A" w14:paraId="065CF351" w14:textId="77777777" w:rsidTr="00E900DE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72C7A99E" w14:textId="77777777" w:rsidR="001F229F" w:rsidRPr="008F429A" w:rsidRDefault="001F229F" w:rsidP="00E900DE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70C31080" w14:textId="77777777" w:rsidR="001F229F" w:rsidRPr="008F429A" w:rsidRDefault="001F229F" w:rsidP="00E900DE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36EF24CC" w14:textId="77777777" w:rsidR="001F229F" w:rsidRPr="008F429A" w:rsidRDefault="001F229F" w:rsidP="001F229F">
      <w:pPr>
        <w:rPr>
          <w:sz w:val="20"/>
          <w:szCs w:val="20"/>
        </w:rPr>
      </w:pPr>
    </w:p>
    <w:p w14:paraId="0F636CB2" w14:textId="77777777" w:rsidR="001F229F" w:rsidRPr="008F429A" w:rsidRDefault="001F229F" w:rsidP="001F229F">
      <w:pPr>
        <w:rPr>
          <w:sz w:val="20"/>
          <w:szCs w:val="20"/>
        </w:rPr>
      </w:pPr>
    </w:p>
    <w:p w14:paraId="744DA02F" w14:textId="77777777" w:rsidR="001F229F" w:rsidRPr="008F429A" w:rsidRDefault="001F229F" w:rsidP="001F229F">
      <w:pPr>
        <w:rPr>
          <w:sz w:val="20"/>
          <w:szCs w:val="20"/>
        </w:rPr>
      </w:pPr>
    </w:p>
    <w:p w14:paraId="61071BC4" w14:textId="77777777" w:rsidR="001F229F" w:rsidRDefault="001F229F" w:rsidP="001F229F"/>
    <w:p w14:paraId="3DEF084A" w14:textId="77777777" w:rsidR="00AD0029" w:rsidRDefault="00AD0029" w:rsidP="001F229F">
      <w:pPr>
        <w:rPr>
          <w:rFonts w:ascii="Arial" w:hAnsi="Arial" w:cs="Arial"/>
          <w:sz w:val="20"/>
        </w:rPr>
      </w:pPr>
    </w:p>
    <w:p w14:paraId="161DD79A" w14:textId="77777777" w:rsidR="00AD0029" w:rsidRDefault="00AD0029" w:rsidP="001F229F">
      <w:pPr>
        <w:rPr>
          <w:rFonts w:ascii="Arial" w:hAnsi="Arial" w:cs="Arial"/>
          <w:sz w:val="20"/>
        </w:rPr>
      </w:pPr>
    </w:p>
    <w:p w14:paraId="29F0B204" w14:textId="19180E33" w:rsidR="001F229F" w:rsidRPr="00AD0029" w:rsidRDefault="001F229F" w:rsidP="001F229F">
      <w:pPr>
        <w:rPr>
          <w:rFonts w:ascii="Arial" w:hAnsi="Arial" w:cs="Arial"/>
          <w:sz w:val="20"/>
        </w:rPr>
      </w:pPr>
      <w:r w:rsidRPr="0073687D">
        <w:rPr>
          <w:rFonts w:ascii="Arial" w:hAnsi="Arial" w:cs="Arial"/>
          <w:b/>
          <w:sz w:val="20"/>
        </w:rPr>
        <w:t>Graphic:</w:t>
      </w:r>
      <w:r w:rsidR="00AD0029">
        <w:rPr>
          <w:rFonts w:ascii="Arial" w:hAnsi="Arial" w:cs="Arial"/>
          <w:b/>
          <w:sz w:val="20"/>
        </w:rPr>
        <w:t xml:space="preserve"> Press Photo </w:t>
      </w:r>
      <w:r w:rsidR="00AD0029" w:rsidRPr="00AD0029">
        <w:rPr>
          <w:rFonts w:ascii="Arial" w:hAnsi="Arial" w:cs="Arial"/>
          <w:sz w:val="20"/>
        </w:rPr>
        <w:t>(see jpg file attached)</w:t>
      </w:r>
    </w:p>
    <w:p w14:paraId="5B59101A" w14:textId="48277A55" w:rsidR="001F229F" w:rsidRPr="00AD0029" w:rsidRDefault="001F229F" w:rsidP="0073687D">
      <w:pPr>
        <w:rPr>
          <w:rFonts w:ascii="Arial" w:hAnsi="Arial" w:cs="Arial"/>
          <w:sz w:val="20"/>
          <w:szCs w:val="20"/>
        </w:rPr>
      </w:pPr>
      <w:r w:rsidRPr="00AD0029">
        <w:rPr>
          <w:rFonts w:ascii="Arial" w:hAnsi="Arial" w:cs="Arial"/>
          <w:b/>
          <w:sz w:val="20"/>
        </w:rPr>
        <w:t>Caption</w:t>
      </w:r>
      <w:r w:rsidRPr="00AD0029">
        <w:rPr>
          <w:rFonts w:ascii="Arial" w:hAnsi="Arial" w:cs="Arial"/>
          <w:b/>
          <w:sz w:val="20"/>
          <w:szCs w:val="20"/>
        </w:rPr>
        <w:t>:</w:t>
      </w:r>
      <w:r w:rsidRPr="00AD0029">
        <w:rPr>
          <w:rFonts w:ascii="Arial" w:hAnsi="Arial" w:cs="Arial"/>
          <w:sz w:val="20"/>
          <w:szCs w:val="20"/>
        </w:rPr>
        <w:t xml:space="preserve"> </w:t>
      </w:r>
      <w:r w:rsidR="00AD0029">
        <w:rPr>
          <w:rFonts w:ascii="Arial" w:hAnsi="Arial" w:cs="Arial"/>
          <w:sz w:val="20"/>
          <w:szCs w:val="20"/>
        </w:rPr>
        <w:t xml:space="preserve">Taking the pressure wash – </w:t>
      </w:r>
      <w:r w:rsidR="00AD0029" w:rsidRPr="00AD0029">
        <w:rPr>
          <w:rFonts w:ascii="Arial" w:hAnsi="Arial" w:cs="Arial"/>
          <w:sz w:val="20"/>
          <w:szCs w:val="20"/>
        </w:rPr>
        <w:t xml:space="preserve">POSITAL has </w:t>
      </w:r>
      <w:r w:rsidR="00AD0029">
        <w:rPr>
          <w:rFonts w:ascii="Arial" w:hAnsi="Arial" w:cs="Arial"/>
          <w:sz w:val="20"/>
          <w:szCs w:val="20"/>
        </w:rPr>
        <w:t xml:space="preserve">substantially </w:t>
      </w:r>
      <w:r w:rsidR="00AD0029" w:rsidRPr="00AD0029">
        <w:rPr>
          <w:rFonts w:ascii="Arial" w:hAnsi="Arial" w:cs="Arial"/>
          <w:sz w:val="20"/>
          <w:szCs w:val="20"/>
        </w:rPr>
        <w:t xml:space="preserve">expanded its portfolio of rotary encoders and </w:t>
      </w:r>
      <w:r w:rsidR="00AD0029">
        <w:rPr>
          <w:rFonts w:ascii="Arial" w:hAnsi="Arial" w:cs="Arial"/>
          <w:sz w:val="20"/>
          <w:szCs w:val="20"/>
        </w:rPr>
        <w:t>tilt sensors</w:t>
      </w:r>
      <w:r w:rsidR="00AD0029" w:rsidRPr="00AD0029">
        <w:rPr>
          <w:rFonts w:ascii="Arial" w:hAnsi="Arial" w:cs="Arial"/>
          <w:sz w:val="20"/>
          <w:szCs w:val="20"/>
        </w:rPr>
        <w:t xml:space="preserve"> to include </w:t>
      </w:r>
      <w:r w:rsidR="00AD0029">
        <w:rPr>
          <w:rFonts w:ascii="Arial" w:hAnsi="Arial" w:cs="Arial"/>
          <w:sz w:val="20"/>
          <w:szCs w:val="20"/>
        </w:rPr>
        <w:t xml:space="preserve">more devices </w:t>
      </w:r>
      <w:r w:rsidR="00AD0029" w:rsidRPr="00AD0029">
        <w:rPr>
          <w:rFonts w:ascii="Arial" w:hAnsi="Arial" w:cs="Arial"/>
          <w:sz w:val="20"/>
          <w:szCs w:val="20"/>
        </w:rPr>
        <w:t>with IP69K level environmental protection.</w:t>
      </w:r>
    </w:p>
    <w:p w14:paraId="02CB9236" w14:textId="1EDA5521" w:rsidR="001F229F" w:rsidRDefault="001F229F" w:rsidP="00377C3D"/>
    <w:sectPr w:rsidR="001F229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9C3D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9C3D90" w16cid:durableId="21DEC0A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A8922" w14:textId="77777777" w:rsidR="00F224AF" w:rsidRDefault="00F224AF" w:rsidP="00377C3D">
      <w:pPr>
        <w:spacing w:after="0" w:line="240" w:lineRule="auto"/>
      </w:pPr>
      <w:r>
        <w:separator/>
      </w:r>
    </w:p>
  </w:endnote>
  <w:endnote w:type="continuationSeparator" w:id="0">
    <w:p w14:paraId="439DACF5" w14:textId="77777777" w:rsidR="00F224AF" w:rsidRDefault="00F224AF" w:rsidP="0037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B97EE" w14:textId="77777777" w:rsidR="00F224AF" w:rsidRDefault="00F224AF" w:rsidP="00377C3D">
      <w:pPr>
        <w:spacing w:after="0" w:line="240" w:lineRule="auto"/>
      </w:pPr>
      <w:r>
        <w:separator/>
      </w:r>
    </w:p>
  </w:footnote>
  <w:footnote w:type="continuationSeparator" w:id="0">
    <w:p w14:paraId="36D5D94E" w14:textId="77777777" w:rsidR="00F224AF" w:rsidRDefault="00F224AF" w:rsidP="0037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59675" w14:textId="77777777" w:rsidR="004B7C73" w:rsidRDefault="004B7C73" w:rsidP="00377C3D">
    <w:pPr>
      <w:pStyle w:val="Header"/>
      <w:jc w:val="center"/>
    </w:pPr>
    <w:r>
      <w:rPr>
        <w:noProof/>
      </w:rPr>
      <w:drawing>
        <wp:inline distT="0" distB="0" distL="0" distR="0" wp14:anchorId="2B055916" wp14:editId="073771D8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A0CA0" w14:textId="77777777" w:rsidR="004B7C73" w:rsidRDefault="004B7C7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m Tulk">
    <w15:presenceInfo w15:providerId="Windows Live" w15:userId="e2c3836d3a267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3D"/>
    <w:rsid w:val="000035B4"/>
    <w:rsid w:val="0000397A"/>
    <w:rsid w:val="0000620E"/>
    <w:rsid w:val="00012E44"/>
    <w:rsid w:val="000257AD"/>
    <w:rsid w:val="000322AA"/>
    <w:rsid w:val="00035174"/>
    <w:rsid w:val="0004005F"/>
    <w:rsid w:val="00042569"/>
    <w:rsid w:val="00042EB9"/>
    <w:rsid w:val="000622B3"/>
    <w:rsid w:val="000719AD"/>
    <w:rsid w:val="000762CD"/>
    <w:rsid w:val="0008686B"/>
    <w:rsid w:val="0008689C"/>
    <w:rsid w:val="00086E2E"/>
    <w:rsid w:val="000B2A01"/>
    <w:rsid w:val="000B6474"/>
    <w:rsid w:val="000C2982"/>
    <w:rsid w:val="000C6DDC"/>
    <w:rsid w:val="000D0083"/>
    <w:rsid w:val="000E4404"/>
    <w:rsid w:val="000F0CCC"/>
    <w:rsid w:val="000F484B"/>
    <w:rsid w:val="00113CC6"/>
    <w:rsid w:val="00116017"/>
    <w:rsid w:val="00121284"/>
    <w:rsid w:val="00127CA3"/>
    <w:rsid w:val="00194352"/>
    <w:rsid w:val="001968CE"/>
    <w:rsid w:val="001A1AED"/>
    <w:rsid w:val="001B0CDD"/>
    <w:rsid w:val="001B7F0F"/>
    <w:rsid w:val="001C431A"/>
    <w:rsid w:val="001D1320"/>
    <w:rsid w:val="001F229F"/>
    <w:rsid w:val="001F5977"/>
    <w:rsid w:val="00200B72"/>
    <w:rsid w:val="00203337"/>
    <w:rsid w:val="0021109E"/>
    <w:rsid w:val="00211C0B"/>
    <w:rsid w:val="00213205"/>
    <w:rsid w:val="002233BA"/>
    <w:rsid w:val="00225D42"/>
    <w:rsid w:val="00227D17"/>
    <w:rsid w:val="002472B8"/>
    <w:rsid w:val="0025793B"/>
    <w:rsid w:val="0026386F"/>
    <w:rsid w:val="002775A8"/>
    <w:rsid w:val="00294BC8"/>
    <w:rsid w:val="00297549"/>
    <w:rsid w:val="0029797E"/>
    <w:rsid w:val="002D59B8"/>
    <w:rsid w:val="002E5F8D"/>
    <w:rsid w:val="002F2E36"/>
    <w:rsid w:val="003015AC"/>
    <w:rsid w:val="00334F53"/>
    <w:rsid w:val="00336A8E"/>
    <w:rsid w:val="003420F7"/>
    <w:rsid w:val="00344F27"/>
    <w:rsid w:val="003753C7"/>
    <w:rsid w:val="00377C3D"/>
    <w:rsid w:val="00381417"/>
    <w:rsid w:val="003954FB"/>
    <w:rsid w:val="003B2C32"/>
    <w:rsid w:val="003D27D6"/>
    <w:rsid w:val="003E7721"/>
    <w:rsid w:val="003F6E5E"/>
    <w:rsid w:val="0041451E"/>
    <w:rsid w:val="00421999"/>
    <w:rsid w:val="00433687"/>
    <w:rsid w:val="004373B2"/>
    <w:rsid w:val="00463A29"/>
    <w:rsid w:val="004655B9"/>
    <w:rsid w:val="00466405"/>
    <w:rsid w:val="00474A03"/>
    <w:rsid w:val="004846C6"/>
    <w:rsid w:val="00485867"/>
    <w:rsid w:val="00490FC5"/>
    <w:rsid w:val="00493146"/>
    <w:rsid w:val="0049697E"/>
    <w:rsid w:val="004A2228"/>
    <w:rsid w:val="004B7965"/>
    <w:rsid w:val="004B7C73"/>
    <w:rsid w:val="004C3923"/>
    <w:rsid w:val="004D2E4F"/>
    <w:rsid w:val="004D79B4"/>
    <w:rsid w:val="004E07A5"/>
    <w:rsid w:val="004E6317"/>
    <w:rsid w:val="0050394E"/>
    <w:rsid w:val="0051701F"/>
    <w:rsid w:val="005315FA"/>
    <w:rsid w:val="0053592D"/>
    <w:rsid w:val="00546502"/>
    <w:rsid w:val="0055413D"/>
    <w:rsid w:val="0056228A"/>
    <w:rsid w:val="00562564"/>
    <w:rsid w:val="00563704"/>
    <w:rsid w:val="005701D6"/>
    <w:rsid w:val="00580848"/>
    <w:rsid w:val="005911C4"/>
    <w:rsid w:val="005F22EA"/>
    <w:rsid w:val="006033C4"/>
    <w:rsid w:val="0060572B"/>
    <w:rsid w:val="006161CA"/>
    <w:rsid w:val="00616EBE"/>
    <w:rsid w:val="00617127"/>
    <w:rsid w:val="00625CE0"/>
    <w:rsid w:val="00632350"/>
    <w:rsid w:val="00645CA0"/>
    <w:rsid w:val="00664D74"/>
    <w:rsid w:val="0068229C"/>
    <w:rsid w:val="006871EC"/>
    <w:rsid w:val="006A169E"/>
    <w:rsid w:val="006A3405"/>
    <w:rsid w:val="006A65AB"/>
    <w:rsid w:val="006B218E"/>
    <w:rsid w:val="006C1FDD"/>
    <w:rsid w:val="006C2E16"/>
    <w:rsid w:val="006C3179"/>
    <w:rsid w:val="006C78CC"/>
    <w:rsid w:val="006F3E92"/>
    <w:rsid w:val="006F54A1"/>
    <w:rsid w:val="00702C67"/>
    <w:rsid w:val="00715A9C"/>
    <w:rsid w:val="00720584"/>
    <w:rsid w:val="00722FC1"/>
    <w:rsid w:val="00735867"/>
    <w:rsid w:val="0073687D"/>
    <w:rsid w:val="007372BB"/>
    <w:rsid w:val="00753F48"/>
    <w:rsid w:val="00771210"/>
    <w:rsid w:val="007725BF"/>
    <w:rsid w:val="00773673"/>
    <w:rsid w:val="00797E69"/>
    <w:rsid w:val="007A2450"/>
    <w:rsid w:val="007C3AF6"/>
    <w:rsid w:val="007C77D0"/>
    <w:rsid w:val="00800F4B"/>
    <w:rsid w:val="00831092"/>
    <w:rsid w:val="00835E5F"/>
    <w:rsid w:val="00845310"/>
    <w:rsid w:val="00846916"/>
    <w:rsid w:val="00857199"/>
    <w:rsid w:val="00861E33"/>
    <w:rsid w:val="00866B63"/>
    <w:rsid w:val="00872327"/>
    <w:rsid w:val="00872F6C"/>
    <w:rsid w:val="00880294"/>
    <w:rsid w:val="008836F4"/>
    <w:rsid w:val="008862C8"/>
    <w:rsid w:val="00897159"/>
    <w:rsid w:val="008973B3"/>
    <w:rsid w:val="008B08C4"/>
    <w:rsid w:val="008B7CD5"/>
    <w:rsid w:val="008C59B9"/>
    <w:rsid w:val="008D36A6"/>
    <w:rsid w:val="008E0DB8"/>
    <w:rsid w:val="008F7C82"/>
    <w:rsid w:val="009442B6"/>
    <w:rsid w:val="009461E3"/>
    <w:rsid w:val="00950E19"/>
    <w:rsid w:val="00953C2B"/>
    <w:rsid w:val="00984385"/>
    <w:rsid w:val="009A5A33"/>
    <w:rsid w:val="009B5630"/>
    <w:rsid w:val="009C4338"/>
    <w:rsid w:val="009E193E"/>
    <w:rsid w:val="009E1B90"/>
    <w:rsid w:val="009E4E0C"/>
    <w:rsid w:val="009F389D"/>
    <w:rsid w:val="00A00B6F"/>
    <w:rsid w:val="00A03514"/>
    <w:rsid w:val="00A54E72"/>
    <w:rsid w:val="00A64A0E"/>
    <w:rsid w:val="00AA1F77"/>
    <w:rsid w:val="00AA3F2E"/>
    <w:rsid w:val="00AC4EA0"/>
    <w:rsid w:val="00AC5E86"/>
    <w:rsid w:val="00AD0029"/>
    <w:rsid w:val="00AD41BB"/>
    <w:rsid w:val="00AF0E3F"/>
    <w:rsid w:val="00B14F70"/>
    <w:rsid w:val="00B15047"/>
    <w:rsid w:val="00B17462"/>
    <w:rsid w:val="00B40939"/>
    <w:rsid w:val="00B46C46"/>
    <w:rsid w:val="00B67FB0"/>
    <w:rsid w:val="00B800CC"/>
    <w:rsid w:val="00B83397"/>
    <w:rsid w:val="00B84727"/>
    <w:rsid w:val="00B84EB8"/>
    <w:rsid w:val="00B87A55"/>
    <w:rsid w:val="00B961F6"/>
    <w:rsid w:val="00BA19BD"/>
    <w:rsid w:val="00BA4FFC"/>
    <w:rsid w:val="00BF731B"/>
    <w:rsid w:val="00C0204A"/>
    <w:rsid w:val="00C12CDA"/>
    <w:rsid w:val="00C26CA7"/>
    <w:rsid w:val="00C27E46"/>
    <w:rsid w:val="00C316A5"/>
    <w:rsid w:val="00C35335"/>
    <w:rsid w:val="00C465E1"/>
    <w:rsid w:val="00C600D0"/>
    <w:rsid w:val="00C67FEB"/>
    <w:rsid w:val="00C84D59"/>
    <w:rsid w:val="00C871BA"/>
    <w:rsid w:val="00CA37E3"/>
    <w:rsid w:val="00CA738F"/>
    <w:rsid w:val="00CB297D"/>
    <w:rsid w:val="00CB6085"/>
    <w:rsid w:val="00CC2ACE"/>
    <w:rsid w:val="00CC49B2"/>
    <w:rsid w:val="00CC7C08"/>
    <w:rsid w:val="00CC7F09"/>
    <w:rsid w:val="00CD418B"/>
    <w:rsid w:val="00CD4A65"/>
    <w:rsid w:val="00CF7137"/>
    <w:rsid w:val="00D10031"/>
    <w:rsid w:val="00D225A8"/>
    <w:rsid w:val="00D23936"/>
    <w:rsid w:val="00D27C5D"/>
    <w:rsid w:val="00D27F63"/>
    <w:rsid w:val="00D30E1E"/>
    <w:rsid w:val="00D324F9"/>
    <w:rsid w:val="00D4289C"/>
    <w:rsid w:val="00D85028"/>
    <w:rsid w:val="00D956C3"/>
    <w:rsid w:val="00D97F82"/>
    <w:rsid w:val="00DB4F7D"/>
    <w:rsid w:val="00DE7F07"/>
    <w:rsid w:val="00DF091E"/>
    <w:rsid w:val="00DF706F"/>
    <w:rsid w:val="00E03349"/>
    <w:rsid w:val="00E046C4"/>
    <w:rsid w:val="00E055BB"/>
    <w:rsid w:val="00E06C24"/>
    <w:rsid w:val="00E16B5D"/>
    <w:rsid w:val="00E16F87"/>
    <w:rsid w:val="00E20ABD"/>
    <w:rsid w:val="00E27EF1"/>
    <w:rsid w:val="00E465A5"/>
    <w:rsid w:val="00E64AB9"/>
    <w:rsid w:val="00E74ED3"/>
    <w:rsid w:val="00E751EB"/>
    <w:rsid w:val="00E900DE"/>
    <w:rsid w:val="00EA724F"/>
    <w:rsid w:val="00EB1A22"/>
    <w:rsid w:val="00EB2ED5"/>
    <w:rsid w:val="00EC54E6"/>
    <w:rsid w:val="00EC5F60"/>
    <w:rsid w:val="00F11D5E"/>
    <w:rsid w:val="00F11F4F"/>
    <w:rsid w:val="00F134A6"/>
    <w:rsid w:val="00F224AF"/>
    <w:rsid w:val="00F276B9"/>
    <w:rsid w:val="00F36431"/>
    <w:rsid w:val="00F448D4"/>
    <w:rsid w:val="00F51CCA"/>
    <w:rsid w:val="00F55E0E"/>
    <w:rsid w:val="00F560F1"/>
    <w:rsid w:val="00F56B22"/>
    <w:rsid w:val="00F56D12"/>
    <w:rsid w:val="00F6400F"/>
    <w:rsid w:val="00F800D8"/>
    <w:rsid w:val="00F91DA6"/>
    <w:rsid w:val="00F96063"/>
    <w:rsid w:val="00FA30A4"/>
    <w:rsid w:val="00FA781C"/>
    <w:rsid w:val="00FD4A7B"/>
    <w:rsid w:val="00FD7FD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C9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CommentReference">
    <w:name w:val="annotation reference"/>
    <w:basedOn w:val="DefaultParagraphFont"/>
    <w:uiPriority w:val="99"/>
    <w:semiHidden/>
    <w:unhideWhenUsed/>
    <w:rsid w:val="000F0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CC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6F"/>
    <w:pPr>
      <w:spacing w:after="200"/>
    </w:pPr>
    <w:rPr>
      <w:rFonts w:ascii="Calibri" w:eastAsiaTheme="minorEastAsia" w:hAnsi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F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2F2E36"/>
    <w:rPr>
      <w:color w:val="0000FF"/>
      <w:u w:val="single"/>
    </w:rPr>
  </w:style>
  <w:style w:type="paragraph" w:styleId="Revision">
    <w:name w:val="Revision"/>
    <w:hidden/>
    <w:uiPriority w:val="99"/>
    <w:semiHidden/>
    <w:rsid w:val="0004005F"/>
    <w:pPr>
      <w:spacing w:after="0" w:line="240" w:lineRule="auto"/>
    </w:pPr>
    <w:rPr>
      <w:rFonts w:ascii="Calibri" w:eastAsiaTheme="minorEastAsia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CommentReference">
    <w:name w:val="annotation reference"/>
    <w:basedOn w:val="DefaultParagraphFont"/>
    <w:uiPriority w:val="99"/>
    <w:semiHidden/>
    <w:unhideWhenUsed/>
    <w:rsid w:val="000F0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CC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6F"/>
    <w:pPr>
      <w:spacing w:after="200"/>
    </w:pPr>
    <w:rPr>
      <w:rFonts w:ascii="Calibri" w:eastAsiaTheme="minorEastAsia" w:hAnsi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F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2F2E36"/>
    <w:rPr>
      <w:color w:val="0000FF"/>
      <w:u w:val="single"/>
    </w:rPr>
  </w:style>
  <w:style w:type="paragraph" w:styleId="Revision">
    <w:name w:val="Revision"/>
    <w:hidden/>
    <w:uiPriority w:val="99"/>
    <w:semiHidden/>
    <w:rsid w:val="0004005F"/>
    <w:pPr>
      <w:spacing w:after="0" w:line="240" w:lineRule="auto"/>
    </w:pPr>
    <w:rPr>
      <w:rFonts w:ascii="Calibri" w:eastAsiaTheme="minorEastAsia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al.com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16" Type="http://schemas.microsoft.com/office/2016/09/relationships/commentsIds" Target="commentsId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1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madison.thompson@frab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22837-C67A-E141-A90C-D40B4CE5D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209BB-62FA-4038-AA02-A0A89475ED17}"/>
</file>

<file path=customXml/itemProps3.xml><?xml version="1.0" encoding="utf-8"?>
<ds:datastoreItem xmlns:ds="http://schemas.openxmlformats.org/officeDocument/2006/customXml" ds:itemID="{96287173-E097-40AC-BA41-DF6538A51187}"/>
</file>

<file path=customXml/itemProps4.xml><?xml version="1.0" encoding="utf-8"?>
<ds:datastoreItem xmlns:ds="http://schemas.openxmlformats.org/officeDocument/2006/customXml" ds:itemID="{3BBE3646-04EB-4111-8A31-94BEE94AEB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764</Words>
  <Characters>4361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Martiin Wendland</cp:lastModifiedBy>
  <cp:revision>5</cp:revision>
  <dcterms:created xsi:type="dcterms:W3CDTF">2020-02-09T14:44:00Z</dcterms:created>
  <dcterms:modified xsi:type="dcterms:W3CDTF">2020-02-18T07:34:00Z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