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7F9BD" w14:textId="77777777" w:rsidR="0053305A" w:rsidRPr="00F50F67" w:rsidRDefault="0053305A" w:rsidP="0053305A">
      <w:pPr>
        <w:pStyle w:val="Titolo1"/>
        <w:spacing w:after="240"/>
        <w:rPr>
          <w:sz w:val="40"/>
          <w:lang w:val="it-IT"/>
        </w:rPr>
      </w:pPr>
      <w:r w:rsidRPr="00F50F67">
        <w:rPr>
          <w:b w:val="0"/>
          <w:sz w:val="40"/>
          <w:lang w:val="it-IT"/>
        </w:rPr>
        <w:t xml:space="preserve">+++ Press </w:t>
      </w:r>
      <w:r w:rsidR="00385F5E" w:rsidRPr="00F50F67">
        <w:rPr>
          <w:b w:val="0"/>
          <w:sz w:val="40"/>
          <w:lang w:val="it-IT"/>
        </w:rPr>
        <w:t>R</w:t>
      </w:r>
      <w:r w:rsidRPr="00F50F67">
        <w:rPr>
          <w:b w:val="0"/>
          <w:sz w:val="40"/>
          <w:lang w:val="it-IT"/>
        </w:rPr>
        <w:t>elease</w:t>
      </w:r>
      <w:r w:rsidR="00385F5E" w:rsidRPr="00F50F67">
        <w:rPr>
          <w:b w:val="0"/>
          <w:sz w:val="40"/>
          <w:lang w:val="it-IT"/>
        </w:rPr>
        <w:t xml:space="preserve"> </w:t>
      </w:r>
      <w:r w:rsidRPr="00F50F67">
        <w:rPr>
          <w:b w:val="0"/>
          <w:sz w:val="40"/>
          <w:lang w:val="it-IT"/>
        </w:rPr>
        <w:t>+++</w:t>
      </w:r>
    </w:p>
    <w:p w14:paraId="58F7F9BE" w14:textId="77777777" w:rsidR="00F3744B" w:rsidRPr="00F50F67" w:rsidRDefault="00F3744B" w:rsidP="00CA56BE">
      <w:pPr>
        <w:rPr>
          <w:rFonts w:ascii="Arial" w:hAnsi="Arial" w:cs="Arial"/>
          <w:b/>
          <w:sz w:val="24"/>
          <w:lang w:val="it-IT"/>
        </w:rPr>
      </w:pPr>
    </w:p>
    <w:p w14:paraId="07201F16" w14:textId="181E696A" w:rsidR="002732A7" w:rsidRPr="009D4706" w:rsidRDefault="0053305A" w:rsidP="004E62DD">
      <w:pPr>
        <w:ind w:left="720" w:hanging="720"/>
        <w:rPr>
          <w:rFonts w:ascii="Arial" w:hAnsi="Arial" w:cs="Arial"/>
          <w:b/>
          <w:sz w:val="20"/>
          <w:lang w:val="it-IT"/>
        </w:rPr>
      </w:pPr>
      <w:r w:rsidRPr="009D4706">
        <w:rPr>
          <w:rFonts w:ascii="Arial" w:hAnsi="Arial" w:cs="Arial"/>
          <w:b/>
          <w:sz w:val="24"/>
          <w:lang w:val="it-IT"/>
        </w:rPr>
        <w:t xml:space="preserve">POSITAL </w:t>
      </w:r>
      <w:r w:rsidR="007B3320" w:rsidRPr="009D4706">
        <w:rPr>
          <w:rFonts w:ascii="Arial" w:hAnsi="Arial" w:cs="Arial"/>
          <w:b/>
          <w:sz w:val="24"/>
          <w:lang w:val="it-IT"/>
        </w:rPr>
        <w:t xml:space="preserve">aggiorna </w:t>
      </w:r>
      <w:r w:rsidR="00C05950" w:rsidRPr="009D4706">
        <w:rPr>
          <w:rFonts w:ascii="Arial" w:hAnsi="Arial" w:cs="Arial"/>
          <w:b/>
          <w:sz w:val="24"/>
          <w:lang w:val="it-IT"/>
        </w:rPr>
        <w:t>l’interfaccia PROFINET</w:t>
      </w:r>
      <w:r w:rsidR="008765F6" w:rsidRPr="009D4706">
        <w:rPr>
          <w:rFonts w:ascii="Arial" w:hAnsi="Arial" w:cs="Arial"/>
          <w:b/>
          <w:sz w:val="24"/>
          <w:lang w:val="it-IT"/>
        </w:rPr>
        <w:t xml:space="preserve"> </w:t>
      </w:r>
      <w:r w:rsidR="007B3320" w:rsidRPr="009D4706">
        <w:rPr>
          <w:rFonts w:ascii="Arial" w:hAnsi="Arial" w:cs="Arial"/>
          <w:b/>
          <w:sz w:val="24"/>
          <w:lang w:val="it-IT"/>
        </w:rPr>
        <w:t>per encoder rotativi assoluti</w:t>
      </w:r>
      <w:r w:rsidR="00102122" w:rsidRPr="009D4706">
        <w:rPr>
          <w:rFonts w:ascii="Arial" w:hAnsi="Arial" w:cs="Arial"/>
          <w:b/>
          <w:sz w:val="24"/>
          <w:lang w:val="it-IT"/>
        </w:rPr>
        <w:t xml:space="preserve"> </w:t>
      </w:r>
    </w:p>
    <w:p w14:paraId="0EA0BF7E" w14:textId="77777777" w:rsidR="004E62DD" w:rsidRPr="009D4706" w:rsidRDefault="004E62DD" w:rsidP="004E62DD">
      <w:pPr>
        <w:ind w:left="720" w:hanging="720"/>
        <w:rPr>
          <w:rFonts w:ascii="Arial" w:hAnsi="Arial" w:cs="Arial"/>
          <w:b/>
          <w:sz w:val="20"/>
          <w:lang w:val="it-IT"/>
        </w:rPr>
      </w:pPr>
    </w:p>
    <w:p w14:paraId="21F60747" w14:textId="05BB8A0B" w:rsidR="0068363E" w:rsidRPr="009D4706" w:rsidRDefault="002A54E0" w:rsidP="0068363E">
      <w:pPr>
        <w:spacing w:line="360" w:lineRule="auto"/>
        <w:jc w:val="both"/>
        <w:rPr>
          <w:rFonts w:ascii="Arial" w:hAnsi="Arial" w:cs="Arial"/>
          <w:bCs/>
          <w:szCs w:val="24"/>
          <w:lang w:val="it-IT"/>
        </w:rPr>
      </w:pPr>
      <w:r w:rsidRPr="009D4706">
        <w:rPr>
          <w:rFonts w:ascii="Arial" w:hAnsi="Arial" w:cs="Arial"/>
          <w:b/>
          <w:szCs w:val="24"/>
          <w:lang w:val="it-IT"/>
        </w:rPr>
        <w:t>Colonia</w:t>
      </w:r>
      <w:r w:rsidR="00320116" w:rsidRPr="009D4706">
        <w:rPr>
          <w:rFonts w:ascii="Arial" w:hAnsi="Arial" w:cs="Arial"/>
          <w:b/>
          <w:szCs w:val="24"/>
          <w:lang w:val="it-IT"/>
        </w:rPr>
        <w:t>,</w:t>
      </w:r>
      <w:r w:rsidR="0026776E" w:rsidRPr="009D4706">
        <w:rPr>
          <w:rFonts w:ascii="Arial" w:hAnsi="Arial" w:cs="Arial"/>
          <w:b/>
          <w:szCs w:val="24"/>
          <w:lang w:val="it-IT"/>
        </w:rPr>
        <w:t xml:space="preserve"> </w:t>
      </w:r>
      <w:r w:rsidR="009D4CE1">
        <w:rPr>
          <w:rFonts w:ascii="Arial" w:hAnsi="Arial" w:cs="Arial"/>
          <w:b/>
          <w:szCs w:val="24"/>
          <w:lang w:val="it-IT"/>
        </w:rPr>
        <w:t>Settembre</w:t>
      </w:r>
      <w:r w:rsidRPr="009D4706">
        <w:rPr>
          <w:rFonts w:ascii="Arial" w:hAnsi="Arial" w:cs="Arial"/>
          <w:b/>
          <w:szCs w:val="24"/>
          <w:lang w:val="it-IT"/>
        </w:rPr>
        <w:t xml:space="preserve"> </w:t>
      </w:r>
      <w:r w:rsidR="0088438C" w:rsidRPr="009D4706">
        <w:rPr>
          <w:rFonts w:ascii="Arial" w:hAnsi="Arial" w:cs="Arial"/>
          <w:b/>
          <w:szCs w:val="24"/>
          <w:lang w:val="it-IT"/>
        </w:rPr>
        <w:t>20</w:t>
      </w:r>
      <w:r w:rsidR="00EA5996" w:rsidRPr="009D4706">
        <w:rPr>
          <w:rFonts w:ascii="Arial" w:hAnsi="Arial" w:cs="Arial"/>
          <w:b/>
          <w:szCs w:val="24"/>
          <w:lang w:val="it-IT"/>
        </w:rPr>
        <w:t>21</w:t>
      </w:r>
      <w:r w:rsidR="0026776E" w:rsidRPr="009D4706">
        <w:rPr>
          <w:rFonts w:ascii="Arial" w:hAnsi="Arial" w:cs="Arial"/>
          <w:b/>
          <w:szCs w:val="24"/>
          <w:lang w:val="it-IT"/>
        </w:rPr>
        <w:t xml:space="preserve"> – </w:t>
      </w:r>
      <w:r w:rsidR="0068363E" w:rsidRPr="009D4706">
        <w:rPr>
          <w:rFonts w:ascii="Arial" w:hAnsi="Arial" w:cs="Arial"/>
          <w:bCs/>
          <w:szCs w:val="24"/>
          <w:lang w:val="it-IT"/>
        </w:rPr>
        <w:t xml:space="preserve">POSITAL </w:t>
      </w:r>
      <w:r w:rsidRPr="009D4706">
        <w:rPr>
          <w:rFonts w:ascii="Arial" w:hAnsi="Arial" w:cs="Arial"/>
          <w:bCs/>
          <w:szCs w:val="24"/>
          <w:lang w:val="it-IT"/>
        </w:rPr>
        <w:t xml:space="preserve">ha migliorato le prestazioni dell'interfaccia di comunicazione PROFINET per la serie di encoder assoluti IXARC. La velocità dell'interfaccia è stata aumentata, riducendo il tempo di ciclo di un fattore otto (125 </w:t>
      </w:r>
      <w:proofErr w:type="spellStart"/>
      <w:r w:rsidRPr="009D4706">
        <w:rPr>
          <w:rFonts w:ascii="Arial" w:hAnsi="Arial" w:cs="Arial"/>
          <w:bCs/>
          <w:szCs w:val="24"/>
          <w:lang w:val="it-IT"/>
        </w:rPr>
        <w:t>μs</w:t>
      </w:r>
      <w:proofErr w:type="spellEnd"/>
      <w:r w:rsidRPr="009D4706">
        <w:rPr>
          <w:rFonts w:ascii="Arial" w:hAnsi="Arial" w:cs="Arial"/>
          <w:bCs/>
          <w:szCs w:val="24"/>
          <w:lang w:val="it-IT"/>
        </w:rPr>
        <w:t>).</w:t>
      </w:r>
      <w:r w:rsidR="0068363E" w:rsidRPr="009D4706">
        <w:rPr>
          <w:rFonts w:ascii="Arial" w:hAnsi="Arial" w:cs="Arial"/>
          <w:bCs/>
          <w:szCs w:val="24"/>
          <w:lang w:val="it-IT"/>
        </w:rPr>
        <w:t xml:space="preserve"> </w:t>
      </w:r>
      <w:r w:rsidR="00F278CC" w:rsidRPr="009D4706">
        <w:rPr>
          <w:rFonts w:ascii="Arial" w:hAnsi="Arial" w:cs="Arial"/>
          <w:bCs/>
          <w:szCs w:val="24"/>
          <w:lang w:val="it-IT"/>
        </w:rPr>
        <w:t>Inoltre, sono state aggiunte nuove funzionalità, tra cui il monitoraggio dell'accelerazione e gli avvisi di sovratemperatura</w:t>
      </w:r>
      <w:r w:rsidR="0068363E" w:rsidRPr="009D4706">
        <w:rPr>
          <w:rFonts w:ascii="Arial" w:hAnsi="Arial" w:cs="Arial"/>
          <w:bCs/>
          <w:szCs w:val="24"/>
          <w:lang w:val="it-IT"/>
        </w:rPr>
        <w:t xml:space="preserve">. </w:t>
      </w:r>
      <w:r w:rsidR="00C05950" w:rsidRPr="009D4706">
        <w:rPr>
          <w:rFonts w:ascii="Arial" w:hAnsi="Arial" w:cs="Arial"/>
          <w:bCs/>
          <w:szCs w:val="24"/>
          <w:lang w:val="it-IT"/>
        </w:rPr>
        <w:t>L'uscita dagli encoder può essere scalata (amplificata o ridotta) per soddisfare i requisiti del controllo. La divisione in frazioni è ora possibile, il che significa che virtualmente qualsiasi fattore di divisione può essere applicato</w:t>
      </w:r>
      <w:r w:rsidR="0068363E" w:rsidRPr="009D4706">
        <w:rPr>
          <w:rFonts w:ascii="Arial" w:hAnsi="Arial" w:cs="Arial"/>
          <w:bCs/>
          <w:szCs w:val="24"/>
          <w:lang w:val="it-IT"/>
        </w:rPr>
        <w:t xml:space="preserve">. </w:t>
      </w:r>
    </w:p>
    <w:p w14:paraId="5D6644E0" w14:textId="217DD402" w:rsidR="0068363E" w:rsidRPr="009D4706" w:rsidRDefault="008C1E23" w:rsidP="0068363E">
      <w:pPr>
        <w:spacing w:line="360" w:lineRule="auto"/>
        <w:jc w:val="both"/>
        <w:rPr>
          <w:rFonts w:ascii="Arial" w:hAnsi="Arial" w:cs="Arial"/>
          <w:bCs/>
          <w:szCs w:val="24"/>
          <w:lang w:val="it-IT"/>
        </w:rPr>
      </w:pPr>
      <w:r w:rsidRPr="009D4706">
        <w:rPr>
          <w:rFonts w:ascii="Arial" w:hAnsi="Arial" w:cs="Arial"/>
          <w:szCs w:val="24"/>
          <w:lang w:val="it-IT"/>
        </w:rPr>
        <w:t xml:space="preserve">PROFINET, </w:t>
      </w:r>
      <w:r w:rsidR="00C05950" w:rsidRPr="009D4706">
        <w:rPr>
          <w:rFonts w:ascii="Arial" w:hAnsi="Arial" w:cs="Arial"/>
          <w:szCs w:val="24"/>
          <w:lang w:val="it-IT"/>
        </w:rPr>
        <w:t>uno sviluppo del sistema di bus di campo PROFIBUS ampiamente utilizzato, si basa sulla tecnologia Ethernet industriale ed è ideale per installazioni su larga scala</w:t>
      </w:r>
      <w:r w:rsidRPr="009D4706">
        <w:rPr>
          <w:rFonts w:ascii="Arial" w:hAnsi="Arial" w:cs="Arial"/>
          <w:szCs w:val="24"/>
          <w:lang w:val="it-IT"/>
        </w:rPr>
        <w:t xml:space="preserve">. PROFINET </w:t>
      </w:r>
      <w:r w:rsidR="00315EAC" w:rsidRPr="009D4706">
        <w:rPr>
          <w:rFonts w:ascii="Arial" w:hAnsi="Arial" w:cs="Arial"/>
          <w:szCs w:val="24"/>
          <w:lang w:val="it-IT"/>
        </w:rPr>
        <w:t>include speciali protocolli di comunicazione che eliminano i ritardi di latenza per le operazioni in tempo reale</w:t>
      </w:r>
      <w:r w:rsidRPr="009D4706">
        <w:rPr>
          <w:rFonts w:ascii="Arial" w:eastAsia="Times New Roman" w:hAnsi="Arial"/>
          <w:lang w:val="it-IT" w:eastAsia="de-DE"/>
        </w:rPr>
        <w:t xml:space="preserve">. </w:t>
      </w:r>
      <w:r w:rsidR="00315EAC" w:rsidRPr="009D4706">
        <w:rPr>
          <w:rFonts w:ascii="Arial" w:hAnsi="Arial" w:cs="Arial"/>
          <w:bCs/>
          <w:szCs w:val="24"/>
          <w:lang w:val="it-IT"/>
        </w:rPr>
        <w:t>La nuova interfaccia encoder supporta anche</w:t>
      </w:r>
      <w:r w:rsidR="0045535C" w:rsidRPr="009D4706">
        <w:rPr>
          <w:rFonts w:ascii="Arial" w:hAnsi="Arial" w:cs="Arial"/>
          <w:bCs/>
          <w:szCs w:val="24"/>
          <w:lang w:val="it-IT"/>
        </w:rPr>
        <w:t xml:space="preserve"> MRP (Media </w:t>
      </w:r>
      <w:proofErr w:type="spellStart"/>
      <w:r w:rsidR="0045535C" w:rsidRPr="009D4706">
        <w:rPr>
          <w:rFonts w:ascii="Arial" w:hAnsi="Arial" w:cs="Arial"/>
          <w:bCs/>
          <w:szCs w:val="24"/>
          <w:lang w:val="it-IT"/>
        </w:rPr>
        <w:t>Redundancy</w:t>
      </w:r>
      <w:proofErr w:type="spellEnd"/>
      <w:r w:rsidR="0045535C" w:rsidRPr="009D4706">
        <w:rPr>
          <w:rFonts w:ascii="Arial" w:hAnsi="Arial" w:cs="Arial"/>
          <w:bCs/>
          <w:szCs w:val="24"/>
          <w:lang w:val="it-IT"/>
        </w:rPr>
        <w:t xml:space="preserve"> </w:t>
      </w:r>
      <w:proofErr w:type="spellStart"/>
      <w:r w:rsidR="0045535C" w:rsidRPr="009D4706">
        <w:rPr>
          <w:rFonts w:ascii="Arial" w:hAnsi="Arial" w:cs="Arial"/>
          <w:bCs/>
          <w:szCs w:val="24"/>
          <w:lang w:val="it-IT"/>
        </w:rPr>
        <w:t>Protocol</w:t>
      </w:r>
      <w:proofErr w:type="spellEnd"/>
      <w:r w:rsidR="0045535C" w:rsidRPr="009D4706">
        <w:rPr>
          <w:rFonts w:ascii="Arial" w:hAnsi="Arial" w:cs="Arial"/>
          <w:bCs/>
          <w:szCs w:val="24"/>
          <w:lang w:val="it-IT"/>
        </w:rPr>
        <w:t xml:space="preserve">) </w:t>
      </w:r>
      <w:r w:rsidR="00315EAC" w:rsidRPr="009D4706">
        <w:rPr>
          <w:rFonts w:ascii="Arial" w:hAnsi="Arial" w:cs="Arial"/>
          <w:bCs/>
          <w:szCs w:val="24"/>
          <w:lang w:val="it-IT"/>
        </w:rPr>
        <w:t>e</w:t>
      </w:r>
      <w:r w:rsidR="0045535C" w:rsidRPr="009D4706">
        <w:rPr>
          <w:rFonts w:ascii="Arial" w:hAnsi="Arial" w:cs="Arial"/>
          <w:bCs/>
          <w:szCs w:val="24"/>
          <w:lang w:val="it-IT"/>
        </w:rPr>
        <w:t xml:space="preserve"> MRPD (Media </w:t>
      </w:r>
      <w:proofErr w:type="spellStart"/>
      <w:r w:rsidR="0045535C" w:rsidRPr="009D4706">
        <w:rPr>
          <w:rFonts w:ascii="Arial" w:hAnsi="Arial" w:cs="Arial"/>
          <w:bCs/>
          <w:szCs w:val="24"/>
          <w:lang w:val="it-IT"/>
        </w:rPr>
        <w:t>Redundancy</w:t>
      </w:r>
      <w:proofErr w:type="spellEnd"/>
      <w:r w:rsidR="0045535C" w:rsidRPr="009D4706">
        <w:rPr>
          <w:rFonts w:ascii="Arial" w:hAnsi="Arial" w:cs="Arial"/>
          <w:bCs/>
          <w:szCs w:val="24"/>
          <w:lang w:val="it-IT"/>
        </w:rPr>
        <w:t xml:space="preserve"> for </w:t>
      </w:r>
      <w:proofErr w:type="spellStart"/>
      <w:r w:rsidR="0045535C" w:rsidRPr="009D4706">
        <w:rPr>
          <w:rFonts w:ascii="Arial" w:hAnsi="Arial" w:cs="Arial"/>
          <w:bCs/>
          <w:szCs w:val="24"/>
          <w:lang w:val="it-IT"/>
        </w:rPr>
        <w:t>Planned</w:t>
      </w:r>
      <w:proofErr w:type="spellEnd"/>
      <w:r w:rsidR="0045535C" w:rsidRPr="009D4706">
        <w:rPr>
          <w:rFonts w:ascii="Arial" w:hAnsi="Arial" w:cs="Arial"/>
          <w:bCs/>
          <w:szCs w:val="24"/>
          <w:lang w:val="it-IT"/>
        </w:rPr>
        <w:t xml:space="preserve"> </w:t>
      </w:r>
      <w:proofErr w:type="spellStart"/>
      <w:r w:rsidR="0045535C" w:rsidRPr="009D4706">
        <w:rPr>
          <w:rFonts w:ascii="Arial" w:hAnsi="Arial" w:cs="Arial"/>
          <w:bCs/>
          <w:szCs w:val="24"/>
          <w:lang w:val="it-IT"/>
        </w:rPr>
        <w:t>Duplication</w:t>
      </w:r>
      <w:proofErr w:type="spellEnd"/>
      <w:r w:rsidR="0045535C" w:rsidRPr="009D4706">
        <w:rPr>
          <w:rFonts w:ascii="Arial" w:hAnsi="Arial" w:cs="Arial"/>
          <w:bCs/>
          <w:szCs w:val="24"/>
          <w:lang w:val="it-IT"/>
        </w:rPr>
        <w:t xml:space="preserve">). </w:t>
      </w:r>
      <w:r w:rsidR="00315EAC" w:rsidRPr="009D4706">
        <w:rPr>
          <w:rFonts w:ascii="Arial" w:hAnsi="Arial" w:cs="Arial"/>
          <w:bCs/>
          <w:szCs w:val="24"/>
          <w:lang w:val="it-IT"/>
        </w:rPr>
        <w:t>Quest</w:t>
      </w:r>
      <w:r w:rsidR="0070274E">
        <w:rPr>
          <w:rFonts w:ascii="Arial" w:hAnsi="Arial" w:cs="Arial"/>
          <w:bCs/>
          <w:szCs w:val="24"/>
          <w:lang w:val="it-IT"/>
        </w:rPr>
        <w:t>e caratteristiche</w:t>
      </w:r>
      <w:r w:rsidR="00315EAC" w:rsidRPr="009D4706">
        <w:rPr>
          <w:rFonts w:ascii="Arial" w:hAnsi="Arial" w:cs="Arial"/>
          <w:bCs/>
          <w:szCs w:val="24"/>
          <w:lang w:val="it-IT"/>
        </w:rPr>
        <w:t xml:space="preserve"> migliorano la fruibilità delle reti Ethernet consentendo percorsi di comunicazione ridondanti in modo che il traffico dati possa continuare, anche con</w:t>
      </w:r>
      <w:r w:rsidR="00800650">
        <w:rPr>
          <w:rFonts w:ascii="Arial" w:hAnsi="Arial" w:cs="Arial"/>
          <w:bCs/>
          <w:szCs w:val="24"/>
          <w:lang w:val="it-IT"/>
        </w:rPr>
        <w:t xml:space="preserve"> l’anello </w:t>
      </w:r>
      <w:r w:rsidR="00315EAC" w:rsidRPr="009D4706">
        <w:rPr>
          <w:rFonts w:ascii="Arial" w:hAnsi="Arial" w:cs="Arial"/>
          <w:bCs/>
          <w:szCs w:val="24"/>
          <w:lang w:val="it-IT"/>
        </w:rPr>
        <w:t>di trasmissione interrotto.</w:t>
      </w:r>
    </w:p>
    <w:p w14:paraId="14DD1EA4" w14:textId="5BAFA47C" w:rsidR="008C1E23" w:rsidRPr="009D4706" w:rsidRDefault="00315EAC" w:rsidP="00AE72DA">
      <w:pPr>
        <w:spacing w:line="360" w:lineRule="auto"/>
        <w:jc w:val="both"/>
        <w:rPr>
          <w:rFonts w:ascii="Arial" w:hAnsi="Arial" w:cs="Arial"/>
          <w:szCs w:val="24"/>
          <w:lang w:val="it-IT"/>
        </w:rPr>
      </w:pPr>
      <w:r w:rsidRPr="009D4706">
        <w:rPr>
          <w:rFonts w:ascii="Arial" w:hAnsi="Arial" w:cs="Arial"/>
          <w:szCs w:val="24"/>
          <w:lang w:val="it-IT"/>
        </w:rPr>
        <w:t>Gli encoder magnetici IXARC di POSITAL forniscono una risoluzione fino a 0,005°</w:t>
      </w:r>
      <w:r w:rsidR="00203034" w:rsidRPr="009D4706">
        <w:rPr>
          <w:rFonts w:ascii="Arial" w:hAnsi="Arial" w:cs="Arial"/>
          <w:lang w:val="it-IT"/>
        </w:rPr>
        <w:t xml:space="preserve">, (16 bit), </w:t>
      </w:r>
      <w:r w:rsidR="00590203" w:rsidRPr="009D4706">
        <w:rPr>
          <w:rFonts w:ascii="Arial" w:hAnsi="Arial" w:cs="Arial"/>
          <w:lang w:val="it-IT"/>
        </w:rPr>
        <w:t>precisione fino a 0,02° (14 bit) e risposta dinamica che è competitiva con i migliori encoder ottici</w:t>
      </w:r>
      <w:r w:rsidR="008C1E23" w:rsidRPr="009D4706">
        <w:rPr>
          <w:rFonts w:ascii="Arial" w:hAnsi="Arial" w:cs="Arial"/>
          <w:szCs w:val="24"/>
          <w:lang w:val="it-IT"/>
        </w:rPr>
        <w:t xml:space="preserve">. </w:t>
      </w:r>
      <w:r w:rsidR="00F50F67" w:rsidRPr="009D4706">
        <w:rPr>
          <w:rFonts w:ascii="Arial" w:hAnsi="Arial" w:cs="Arial"/>
          <w:szCs w:val="24"/>
          <w:lang w:val="it-IT"/>
        </w:rPr>
        <w:t>Utilizzando la tecnologia di misurazione magnetica, questi dispositivi robusti sono progettati per funzionare in modo affidabile in condizioni di sporco e umidità con carichi d'urto fino a 300g</w:t>
      </w:r>
      <w:r w:rsidR="008C1E23" w:rsidRPr="009D4706">
        <w:rPr>
          <w:rFonts w:ascii="Arial" w:hAnsi="Arial" w:cs="Arial"/>
          <w:szCs w:val="24"/>
          <w:lang w:val="it-IT"/>
        </w:rPr>
        <w:t xml:space="preserve">. </w:t>
      </w:r>
      <w:r w:rsidR="00F50F67" w:rsidRPr="009D4706">
        <w:rPr>
          <w:rFonts w:ascii="Arial" w:hAnsi="Arial" w:cs="Arial"/>
          <w:szCs w:val="24"/>
          <w:lang w:val="it-IT"/>
        </w:rPr>
        <w:t xml:space="preserve">I modelli </w:t>
      </w:r>
      <w:proofErr w:type="spellStart"/>
      <w:r w:rsidR="00F50F67" w:rsidRPr="009D4706">
        <w:rPr>
          <w:rFonts w:ascii="Arial" w:hAnsi="Arial" w:cs="Arial"/>
          <w:szCs w:val="24"/>
          <w:lang w:val="it-IT"/>
        </w:rPr>
        <w:t>multigiro</w:t>
      </w:r>
      <w:proofErr w:type="spellEnd"/>
      <w:r w:rsidR="00F50F67" w:rsidRPr="009D4706">
        <w:rPr>
          <w:rFonts w:ascii="Arial" w:hAnsi="Arial" w:cs="Arial"/>
          <w:szCs w:val="24"/>
          <w:lang w:val="it-IT"/>
        </w:rPr>
        <w:t xml:space="preserve"> hanno una scala di 65.536 giri, garantita da un unico sistema di conteggio giri autoalimentato</w:t>
      </w:r>
      <w:r w:rsidR="00800650">
        <w:rPr>
          <w:rFonts w:ascii="Arial" w:hAnsi="Arial" w:cs="Arial"/>
          <w:szCs w:val="24"/>
          <w:lang w:val="it-IT"/>
        </w:rPr>
        <w:t>,</w:t>
      </w:r>
      <w:r w:rsidR="00F50F67" w:rsidRPr="009D4706">
        <w:rPr>
          <w:rFonts w:ascii="Arial" w:hAnsi="Arial" w:cs="Arial"/>
          <w:szCs w:val="24"/>
          <w:lang w:val="it-IT"/>
        </w:rPr>
        <w:t xml:space="preserve"> che tiene traccia delle posizioni assolute in tutte le condizioni</w:t>
      </w:r>
      <w:r w:rsidR="008C1E23" w:rsidRPr="009D4706">
        <w:rPr>
          <w:rFonts w:ascii="Arial" w:hAnsi="Arial" w:cs="Arial"/>
          <w:szCs w:val="24"/>
          <w:lang w:val="it-IT"/>
        </w:rPr>
        <w:t xml:space="preserve">. </w:t>
      </w:r>
      <w:r w:rsidR="00F86F2D" w:rsidRPr="009D4706">
        <w:rPr>
          <w:rFonts w:ascii="Arial" w:hAnsi="Arial" w:cs="Arial"/>
          <w:szCs w:val="24"/>
          <w:lang w:val="it-IT"/>
        </w:rPr>
        <w:t>Gli encoder IXARC sono disponibili con molteplici opzioni per dimensioni e materiali dell'alloggiamento, la configurazione della flangia, il tipo e il diametro dell'albero, il tipo di connessione/cablaggio e il grado di protezione ambientale</w:t>
      </w:r>
      <w:r w:rsidR="008C1E23" w:rsidRPr="009D4706">
        <w:rPr>
          <w:rFonts w:ascii="Arial" w:hAnsi="Arial" w:cs="Arial"/>
          <w:szCs w:val="24"/>
          <w:lang w:val="it-IT"/>
        </w:rPr>
        <w:t xml:space="preserve">. </w:t>
      </w:r>
      <w:r w:rsidR="00F86F2D" w:rsidRPr="009D4706">
        <w:rPr>
          <w:rFonts w:ascii="Arial" w:hAnsi="Arial" w:cs="Arial"/>
          <w:szCs w:val="24"/>
          <w:lang w:val="it-IT"/>
        </w:rPr>
        <w:t>L'interfaccia PROFINET aggiornata è disponibile anche per il gruppo di encoder ottici OCD, ampiamente utilizzato.</w:t>
      </w:r>
      <w:r w:rsidR="00C065D0" w:rsidRPr="009D4706">
        <w:rPr>
          <w:rFonts w:ascii="Arial" w:hAnsi="Arial" w:cs="Arial"/>
          <w:szCs w:val="24"/>
          <w:lang w:val="it-IT"/>
        </w:rPr>
        <w:t xml:space="preserve"> </w:t>
      </w:r>
      <w:r w:rsidR="009D4706" w:rsidRPr="009D4706">
        <w:rPr>
          <w:rFonts w:ascii="Arial" w:hAnsi="Arial" w:cs="Arial"/>
          <w:szCs w:val="24"/>
          <w:lang w:val="it-IT"/>
        </w:rPr>
        <w:t xml:space="preserve">Lo strumento online di ricerca prodotto </w:t>
      </w:r>
      <w:proofErr w:type="spellStart"/>
      <w:r w:rsidR="009D4706" w:rsidRPr="009D4706">
        <w:rPr>
          <w:rFonts w:ascii="Arial" w:hAnsi="Arial" w:cs="Arial"/>
          <w:szCs w:val="24"/>
          <w:lang w:val="it-IT"/>
        </w:rPr>
        <w:lastRenderedPageBreak/>
        <w:t>Posital</w:t>
      </w:r>
      <w:proofErr w:type="spellEnd"/>
      <w:r w:rsidR="008C1E23" w:rsidRPr="009D4706">
        <w:rPr>
          <w:rFonts w:ascii="Arial" w:hAnsi="Arial" w:cs="Arial"/>
          <w:szCs w:val="24"/>
          <w:lang w:val="it-IT"/>
        </w:rPr>
        <w:t xml:space="preserve"> </w:t>
      </w:r>
      <w:r w:rsidR="009D4706" w:rsidRPr="009D4706">
        <w:rPr>
          <w:rFonts w:ascii="Arial" w:hAnsi="Arial" w:cs="Arial"/>
          <w:szCs w:val="24"/>
          <w:lang w:val="it-IT"/>
        </w:rPr>
        <w:t>P</w:t>
      </w:r>
      <w:r w:rsidR="008C1E23" w:rsidRPr="009D4706">
        <w:rPr>
          <w:rFonts w:ascii="Arial" w:hAnsi="Arial" w:cs="Arial"/>
          <w:szCs w:val="24"/>
          <w:lang w:val="it-IT"/>
        </w:rPr>
        <w:t xml:space="preserve">roduct </w:t>
      </w:r>
      <w:r w:rsidR="009D4706" w:rsidRPr="009D4706">
        <w:rPr>
          <w:rFonts w:ascii="Arial" w:hAnsi="Arial" w:cs="Arial"/>
          <w:szCs w:val="24"/>
          <w:lang w:val="it-IT"/>
        </w:rPr>
        <w:t>F</w:t>
      </w:r>
      <w:r w:rsidR="008C1E23" w:rsidRPr="009D4706">
        <w:rPr>
          <w:rFonts w:ascii="Arial" w:hAnsi="Arial" w:cs="Arial"/>
          <w:szCs w:val="24"/>
          <w:lang w:val="it-IT"/>
        </w:rPr>
        <w:t>inde</w:t>
      </w:r>
      <w:r w:rsidR="009D4706" w:rsidRPr="009D4706">
        <w:rPr>
          <w:rFonts w:ascii="Arial" w:hAnsi="Arial" w:cs="Arial"/>
          <w:szCs w:val="24"/>
          <w:lang w:val="it-IT"/>
        </w:rPr>
        <w:t>r</w:t>
      </w:r>
      <w:r w:rsidR="008C1E23" w:rsidRPr="009D4706">
        <w:rPr>
          <w:rFonts w:ascii="Arial" w:hAnsi="Arial" w:cs="Arial"/>
          <w:szCs w:val="24"/>
          <w:lang w:val="it-IT"/>
        </w:rPr>
        <w:t xml:space="preserve"> – </w:t>
      </w:r>
      <w:r w:rsidR="009D4706" w:rsidRPr="009D4706">
        <w:rPr>
          <w:rFonts w:ascii="Arial" w:hAnsi="Arial" w:cs="Arial"/>
          <w:szCs w:val="24"/>
          <w:lang w:val="it-IT"/>
        </w:rPr>
        <w:t>disponibile su</w:t>
      </w:r>
      <w:r w:rsidR="008C1E23" w:rsidRPr="009D4706">
        <w:rPr>
          <w:rFonts w:ascii="Arial" w:hAnsi="Arial" w:cs="Arial"/>
          <w:szCs w:val="24"/>
          <w:lang w:val="it-IT"/>
        </w:rPr>
        <w:t xml:space="preserve"> </w:t>
      </w:r>
      <w:hyperlink r:id="rId6" w:history="1">
        <w:r w:rsidR="008C1E23" w:rsidRPr="009D4706">
          <w:rPr>
            <w:rStyle w:val="Collegamentoipertestuale"/>
            <w:rFonts w:ascii="Arial" w:hAnsi="Arial" w:cs="Arial"/>
            <w:szCs w:val="24"/>
            <w:lang w:val="it-IT"/>
          </w:rPr>
          <w:t>www.posital.com</w:t>
        </w:r>
      </w:hyperlink>
      <w:r w:rsidR="008C1E23" w:rsidRPr="009D4706">
        <w:rPr>
          <w:rFonts w:ascii="Arial" w:hAnsi="Arial" w:cs="Arial"/>
          <w:szCs w:val="24"/>
          <w:lang w:val="it-IT"/>
        </w:rPr>
        <w:t xml:space="preserve"> – </w:t>
      </w:r>
      <w:r w:rsidR="009D4706" w:rsidRPr="009D4706">
        <w:rPr>
          <w:rFonts w:ascii="Arial" w:hAnsi="Arial" w:cs="Arial"/>
          <w:szCs w:val="24"/>
          <w:lang w:val="it-IT"/>
        </w:rPr>
        <w:t>aiuta gli utenti a identificare in modo rapido ed efficiente i prodotti che soddisfano i loro requisiti specifici.</w:t>
      </w:r>
      <w:r w:rsidR="008C1E23" w:rsidRPr="009D4706">
        <w:rPr>
          <w:rFonts w:ascii="Arial" w:hAnsi="Arial" w:cs="Arial"/>
          <w:szCs w:val="24"/>
          <w:lang w:val="it-IT"/>
        </w:rPr>
        <w:t xml:space="preserve"> </w:t>
      </w:r>
    </w:p>
    <w:p w14:paraId="58F7F9C3" w14:textId="77777777" w:rsidR="00F3744B" w:rsidRPr="009D4706" w:rsidRDefault="00F3744B" w:rsidP="00830CB9">
      <w:pPr>
        <w:spacing w:after="0" w:line="360" w:lineRule="auto"/>
        <w:jc w:val="both"/>
        <w:rPr>
          <w:rFonts w:ascii="Arial" w:hAnsi="Arial" w:cs="Arial"/>
          <w:b/>
          <w:lang w:val="it-IT"/>
        </w:rPr>
      </w:pPr>
    </w:p>
    <w:p w14:paraId="1BB0F986" w14:textId="500DB908" w:rsidR="00606092" w:rsidRPr="009D4CE1" w:rsidRDefault="009D4706" w:rsidP="00606092">
      <w:pPr>
        <w:keepNext/>
        <w:spacing w:after="0" w:line="360" w:lineRule="auto"/>
        <w:jc w:val="both"/>
        <w:rPr>
          <w:rFonts w:ascii="Arial" w:hAnsi="Arial" w:cs="Arial"/>
          <w:b/>
          <w:lang w:val="it-IT"/>
        </w:rPr>
      </w:pPr>
      <w:r w:rsidRPr="009D4CE1">
        <w:rPr>
          <w:rFonts w:ascii="Arial" w:hAnsi="Arial" w:cs="Arial"/>
          <w:b/>
          <w:lang w:val="it-IT"/>
        </w:rPr>
        <w:t>A proposito di</w:t>
      </w:r>
      <w:r w:rsidR="00606092" w:rsidRPr="009D4CE1">
        <w:rPr>
          <w:rFonts w:ascii="Arial" w:hAnsi="Arial" w:cs="Arial"/>
          <w:b/>
          <w:lang w:val="it-IT"/>
        </w:rPr>
        <w:t xml:space="preserve"> POSITAL</w:t>
      </w:r>
    </w:p>
    <w:p w14:paraId="6F615D99" w14:textId="660D7DC8" w:rsidR="00606092" w:rsidRPr="009D4CE1" w:rsidRDefault="009D4706" w:rsidP="00606092">
      <w:pPr>
        <w:jc w:val="both"/>
        <w:rPr>
          <w:rFonts w:ascii="Arial" w:hAnsi="Arial" w:cs="Arial"/>
          <w:bCs/>
          <w:szCs w:val="24"/>
          <w:lang w:val="it-IT"/>
        </w:rPr>
      </w:pPr>
      <w:r w:rsidRPr="009D4CE1">
        <w:rPr>
          <w:rFonts w:ascii="Arial" w:hAnsi="Arial" w:cs="Arial"/>
          <w:bCs/>
          <w:szCs w:val="24"/>
          <w:lang w:val="it-IT"/>
        </w:rPr>
        <w:t>POSITAL è un fornitore di sensori di posizione industriali avanzati utilizzati in un'ampia varietà di sistemi di controllo del movimento e di sicurezza. L'azienda è anche innovatrice nella progettazione di prodotti e processi di produzione oltre ad essere un pioniere dell'Industria 4.0 (Internet industriale delle cose/</w:t>
      </w:r>
      <w:proofErr w:type="spellStart"/>
      <w:r w:rsidRPr="009D4CE1">
        <w:rPr>
          <w:rFonts w:ascii="Arial" w:hAnsi="Arial" w:cs="Arial"/>
          <w:bCs/>
          <w:szCs w:val="24"/>
          <w:lang w:val="it-IT"/>
        </w:rPr>
        <w:t>IIoT</w:t>
      </w:r>
      <w:proofErr w:type="spellEnd"/>
      <w:r w:rsidRPr="009D4CE1">
        <w:rPr>
          <w:rFonts w:ascii="Arial" w:hAnsi="Arial" w:cs="Arial"/>
          <w:bCs/>
          <w:szCs w:val="24"/>
          <w:lang w:val="it-IT"/>
        </w:rPr>
        <w:t xml:space="preserve">), offrendo ai clienti i vantaggi dei prodotti costruiti su ordinazione, combinati con i vantaggi in termini di prezzo della produzione di massa. POSITAL è membro del gruppo internazionale FRABA, la cui storia risale al 1918, quando il suo predecessore, Franz </w:t>
      </w:r>
      <w:proofErr w:type="spellStart"/>
      <w:r w:rsidRPr="009D4CE1">
        <w:rPr>
          <w:rFonts w:ascii="Arial" w:hAnsi="Arial" w:cs="Arial"/>
          <w:bCs/>
          <w:szCs w:val="24"/>
          <w:lang w:val="it-IT"/>
        </w:rPr>
        <w:t>Baumgartner</w:t>
      </w:r>
      <w:proofErr w:type="spellEnd"/>
      <w:r w:rsidRPr="009D4CE1">
        <w:rPr>
          <w:rFonts w:ascii="Arial" w:hAnsi="Arial" w:cs="Arial"/>
          <w:bCs/>
          <w:szCs w:val="24"/>
          <w:lang w:val="it-IT"/>
        </w:rPr>
        <w:t xml:space="preserve"> </w:t>
      </w:r>
      <w:proofErr w:type="spellStart"/>
      <w:r w:rsidRPr="009D4CE1">
        <w:rPr>
          <w:rFonts w:ascii="Arial" w:hAnsi="Arial" w:cs="Arial"/>
          <w:bCs/>
          <w:szCs w:val="24"/>
          <w:lang w:val="it-IT"/>
        </w:rPr>
        <w:t>Elektrische</w:t>
      </w:r>
      <w:proofErr w:type="spellEnd"/>
      <w:r w:rsidRPr="009D4CE1">
        <w:rPr>
          <w:rFonts w:ascii="Arial" w:hAnsi="Arial" w:cs="Arial"/>
          <w:bCs/>
          <w:szCs w:val="24"/>
          <w:lang w:val="it-IT"/>
        </w:rPr>
        <w:t xml:space="preserve"> Apparate GmbH, fu fondato a Colonia (Germania), per la produzione di relè. Da allora, l'azienda ha svolto un ruolo di avanguardia nello sviluppo di encoder rotativi, inclinometri e altri sensori. POSITAL ha una presenza globale con filiali in Europa, Nord America e Asia - e partner di vendita e distribuzione in tutto il mondo.</w:t>
      </w:r>
    </w:p>
    <w:p w14:paraId="30A2B9D3" w14:textId="77777777" w:rsidR="00AE72DA" w:rsidRPr="009D4706" w:rsidRDefault="00AE72DA" w:rsidP="0060609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0550ACB6" w14:textId="02CA51CB" w:rsidR="00606092" w:rsidRPr="007D5B40" w:rsidRDefault="00D60634" w:rsidP="00606092">
      <w:pPr>
        <w:rPr>
          <w:rFonts w:ascii="Arial" w:hAnsi="Arial" w:cs="Arial"/>
          <w:sz w:val="20"/>
          <w:lang w:val="it-IT"/>
        </w:rPr>
      </w:pPr>
      <w:r w:rsidRPr="007D5B40">
        <w:rPr>
          <w:rFonts w:ascii="Arial" w:hAnsi="Arial" w:cs="Arial"/>
          <w:sz w:val="20"/>
          <w:lang w:val="it-IT"/>
        </w:rPr>
        <w:t>Foto</w:t>
      </w:r>
      <w:r w:rsidR="00AE72DA" w:rsidRPr="007D5B40">
        <w:rPr>
          <w:rFonts w:ascii="Arial" w:hAnsi="Arial" w:cs="Arial"/>
          <w:b/>
          <w:bCs/>
          <w:sz w:val="20"/>
          <w:lang w:val="it-IT"/>
        </w:rPr>
        <w:t xml:space="preserve">: </w:t>
      </w:r>
      <w:r w:rsidR="00AE72DA" w:rsidRPr="007D5B40">
        <w:rPr>
          <w:rFonts w:ascii="Arial" w:hAnsi="Arial" w:cs="Arial"/>
          <w:sz w:val="20"/>
          <w:lang w:val="it-IT"/>
        </w:rPr>
        <w:t>(</w:t>
      </w:r>
      <w:r w:rsidRPr="007D5B40">
        <w:rPr>
          <w:rFonts w:ascii="Arial" w:hAnsi="Arial" w:cs="Arial"/>
          <w:sz w:val="20"/>
          <w:lang w:val="it-IT"/>
        </w:rPr>
        <w:t>Vedi allegato</w:t>
      </w:r>
      <w:r w:rsidR="00AE72DA" w:rsidRPr="007D5B40">
        <w:rPr>
          <w:rFonts w:ascii="Arial" w:hAnsi="Arial" w:cs="Arial"/>
          <w:sz w:val="20"/>
          <w:lang w:val="it-IT"/>
        </w:rPr>
        <w:t xml:space="preserve"> JPEG)</w:t>
      </w:r>
      <w:r w:rsidR="00606092" w:rsidRPr="007D5B40">
        <w:rPr>
          <w:rFonts w:ascii="Arial" w:hAnsi="Arial" w:cs="Arial"/>
          <w:sz w:val="20"/>
          <w:lang w:val="it-IT"/>
        </w:rPr>
        <w:t>:</w:t>
      </w:r>
    </w:p>
    <w:p w14:paraId="76232333" w14:textId="57CFBC07" w:rsidR="00606092" w:rsidRPr="007D5B40" w:rsidRDefault="00D60634" w:rsidP="00606092">
      <w:pPr>
        <w:ind w:firstLine="720"/>
        <w:rPr>
          <w:rFonts w:ascii="Arial" w:hAnsi="Arial" w:cs="Arial"/>
          <w:sz w:val="20"/>
          <w:lang w:val="it-IT"/>
        </w:rPr>
      </w:pPr>
      <w:r w:rsidRPr="007D5B40">
        <w:rPr>
          <w:rFonts w:ascii="Arial" w:hAnsi="Arial" w:cs="Arial"/>
          <w:sz w:val="20"/>
          <w:lang w:val="it-IT"/>
        </w:rPr>
        <w:t>Didascalia</w:t>
      </w:r>
      <w:r w:rsidR="00606092" w:rsidRPr="007D5B40">
        <w:rPr>
          <w:rFonts w:ascii="Arial" w:hAnsi="Arial" w:cs="Arial"/>
          <w:sz w:val="20"/>
          <w:lang w:val="it-IT"/>
        </w:rPr>
        <w:t xml:space="preserve">: </w:t>
      </w:r>
      <w:r w:rsidR="007D5B40" w:rsidRPr="007D5B40">
        <w:rPr>
          <w:rFonts w:ascii="Arial" w:hAnsi="Arial" w:cs="Arial"/>
          <w:sz w:val="20"/>
          <w:lang w:val="it-IT"/>
        </w:rPr>
        <w:t>Encoder assoluti IXARC di POSITAL, ora con interfaccia PROFINET aggiornata</w:t>
      </w:r>
      <w:r w:rsidR="00F10295" w:rsidRPr="007D5B40">
        <w:rPr>
          <w:rFonts w:ascii="Arial" w:hAnsi="Arial" w:cs="Arial"/>
          <w:sz w:val="20"/>
          <w:lang w:val="it-IT"/>
        </w:rPr>
        <w:t xml:space="preserve"> </w:t>
      </w:r>
    </w:p>
    <w:p w14:paraId="3D0A5118" w14:textId="77777777" w:rsidR="00606092" w:rsidRPr="007D5B40" w:rsidRDefault="00606092" w:rsidP="00606092">
      <w:pPr>
        <w:jc w:val="both"/>
        <w:rPr>
          <w:rFonts w:ascii="Arial" w:hAnsi="Arial" w:cs="Arial"/>
          <w:sz w:val="20"/>
          <w:szCs w:val="20"/>
          <w:lang w:val="it-IT"/>
        </w:rPr>
      </w:pPr>
    </w:p>
    <w:p w14:paraId="4FD5CFF9" w14:textId="77777777" w:rsidR="00606092" w:rsidRPr="007D5B40" w:rsidRDefault="00606092" w:rsidP="00606092">
      <w:pPr>
        <w:jc w:val="both"/>
        <w:rPr>
          <w:rFonts w:ascii="Arial" w:hAnsi="Arial"/>
          <w:bCs/>
          <w:sz w:val="20"/>
          <w:szCs w:val="20"/>
          <w:lang w:val="it-IT"/>
        </w:rPr>
      </w:pPr>
    </w:p>
    <w:p w14:paraId="58985D85" w14:textId="77777777" w:rsidR="00606092" w:rsidRPr="007D5B40" w:rsidRDefault="00606092" w:rsidP="00606092">
      <w:pPr>
        <w:ind w:firstLine="720"/>
        <w:rPr>
          <w:rFonts w:ascii="Arial" w:hAnsi="Arial" w:cs="Arial"/>
          <w:b/>
          <w:bCs/>
          <w:sz w:val="20"/>
          <w:lang w:val="it-IT"/>
        </w:rPr>
      </w:pPr>
    </w:p>
    <w:p w14:paraId="4E2517FB" w14:textId="77777777" w:rsidR="009D4706" w:rsidRPr="004A4378" w:rsidRDefault="009D4706" w:rsidP="009D4706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val="it-IT" w:eastAsia="de-DE"/>
        </w:rPr>
      </w:pPr>
      <w:r w:rsidRPr="004A4378">
        <w:rPr>
          <w:rFonts w:ascii="Arial" w:eastAsia="Times New Roman" w:hAnsi="Arial" w:cs="Arial"/>
          <w:b/>
          <w:bCs/>
          <w:sz w:val="21"/>
          <w:szCs w:val="21"/>
          <w:u w:val="single"/>
          <w:lang w:val="it-IT" w:eastAsia="de-DE"/>
        </w:rPr>
        <w:t>Ulteriori informazioni:</w:t>
      </w:r>
    </w:p>
    <w:p w14:paraId="0015DA7E" w14:textId="77777777" w:rsidR="009D4706" w:rsidRPr="004A4378" w:rsidRDefault="009D4706" w:rsidP="009D4706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val="it-IT" w:eastAsia="de-DE"/>
        </w:rPr>
      </w:pPr>
    </w:p>
    <w:p w14:paraId="616BD33C" w14:textId="77777777" w:rsidR="009D4706" w:rsidRPr="00102979" w:rsidRDefault="009D4706" w:rsidP="009D4706">
      <w:pPr>
        <w:spacing w:after="0" w:line="240" w:lineRule="auto"/>
        <w:rPr>
          <w:rFonts w:ascii="Arial" w:eastAsia="Times New Roman" w:hAnsi="Arial" w:cs="Arial"/>
          <w:sz w:val="21"/>
          <w:szCs w:val="21"/>
          <w:lang w:val="it-IT" w:eastAsia="de-DE"/>
        </w:rPr>
      </w:pPr>
      <w:r w:rsidRPr="00102979">
        <w:rPr>
          <w:rFonts w:ascii="Arial" w:eastAsia="Times New Roman" w:hAnsi="Arial" w:cs="Arial"/>
          <w:sz w:val="21"/>
          <w:szCs w:val="21"/>
          <w:lang w:val="it-IT" w:eastAsia="de-DE"/>
        </w:rPr>
        <w:t>Isa-Patrizia Kemmner</w:t>
      </w:r>
      <w:r w:rsidRPr="00102979">
        <w:rPr>
          <w:rFonts w:ascii="Arial" w:eastAsia="Times New Roman" w:hAnsi="Arial" w:cs="Arial"/>
          <w:sz w:val="21"/>
          <w:szCs w:val="21"/>
          <w:lang w:val="it-IT" w:eastAsia="de-DE"/>
        </w:rPr>
        <w:tab/>
      </w:r>
      <w:r w:rsidRPr="00102979">
        <w:rPr>
          <w:rFonts w:ascii="Arial" w:eastAsia="Times New Roman" w:hAnsi="Arial" w:cs="Arial"/>
          <w:sz w:val="21"/>
          <w:szCs w:val="21"/>
          <w:lang w:val="it-IT" w:eastAsia="de-DE"/>
        </w:rPr>
        <w:tab/>
      </w:r>
      <w:r w:rsidRPr="00102979">
        <w:rPr>
          <w:rFonts w:ascii="Arial" w:eastAsia="Times New Roman" w:hAnsi="Arial" w:cs="Arial"/>
          <w:sz w:val="21"/>
          <w:szCs w:val="21"/>
          <w:lang w:val="it-IT" w:eastAsia="de-DE"/>
        </w:rPr>
        <w:tab/>
      </w:r>
      <w:r w:rsidRPr="00102979">
        <w:rPr>
          <w:rFonts w:ascii="Arial" w:eastAsia="Times New Roman" w:hAnsi="Arial" w:cs="Arial"/>
          <w:sz w:val="21"/>
          <w:szCs w:val="21"/>
          <w:lang w:val="it-IT" w:eastAsia="de-DE"/>
        </w:rPr>
        <w:tab/>
        <w:t>Giuseppe Galli</w:t>
      </w:r>
    </w:p>
    <w:p w14:paraId="00939F3C" w14:textId="77777777" w:rsidR="009D4706" w:rsidRPr="004A4378" w:rsidRDefault="009D4706" w:rsidP="009D4706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GB" w:eastAsia="de-DE"/>
        </w:rPr>
      </w:pPr>
      <w:r w:rsidRPr="004A4378">
        <w:rPr>
          <w:rFonts w:ascii="Arial" w:eastAsia="Times New Roman" w:hAnsi="Arial" w:cs="Arial"/>
          <w:sz w:val="21"/>
          <w:szCs w:val="21"/>
          <w:lang w:val="en-GB" w:eastAsia="de-DE"/>
        </w:rPr>
        <w:t>POSITAL-FRABA – Marketing</w:t>
      </w:r>
      <w:r w:rsidRPr="004A4378">
        <w:rPr>
          <w:rFonts w:ascii="Arial" w:eastAsia="Times New Roman" w:hAnsi="Arial" w:cs="Arial"/>
          <w:sz w:val="21"/>
          <w:szCs w:val="21"/>
          <w:lang w:val="en-GB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en-GB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en-GB" w:eastAsia="de-DE"/>
        </w:rPr>
        <w:tab/>
        <w:t>Sales consultant</w:t>
      </w:r>
    </w:p>
    <w:p w14:paraId="3A507A44" w14:textId="77777777" w:rsidR="009D4706" w:rsidRPr="004A4378" w:rsidRDefault="009D4706" w:rsidP="009D4706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 w:rsidRPr="00E0698B">
        <w:rPr>
          <w:rFonts w:ascii="Arial" w:eastAsia="Times New Roman" w:hAnsi="Arial" w:cs="Arial"/>
          <w:sz w:val="21"/>
          <w:szCs w:val="21"/>
          <w:lang w:val="de-DE" w:eastAsia="de-DE"/>
        </w:rPr>
        <w:t xml:space="preserve">Zeppelinstr. </w:t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>2</w:t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</w:p>
    <w:p w14:paraId="3C6F68C2" w14:textId="77777777" w:rsidR="009D4706" w:rsidRPr="004A4378" w:rsidRDefault="009D4706" w:rsidP="009D4706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>50667 Köln</w:t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</w:p>
    <w:p w14:paraId="1912A88E" w14:textId="77777777" w:rsidR="009D4706" w:rsidRPr="004A4378" w:rsidRDefault="009D4706" w:rsidP="009D4706">
      <w:pPr>
        <w:spacing w:after="0" w:line="240" w:lineRule="auto"/>
        <w:rPr>
          <w:rFonts w:ascii="Arial" w:eastAsia="Times New Roman" w:hAnsi="Arial" w:cs="Arial"/>
          <w:sz w:val="21"/>
          <w:szCs w:val="21"/>
          <w:lang w:val="de-DE" w:eastAsia="de-DE"/>
        </w:rPr>
      </w:pP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>Tel.: +49 221-96213-778</w:t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  <w:t xml:space="preserve">Tel.: +39 347 2405 504 </w:t>
      </w:r>
    </w:p>
    <w:p w14:paraId="7BD90D66" w14:textId="77777777" w:rsidR="009D4706" w:rsidRPr="004A4378" w:rsidRDefault="009D4706" w:rsidP="009D4706">
      <w:pPr>
        <w:spacing w:after="0" w:line="240" w:lineRule="auto"/>
        <w:rPr>
          <w:rFonts w:ascii="Arial" w:eastAsia="Arial" w:hAnsi="Arial" w:cs="Arial"/>
          <w:sz w:val="21"/>
          <w:szCs w:val="21"/>
          <w:u w:val="single" w:color="0000FF"/>
          <w:lang w:val="de-DE" w:eastAsia="de-DE"/>
        </w:rPr>
      </w:pPr>
      <w:r w:rsidRPr="004A4378">
        <w:rPr>
          <w:rFonts w:ascii="Arial" w:eastAsia="Times New Roman" w:hAnsi="Arial" w:cs="Arial"/>
          <w:sz w:val="21"/>
          <w:szCs w:val="21"/>
          <w:u w:val="single" w:color="0B4CB4"/>
          <w:lang w:val="de-DE"/>
        </w:rPr>
        <w:t>isa-patrizia.kemmner@fraba.com</w:t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</w:r>
      <w:r w:rsidRPr="004A4378">
        <w:rPr>
          <w:rFonts w:ascii="Arial" w:eastAsia="Times New Roman" w:hAnsi="Arial" w:cs="Arial"/>
          <w:sz w:val="21"/>
          <w:szCs w:val="21"/>
          <w:lang w:val="de-DE" w:eastAsia="de-DE"/>
        </w:rPr>
        <w:tab/>
        <w:t>giuseppe.galli@fraba.com</w:t>
      </w:r>
    </w:p>
    <w:p w14:paraId="7C24BB65" w14:textId="77777777" w:rsidR="002732A7" w:rsidRPr="009D4CE1" w:rsidRDefault="002732A7" w:rsidP="00CA525C">
      <w:pPr>
        <w:spacing w:line="240" w:lineRule="auto"/>
        <w:jc w:val="both"/>
        <w:rPr>
          <w:rFonts w:ascii="Arial" w:hAnsi="Arial"/>
          <w:bCs/>
          <w:sz w:val="20"/>
          <w:szCs w:val="18"/>
          <w:lang w:val="de-DE"/>
        </w:rPr>
      </w:pPr>
    </w:p>
    <w:p w14:paraId="3E6D4386" w14:textId="77777777" w:rsidR="002732A7" w:rsidRPr="009D4CE1" w:rsidRDefault="002732A7" w:rsidP="00CA525C">
      <w:pPr>
        <w:spacing w:line="240" w:lineRule="auto"/>
        <w:jc w:val="both"/>
        <w:rPr>
          <w:rFonts w:ascii="Arial" w:hAnsi="Arial"/>
          <w:bCs/>
          <w:sz w:val="20"/>
          <w:szCs w:val="18"/>
          <w:lang w:val="de-DE"/>
        </w:rPr>
      </w:pPr>
    </w:p>
    <w:p w14:paraId="03D9FA6F" w14:textId="77777777" w:rsidR="002732A7" w:rsidRPr="009D4CE1" w:rsidRDefault="002732A7" w:rsidP="00CA525C">
      <w:pPr>
        <w:spacing w:line="240" w:lineRule="auto"/>
        <w:jc w:val="both"/>
        <w:rPr>
          <w:rFonts w:ascii="Arial" w:hAnsi="Arial"/>
          <w:bCs/>
          <w:sz w:val="20"/>
          <w:szCs w:val="18"/>
          <w:lang w:val="de-DE"/>
        </w:rPr>
      </w:pPr>
    </w:p>
    <w:p w14:paraId="58F7F9E0" w14:textId="77777777" w:rsidR="00921AFC" w:rsidRPr="009D4CE1" w:rsidRDefault="00921AFC" w:rsidP="00921AFC">
      <w:pPr>
        <w:rPr>
          <w:lang w:val="de-DE"/>
        </w:rPr>
      </w:pPr>
    </w:p>
    <w:p w14:paraId="58F7F9E1" w14:textId="77777777" w:rsidR="003420F7" w:rsidRPr="009D4CE1" w:rsidRDefault="003420F7" w:rsidP="00921AFC">
      <w:pPr>
        <w:rPr>
          <w:lang w:val="de-DE"/>
        </w:rPr>
      </w:pPr>
    </w:p>
    <w:sectPr w:rsidR="003420F7" w:rsidRPr="009D4CE1" w:rsidSect="002E5D1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D778" w14:textId="77777777" w:rsidR="00ED08F0" w:rsidRDefault="00ED08F0" w:rsidP="002D6106">
      <w:pPr>
        <w:spacing w:after="0" w:line="240" w:lineRule="auto"/>
      </w:pPr>
      <w:r>
        <w:separator/>
      </w:r>
    </w:p>
  </w:endnote>
  <w:endnote w:type="continuationSeparator" w:id="0">
    <w:p w14:paraId="2F4B2475" w14:textId="77777777" w:rsidR="00ED08F0" w:rsidRDefault="00ED08F0" w:rsidP="002D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153E" w14:textId="77777777" w:rsidR="00ED08F0" w:rsidRDefault="00ED08F0" w:rsidP="002D6106">
      <w:pPr>
        <w:spacing w:after="0" w:line="240" w:lineRule="auto"/>
      </w:pPr>
      <w:r>
        <w:separator/>
      </w:r>
    </w:p>
  </w:footnote>
  <w:footnote w:type="continuationSeparator" w:id="0">
    <w:p w14:paraId="0A785582" w14:textId="77777777" w:rsidR="00ED08F0" w:rsidRDefault="00ED08F0" w:rsidP="002D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F9E6" w14:textId="3A1C2EB3" w:rsidR="00D566E3" w:rsidRDefault="004E62DD" w:rsidP="0053305A">
    <w:pPr>
      <w:pStyle w:val="Intestazione"/>
      <w:jc w:val="center"/>
    </w:pPr>
    <w:r>
      <w:rPr>
        <w:noProof/>
      </w:rPr>
      <w:drawing>
        <wp:inline distT="0" distB="0" distL="0" distR="0" wp14:anchorId="66385E72" wp14:editId="02D1F584">
          <wp:extent cx="2193179" cy="10752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9671" cy="113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F7F9E7" w14:textId="77777777" w:rsidR="00D566E3" w:rsidRDefault="00D566E3" w:rsidP="0053305A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0E"/>
    <w:rsid w:val="00010FF5"/>
    <w:rsid w:val="00011F23"/>
    <w:rsid w:val="00016DCF"/>
    <w:rsid w:val="00020BED"/>
    <w:rsid w:val="000247F2"/>
    <w:rsid w:val="0003429A"/>
    <w:rsid w:val="00043D6B"/>
    <w:rsid w:val="000443AC"/>
    <w:rsid w:val="00053EA5"/>
    <w:rsid w:val="000546FA"/>
    <w:rsid w:val="000548AF"/>
    <w:rsid w:val="00057AA5"/>
    <w:rsid w:val="000609D1"/>
    <w:rsid w:val="000617F2"/>
    <w:rsid w:val="000654FB"/>
    <w:rsid w:val="000709F4"/>
    <w:rsid w:val="00071288"/>
    <w:rsid w:val="0007538A"/>
    <w:rsid w:val="0009046C"/>
    <w:rsid w:val="00093D5C"/>
    <w:rsid w:val="000974AF"/>
    <w:rsid w:val="000A0AA7"/>
    <w:rsid w:val="000A1A45"/>
    <w:rsid w:val="000B2995"/>
    <w:rsid w:val="000B568A"/>
    <w:rsid w:val="000B5D73"/>
    <w:rsid w:val="000B60B8"/>
    <w:rsid w:val="000B6D2A"/>
    <w:rsid w:val="000B714C"/>
    <w:rsid w:val="000B74F2"/>
    <w:rsid w:val="000C6CA7"/>
    <w:rsid w:val="000C7DA3"/>
    <w:rsid w:val="000D1503"/>
    <w:rsid w:val="000F70C8"/>
    <w:rsid w:val="00102122"/>
    <w:rsid w:val="001042F9"/>
    <w:rsid w:val="001104DB"/>
    <w:rsid w:val="00110D2F"/>
    <w:rsid w:val="0011448A"/>
    <w:rsid w:val="001323CB"/>
    <w:rsid w:val="00133FA0"/>
    <w:rsid w:val="001352BA"/>
    <w:rsid w:val="00136DD7"/>
    <w:rsid w:val="0014549E"/>
    <w:rsid w:val="00150BED"/>
    <w:rsid w:val="0018371C"/>
    <w:rsid w:val="00197103"/>
    <w:rsid w:val="001A33F9"/>
    <w:rsid w:val="001A4F09"/>
    <w:rsid w:val="001B1598"/>
    <w:rsid w:val="001B4A02"/>
    <w:rsid w:val="001B6F76"/>
    <w:rsid w:val="001C0945"/>
    <w:rsid w:val="001C2D95"/>
    <w:rsid w:val="001C450D"/>
    <w:rsid w:val="001C4F61"/>
    <w:rsid w:val="001C7EFC"/>
    <w:rsid w:val="001D06BB"/>
    <w:rsid w:val="001D3989"/>
    <w:rsid w:val="001E079A"/>
    <w:rsid w:val="001F14B8"/>
    <w:rsid w:val="001F4A82"/>
    <w:rsid w:val="00203034"/>
    <w:rsid w:val="00210ACE"/>
    <w:rsid w:val="00213A42"/>
    <w:rsid w:val="0022562F"/>
    <w:rsid w:val="002418F5"/>
    <w:rsid w:val="0024220C"/>
    <w:rsid w:val="00243108"/>
    <w:rsid w:val="002470A2"/>
    <w:rsid w:val="00252AF6"/>
    <w:rsid w:val="00252C0D"/>
    <w:rsid w:val="0026776E"/>
    <w:rsid w:val="0027218D"/>
    <w:rsid w:val="002723D9"/>
    <w:rsid w:val="00272949"/>
    <w:rsid w:val="002732A7"/>
    <w:rsid w:val="00273713"/>
    <w:rsid w:val="00274936"/>
    <w:rsid w:val="00274D93"/>
    <w:rsid w:val="00283B6B"/>
    <w:rsid w:val="00284ED2"/>
    <w:rsid w:val="0028583C"/>
    <w:rsid w:val="00286E5F"/>
    <w:rsid w:val="002A0591"/>
    <w:rsid w:val="002A14FB"/>
    <w:rsid w:val="002A31BB"/>
    <w:rsid w:val="002A54E0"/>
    <w:rsid w:val="002A5FC2"/>
    <w:rsid w:val="002B5F04"/>
    <w:rsid w:val="002D34FF"/>
    <w:rsid w:val="002D6106"/>
    <w:rsid w:val="002D753B"/>
    <w:rsid w:val="002E2558"/>
    <w:rsid w:val="002E5D14"/>
    <w:rsid w:val="002F0185"/>
    <w:rsid w:val="002F18D0"/>
    <w:rsid w:val="002F328F"/>
    <w:rsid w:val="002F61FE"/>
    <w:rsid w:val="003013B8"/>
    <w:rsid w:val="0031388F"/>
    <w:rsid w:val="00315D08"/>
    <w:rsid w:val="00315EAC"/>
    <w:rsid w:val="003177FF"/>
    <w:rsid w:val="00320116"/>
    <w:rsid w:val="0032739F"/>
    <w:rsid w:val="003277F9"/>
    <w:rsid w:val="00331EDA"/>
    <w:rsid w:val="003420F7"/>
    <w:rsid w:val="003654F5"/>
    <w:rsid w:val="00366DA0"/>
    <w:rsid w:val="00371DBD"/>
    <w:rsid w:val="00371F39"/>
    <w:rsid w:val="00385F5E"/>
    <w:rsid w:val="00387285"/>
    <w:rsid w:val="00393678"/>
    <w:rsid w:val="003A3681"/>
    <w:rsid w:val="003B20AB"/>
    <w:rsid w:val="003B36DD"/>
    <w:rsid w:val="003B6D5A"/>
    <w:rsid w:val="003B77BE"/>
    <w:rsid w:val="003C5609"/>
    <w:rsid w:val="003D563C"/>
    <w:rsid w:val="003D5BAF"/>
    <w:rsid w:val="003D746E"/>
    <w:rsid w:val="003E322F"/>
    <w:rsid w:val="003E56FF"/>
    <w:rsid w:val="003F02FE"/>
    <w:rsid w:val="003F15C5"/>
    <w:rsid w:val="003F5648"/>
    <w:rsid w:val="003F565E"/>
    <w:rsid w:val="00401104"/>
    <w:rsid w:val="00407719"/>
    <w:rsid w:val="00422834"/>
    <w:rsid w:val="00426330"/>
    <w:rsid w:val="00427893"/>
    <w:rsid w:val="00430958"/>
    <w:rsid w:val="0043183F"/>
    <w:rsid w:val="004348CD"/>
    <w:rsid w:val="00436248"/>
    <w:rsid w:val="00450AB8"/>
    <w:rsid w:val="004544DD"/>
    <w:rsid w:val="0045535C"/>
    <w:rsid w:val="00455787"/>
    <w:rsid w:val="00456B1A"/>
    <w:rsid w:val="00467B7B"/>
    <w:rsid w:val="004814E5"/>
    <w:rsid w:val="004816E3"/>
    <w:rsid w:val="00492587"/>
    <w:rsid w:val="00492B24"/>
    <w:rsid w:val="004A4686"/>
    <w:rsid w:val="004A5A81"/>
    <w:rsid w:val="004C01DC"/>
    <w:rsid w:val="004C0A63"/>
    <w:rsid w:val="004C2EC7"/>
    <w:rsid w:val="004C4CC1"/>
    <w:rsid w:val="004C7C31"/>
    <w:rsid w:val="004D11C7"/>
    <w:rsid w:val="004D1C4C"/>
    <w:rsid w:val="004D2196"/>
    <w:rsid w:val="004D74EA"/>
    <w:rsid w:val="004E62DD"/>
    <w:rsid w:val="004F0FAC"/>
    <w:rsid w:val="004F1B42"/>
    <w:rsid w:val="004F6A65"/>
    <w:rsid w:val="00507544"/>
    <w:rsid w:val="00513B47"/>
    <w:rsid w:val="005144F1"/>
    <w:rsid w:val="0051795A"/>
    <w:rsid w:val="00524225"/>
    <w:rsid w:val="005245FF"/>
    <w:rsid w:val="0053305A"/>
    <w:rsid w:val="00542DCC"/>
    <w:rsid w:val="005479FD"/>
    <w:rsid w:val="00550056"/>
    <w:rsid w:val="00554F2E"/>
    <w:rsid w:val="00555548"/>
    <w:rsid w:val="00560E90"/>
    <w:rsid w:val="00561209"/>
    <w:rsid w:val="0056280B"/>
    <w:rsid w:val="00564A3D"/>
    <w:rsid w:val="005650F3"/>
    <w:rsid w:val="00570454"/>
    <w:rsid w:val="0057191E"/>
    <w:rsid w:val="00571FCE"/>
    <w:rsid w:val="00575B8D"/>
    <w:rsid w:val="005764B1"/>
    <w:rsid w:val="0058297D"/>
    <w:rsid w:val="00590203"/>
    <w:rsid w:val="00591EB4"/>
    <w:rsid w:val="00597A85"/>
    <w:rsid w:val="005A76C6"/>
    <w:rsid w:val="005B090E"/>
    <w:rsid w:val="005B5CD5"/>
    <w:rsid w:val="005C2B26"/>
    <w:rsid w:val="005D0001"/>
    <w:rsid w:val="005D1FC3"/>
    <w:rsid w:val="005D78FE"/>
    <w:rsid w:val="005E5D8A"/>
    <w:rsid w:val="005F1955"/>
    <w:rsid w:val="005F4BA2"/>
    <w:rsid w:val="005F53DD"/>
    <w:rsid w:val="00604F8A"/>
    <w:rsid w:val="00606092"/>
    <w:rsid w:val="00607216"/>
    <w:rsid w:val="00611E56"/>
    <w:rsid w:val="0062006C"/>
    <w:rsid w:val="006233B9"/>
    <w:rsid w:val="00623FCC"/>
    <w:rsid w:val="00626219"/>
    <w:rsid w:val="006314AD"/>
    <w:rsid w:val="006530D2"/>
    <w:rsid w:val="00654417"/>
    <w:rsid w:val="00656F35"/>
    <w:rsid w:val="00657539"/>
    <w:rsid w:val="0066034A"/>
    <w:rsid w:val="00663A76"/>
    <w:rsid w:val="00665AFE"/>
    <w:rsid w:val="006711B0"/>
    <w:rsid w:val="0067367B"/>
    <w:rsid w:val="006744F1"/>
    <w:rsid w:val="006771CB"/>
    <w:rsid w:val="0068363E"/>
    <w:rsid w:val="006855D3"/>
    <w:rsid w:val="00691A8F"/>
    <w:rsid w:val="006A524C"/>
    <w:rsid w:val="006C2A13"/>
    <w:rsid w:val="006C641D"/>
    <w:rsid w:val="006D2F6D"/>
    <w:rsid w:val="006D4B7B"/>
    <w:rsid w:val="006D6849"/>
    <w:rsid w:val="006D706E"/>
    <w:rsid w:val="006D7392"/>
    <w:rsid w:val="006F3459"/>
    <w:rsid w:val="006F3EEC"/>
    <w:rsid w:val="00700E14"/>
    <w:rsid w:val="007014DD"/>
    <w:rsid w:val="0070274E"/>
    <w:rsid w:val="00711449"/>
    <w:rsid w:val="00711D16"/>
    <w:rsid w:val="0071338E"/>
    <w:rsid w:val="007134CA"/>
    <w:rsid w:val="00714105"/>
    <w:rsid w:val="0071435B"/>
    <w:rsid w:val="0071456D"/>
    <w:rsid w:val="007349A2"/>
    <w:rsid w:val="00734E47"/>
    <w:rsid w:val="0074454C"/>
    <w:rsid w:val="0074726D"/>
    <w:rsid w:val="00750FD2"/>
    <w:rsid w:val="007530D1"/>
    <w:rsid w:val="007533B3"/>
    <w:rsid w:val="00753CCA"/>
    <w:rsid w:val="00756AFB"/>
    <w:rsid w:val="00762428"/>
    <w:rsid w:val="00765AF3"/>
    <w:rsid w:val="00775B33"/>
    <w:rsid w:val="00775E4F"/>
    <w:rsid w:val="00784AD2"/>
    <w:rsid w:val="00786973"/>
    <w:rsid w:val="007928A8"/>
    <w:rsid w:val="00793908"/>
    <w:rsid w:val="00794A86"/>
    <w:rsid w:val="00797DC6"/>
    <w:rsid w:val="007B1169"/>
    <w:rsid w:val="007B3320"/>
    <w:rsid w:val="007D1924"/>
    <w:rsid w:val="007D5B40"/>
    <w:rsid w:val="007E619D"/>
    <w:rsid w:val="007F7F83"/>
    <w:rsid w:val="00800650"/>
    <w:rsid w:val="008049F2"/>
    <w:rsid w:val="008103E7"/>
    <w:rsid w:val="00814E9B"/>
    <w:rsid w:val="008158A0"/>
    <w:rsid w:val="00815BED"/>
    <w:rsid w:val="0081768C"/>
    <w:rsid w:val="00830CB9"/>
    <w:rsid w:val="00833711"/>
    <w:rsid w:val="00833779"/>
    <w:rsid w:val="00835EDD"/>
    <w:rsid w:val="0083615C"/>
    <w:rsid w:val="008367FE"/>
    <w:rsid w:val="00836A6C"/>
    <w:rsid w:val="0084128C"/>
    <w:rsid w:val="00844EDB"/>
    <w:rsid w:val="008765F6"/>
    <w:rsid w:val="0088438C"/>
    <w:rsid w:val="00890CE6"/>
    <w:rsid w:val="00892AB9"/>
    <w:rsid w:val="008B0C57"/>
    <w:rsid w:val="008C0CB3"/>
    <w:rsid w:val="008C1E23"/>
    <w:rsid w:val="008C2452"/>
    <w:rsid w:val="008C5165"/>
    <w:rsid w:val="008D17BE"/>
    <w:rsid w:val="008D306B"/>
    <w:rsid w:val="008D4EF6"/>
    <w:rsid w:val="008E3727"/>
    <w:rsid w:val="008E575E"/>
    <w:rsid w:val="008F5377"/>
    <w:rsid w:val="008F5FD2"/>
    <w:rsid w:val="008F63C1"/>
    <w:rsid w:val="009010AD"/>
    <w:rsid w:val="009115EC"/>
    <w:rsid w:val="00921AFC"/>
    <w:rsid w:val="00922328"/>
    <w:rsid w:val="0094281E"/>
    <w:rsid w:val="00943728"/>
    <w:rsid w:val="00944DA2"/>
    <w:rsid w:val="009476E6"/>
    <w:rsid w:val="00947B49"/>
    <w:rsid w:val="00950018"/>
    <w:rsid w:val="00950E76"/>
    <w:rsid w:val="00952366"/>
    <w:rsid w:val="0095341D"/>
    <w:rsid w:val="0095588E"/>
    <w:rsid w:val="00956D70"/>
    <w:rsid w:val="00966BEA"/>
    <w:rsid w:val="00970BEA"/>
    <w:rsid w:val="00975AFD"/>
    <w:rsid w:val="00983F9E"/>
    <w:rsid w:val="00984B33"/>
    <w:rsid w:val="00990991"/>
    <w:rsid w:val="0099694C"/>
    <w:rsid w:val="009A1F0E"/>
    <w:rsid w:val="009A230E"/>
    <w:rsid w:val="009B191E"/>
    <w:rsid w:val="009B5467"/>
    <w:rsid w:val="009C55B6"/>
    <w:rsid w:val="009D4706"/>
    <w:rsid w:val="009D4CE1"/>
    <w:rsid w:val="009E0CA9"/>
    <w:rsid w:val="009E1D96"/>
    <w:rsid w:val="009F4301"/>
    <w:rsid w:val="00A011F8"/>
    <w:rsid w:val="00A016A8"/>
    <w:rsid w:val="00A025AF"/>
    <w:rsid w:val="00A02920"/>
    <w:rsid w:val="00A03546"/>
    <w:rsid w:val="00A13B4B"/>
    <w:rsid w:val="00A14F33"/>
    <w:rsid w:val="00A15649"/>
    <w:rsid w:val="00A17D06"/>
    <w:rsid w:val="00A23865"/>
    <w:rsid w:val="00A253A1"/>
    <w:rsid w:val="00A27D0F"/>
    <w:rsid w:val="00A32411"/>
    <w:rsid w:val="00A4112D"/>
    <w:rsid w:val="00A43600"/>
    <w:rsid w:val="00A513EE"/>
    <w:rsid w:val="00A52135"/>
    <w:rsid w:val="00A524B3"/>
    <w:rsid w:val="00A56F0A"/>
    <w:rsid w:val="00A75C12"/>
    <w:rsid w:val="00A8154A"/>
    <w:rsid w:val="00A86019"/>
    <w:rsid w:val="00A9307E"/>
    <w:rsid w:val="00A952E8"/>
    <w:rsid w:val="00A96E6C"/>
    <w:rsid w:val="00AB44C1"/>
    <w:rsid w:val="00AB6E26"/>
    <w:rsid w:val="00AB7781"/>
    <w:rsid w:val="00AB7DE8"/>
    <w:rsid w:val="00AC609D"/>
    <w:rsid w:val="00AD670C"/>
    <w:rsid w:val="00AD6C9C"/>
    <w:rsid w:val="00AE5329"/>
    <w:rsid w:val="00AE69F2"/>
    <w:rsid w:val="00AE72DA"/>
    <w:rsid w:val="00AF6D73"/>
    <w:rsid w:val="00B07807"/>
    <w:rsid w:val="00B100AF"/>
    <w:rsid w:val="00B123DE"/>
    <w:rsid w:val="00B211F2"/>
    <w:rsid w:val="00B3322A"/>
    <w:rsid w:val="00B33A9A"/>
    <w:rsid w:val="00B43A68"/>
    <w:rsid w:val="00B52ECE"/>
    <w:rsid w:val="00B53AEB"/>
    <w:rsid w:val="00B541B6"/>
    <w:rsid w:val="00B630FD"/>
    <w:rsid w:val="00B71257"/>
    <w:rsid w:val="00B724A9"/>
    <w:rsid w:val="00B76EEE"/>
    <w:rsid w:val="00B811F3"/>
    <w:rsid w:val="00B850F6"/>
    <w:rsid w:val="00B91AF7"/>
    <w:rsid w:val="00B92D6D"/>
    <w:rsid w:val="00BA3595"/>
    <w:rsid w:val="00BA6773"/>
    <w:rsid w:val="00BA7E70"/>
    <w:rsid w:val="00BB6443"/>
    <w:rsid w:val="00BC43EC"/>
    <w:rsid w:val="00BC7D06"/>
    <w:rsid w:val="00BD100E"/>
    <w:rsid w:val="00BE1A9D"/>
    <w:rsid w:val="00BE451F"/>
    <w:rsid w:val="00BE4BEC"/>
    <w:rsid w:val="00C01237"/>
    <w:rsid w:val="00C02635"/>
    <w:rsid w:val="00C05950"/>
    <w:rsid w:val="00C065D0"/>
    <w:rsid w:val="00C22A18"/>
    <w:rsid w:val="00C25114"/>
    <w:rsid w:val="00C31F1C"/>
    <w:rsid w:val="00C34E3C"/>
    <w:rsid w:val="00C429A1"/>
    <w:rsid w:val="00C51117"/>
    <w:rsid w:val="00C57E7D"/>
    <w:rsid w:val="00C66B40"/>
    <w:rsid w:val="00C67AE9"/>
    <w:rsid w:val="00C71512"/>
    <w:rsid w:val="00C73554"/>
    <w:rsid w:val="00C74866"/>
    <w:rsid w:val="00C81D72"/>
    <w:rsid w:val="00C87C83"/>
    <w:rsid w:val="00C87DE0"/>
    <w:rsid w:val="00C910C2"/>
    <w:rsid w:val="00CA1644"/>
    <w:rsid w:val="00CA525C"/>
    <w:rsid w:val="00CA56BE"/>
    <w:rsid w:val="00CA6B5A"/>
    <w:rsid w:val="00CA7CBB"/>
    <w:rsid w:val="00CB236A"/>
    <w:rsid w:val="00CB5344"/>
    <w:rsid w:val="00CC1592"/>
    <w:rsid w:val="00CC45C9"/>
    <w:rsid w:val="00CD5980"/>
    <w:rsid w:val="00CE0937"/>
    <w:rsid w:val="00CE0EC6"/>
    <w:rsid w:val="00CE2B34"/>
    <w:rsid w:val="00CE695A"/>
    <w:rsid w:val="00D03BCD"/>
    <w:rsid w:val="00D04CCE"/>
    <w:rsid w:val="00D12006"/>
    <w:rsid w:val="00D159A5"/>
    <w:rsid w:val="00D2788D"/>
    <w:rsid w:val="00D3007F"/>
    <w:rsid w:val="00D33262"/>
    <w:rsid w:val="00D42DC3"/>
    <w:rsid w:val="00D528FA"/>
    <w:rsid w:val="00D566E3"/>
    <w:rsid w:val="00D60634"/>
    <w:rsid w:val="00D6226D"/>
    <w:rsid w:val="00D62A99"/>
    <w:rsid w:val="00D66CBA"/>
    <w:rsid w:val="00D746D0"/>
    <w:rsid w:val="00D75B02"/>
    <w:rsid w:val="00D839A7"/>
    <w:rsid w:val="00D86EDD"/>
    <w:rsid w:val="00D909F1"/>
    <w:rsid w:val="00D91EEE"/>
    <w:rsid w:val="00D94A2A"/>
    <w:rsid w:val="00DA111B"/>
    <w:rsid w:val="00DA19BE"/>
    <w:rsid w:val="00DA1A58"/>
    <w:rsid w:val="00DB2985"/>
    <w:rsid w:val="00DB39EB"/>
    <w:rsid w:val="00DC32DE"/>
    <w:rsid w:val="00DC347F"/>
    <w:rsid w:val="00DC5083"/>
    <w:rsid w:val="00DD123F"/>
    <w:rsid w:val="00DD160D"/>
    <w:rsid w:val="00DD7B5F"/>
    <w:rsid w:val="00E06E82"/>
    <w:rsid w:val="00E146A6"/>
    <w:rsid w:val="00E17E69"/>
    <w:rsid w:val="00E2373B"/>
    <w:rsid w:val="00E27864"/>
    <w:rsid w:val="00E4075E"/>
    <w:rsid w:val="00E41BF7"/>
    <w:rsid w:val="00E44712"/>
    <w:rsid w:val="00E44FAF"/>
    <w:rsid w:val="00E471BD"/>
    <w:rsid w:val="00E47C09"/>
    <w:rsid w:val="00E50BBE"/>
    <w:rsid w:val="00E55146"/>
    <w:rsid w:val="00E62076"/>
    <w:rsid w:val="00E6534D"/>
    <w:rsid w:val="00E7243F"/>
    <w:rsid w:val="00E7630B"/>
    <w:rsid w:val="00E769D0"/>
    <w:rsid w:val="00E76F06"/>
    <w:rsid w:val="00E77A87"/>
    <w:rsid w:val="00E8084C"/>
    <w:rsid w:val="00E96295"/>
    <w:rsid w:val="00EA11CE"/>
    <w:rsid w:val="00EA2944"/>
    <w:rsid w:val="00EA5996"/>
    <w:rsid w:val="00EA716F"/>
    <w:rsid w:val="00EB0A52"/>
    <w:rsid w:val="00EB16CD"/>
    <w:rsid w:val="00EB3C14"/>
    <w:rsid w:val="00EC3D19"/>
    <w:rsid w:val="00ED08F0"/>
    <w:rsid w:val="00ED51C1"/>
    <w:rsid w:val="00EE6A95"/>
    <w:rsid w:val="00EE71FD"/>
    <w:rsid w:val="00EF421C"/>
    <w:rsid w:val="00EF599B"/>
    <w:rsid w:val="00EF7FDA"/>
    <w:rsid w:val="00F04952"/>
    <w:rsid w:val="00F064F7"/>
    <w:rsid w:val="00F10130"/>
    <w:rsid w:val="00F10295"/>
    <w:rsid w:val="00F1094A"/>
    <w:rsid w:val="00F10FDF"/>
    <w:rsid w:val="00F11339"/>
    <w:rsid w:val="00F14CF6"/>
    <w:rsid w:val="00F17383"/>
    <w:rsid w:val="00F25C28"/>
    <w:rsid w:val="00F278CC"/>
    <w:rsid w:val="00F36A73"/>
    <w:rsid w:val="00F36D94"/>
    <w:rsid w:val="00F3744B"/>
    <w:rsid w:val="00F50F67"/>
    <w:rsid w:val="00F600E1"/>
    <w:rsid w:val="00F60CA0"/>
    <w:rsid w:val="00F6147F"/>
    <w:rsid w:val="00F800CD"/>
    <w:rsid w:val="00F86F2D"/>
    <w:rsid w:val="00F9158C"/>
    <w:rsid w:val="00F975DE"/>
    <w:rsid w:val="00FA0225"/>
    <w:rsid w:val="00FA3AAB"/>
    <w:rsid w:val="00FA5766"/>
    <w:rsid w:val="00FC5E58"/>
    <w:rsid w:val="00FE11C5"/>
    <w:rsid w:val="00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7F9BD"/>
  <w15:docId w15:val="{11DD89B8-B19B-4372-BF52-4E413E14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05A"/>
    <w:rPr>
      <w:rFonts w:ascii="Calibri" w:eastAsiaTheme="minorEastAsia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53305A"/>
    <w:pPr>
      <w:keepNext/>
      <w:spacing w:after="0" w:line="240" w:lineRule="auto"/>
      <w:outlineLvl w:val="0"/>
    </w:pPr>
    <w:rPr>
      <w:rFonts w:ascii="Arial" w:eastAsia="Times New Roman" w:hAnsi="Arial"/>
      <w:b/>
      <w:sz w:val="32"/>
      <w:szCs w:val="20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CB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6106"/>
  </w:style>
  <w:style w:type="paragraph" w:styleId="Pidipagina">
    <w:name w:val="footer"/>
    <w:basedOn w:val="Normale"/>
    <w:link w:val="PidipaginaCarattere"/>
    <w:uiPriority w:val="99"/>
    <w:unhideWhenUsed/>
    <w:rsid w:val="002D61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C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61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106"/>
    <w:pPr>
      <w:spacing w:after="0" w:line="240" w:lineRule="auto"/>
    </w:pPr>
    <w:rPr>
      <w:rFonts w:ascii="Tahoma" w:eastAsiaTheme="minorHAnsi" w:hAnsi="Tahoma" w:cs="Tahoma"/>
      <w:sz w:val="16"/>
      <w:szCs w:val="16"/>
      <w:lang w:val="en-C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10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3305A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0CB9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Corpotesto">
    <w:name w:val="Body Text"/>
    <w:basedOn w:val="Normale"/>
    <w:link w:val="CorpotestoCarattere"/>
    <w:semiHidden/>
    <w:rsid w:val="00830CB9"/>
    <w:pPr>
      <w:spacing w:after="0" w:line="240" w:lineRule="auto"/>
    </w:pPr>
    <w:rPr>
      <w:rFonts w:ascii="Arial" w:eastAsia="Times New Roman" w:hAnsi="Arial"/>
      <w:sz w:val="24"/>
      <w:szCs w:val="20"/>
      <w:lang w:val="de-DE" w:eastAsia="de-DE"/>
    </w:rPr>
  </w:style>
  <w:style w:type="character" w:customStyle="1" w:styleId="CorpotestoCarattere">
    <w:name w:val="Corpo testo Carattere"/>
    <w:basedOn w:val="Carpredefinitoparagrafo"/>
    <w:link w:val="Corpotesto"/>
    <w:semiHidden/>
    <w:rsid w:val="00830CB9"/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apple-style-span">
    <w:name w:val="apple-style-span"/>
    <w:rsid w:val="00830CB9"/>
  </w:style>
  <w:style w:type="character" w:styleId="Rimandocommento">
    <w:name w:val="annotation reference"/>
    <w:basedOn w:val="Carpredefinitoparagrafo"/>
    <w:uiPriority w:val="99"/>
    <w:semiHidden/>
    <w:unhideWhenUsed/>
    <w:rsid w:val="00A156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56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5649"/>
    <w:rPr>
      <w:rFonts w:ascii="Calibri" w:eastAsiaTheme="minorEastAsia" w:hAnsi="Calibri" w:cs="Times New Roman"/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56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5649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A56B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4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ital.com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3188F8-96AE-4B9F-AC36-A30B0E013EBA}"/>
</file>

<file path=customXml/itemProps2.xml><?xml version="1.0" encoding="utf-8"?>
<ds:datastoreItem xmlns:ds="http://schemas.openxmlformats.org/officeDocument/2006/customXml" ds:itemID="{E13EABCD-1F78-4BBD-9341-F37CAAB12741}"/>
</file>

<file path=customXml/itemProps3.xml><?xml version="1.0" encoding="utf-8"?>
<ds:datastoreItem xmlns:ds="http://schemas.openxmlformats.org/officeDocument/2006/customXml" ds:itemID="{8F73B0B0-7423-42C9-8CBE-9D584F632C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Giuseppe Galli</cp:lastModifiedBy>
  <cp:revision>10</cp:revision>
  <cp:lastPrinted>2015-11-16T20:29:00Z</cp:lastPrinted>
  <dcterms:created xsi:type="dcterms:W3CDTF">2021-08-31T15:11:00Z</dcterms:created>
  <dcterms:modified xsi:type="dcterms:W3CDTF">2021-09-01T12:48:00Z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