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1FA13B" w14:textId="77777777" w:rsidR="006A0C4B" w:rsidRDefault="006A0C4B" w:rsidP="003004A7">
      <w:pPr>
        <w:pStyle w:val="Heading1"/>
        <w:rPr>
          <w:b w:val="0"/>
          <w:sz w:val="40"/>
          <w:lang w:val="en-US"/>
        </w:rPr>
      </w:pPr>
    </w:p>
    <w:p w14:paraId="6D7900CA" w14:textId="6B79FF59" w:rsidR="003004A7" w:rsidRDefault="003004A7" w:rsidP="003004A7">
      <w:pPr>
        <w:pStyle w:val="Heading1"/>
        <w:rPr>
          <w:color w:val="FF0000"/>
          <w:sz w:val="28"/>
          <w:lang w:val="en-US"/>
        </w:rPr>
      </w:pPr>
      <w:r>
        <w:rPr>
          <w:b w:val="0"/>
          <w:sz w:val="40"/>
          <w:lang w:val="en-US"/>
        </w:rPr>
        <w:t>+++ Press Release +++</w:t>
      </w:r>
      <w:r>
        <w:rPr>
          <w:b w:val="0"/>
          <w:sz w:val="40"/>
          <w:lang w:val="en-US"/>
        </w:rPr>
        <w:tab/>
      </w:r>
      <w:r>
        <w:rPr>
          <w:b w:val="0"/>
          <w:sz w:val="40"/>
          <w:lang w:val="en-US"/>
        </w:rPr>
        <w:tab/>
      </w:r>
      <w:r w:rsidR="003213F3">
        <w:rPr>
          <w:b w:val="0"/>
          <w:sz w:val="40"/>
          <w:lang w:val="en-US"/>
        </w:rPr>
        <w:tab/>
      </w:r>
      <w:r>
        <w:rPr>
          <w:b w:val="0"/>
          <w:sz w:val="40"/>
          <w:lang w:val="en-US"/>
        </w:rPr>
        <w:tab/>
      </w:r>
    </w:p>
    <w:p w14:paraId="5620339A" w14:textId="77777777" w:rsidR="003004A7" w:rsidRDefault="003004A7" w:rsidP="003004A7">
      <w:pPr>
        <w:spacing w:line="360" w:lineRule="auto"/>
        <w:ind w:right="-2"/>
        <w:rPr>
          <w:rFonts w:ascii="Arial" w:hAnsi="Arial"/>
          <w:sz w:val="24"/>
          <w:lang w:val="en-US"/>
        </w:rPr>
      </w:pPr>
    </w:p>
    <w:p w14:paraId="49654E35" w14:textId="188FBC03" w:rsidR="00853A7D" w:rsidRPr="00853A7D" w:rsidRDefault="00853A7D" w:rsidP="00853A7D">
      <w:pPr>
        <w:pStyle w:val="Heading6"/>
      </w:pPr>
      <w:r w:rsidRPr="00FD510E">
        <w:t xml:space="preserve">Heavy Duty Encoders for </w:t>
      </w:r>
      <w:r w:rsidR="002965E4">
        <w:t xml:space="preserve">the Most </w:t>
      </w:r>
      <w:r w:rsidRPr="00FD510E">
        <w:t>Severe Environmental Conditions</w:t>
      </w:r>
    </w:p>
    <w:p w14:paraId="4E763446" w14:textId="2A1E679F" w:rsidR="00853A7D" w:rsidRPr="00853A7D" w:rsidRDefault="005104F0" w:rsidP="00853A7D">
      <w:pPr>
        <w:rPr>
          <w:rFonts w:ascii="Arial" w:hAnsi="Arial" w:cs="Arial"/>
        </w:rPr>
      </w:pPr>
      <w:r w:rsidRPr="005104F0">
        <w:rPr>
          <w:rFonts w:ascii="Arial" w:hAnsi="Arial" w:cs="Arial"/>
          <w:b/>
        </w:rPr>
        <w:t>Hamilton, New Jersey, January 2018</w:t>
      </w:r>
      <w:r w:rsidR="00853A7D" w:rsidRPr="005104F0">
        <w:rPr>
          <w:rFonts w:ascii="Arial" w:hAnsi="Arial" w:cs="Arial"/>
          <w:b/>
        </w:rPr>
        <w:t xml:space="preserve"> -</w:t>
      </w:r>
      <w:r w:rsidR="00853A7D" w:rsidRPr="00853A7D">
        <w:rPr>
          <w:rFonts w:ascii="Arial" w:hAnsi="Arial" w:cs="Arial"/>
        </w:rPr>
        <w:t xml:space="preserve"> POSITAL’s heavy-duty IXARC incremental and absolute rotary encoders are built to stand up to extreme environmental conditions. Based on a housing design with a 25-year track record of surviving the toughest conditions, these devices are suitable for marine vessels, off-shore facilities, mines, cranes, wind turbines and other challenging locations. </w:t>
      </w:r>
    </w:p>
    <w:p w14:paraId="27C04649" w14:textId="33498FDB" w:rsidR="00853A7D" w:rsidRPr="00853A7D" w:rsidRDefault="00853A7D" w:rsidP="00853A7D">
      <w:pPr>
        <w:rPr>
          <w:rFonts w:ascii="Arial" w:hAnsi="Arial" w:cs="Arial"/>
        </w:rPr>
      </w:pPr>
      <w:r w:rsidRPr="00853A7D">
        <w:rPr>
          <w:rFonts w:ascii="Arial" w:hAnsi="Arial" w:cs="Arial"/>
        </w:rPr>
        <w:t xml:space="preserve">These sensors feature extra rugged impact-resistant Type 316L stainless-steel or aluminum housings </w:t>
      </w:r>
      <w:r w:rsidR="005104F0">
        <w:rPr>
          <w:rFonts w:ascii="Arial" w:hAnsi="Arial" w:cs="Arial"/>
        </w:rPr>
        <w:t>with</w:t>
      </w:r>
      <w:r w:rsidRPr="00853A7D">
        <w:rPr>
          <w:rFonts w:ascii="Arial" w:hAnsi="Arial" w:cs="Arial"/>
        </w:rPr>
        <w:t xml:space="preserve"> seals rated to IP67. Other heavy-duty features include bearings that can stand up to high mechanical shaft loads (up to 250 N axial, 350 N radial) and the ability to stand up to high shock and vibration </w:t>
      </w:r>
      <w:r w:rsidR="006346E7">
        <w:rPr>
          <w:rFonts w:ascii="Arial" w:hAnsi="Arial" w:cs="Arial"/>
        </w:rPr>
        <w:t>impact</w:t>
      </w:r>
      <w:r w:rsidRPr="00853A7D">
        <w:rPr>
          <w:rFonts w:ascii="Arial" w:hAnsi="Arial" w:cs="Arial"/>
        </w:rPr>
        <w:t xml:space="preserve"> (200 g and 20 g respectively). A special shaft-lock mechanism protects the internal components of the encoder from damage due to extreme thrust loads on the shaft</w:t>
      </w:r>
      <w:r w:rsidR="00287F08">
        <w:rPr>
          <w:rFonts w:ascii="Arial" w:hAnsi="Arial" w:cs="Arial"/>
        </w:rPr>
        <w:t>. An optional mechanical overspeed switch can provide an additional level of safety for equipment and operators by sending a warning signal to a motor control if the rotational speed of the shaft exceeds a pre</w:t>
      </w:r>
      <w:r w:rsidR="005104F0">
        <w:rPr>
          <w:rFonts w:ascii="Arial" w:hAnsi="Arial" w:cs="Arial"/>
        </w:rPr>
        <w:t>-</w:t>
      </w:r>
      <w:r w:rsidR="00287F08">
        <w:rPr>
          <w:rFonts w:ascii="Arial" w:hAnsi="Arial" w:cs="Arial"/>
        </w:rPr>
        <w:t>set limit</w:t>
      </w:r>
      <w:r w:rsidRPr="00853A7D">
        <w:rPr>
          <w:rFonts w:ascii="Arial" w:hAnsi="Arial" w:cs="Arial"/>
        </w:rPr>
        <w:t xml:space="preserve">. The operating temperature range </w:t>
      </w:r>
      <w:r w:rsidR="00287F08">
        <w:rPr>
          <w:rFonts w:ascii="Arial" w:hAnsi="Arial" w:cs="Arial"/>
        </w:rPr>
        <w:t xml:space="preserve">for the heavy-duty IXARC encoders </w:t>
      </w:r>
      <w:r w:rsidRPr="00853A7D">
        <w:rPr>
          <w:rFonts w:ascii="Arial" w:hAnsi="Arial" w:cs="Arial"/>
        </w:rPr>
        <w:t xml:space="preserve">is -40° to 80° Celsius. </w:t>
      </w:r>
    </w:p>
    <w:p w14:paraId="165524BB" w14:textId="198F8315" w:rsidR="00853A7D" w:rsidRPr="00853A7D" w:rsidRDefault="00853A7D" w:rsidP="00853A7D">
      <w:pPr>
        <w:rPr>
          <w:rFonts w:ascii="Arial" w:hAnsi="Arial" w:cs="Arial"/>
        </w:rPr>
      </w:pPr>
      <w:r w:rsidRPr="00853A7D">
        <w:rPr>
          <w:rFonts w:ascii="Arial" w:hAnsi="Arial" w:cs="Arial"/>
        </w:rPr>
        <w:t>Like other POSITAL products, the heavy-duty IXARC encoders are available in a wide variety of configurations. Incremental versions have resolutions (pulses pe</w:t>
      </w:r>
      <w:r w:rsidR="002965E4">
        <w:rPr>
          <w:rFonts w:ascii="Arial" w:hAnsi="Arial" w:cs="Arial"/>
        </w:rPr>
        <w:t xml:space="preserve">r revolution) of up to 2500 PPR, </w:t>
      </w:r>
      <w:r w:rsidRPr="00853A7D">
        <w:rPr>
          <w:rFonts w:ascii="Arial" w:hAnsi="Arial" w:cs="Arial"/>
        </w:rPr>
        <w:t>while absolute versions are available with 16-bit resolution (.005°). Multi-turn variants of the absolute encoders have measurement ranges as high as 16,384 revolutions (14 bit</w:t>
      </w:r>
      <w:r w:rsidR="006346E7">
        <w:rPr>
          <w:rFonts w:ascii="Arial" w:hAnsi="Arial" w:cs="Arial"/>
        </w:rPr>
        <w:t xml:space="preserve">). </w:t>
      </w:r>
      <w:r w:rsidR="006346E7" w:rsidRPr="006346E7">
        <w:rPr>
          <w:rFonts w:ascii="Arial" w:hAnsi="Arial" w:cs="Arial"/>
        </w:rPr>
        <w:t>Other</w:t>
      </w:r>
      <w:r w:rsidRPr="006346E7">
        <w:rPr>
          <w:rFonts w:ascii="Arial" w:hAnsi="Arial" w:cs="Arial"/>
        </w:rPr>
        <w:t xml:space="preserve"> resolution</w:t>
      </w:r>
      <w:r w:rsidR="006346E7" w:rsidRPr="006346E7">
        <w:rPr>
          <w:rFonts w:ascii="Arial" w:hAnsi="Arial" w:cs="Arial"/>
        </w:rPr>
        <w:t>s</w:t>
      </w:r>
      <w:r w:rsidRPr="00853A7D">
        <w:rPr>
          <w:rFonts w:ascii="Arial" w:hAnsi="Arial" w:cs="Arial"/>
        </w:rPr>
        <w:t xml:space="preserve"> </w:t>
      </w:r>
      <w:r w:rsidR="006346E7" w:rsidRPr="00853A7D">
        <w:rPr>
          <w:rFonts w:ascii="Arial" w:hAnsi="Arial" w:cs="Arial"/>
        </w:rPr>
        <w:t xml:space="preserve">are also available </w:t>
      </w:r>
      <w:r w:rsidR="006346E7">
        <w:rPr>
          <w:rFonts w:ascii="Arial" w:hAnsi="Arial" w:cs="Arial"/>
        </w:rPr>
        <w:t xml:space="preserve">for </w:t>
      </w:r>
      <w:r w:rsidRPr="00853A7D">
        <w:rPr>
          <w:rFonts w:ascii="Arial" w:hAnsi="Arial" w:cs="Arial"/>
        </w:rPr>
        <w:t xml:space="preserve">both incremental and absolute encoders. Incremental variants are available with Push-Pull (HTL) or RS422 (TTL) communications interfaces, while absolute models can be provided with either </w:t>
      </w:r>
      <w:proofErr w:type="spellStart"/>
      <w:r w:rsidRPr="00853A7D">
        <w:rPr>
          <w:rFonts w:ascii="Arial" w:hAnsi="Arial" w:cs="Arial"/>
        </w:rPr>
        <w:t>CANopen</w:t>
      </w:r>
      <w:proofErr w:type="spellEnd"/>
      <w:r w:rsidRPr="00853A7D">
        <w:rPr>
          <w:rFonts w:ascii="Arial" w:hAnsi="Arial" w:cs="Arial"/>
        </w:rPr>
        <w:t xml:space="preserve"> or SSI interfaces. Dual-function models are available that provide both incremental and absolute outputs.</w:t>
      </w:r>
    </w:p>
    <w:p w14:paraId="5B6ED4FA" w14:textId="4E4F4A87" w:rsidR="00853A7D" w:rsidRPr="00853A7D" w:rsidRDefault="005104F0" w:rsidP="00853A7D">
      <w:pPr>
        <w:rPr>
          <w:rFonts w:ascii="Arial" w:hAnsi="Arial" w:cs="Arial"/>
        </w:rPr>
      </w:pPr>
      <w:bookmarkStart w:id="0" w:name="_MailEndCompose"/>
      <w:r>
        <w:rPr>
          <w:rFonts w:ascii="Arial" w:hAnsi="Arial" w:cs="Arial"/>
        </w:rPr>
        <w:t xml:space="preserve">Christian Fell, </w:t>
      </w:r>
      <w:r w:rsidR="00A228A2">
        <w:rPr>
          <w:rFonts w:ascii="Arial" w:hAnsi="Arial" w:cs="Arial"/>
        </w:rPr>
        <w:t xml:space="preserve">head of </w:t>
      </w:r>
      <w:r>
        <w:rPr>
          <w:rFonts w:ascii="Arial" w:hAnsi="Arial" w:cs="Arial"/>
        </w:rPr>
        <w:t xml:space="preserve">POSITAL’s </w:t>
      </w:r>
      <w:r w:rsidR="00A228A2">
        <w:rPr>
          <w:rFonts w:ascii="Arial" w:hAnsi="Arial" w:cs="Arial"/>
        </w:rPr>
        <w:t>North American operations comments: “</w:t>
      </w:r>
      <w:r w:rsidR="00853A7D" w:rsidRPr="00853A7D">
        <w:rPr>
          <w:rFonts w:ascii="Arial" w:hAnsi="Arial" w:cs="Arial"/>
        </w:rPr>
        <w:t>At POSITAL, we understand that our customers can encounter extreme conditions with special requirements. Our small-batch approach to manufacturing is well suited to producing customized mechanical and electronic solutions in a cost-effective and timely manner.</w:t>
      </w:r>
      <w:bookmarkEnd w:id="0"/>
      <w:r w:rsidR="00A228A2">
        <w:rPr>
          <w:rFonts w:ascii="Arial" w:hAnsi="Arial" w:cs="Arial"/>
        </w:rPr>
        <w:t>”</w:t>
      </w:r>
      <w:r w:rsidR="00853A7D" w:rsidRPr="00853A7D">
        <w:rPr>
          <w:rFonts w:ascii="Arial" w:hAnsi="Arial" w:cs="Arial"/>
        </w:rPr>
        <w:t xml:space="preserve"> </w:t>
      </w:r>
    </w:p>
    <w:p w14:paraId="45ED59C1" w14:textId="63A0E2FE" w:rsidR="00853A7D" w:rsidRPr="00853A7D" w:rsidRDefault="00853A7D" w:rsidP="00853A7D">
      <w:pPr>
        <w:rPr>
          <w:rFonts w:ascii="Arial" w:hAnsi="Arial" w:cs="Arial"/>
        </w:rPr>
      </w:pPr>
      <w:r w:rsidRPr="00853A7D">
        <w:rPr>
          <w:rFonts w:ascii="Arial" w:hAnsi="Arial" w:cs="Arial"/>
        </w:rPr>
        <w:t xml:space="preserve">POSITAL IXARC encoders are available with rapid delivery anywhere in the world. Lead times for most configurations are less than </w:t>
      </w:r>
      <w:r w:rsidR="006346E7">
        <w:rPr>
          <w:rFonts w:ascii="Arial" w:hAnsi="Arial" w:cs="Arial"/>
        </w:rPr>
        <w:t xml:space="preserve">5 working </w:t>
      </w:r>
      <w:r w:rsidRPr="00853A7D">
        <w:rPr>
          <w:rFonts w:ascii="Arial" w:hAnsi="Arial" w:cs="Arial"/>
        </w:rPr>
        <w:t xml:space="preserve">days. </w:t>
      </w:r>
    </w:p>
    <w:p w14:paraId="49659B51" w14:textId="77777777" w:rsidR="00010BD3" w:rsidRPr="00010BD3" w:rsidRDefault="00010BD3" w:rsidP="00010BD3">
      <w:pPr>
        <w:rPr>
          <w:rFonts w:ascii="Arial" w:hAnsi="Arial" w:cs="Arial"/>
        </w:rPr>
      </w:pPr>
    </w:p>
    <w:p w14:paraId="4CA15267" w14:textId="77777777" w:rsidR="00287F08" w:rsidRDefault="00010BD3" w:rsidP="00010BD3">
      <w:pPr>
        <w:rPr>
          <w:rFonts w:ascii="Arial" w:hAnsi="Arial" w:cs="Arial"/>
        </w:rPr>
      </w:pPr>
      <w:r w:rsidRPr="00010BD3">
        <w:rPr>
          <w:rFonts w:ascii="Arial" w:hAnsi="Arial" w:cs="Arial"/>
        </w:rPr>
        <w:t>Press photo</w:t>
      </w:r>
      <w:r w:rsidR="00287F08">
        <w:rPr>
          <w:rFonts w:ascii="Arial" w:hAnsi="Arial" w:cs="Arial"/>
        </w:rPr>
        <w:t xml:space="preserve">: </w:t>
      </w:r>
    </w:p>
    <w:p w14:paraId="1B01AA28" w14:textId="79931F16" w:rsidR="00287F08" w:rsidRDefault="00287F08" w:rsidP="00010BD3">
      <w:pPr>
        <w:rPr>
          <w:rFonts w:ascii="Arial" w:hAnsi="Arial" w:cs="Arial"/>
        </w:rPr>
      </w:pPr>
      <w:r>
        <w:rPr>
          <w:rFonts w:ascii="Arial" w:hAnsi="Arial" w:cs="Arial"/>
        </w:rPr>
        <w:tab/>
        <w:t>File</w:t>
      </w:r>
      <w:r w:rsidR="002640B9">
        <w:rPr>
          <w:rFonts w:ascii="Arial" w:hAnsi="Arial" w:cs="Arial"/>
        </w:rPr>
        <w:t>: IXARC-</w:t>
      </w:r>
      <w:proofErr w:type="gramStart"/>
      <w:r w:rsidR="002640B9">
        <w:rPr>
          <w:rFonts w:ascii="Arial" w:hAnsi="Arial" w:cs="Arial"/>
        </w:rPr>
        <w:t>HD(</w:t>
      </w:r>
      <w:proofErr w:type="gramEnd"/>
      <w:r w:rsidR="002640B9">
        <w:rPr>
          <w:rFonts w:ascii="Arial" w:hAnsi="Arial" w:cs="Arial"/>
        </w:rPr>
        <w:t>POSITAL).</w:t>
      </w:r>
      <w:r>
        <w:rPr>
          <w:rFonts w:ascii="Arial" w:hAnsi="Arial" w:cs="Arial"/>
        </w:rPr>
        <w:t>jpg</w:t>
      </w:r>
    </w:p>
    <w:p w14:paraId="7FAEF8E2" w14:textId="14DCB6F2" w:rsidR="00287F08" w:rsidRDefault="00287F08" w:rsidP="00400F5F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Caption: POSITAL</w:t>
      </w:r>
      <w:r w:rsidR="00A410C5">
        <w:rPr>
          <w:rFonts w:ascii="Arial" w:hAnsi="Arial" w:cs="Arial"/>
        </w:rPr>
        <w:t>’s</w:t>
      </w:r>
      <w:r>
        <w:rPr>
          <w:rFonts w:ascii="Arial" w:hAnsi="Arial" w:cs="Arial"/>
        </w:rPr>
        <w:t xml:space="preserve"> Heavy-Duty IXARC </w:t>
      </w:r>
      <w:r w:rsidR="00400F5F">
        <w:rPr>
          <w:rFonts w:ascii="Arial" w:hAnsi="Arial" w:cs="Arial"/>
        </w:rPr>
        <w:t>e</w:t>
      </w:r>
      <w:r>
        <w:rPr>
          <w:rFonts w:ascii="Arial" w:hAnsi="Arial" w:cs="Arial"/>
        </w:rPr>
        <w:t>ncoder</w:t>
      </w:r>
      <w:r w:rsidR="00400F5F">
        <w:rPr>
          <w:rFonts w:ascii="Arial" w:hAnsi="Arial" w:cs="Arial"/>
        </w:rPr>
        <w:t xml:space="preserve">s are available in different sizes and configurations. </w:t>
      </w:r>
      <w:bookmarkStart w:id="1" w:name="_GoBack"/>
      <w:bookmarkEnd w:id="1"/>
    </w:p>
    <w:p w14:paraId="731990EC" w14:textId="77777777" w:rsidR="00010BD3" w:rsidRPr="00010BD3" w:rsidRDefault="00010BD3" w:rsidP="00010BD3">
      <w:pPr>
        <w:rPr>
          <w:rFonts w:ascii="Arial" w:hAnsi="Arial" w:cs="Arial"/>
        </w:rPr>
      </w:pPr>
    </w:p>
    <w:p w14:paraId="7370929D" w14:textId="77777777" w:rsidR="00C01664" w:rsidRPr="00B243F1" w:rsidRDefault="00C01664" w:rsidP="00C01664">
      <w:pPr>
        <w:spacing w:after="0" w:line="360" w:lineRule="auto"/>
        <w:jc w:val="both"/>
        <w:rPr>
          <w:rFonts w:ascii="Arial" w:hAnsi="Arial" w:cs="Arial"/>
          <w:b/>
        </w:rPr>
      </w:pPr>
      <w:r w:rsidRPr="00B243F1">
        <w:rPr>
          <w:rFonts w:ascii="Arial" w:hAnsi="Arial" w:cs="Arial"/>
          <w:b/>
        </w:rPr>
        <w:t>About FRABA and POSITAL</w:t>
      </w:r>
    </w:p>
    <w:p w14:paraId="40B5925D" w14:textId="77777777" w:rsidR="00C01664" w:rsidRPr="006871AE" w:rsidRDefault="00C01664" w:rsidP="00C01664">
      <w:pPr>
        <w:jc w:val="both"/>
        <w:rPr>
          <w:rFonts w:ascii="Arial" w:hAnsi="Arial"/>
          <w:bCs/>
          <w:sz w:val="20"/>
          <w:szCs w:val="20"/>
        </w:rPr>
      </w:pPr>
      <w:r w:rsidRPr="006871AE">
        <w:rPr>
          <w:rFonts w:ascii="Arial" w:hAnsi="Arial" w:cs="Arial"/>
          <w:sz w:val="20"/>
          <w:szCs w:val="20"/>
        </w:rPr>
        <w:t>POSITAL is a supplier of advanced industrial position sensors used in a wide variety of motion control and safety systems. The company is also an innovator in product design and manufacturing processes and a pioneer of Industry 4.0 (Industrial Internet of Things/</w:t>
      </w:r>
      <w:proofErr w:type="spellStart"/>
      <w:r w:rsidRPr="006871AE">
        <w:rPr>
          <w:rFonts w:ascii="Arial" w:hAnsi="Arial" w:cs="Arial"/>
          <w:sz w:val="20"/>
          <w:szCs w:val="20"/>
        </w:rPr>
        <w:t>IIoT</w:t>
      </w:r>
      <w:proofErr w:type="spellEnd"/>
      <w:r w:rsidRPr="006871AE">
        <w:rPr>
          <w:rFonts w:ascii="Arial" w:hAnsi="Arial" w:cs="Arial"/>
          <w:sz w:val="20"/>
          <w:szCs w:val="20"/>
        </w:rPr>
        <w:t xml:space="preserve">), offering customers the benefits of built-to-order products combined with the price advantages of mass-production. POSITAL is a member of the international FRABA group, whose history dates back to 1918, when its predecessor, </w:t>
      </w:r>
      <w:r w:rsidRPr="006871AE">
        <w:rPr>
          <w:rFonts w:ascii="Arial" w:hAnsi="Arial" w:cs="Arial"/>
          <w:b/>
          <w:sz w:val="20"/>
          <w:szCs w:val="20"/>
        </w:rPr>
        <w:t>Fr</w:t>
      </w:r>
      <w:r w:rsidRPr="006871AE">
        <w:rPr>
          <w:rFonts w:ascii="Arial" w:hAnsi="Arial" w:cs="Arial"/>
          <w:sz w:val="20"/>
          <w:szCs w:val="20"/>
        </w:rPr>
        <w:t xml:space="preserve">anz </w:t>
      </w:r>
      <w:r w:rsidRPr="006871AE">
        <w:rPr>
          <w:rFonts w:ascii="Arial" w:hAnsi="Arial" w:cs="Arial"/>
          <w:b/>
          <w:sz w:val="20"/>
          <w:szCs w:val="20"/>
        </w:rPr>
        <w:t>Ba</w:t>
      </w:r>
      <w:r w:rsidRPr="006871AE">
        <w:rPr>
          <w:rFonts w:ascii="Arial" w:hAnsi="Arial" w:cs="Arial"/>
          <w:sz w:val="20"/>
          <w:szCs w:val="20"/>
        </w:rPr>
        <w:t xml:space="preserve">umgartner </w:t>
      </w:r>
      <w:proofErr w:type="spellStart"/>
      <w:r w:rsidRPr="006871AE">
        <w:rPr>
          <w:rFonts w:ascii="Arial" w:hAnsi="Arial" w:cs="Arial"/>
          <w:sz w:val="20"/>
          <w:szCs w:val="20"/>
        </w:rPr>
        <w:t>elektrische</w:t>
      </w:r>
      <w:proofErr w:type="spellEnd"/>
      <w:r w:rsidRPr="006871A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871AE">
        <w:rPr>
          <w:rFonts w:ascii="Arial" w:hAnsi="Arial" w:cs="Arial"/>
          <w:sz w:val="20"/>
          <w:szCs w:val="20"/>
        </w:rPr>
        <w:t>Apparate</w:t>
      </w:r>
      <w:proofErr w:type="spellEnd"/>
      <w:r w:rsidRPr="006871AE">
        <w:rPr>
          <w:rFonts w:ascii="Arial" w:hAnsi="Arial" w:cs="Arial"/>
          <w:sz w:val="20"/>
          <w:szCs w:val="20"/>
        </w:rPr>
        <w:t xml:space="preserve"> GmbH, was established in Cologne, Germany to manufacture relays. Since then, the company has played a trendsetting role in the development of rotary encoders, inclinometers and other sensor products. POSITAL has a global reach with subsidiaries in Europe, North America and Asia – and sales and distribution partners around the world.</w:t>
      </w:r>
    </w:p>
    <w:p w14:paraId="10BCC10C" w14:textId="77777777" w:rsidR="006A0C4B" w:rsidRDefault="006A0C4B" w:rsidP="003D1BE8">
      <w:pPr>
        <w:jc w:val="both"/>
        <w:rPr>
          <w:rFonts w:ascii="Arial" w:hAnsi="Arial"/>
          <w:lang w:val="en-US"/>
        </w:rPr>
      </w:pPr>
    </w:p>
    <w:p w14:paraId="344692DF" w14:textId="77777777" w:rsidR="003D1BE8" w:rsidRDefault="003D1BE8" w:rsidP="003D1BE8">
      <w:pPr>
        <w:pStyle w:val="Heading6"/>
      </w:pPr>
      <w:r>
        <w:t>Further Information</w:t>
      </w:r>
    </w:p>
    <w:tbl>
      <w:tblPr>
        <w:tblpPr w:leftFromText="180" w:rightFromText="180" w:vertAnchor="text" w:horzAnchor="margin" w:tblpY="140"/>
        <w:tblW w:w="0" w:type="auto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51"/>
        <w:gridCol w:w="426"/>
        <w:gridCol w:w="2799"/>
        <w:gridCol w:w="1170"/>
      </w:tblGrid>
      <w:tr w:rsidR="003D1BE8" w:rsidRPr="0081316D" w14:paraId="64347951" w14:textId="77777777" w:rsidTr="0021728F">
        <w:tc>
          <w:tcPr>
            <w:tcW w:w="4077" w:type="dxa"/>
            <w:gridSpan w:val="2"/>
            <w:tcBorders>
              <w:top w:val="nil"/>
              <w:bottom w:val="nil"/>
              <w:right w:val="nil"/>
            </w:tcBorders>
          </w:tcPr>
          <w:p w14:paraId="40770DD7" w14:textId="77777777" w:rsidR="00400F5F" w:rsidRPr="003E18E2" w:rsidRDefault="00400F5F" w:rsidP="00400F5F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Madison Thompson</w:t>
            </w:r>
          </w:p>
          <w:p w14:paraId="325AC88C" w14:textId="77777777" w:rsidR="00400F5F" w:rsidRPr="003E18E2" w:rsidRDefault="00400F5F" w:rsidP="00400F5F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E18E2">
              <w:rPr>
                <w:rFonts w:ascii="Arial" w:hAnsi="Arial" w:cs="Arial"/>
                <w:sz w:val="20"/>
                <w:szCs w:val="20"/>
                <w:lang w:val="en-US"/>
              </w:rPr>
              <w:t>FRABA Inc.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– Marketing</w:t>
            </w:r>
          </w:p>
          <w:p w14:paraId="5FCC7BB9" w14:textId="77777777" w:rsidR="00400F5F" w:rsidRPr="003E18E2" w:rsidRDefault="00400F5F" w:rsidP="00400F5F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E18E2">
              <w:rPr>
                <w:rFonts w:ascii="Arial" w:hAnsi="Arial" w:cs="Arial"/>
                <w:sz w:val="20"/>
                <w:szCs w:val="20"/>
                <w:lang w:val="en-US"/>
              </w:rPr>
              <w:t>1800 East State Street, Suite 148</w:t>
            </w:r>
          </w:p>
          <w:p w14:paraId="42B35261" w14:textId="77777777" w:rsidR="00400F5F" w:rsidRPr="003E18E2" w:rsidRDefault="00400F5F" w:rsidP="00400F5F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E18E2">
              <w:rPr>
                <w:rFonts w:ascii="Arial" w:hAnsi="Arial" w:cs="Arial"/>
                <w:sz w:val="20"/>
                <w:szCs w:val="20"/>
                <w:lang w:val="en-US"/>
              </w:rPr>
              <w:t>Hamilton, NJ 08609, USA</w:t>
            </w:r>
          </w:p>
          <w:p w14:paraId="746C3BD6" w14:textId="77777777" w:rsidR="00400F5F" w:rsidRPr="003E18E2" w:rsidRDefault="00400F5F" w:rsidP="00400F5F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E18E2">
              <w:rPr>
                <w:rFonts w:ascii="Arial" w:hAnsi="Arial" w:cs="Arial"/>
                <w:sz w:val="20"/>
                <w:szCs w:val="20"/>
                <w:lang w:val="en-US"/>
              </w:rPr>
              <w:t>Phone: 609-750-8705</w:t>
            </w:r>
          </w:p>
          <w:p w14:paraId="77407075" w14:textId="77777777" w:rsidR="00400F5F" w:rsidRPr="00FC7A26" w:rsidRDefault="00400F5F" w:rsidP="00400F5F">
            <w:pPr>
              <w:rPr>
                <w:rFonts w:ascii="Times" w:eastAsia="Times New Roman" w:hAnsi="Times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Mobile: </w:t>
            </w:r>
            <w:r w:rsidRPr="00FC7A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419-564-1968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hyperlink r:id="rId9" w:history="1">
              <w:r w:rsidRPr="00FC7A26">
                <w:rPr>
                  <w:rStyle w:val="Hyperlink"/>
                  <w:rFonts w:ascii="Arial" w:eastAsia="Times New Roman" w:hAnsi="Arial" w:cs="Arial"/>
                  <w:color w:val="000000"/>
                  <w:sz w:val="20"/>
                  <w:szCs w:val="20"/>
                </w:rPr>
                <w:t>madison.thompson@fraba.com</w:t>
              </w:r>
            </w:hyperlink>
          </w:p>
          <w:p w14:paraId="1FFC3E31" w14:textId="45253BE1" w:rsidR="003D1BE8" w:rsidRPr="003213F3" w:rsidRDefault="003D1BE8" w:rsidP="003213F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</w:tcBorders>
          </w:tcPr>
          <w:p w14:paraId="2AEA93E7" w14:textId="77777777" w:rsidR="003D1BE8" w:rsidRPr="00343AF9" w:rsidRDefault="003D1BE8" w:rsidP="0021728F">
            <w:pPr>
              <w:autoSpaceDE w:val="0"/>
              <w:autoSpaceDN w:val="0"/>
              <w:adjustRightInd w:val="0"/>
              <w:spacing w:after="0"/>
              <w:ind w:left="34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</w:t>
            </w:r>
            <w:r w:rsidRPr="00343AF9">
              <w:rPr>
                <w:rFonts w:ascii="Arial" w:hAnsi="Arial" w:cs="Arial"/>
                <w:sz w:val="20"/>
                <w:szCs w:val="20"/>
                <w:lang w:val="en-US"/>
              </w:rPr>
              <w:t>James Tulk</w:t>
            </w:r>
          </w:p>
          <w:p w14:paraId="0438BDF1" w14:textId="77777777" w:rsidR="003D1BE8" w:rsidRPr="00343AF9" w:rsidRDefault="003D1BE8" w:rsidP="0021728F">
            <w:pPr>
              <w:autoSpaceDE w:val="0"/>
              <w:autoSpaceDN w:val="0"/>
              <w:adjustRightInd w:val="0"/>
              <w:spacing w:after="0"/>
              <w:ind w:left="46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43AF9">
              <w:rPr>
                <w:rFonts w:ascii="Arial" w:hAnsi="Arial" w:cs="Arial"/>
                <w:sz w:val="20"/>
                <w:szCs w:val="20"/>
                <w:lang w:val="en-US"/>
              </w:rPr>
              <w:t>PR Toolbox</w:t>
            </w:r>
          </w:p>
          <w:p w14:paraId="0FDB82CC" w14:textId="77777777" w:rsidR="003D1BE8" w:rsidRPr="00343AF9" w:rsidRDefault="003D1BE8" w:rsidP="0021728F">
            <w:pPr>
              <w:autoSpaceDE w:val="0"/>
              <w:autoSpaceDN w:val="0"/>
              <w:adjustRightInd w:val="0"/>
              <w:spacing w:after="0"/>
              <w:ind w:left="46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126 Neville Park Blvd.</w:t>
            </w:r>
          </w:p>
          <w:p w14:paraId="73358115" w14:textId="77777777" w:rsidR="003D1BE8" w:rsidRPr="00343AF9" w:rsidRDefault="003D1BE8" w:rsidP="0021728F">
            <w:pPr>
              <w:autoSpaceDE w:val="0"/>
              <w:autoSpaceDN w:val="0"/>
              <w:adjustRightInd w:val="0"/>
              <w:spacing w:after="0"/>
              <w:ind w:left="46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43AF9">
              <w:rPr>
                <w:rFonts w:ascii="Arial" w:hAnsi="Arial" w:cs="Arial"/>
                <w:sz w:val="20"/>
                <w:szCs w:val="20"/>
                <w:lang w:val="en-US"/>
              </w:rPr>
              <w:t xml:space="preserve">Toronto, Ontario, Canada, M4E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3P8</w:t>
            </w:r>
          </w:p>
          <w:p w14:paraId="66A5EC93" w14:textId="77777777" w:rsidR="003D1BE8" w:rsidRPr="00343AF9" w:rsidRDefault="003D1BE8" w:rsidP="0021728F">
            <w:pPr>
              <w:autoSpaceDE w:val="0"/>
              <w:autoSpaceDN w:val="0"/>
              <w:adjustRightInd w:val="0"/>
              <w:spacing w:after="0"/>
              <w:ind w:left="46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43AF9">
              <w:rPr>
                <w:rFonts w:ascii="Arial" w:hAnsi="Arial" w:cs="Arial"/>
                <w:sz w:val="20"/>
                <w:szCs w:val="20"/>
                <w:lang w:val="en-US"/>
              </w:rPr>
              <w:t>Phone: 416-368-6636</w:t>
            </w:r>
          </w:p>
          <w:p w14:paraId="0671BD9D" w14:textId="77777777" w:rsidR="003D1BE8" w:rsidRPr="00343AF9" w:rsidRDefault="003D1BE8" w:rsidP="0021728F">
            <w:pPr>
              <w:autoSpaceDE w:val="0"/>
              <w:autoSpaceDN w:val="0"/>
              <w:adjustRightInd w:val="0"/>
              <w:spacing w:after="0"/>
              <w:ind w:left="46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43AF9">
              <w:rPr>
                <w:rFonts w:ascii="Arial" w:hAnsi="Arial" w:cs="Arial"/>
                <w:sz w:val="20"/>
                <w:szCs w:val="20"/>
                <w:lang w:val="en-US"/>
              </w:rPr>
              <w:t xml:space="preserve">Mobile: 416-738-1529 </w:t>
            </w:r>
          </w:p>
          <w:p w14:paraId="5483ED53" w14:textId="77777777" w:rsidR="003D1BE8" w:rsidRPr="003213F3" w:rsidRDefault="003D1BE8" w:rsidP="0021728F">
            <w:pPr>
              <w:autoSpaceDE w:val="0"/>
              <w:autoSpaceDN w:val="0"/>
              <w:adjustRightInd w:val="0"/>
              <w:spacing w:after="0"/>
              <w:ind w:left="460"/>
              <w:rPr>
                <w:sz w:val="20"/>
                <w:u w:val="single"/>
                <w:lang w:val="it-IT"/>
              </w:rPr>
            </w:pPr>
            <w:r w:rsidRPr="003213F3"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  <w:t>jtulk@pr-toolbox.com</w:t>
            </w:r>
          </w:p>
        </w:tc>
      </w:tr>
      <w:tr w:rsidR="003D1BE8" w:rsidRPr="0081316D" w14:paraId="0EB8F6FD" w14:textId="77777777" w:rsidTr="0021728F">
        <w:trPr>
          <w:gridAfter w:val="1"/>
          <w:wAfter w:w="1170" w:type="dxa"/>
        </w:trPr>
        <w:tc>
          <w:tcPr>
            <w:tcW w:w="3651" w:type="dxa"/>
            <w:tcBorders>
              <w:top w:val="nil"/>
              <w:right w:val="nil"/>
            </w:tcBorders>
          </w:tcPr>
          <w:p w14:paraId="4C1F1568" w14:textId="77777777" w:rsidR="003D1BE8" w:rsidRPr="00EB7C11" w:rsidRDefault="003D1BE8" w:rsidP="0021728F">
            <w:pPr>
              <w:pStyle w:val="BodyText"/>
              <w:ind w:right="-2"/>
              <w:jc w:val="both"/>
              <w:rPr>
                <w:b/>
                <w:szCs w:val="24"/>
                <w:lang w:val="en-US"/>
              </w:rPr>
            </w:pPr>
            <w:r w:rsidRPr="00EB7C11">
              <w:rPr>
                <w:b/>
                <w:szCs w:val="24"/>
                <w:lang w:val="en-US"/>
              </w:rPr>
              <w:t>www.posital.com</w:t>
            </w:r>
          </w:p>
        </w:tc>
        <w:tc>
          <w:tcPr>
            <w:tcW w:w="3225" w:type="dxa"/>
            <w:gridSpan w:val="2"/>
            <w:tcBorders>
              <w:top w:val="nil"/>
              <w:left w:val="nil"/>
              <w:bottom w:val="nil"/>
            </w:tcBorders>
          </w:tcPr>
          <w:p w14:paraId="5F850FB8" w14:textId="77777777" w:rsidR="003D1BE8" w:rsidRDefault="003D1BE8" w:rsidP="0021728F">
            <w:pPr>
              <w:pStyle w:val="BodyText"/>
              <w:ind w:right="-2"/>
              <w:jc w:val="both"/>
              <w:rPr>
                <w:sz w:val="20"/>
                <w:lang w:val="en-US"/>
              </w:rPr>
            </w:pPr>
          </w:p>
        </w:tc>
      </w:tr>
    </w:tbl>
    <w:p w14:paraId="68E80606" w14:textId="77777777" w:rsidR="003D1BE8" w:rsidRDefault="003D1BE8" w:rsidP="003D1BE8"/>
    <w:p w14:paraId="283C0446" w14:textId="77777777" w:rsidR="003D1BE8" w:rsidRPr="00465B30" w:rsidRDefault="003D1BE8" w:rsidP="003D1BE8"/>
    <w:p w14:paraId="217CC115" w14:textId="77777777" w:rsidR="003D1BE8" w:rsidRPr="00465B30" w:rsidRDefault="003D1BE8" w:rsidP="003D1BE8"/>
    <w:p w14:paraId="4A07F954" w14:textId="77777777" w:rsidR="00044B9C" w:rsidRDefault="00044B9C" w:rsidP="003004A7"/>
    <w:p w14:paraId="2EF4D5EC" w14:textId="77777777" w:rsidR="00044B9C" w:rsidRPr="00044B9C" w:rsidRDefault="00044B9C" w:rsidP="00044B9C"/>
    <w:p w14:paraId="01BF8060" w14:textId="77777777" w:rsidR="00044B9C" w:rsidRDefault="00044B9C" w:rsidP="00044B9C"/>
    <w:p w14:paraId="59171D18" w14:textId="77777777" w:rsidR="00053F93" w:rsidRDefault="00053F93" w:rsidP="00044B9C">
      <w:pPr>
        <w:ind w:firstLine="720"/>
        <w:rPr>
          <w:rFonts w:ascii="Arial" w:hAnsi="Arial" w:cs="Arial"/>
          <w:sz w:val="20"/>
        </w:rPr>
      </w:pPr>
    </w:p>
    <w:p w14:paraId="6E85BFD2" w14:textId="77777777" w:rsidR="003D1BE8" w:rsidRPr="00044B9C" w:rsidRDefault="003D1BE8" w:rsidP="00044B9C"/>
    <w:sectPr w:rsidR="003D1BE8" w:rsidRPr="00044B9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27EF60" w14:textId="77777777" w:rsidR="002965E4" w:rsidRDefault="002965E4" w:rsidP="003004A7">
      <w:pPr>
        <w:spacing w:after="0" w:line="240" w:lineRule="auto"/>
      </w:pPr>
      <w:r>
        <w:separator/>
      </w:r>
    </w:p>
  </w:endnote>
  <w:endnote w:type="continuationSeparator" w:id="0">
    <w:p w14:paraId="28693E25" w14:textId="77777777" w:rsidR="002965E4" w:rsidRDefault="002965E4" w:rsidP="003004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177800" w14:textId="77777777" w:rsidR="002965E4" w:rsidRDefault="002965E4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CF83CD" w14:textId="77777777" w:rsidR="002965E4" w:rsidRDefault="002965E4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65E9AF" w14:textId="77777777" w:rsidR="002965E4" w:rsidRDefault="002965E4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1983E0" w14:textId="77777777" w:rsidR="002965E4" w:rsidRDefault="002965E4" w:rsidP="003004A7">
      <w:pPr>
        <w:spacing w:after="0" w:line="240" w:lineRule="auto"/>
      </w:pPr>
      <w:r>
        <w:separator/>
      </w:r>
    </w:p>
  </w:footnote>
  <w:footnote w:type="continuationSeparator" w:id="0">
    <w:p w14:paraId="7F7E7F0B" w14:textId="77777777" w:rsidR="002965E4" w:rsidRDefault="002965E4" w:rsidP="003004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BC32DE" w14:textId="77777777" w:rsidR="002965E4" w:rsidRDefault="002965E4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B294C9" w14:textId="77777777" w:rsidR="002965E4" w:rsidRDefault="002965E4" w:rsidP="003004A7">
    <w:pPr>
      <w:pStyle w:val="Header"/>
      <w:jc w:val="center"/>
    </w:pPr>
    <w:r>
      <w:rPr>
        <w:noProof/>
        <w:lang w:val="en-US"/>
      </w:rPr>
      <w:drawing>
        <wp:inline distT="0" distB="0" distL="0" distR="0" wp14:anchorId="32E07F56" wp14:editId="6981D716">
          <wp:extent cx="1666875" cy="676275"/>
          <wp:effectExtent l="1905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1F45BA" w14:textId="77777777" w:rsidR="002965E4" w:rsidRDefault="002965E4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A65ED78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1EA69C2"/>
    <w:multiLevelType w:val="multilevel"/>
    <w:tmpl w:val="10166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DE1FF0"/>
    <w:multiLevelType w:val="hybridMultilevel"/>
    <w:tmpl w:val="D2D828AE"/>
    <w:lvl w:ilvl="0" w:tplc="48090011">
      <w:start w:val="1"/>
      <w:numFmt w:val="decimal"/>
      <w:lvlText w:val="%1)"/>
      <w:lvlJc w:val="left"/>
      <w:pPr>
        <w:ind w:left="360" w:hanging="360"/>
      </w:pPr>
    </w:lvl>
    <w:lvl w:ilvl="1" w:tplc="48090019">
      <w:start w:val="1"/>
      <w:numFmt w:val="lowerLetter"/>
      <w:lvlText w:val="%2."/>
      <w:lvlJc w:val="left"/>
      <w:pPr>
        <w:ind w:left="1080" w:hanging="360"/>
      </w:pPr>
    </w:lvl>
    <w:lvl w:ilvl="2" w:tplc="4809001B">
      <w:start w:val="1"/>
      <w:numFmt w:val="lowerRoman"/>
      <w:lvlText w:val="%3."/>
      <w:lvlJc w:val="right"/>
      <w:pPr>
        <w:ind w:left="1800" w:hanging="180"/>
      </w:pPr>
    </w:lvl>
    <w:lvl w:ilvl="3" w:tplc="4809000F">
      <w:start w:val="1"/>
      <w:numFmt w:val="decimal"/>
      <w:lvlText w:val="%4."/>
      <w:lvlJc w:val="left"/>
      <w:pPr>
        <w:ind w:left="2520" w:hanging="360"/>
      </w:pPr>
    </w:lvl>
    <w:lvl w:ilvl="4" w:tplc="48090019">
      <w:start w:val="1"/>
      <w:numFmt w:val="lowerLetter"/>
      <w:lvlText w:val="%5."/>
      <w:lvlJc w:val="left"/>
      <w:pPr>
        <w:ind w:left="3240" w:hanging="360"/>
      </w:pPr>
    </w:lvl>
    <w:lvl w:ilvl="5" w:tplc="4809001B">
      <w:start w:val="1"/>
      <w:numFmt w:val="lowerRoman"/>
      <w:lvlText w:val="%6."/>
      <w:lvlJc w:val="right"/>
      <w:pPr>
        <w:ind w:left="3960" w:hanging="180"/>
      </w:pPr>
    </w:lvl>
    <w:lvl w:ilvl="6" w:tplc="4809000F">
      <w:start w:val="1"/>
      <w:numFmt w:val="decimal"/>
      <w:lvlText w:val="%7."/>
      <w:lvlJc w:val="left"/>
      <w:pPr>
        <w:ind w:left="4680" w:hanging="360"/>
      </w:pPr>
    </w:lvl>
    <w:lvl w:ilvl="7" w:tplc="48090019">
      <w:start w:val="1"/>
      <w:numFmt w:val="lowerLetter"/>
      <w:lvlText w:val="%8."/>
      <w:lvlJc w:val="left"/>
      <w:pPr>
        <w:ind w:left="5400" w:hanging="360"/>
      </w:pPr>
    </w:lvl>
    <w:lvl w:ilvl="8" w:tplc="48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4A7"/>
    <w:rsid w:val="00010BD3"/>
    <w:rsid w:val="00011563"/>
    <w:rsid w:val="000260AB"/>
    <w:rsid w:val="00033D13"/>
    <w:rsid w:val="00044B9C"/>
    <w:rsid w:val="00053DFB"/>
    <w:rsid w:val="00053F93"/>
    <w:rsid w:val="00094CE5"/>
    <w:rsid w:val="000A0F7C"/>
    <w:rsid w:val="000B0E5D"/>
    <w:rsid w:val="000F53B6"/>
    <w:rsid w:val="00102F79"/>
    <w:rsid w:val="00120DD7"/>
    <w:rsid w:val="00196B43"/>
    <w:rsid w:val="001D05CB"/>
    <w:rsid w:val="001E5DCB"/>
    <w:rsid w:val="001E7592"/>
    <w:rsid w:val="002007D3"/>
    <w:rsid w:val="00204C4D"/>
    <w:rsid w:val="00207B34"/>
    <w:rsid w:val="0021728F"/>
    <w:rsid w:val="00232720"/>
    <w:rsid w:val="002367AE"/>
    <w:rsid w:val="0025797F"/>
    <w:rsid w:val="002640B9"/>
    <w:rsid w:val="00287F08"/>
    <w:rsid w:val="002965E4"/>
    <w:rsid w:val="002A3236"/>
    <w:rsid w:val="002B0ED1"/>
    <w:rsid w:val="002C2C1C"/>
    <w:rsid w:val="003004A7"/>
    <w:rsid w:val="003213F3"/>
    <w:rsid w:val="00322158"/>
    <w:rsid w:val="003266C6"/>
    <w:rsid w:val="003325B5"/>
    <w:rsid w:val="00390AD4"/>
    <w:rsid w:val="00395283"/>
    <w:rsid w:val="003A5A0C"/>
    <w:rsid w:val="003B61A4"/>
    <w:rsid w:val="003D1BE8"/>
    <w:rsid w:val="003E18E2"/>
    <w:rsid w:val="00400F5F"/>
    <w:rsid w:val="00415E49"/>
    <w:rsid w:val="004245A0"/>
    <w:rsid w:val="00436D2B"/>
    <w:rsid w:val="00440A1A"/>
    <w:rsid w:val="004C0173"/>
    <w:rsid w:val="004C77EE"/>
    <w:rsid w:val="004F7A5E"/>
    <w:rsid w:val="005104F0"/>
    <w:rsid w:val="00573ACB"/>
    <w:rsid w:val="00592D3D"/>
    <w:rsid w:val="00595CC4"/>
    <w:rsid w:val="005A7EC4"/>
    <w:rsid w:val="005B5A61"/>
    <w:rsid w:val="006346E7"/>
    <w:rsid w:val="00642A4F"/>
    <w:rsid w:val="00652BDA"/>
    <w:rsid w:val="0066234F"/>
    <w:rsid w:val="0066607C"/>
    <w:rsid w:val="0068478A"/>
    <w:rsid w:val="0069250E"/>
    <w:rsid w:val="00695B2B"/>
    <w:rsid w:val="006A0C4B"/>
    <w:rsid w:val="006D13A0"/>
    <w:rsid w:val="006E40F7"/>
    <w:rsid w:val="006E4CCB"/>
    <w:rsid w:val="00702518"/>
    <w:rsid w:val="00750A98"/>
    <w:rsid w:val="0075221B"/>
    <w:rsid w:val="00777688"/>
    <w:rsid w:val="007E730B"/>
    <w:rsid w:val="007F41C6"/>
    <w:rsid w:val="0081714E"/>
    <w:rsid w:val="00837541"/>
    <w:rsid w:val="00853A7D"/>
    <w:rsid w:val="008637D0"/>
    <w:rsid w:val="00890B2C"/>
    <w:rsid w:val="008C096B"/>
    <w:rsid w:val="008C74E9"/>
    <w:rsid w:val="008E0004"/>
    <w:rsid w:val="008F07ED"/>
    <w:rsid w:val="009115F7"/>
    <w:rsid w:val="00941BD2"/>
    <w:rsid w:val="0095214A"/>
    <w:rsid w:val="00983282"/>
    <w:rsid w:val="009869C9"/>
    <w:rsid w:val="00986F8D"/>
    <w:rsid w:val="009A7633"/>
    <w:rsid w:val="009B109A"/>
    <w:rsid w:val="009B6F28"/>
    <w:rsid w:val="009B75F5"/>
    <w:rsid w:val="00A018C7"/>
    <w:rsid w:val="00A228A2"/>
    <w:rsid w:val="00A329E1"/>
    <w:rsid w:val="00A33B99"/>
    <w:rsid w:val="00A34AC8"/>
    <w:rsid w:val="00A36113"/>
    <w:rsid w:val="00A410C5"/>
    <w:rsid w:val="00A45874"/>
    <w:rsid w:val="00A52167"/>
    <w:rsid w:val="00A57B0B"/>
    <w:rsid w:val="00A842DF"/>
    <w:rsid w:val="00A91194"/>
    <w:rsid w:val="00A9525B"/>
    <w:rsid w:val="00AB19C5"/>
    <w:rsid w:val="00AB266C"/>
    <w:rsid w:val="00AE09C7"/>
    <w:rsid w:val="00B0579C"/>
    <w:rsid w:val="00B42457"/>
    <w:rsid w:val="00B6323F"/>
    <w:rsid w:val="00BB377E"/>
    <w:rsid w:val="00BB3837"/>
    <w:rsid w:val="00BB461C"/>
    <w:rsid w:val="00C01664"/>
    <w:rsid w:val="00C04839"/>
    <w:rsid w:val="00C1037F"/>
    <w:rsid w:val="00C2203F"/>
    <w:rsid w:val="00C22693"/>
    <w:rsid w:val="00C26120"/>
    <w:rsid w:val="00C46642"/>
    <w:rsid w:val="00C55BAF"/>
    <w:rsid w:val="00C63A20"/>
    <w:rsid w:val="00D057B9"/>
    <w:rsid w:val="00D154DB"/>
    <w:rsid w:val="00D31DA6"/>
    <w:rsid w:val="00D54E43"/>
    <w:rsid w:val="00D92E94"/>
    <w:rsid w:val="00DB3EF0"/>
    <w:rsid w:val="00DE25B5"/>
    <w:rsid w:val="00E4614A"/>
    <w:rsid w:val="00E87C0C"/>
    <w:rsid w:val="00EB20CD"/>
    <w:rsid w:val="00EB7C11"/>
    <w:rsid w:val="00EE366D"/>
    <w:rsid w:val="00F04DCC"/>
    <w:rsid w:val="00F23C24"/>
    <w:rsid w:val="00F3200A"/>
    <w:rsid w:val="00FC1A95"/>
    <w:rsid w:val="00FF4316"/>
    <w:rsid w:val="00FF5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76E65B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04A7"/>
    <w:pPr>
      <w:spacing w:after="200" w:line="276" w:lineRule="auto"/>
    </w:pPr>
    <w:rPr>
      <w:sz w:val="22"/>
      <w:szCs w:val="22"/>
      <w:lang w:val="en-CA"/>
    </w:rPr>
  </w:style>
  <w:style w:type="paragraph" w:styleId="Heading1">
    <w:name w:val="heading 1"/>
    <w:basedOn w:val="Normal"/>
    <w:next w:val="Normal"/>
    <w:link w:val="Heading1Char"/>
    <w:qFormat/>
    <w:rsid w:val="003004A7"/>
    <w:pPr>
      <w:keepNext/>
      <w:spacing w:after="0" w:line="240" w:lineRule="auto"/>
      <w:outlineLvl w:val="0"/>
    </w:pPr>
    <w:rPr>
      <w:rFonts w:ascii="Arial" w:eastAsia="Times New Roman" w:hAnsi="Arial"/>
      <w:b/>
      <w:sz w:val="32"/>
      <w:szCs w:val="20"/>
      <w:lang w:val="de-DE" w:eastAsia="de-DE"/>
    </w:rPr>
  </w:style>
  <w:style w:type="paragraph" w:styleId="Heading6">
    <w:name w:val="heading 6"/>
    <w:basedOn w:val="Normal"/>
    <w:next w:val="Normal"/>
    <w:link w:val="Heading6Char"/>
    <w:qFormat/>
    <w:rsid w:val="003004A7"/>
    <w:pPr>
      <w:keepNext/>
      <w:spacing w:after="0" w:line="360" w:lineRule="auto"/>
      <w:ind w:right="-2"/>
      <w:outlineLvl w:val="5"/>
    </w:pPr>
    <w:rPr>
      <w:rFonts w:ascii="Arial" w:eastAsia="Times New Roman" w:hAnsi="Arial"/>
      <w:b/>
      <w:sz w:val="24"/>
      <w:szCs w:val="20"/>
      <w:lang w:val="en-US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04A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004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004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04A7"/>
  </w:style>
  <w:style w:type="paragraph" w:styleId="Footer">
    <w:name w:val="footer"/>
    <w:basedOn w:val="Normal"/>
    <w:link w:val="FooterChar"/>
    <w:uiPriority w:val="99"/>
    <w:unhideWhenUsed/>
    <w:rsid w:val="003004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04A7"/>
  </w:style>
  <w:style w:type="character" w:customStyle="1" w:styleId="Heading1Char">
    <w:name w:val="Heading 1 Char"/>
    <w:link w:val="Heading1"/>
    <w:rsid w:val="003004A7"/>
    <w:rPr>
      <w:rFonts w:ascii="Arial" w:eastAsia="Times New Roman" w:hAnsi="Arial" w:cs="Times New Roman"/>
      <w:b/>
      <w:sz w:val="32"/>
      <w:szCs w:val="20"/>
      <w:lang w:val="de-DE" w:eastAsia="de-DE"/>
    </w:rPr>
  </w:style>
  <w:style w:type="character" w:customStyle="1" w:styleId="Heading6Char">
    <w:name w:val="Heading 6 Char"/>
    <w:link w:val="Heading6"/>
    <w:rsid w:val="003004A7"/>
    <w:rPr>
      <w:rFonts w:ascii="Arial" w:eastAsia="Times New Roman" w:hAnsi="Arial" w:cs="Times New Roman"/>
      <w:b/>
      <w:sz w:val="24"/>
      <w:szCs w:val="20"/>
      <w:lang w:val="en-US" w:eastAsia="de-DE"/>
    </w:rPr>
  </w:style>
  <w:style w:type="character" w:styleId="Hyperlink">
    <w:name w:val="Hyperlink"/>
    <w:uiPriority w:val="99"/>
    <w:unhideWhenUsed/>
    <w:rsid w:val="003004A7"/>
    <w:rPr>
      <w:color w:val="0000FF"/>
      <w:u w:val="single"/>
    </w:rPr>
  </w:style>
  <w:style w:type="paragraph" w:styleId="BodyText">
    <w:name w:val="Body Text"/>
    <w:basedOn w:val="Normal"/>
    <w:link w:val="BodyTextChar"/>
    <w:semiHidden/>
    <w:rsid w:val="003D1BE8"/>
    <w:pPr>
      <w:spacing w:after="0" w:line="240" w:lineRule="auto"/>
    </w:pPr>
    <w:rPr>
      <w:rFonts w:ascii="Arial" w:eastAsia="Times New Roman" w:hAnsi="Arial"/>
      <w:sz w:val="24"/>
      <w:szCs w:val="20"/>
      <w:lang w:val="de-DE" w:eastAsia="de-DE"/>
    </w:rPr>
  </w:style>
  <w:style w:type="character" w:customStyle="1" w:styleId="BodyTextChar">
    <w:name w:val="Body Text Char"/>
    <w:link w:val="BodyText"/>
    <w:semiHidden/>
    <w:rsid w:val="003D1BE8"/>
    <w:rPr>
      <w:rFonts w:ascii="Arial" w:eastAsia="Times New Roman" w:hAnsi="Arial" w:cs="Times New Roman"/>
      <w:sz w:val="24"/>
      <w:szCs w:val="20"/>
      <w:lang w:val="de-DE" w:eastAsia="de-DE"/>
    </w:rPr>
  </w:style>
  <w:style w:type="character" w:styleId="CommentReference">
    <w:name w:val="annotation reference"/>
    <w:uiPriority w:val="99"/>
    <w:semiHidden/>
    <w:unhideWhenUsed/>
    <w:rsid w:val="003A5A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A5A0C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3A5A0C"/>
    <w:rPr>
      <w:lang w:val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5A0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A5A0C"/>
    <w:rPr>
      <w:b/>
      <w:bCs/>
      <w:lang w:val="en-CA"/>
    </w:rPr>
  </w:style>
  <w:style w:type="character" w:customStyle="1" w:styleId="apple-style-span">
    <w:name w:val="apple-style-span"/>
    <w:rsid w:val="006A0C4B"/>
  </w:style>
  <w:style w:type="paragraph" w:styleId="NormalWeb">
    <w:name w:val="Normal (Web)"/>
    <w:basedOn w:val="Normal"/>
    <w:uiPriority w:val="99"/>
    <w:semiHidden/>
    <w:unhideWhenUsed/>
    <w:rsid w:val="006E40F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CA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04A7"/>
    <w:pPr>
      <w:spacing w:after="200" w:line="276" w:lineRule="auto"/>
    </w:pPr>
    <w:rPr>
      <w:sz w:val="22"/>
      <w:szCs w:val="22"/>
      <w:lang w:val="en-CA"/>
    </w:rPr>
  </w:style>
  <w:style w:type="paragraph" w:styleId="Heading1">
    <w:name w:val="heading 1"/>
    <w:basedOn w:val="Normal"/>
    <w:next w:val="Normal"/>
    <w:link w:val="Heading1Char"/>
    <w:qFormat/>
    <w:rsid w:val="003004A7"/>
    <w:pPr>
      <w:keepNext/>
      <w:spacing w:after="0" w:line="240" w:lineRule="auto"/>
      <w:outlineLvl w:val="0"/>
    </w:pPr>
    <w:rPr>
      <w:rFonts w:ascii="Arial" w:eastAsia="Times New Roman" w:hAnsi="Arial"/>
      <w:b/>
      <w:sz w:val="32"/>
      <w:szCs w:val="20"/>
      <w:lang w:val="de-DE" w:eastAsia="de-DE"/>
    </w:rPr>
  </w:style>
  <w:style w:type="paragraph" w:styleId="Heading6">
    <w:name w:val="heading 6"/>
    <w:basedOn w:val="Normal"/>
    <w:next w:val="Normal"/>
    <w:link w:val="Heading6Char"/>
    <w:qFormat/>
    <w:rsid w:val="003004A7"/>
    <w:pPr>
      <w:keepNext/>
      <w:spacing w:after="0" w:line="360" w:lineRule="auto"/>
      <w:ind w:right="-2"/>
      <w:outlineLvl w:val="5"/>
    </w:pPr>
    <w:rPr>
      <w:rFonts w:ascii="Arial" w:eastAsia="Times New Roman" w:hAnsi="Arial"/>
      <w:b/>
      <w:sz w:val="24"/>
      <w:szCs w:val="20"/>
      <w:lang w:val="en-US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04A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004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004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04A7"/>
  </w:style>
  <w:style w:type="paragraph" w:styleId="Footer">
    <w:name w:val="footer"/>
    <w:basedOn w:val="Normal"/>
    <w:link w:val="FooterChar"/>
    <w:uiPriority w:val="99"/>
    <w:unhideWhenUsed/>
    <w:rsid w:val="003004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04A7"/>
  </w:style>
  <w:style w:type="character" w:customStyle="1" w:styleId="Heading1Char">
    <w:name w:val="Heading 1 Char"/>
    <w:link w:val="Heading1"/>
    <w:rsid w:val="003004A7"/>
    <w:rPr>
      <w:rFonts w:ascii="Arial" w:eastAsia="Times New Roman" w:hAnsi="Arial" w:cs="Times New Roman"/>
      <w:b/>
      <w:sz w:val="32"/>
      <w:szCs w:val="20"/>
      <w:lang w:val="de-DE" w:eastAsia="de-DE"/>
    </w:rPr>
  </w:style>
  <w:style w:type="character" w:customStyle="1" w:styleId="Heading6Char">
    <w:name w:val="Heading 6 Char"/>
    <w:link w:val="Heading6"/>
    <w:rsid w:val="003004A7"/>
    <w:rPr>
      <w:rFonts w:ascii="Arial" w:eastAsia="Times New Roman" w:hAnsi="Arial" w:cs="Times New Roman"/>
      <w:b/>
      <w:sz w:val="24"/>
      <w:szCs w:val="20"/>
      <w:lang w:val="en-US" w:eastAsia="de-DE"/>
    </w:rPr>
  </w:style>
  <w:style w:type="character" w:styleId="Hyperlink">
    <w:name w:val="Hyperlink"/>
    <w:uiPriority w:val="99"/>
    <w:unhideWhenUsed/>
    <w:rsid w:val="003004A7"/>
    <w:rPr>
      <w:color w:val="0000FF"/>
      <w:u w:val="single"/>
    </w:rPr>
  </w:style>
  <w:style w:type="paragraph" w:styleId="BodyText">
    <w:name w:val="Body Text"/>
    <w:basedOn w:val="Normal"/>
    <w:link w:val="BodyTextChar"/>
    <w:semiHidden/>
    <w:rsid w:val="003D1BE8"/>
    <w:pPr>
      <w:spacing w:after="0" w:line="240" w:lineRule="auto"/>
    </w:pPr>
    <w:rPr>
      <w:rFonts w:ascii="Arial" w:eastAsia="Times New Roman" w:hAnsi="Arial"/>
      <w:sz w:val="24"/>
      <w:szCs w:val="20"/>
      <w:lang w:val="de-DE" w:eastAsia="de-DE"/>
    </w:rPr>
  </w:style>
  <w:style w:type="character" w:customStyle="1" w:styleId="BodyTextChar">
    <w:name w:val="Body Text Char"/>
    <w:link w:val="BodyText"/>
    <w:semiHidden/>
    <w:rsid w:val="003D1BE8"/>
    <w:rPr>
      <w:rFonts w:ascii="Arial" w:eastAsia="Times New Roman" w:hAnsi="Arial" w:cs="Times New Roman"/>
      <w:sz w:val="24"/>
      <w:szCs w:val="20"/>
      <w:lang w:val="de-DE" w:eastAsia="de-DE"/>
    </w:rPr>
  </w:style>
  <w:style w:type="character" w:styleId="CommentReference">
    <w:name w:val="annotation reference"/>
    <w:uiPriority w:val="99"/>
    <w:semiHidden/>
    <w:unhideWhenUsed/>
    <w:rsid w:val="003A5A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A5A0C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3A5A0C"/>
    <w:rPr>
      <w:lang w:val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5A0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A5A0C"/>
    <w:rPr>
      <w:b/>
      <w:bCs/>
      <w:lang w:val="en-CA"/>
    </w:rPr>
  </w:style>
  <w:style w:type="character" w:customStyle="1" w:styleId="apple-style-span">
    <w:name w:val="apple-style-span"/>
    <w:rsid w:val="006A0C4B"/>
  </w:style>
  <w:style w:type="paragraph" w:styleId="NormalWeb">
    <w:name w:val="Normal (Web)"/>
    <w:basedOn w:val="Normal"/>
    <w:uiPriority w:val="99"/>
    <w:semiHidden/>
    <w:unhideWhenUsed/>
    <w:rsid w:val="006E40F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50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8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7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2.xml"/><Relationship Id="rId8" Type="http://schemas.openxmlformats.org/officeDocument/2006/relationships/endnotes" Target="endnotes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7" Type="http://schemas.openxmlformats.org/officeDocument/2006/relationships/footnotes" Target="footnotes.xml"/><Relationship Id="rId16" Type="http://schemas.openxmlformats.org/officeDocument/2006/relationships/fontTable" Target="fontTable.xml"/><Relationship Id="rId2" Type="http://schemas.openxmlformats.org/officeDocument/2006/relationships/numbering" Target="numbering.xml"/><Relationship Id="rId20" Type="http://schemas.openxmlformats.org/officeDocument/2006/relationships/customXml" Target="../customXml/item4.xml"/><Relationship Id="rId11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19" Type="http://schemas.openxmlformats.org/officeDocument/2006/relationships/customXml" Target="../customXml/item3.xml"/><Relationship Id="rId14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hyperlink" Target="mailto:madison.thompson@fraba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CDC86A88711440A93D292D15606BCF" ma:contentTypeVersion="16" ma:contentTypeDescription="Create a new document." ma:contentTypeScope="" ma:versionID="a15e4a561e35a4daaab78a0eb2cf707e">
  <xsd:schema xmlns:xsd="http://www.w3.org/2001/XMLSchema" xmlns:xs="http://www.w3.org/2001/XMLSchema" xmlns:p="http://schemas.microsoft.com/office/2006/metadata/properties" xmlns:ns2="d845bd89-adb9-42f4-88e5-78672f6c0fa9" xmlns:ns3="ecd154fe-f207-4c22-8742-2fa9432b647f" targetNamespace="http://schemas.microsoft.com/office/2006/metadata/properties" ma:root="true" ma:fieldsID="2177bab97a39e61c63aafb037a9cd335" ns2:_="" ns3:_="">
    <xsd:import namespace="d845bd89-adb9-42f4-88e5-78672f6c0fa9"/>
    <xsd:import namespace="ecd154fe-f207-4c22-8742-2fa9432b64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completed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45bd89-adb9-42f4-88e5-78672f6c0f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1f190fc9-e646-4cda-bdf8-9e0cf442d8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completed" ma:index="22" nillable="true" ma:displayName="completed" ma:default="1" ma:description="yes" ma:format="Dropdown" ma:internalName="completed">
      <xsd:simpleType>
        <xsd:restriction base="dms:Boolea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d154fe-f207-4c22-8742-2fa9432b647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6b117989-5864-4835-a400-782ad6325172}" ma:internalName="TaxCatchAll" ma:showField="CatchAllData" ma:web="ecd154fe-f207-4c22-8742-2fa9432b64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pleted xmlns="d845bd89-adb9-42f4-88e5-78672f6c0fa9">true</completed>
    <TaxCatchAll xmlns="ecd154fe-f207-4c22-8742-2fa9432b647f" xsi:nil="true"/>
    <lcf76f155ced4ddcb4097134ff3c332f xmlns="d845bd89-adb9-42f4-88e5-78672f6c0fa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E1D18CB-9313-294A-8961-57FD4448F86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B464069-D8F0-4814-A379-F32FFA7E6C9C}"/>
</file>

<file path=customXml/itemProps3.xml><?xml version="1.0" encoding="utf-8"?>
<ds:datastoreItem xmlns:ds="http://schemas.openxmlformats.org/officeDocument/2006/customXml" ds:itemID="{A8DC57E9-24EC-49F8-B68A-C6532E56364D}"/>
</file>

<file path=customXml/itemProps4.xml><?xml version="1.0" encoding="utf-8"?>
<ds:datastoreItem xmlns:ds="http://schemas.openxmlformats.org/officeDocument/2006/customXml" ds:itemID="{ED708FF1-F3B4-44E0-850E-0CB8717609A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584</Words>
  <Characters>3329</Characters>
  <Application>Microsoft Macintosh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3906</CharactersWithSpaces>
  <SharedDoc>false</SharedDoc>
  <HLinks>
    <vt:vector size="6" baseType="variant">
      <vt:variant>
        <vt:i4>4063350</vt:i4>
      </vt:variant>
      <vt:variant>
        <vt:i4>0</vt:i4>
      </vt:variant>
      <vt:variant>
        <vt:i4>0</vt:i4>
      </vt:variant>
      <vt:variant>
        <vt:i4>5</vt:i4>
      </vt:variant>
      <vt:variant>
        <vt:lpwstr>http://www.posital.com/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</dc:creator>
  <cp:lastModifiedBy>Martin Wendland</cp:lastModifiedBy>
  <cp:revision>4</cp:revision>
  <cp:lastPrinted>2016-11-17T11:46:00Z</cp:lastPrinted>
  <dcterms:created xsi:type="dcterms:W3CDTF">2018-01-21T21:28:00Z</dcterms:created>
  <dcterms:modified xsi:type="dcterms:W3CDTF">2018-01-23T17:09:00Z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0x0101002ECDC86A88711440A93D292D15606BCF</vt:lpwstr>
  </property>
</Properties>
</file>