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23222" w14:textId="189777E4" w:rsidR="00204E23" w:rsidRDefault="002048D4" w:rsidP="00894683">
      <w:pPr>
        <w:pStyle w:val="Heading1"/>
        <w:rPr>
          <w:rFonts w:ascii="Arial" w:hAnsi="Arial" w:cs="Arial"/>
          <w:i/>
          <w:sz w:val="24"/>
        </w:rPr>
      </w:pPr>
      <w:r w:rsidRPr="00C15443">
        <w:rPr>
          <w:rFonts w:ascii="Arial" w:hAnsi="Arial" w:cs="Arial"/>
          <w:b/>
          <w:sz w:val="24"/>
        </w:rPr>
        <w:t>+++ PRESSE-INFORMATION +++</w:t>
      </w:r>
      <w:r w:rsidR="002247A5" w:rsidRPr="00C15443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  <w:r w:rsidR="00057A31">
        <w:rPr>
          <w:rFonts w:ascii="Arial" w:hAnsi="Arial" w:cs="Arial"/>
          <w:b/>
          <w:sz w:val="24"/>
        </w:rPr>
        <w:tab/>
      </w:r>
      <w:r w:rsidR="00057A31">
        <w:rPr>
          <w:rFonts w:ascii="Arial" w:hAnsi="Arial" w:cs="Arial"/>
          <w:b/>
          <w:sz w:val="24"/>
        </w:rPr>
        <w:tab/>
      </w:r>
      <w:r w:rsidR="00057A31">
        <w:rPr>
          <w:rFonts w:ascii="Arial" w:hAnsi="Arial" w:cs="Arial"/>
          <w:b/>
          <w:sz w:val="24"/>
        </w:rPr>
        <w:tab/>
      </w:r>
      <w:r w:rsidR="00057A31">
        <w:rPr>
          <w:rFonts w:ascii="Arial" w:hAnsi="Arial" w:cs="Arial"/>
          <w:b/>
          <w:sz w:val="24"/>
        </w:rPr>
        <w:tab/>
      </w:r>
      <w:r w:rsidR="00057A31" w:rsidRPr="00057A31">
        <w:rPr>
          <w:rFonts w:ascii="Arial" w:hAnsi="Arial" w:cs="Arial"/>
          <w:i/>
          <w:sz w:val="24"/>
        </w:rPr>
        <w:t xml:space="preserve"> </w:t>
      </w:r>
    </w:p>
    <w:p w14:paraId="77EDA0A8" w14:textId="643A070F" w:rsidR="0062082F" w:rsidRPr="00CE70BB" w:rsidRDefault="00C8748C" w:rsidP="00894683">
      <w:pPr>
        <w:pStyle w:val="Heading1"/>
        <w:rPr>
          <w:rFonts w:ascii="Arial" w:hAnsi="Arial" w:cs="Arial"/>
          <w:b/>
          <w:sz w:val="24"/>
        </w:rPr>
      </w:pPr>
      <w:r w:rsidRPr="00057A31"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EF7D1C">
        <w:rPr>
          <w:rFonts w:ascii="Arial" w:hAnsi="Arial" w:cs="Arial"/>
          <w:b/>
          <w:sz w:val="24"/>
        </w:rPr>
        <w:tab/>
      </w:r>
      <w:r w:rsidR="00EF7D1C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EE1D72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  <w:r w:rsidR="008462DC">
        <w:rPr>
          <w:rFonts w:ascii="Arial" w:hAnsi="Arial" w:cs="Arial"/>
          <w:b/>
          <w:sz w:val="24"/>
        </w:rPr>
        <w:tab/>
      </w:r>
      <w:r w:rsidR="008462DC">
        <w:rPr>
          <w:rFonts w:ascii="Arial" w:hAnsi="Arial" w:cs="Arial"/>
          <w:b/>
          <w:sz w:val="24"/>
        </w:rPr>
        <w:tab/>
      </w:r>
      <w:r w:rsidR="002247A5" w:rsidRPr="00C15443">
        <w:rPr>
          <w:rFonts w:ascii="Arial" w:hAnsi="Arial" w:cs="Arial"/>
          <w:b/>
          <w:sz w:val="24"/>
        </w:rPr>
        <w:tab/>
      </w:r>
    </w:p>
    <w:p w14:paraId="16BE9E1B" w14:textId="1B184B18" w:rsidR="00A5226B" w:rsidRPr="00057A31" w:rsidRDefault="005444B5" w:rsidP="00894683">
      <w:pPr>
        <w:ind w:right="-2"/>
        <w:rPr>
          <w:rFonts w:ascii="Arial" w:hAnsi="Arial" w:cs="Arial"/>
          <w:bCs/>
          <w:sz w:val="22"/>
          <w:szCs w:val="22"/>
          <w:u w:val="single"/>
        </w:rPr>
      </w:pPr>
      <w:r w:rsidRPr="00057A31">
        <w:rPr>
          <w:rFonts w:ascii="Arial" w:hAnsi="Arial" w:cs="Arial"/>
          <w:bCs/>
          <w:sz w:val="22"/>
          <w:szCs w:val="22"/>
          <w:u w:val="single"/>
        </w:rPr>
        <w:t xml:space="preserve">Trotz schwierigem Umfeld – </w:t>
      </w:r>
      <w:r w:rsidR="00A5226B" w:rsidRPr="00057A31">
        <w:rPr>
          <w:rFonts w:ascii="Arial" w:hAnsi="Arial" w:cs="Arial"/>
          <w:bCs/>
          <w:sz w:val="22"/>
          <w:szCs w:val="22"/>
          <w:u w:val="single"/>
        </w:rPr>
        <w:t>F</w:t>
      </w:r>
      <w:r w:rsidR="00C83677">
        <w:rPr>
          <w:rFonts w:ascii="Arial" w:hAnsi="Arial" w:cs="Arial"/>
          <w:bCs/>
          <w:sz w:val="22"/>
          <w:szCs w:val="22"/>
          <w:u w:val="single"/>
        </w:rPr>
        <w:t>RABA</w:t>
      </w:r>
      <w:r w:rsidR="00A5226B" w:rsidRPr="00057A3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35EAF" w:rsidRPr="00057A31">
        <w:rPr>
          <w:rFonts w:ascii="Arial" w:hAnsi="Arial" w:cs="Arial"/>
          <w:bCs/>
          <w:sz w:val="22"/>
          <w:szCs w:val="22"/>
          <w:u w:val="single"/>
        </w:rPr>
        <w:t xml:space="preserve">wächst </w:t>
      </w:r>
      <w:r w:rsidR="00A5297A" w:rsidRPr="00057A31">
        <w:rPr>
          <w:rFonts w:ascii="Arial" w:hAnsi="Arial" w:cs="Arial"/>
          <w:bCs/>
          <w:sz w:val="22"/>
          <w:szCs w:val="22"/>
          <w:u w:val="single"/>
        </w:rPr>
        <w:t xml:space="preserve">2019 </w:t>
      </w:r>
      <w:r w:rsidR="00335EAF" w:rsidRPr="00057A31">
        <w:rPr>
          <w:rFonts w:ascii="Arial" w:hAnsi="Arial" w:cs="Arial"/>
          <w:bCs/>
          <w:sz w:val="22"/>
          <w:szCs w:val="22"/>
          <w:u w:val="single"/>
        </w:rPr>
        <w:t xml:space="preserve">weltweit um </w:t>
      </w:r>
      <w:r w:rsidRPr="00057A31">
        <w:rPr>
          <w:rFonts w:ascii="Arial" w:hAnsi="Arial" w:cs="Arial"/>
          <w:bCs/>
          <w:sz w:val="22"/>
          <w:szCs w:val="22"/>
          <w:u w:val="single"/>
        </w:rPr>
        <w:t xml:space="preserve">6,2 </w:t>
      </w:r>
      <w:r w:rsidR="00E106EC" w:rsidRPr="00057A31">
        <w:rPr>
          <w:rFonts w:ascii="Arial" w:hAnsi="Arial" w:cs="Arial"/>
          <w:bCs/>
          <w:sz w:val="22"/>
          <w:szCs w:val="22"/>
          <w:u w:val="single"/>
        </w:rPr>
        <w:t xml:space="preserve">% </w:t>
      </w:r>
      <w:r w:rsidR="000C535D" w:rsidRPr="00057A31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60D46503" w14:textId="77777777" w:rsidR="0062082F" w:rsidRPr="00057A31" w:rsidRDefault="0062082F" w:rsidP="00894683">
      <w:pPr>
        <w:ind w:right="-2"/>
        <w:rPr>
          <w:rFonts w:ascii="Arial" w:hAnsi="Arial" w:cs="Arial"/>
          <w:bCs/>
          <w:sz w:val="22"/>
          <w:szCs w:val="22"/>
          <w:u w:val="single"/>
        </w:rPr>
      </w:pPr>
    </w:p>
    <w:p w14:paraId="3123DBA7" w14:textId="2E91E472" w:rsidR="005444B5" w:rsidRDefault="00A5297A" w:rsidP="00894683">
      <w:pPr>
        <w:rPr>
          <w:rFonts w:ascii="Arial" w:hAnsi="Arial" w:cs="Arial"/>
          <w:b/>
          <w:sz w:val="22"/>
          <w:szCs w:val="22"/>
          <w:lang w:eastAsia="en-US"/>
        </w:rPr>
      </w:pPr>
      <w:r w:rsidRPr="00057A31">
        <w:rPr>
          <w:rFonts w:ascii="Arial" w:hAnsi="Arial" w:cs="Arial"/>
          <w:b/>
          <w:sz w:val="22"/>
          <w:szCs w:val="22"/>
          <w:lang w:eastAsia="en-US"/>
        </w:rPr>
        <w:t>Mit inn</w:t>
      </w:r>
      <w:r w:rsidR="00CE70BB" w:rsidRPr="00057A31">
        <w:rPr>
          <w:rFonts w:ascii="Arial" w:hAnsi="Arial" w:cs="Arial"/>
          <w:b/>
          <w:sz w:val="22"/>
          <w:szCs w:val="22"/>
          <w:lang w:eastAsia="en-US"/>
        </w:rPr>
        <w:t>ovativen</w:t>
      </w:r>
      <w:r w:rsidR="00327AA6">
        <w:rPr>
          <w:rFonts w:ascii="Arial" w:hAnsi="Arial" w:cs="Arial"/>
          <w:b/>
          <w:sz w:val="22"/>
          <w:szCs w:val="22"/>
          <w:lang w:eastAsia="en-US"/>
        </w:rPr>
        <w:t xml:space="preserve"> Produkten und digital-virtuell</w:t>
      </w:r>
      <w:r w:rsidR="00CE70BB" w:rsidRPr="00057A31">
        <w:rPr>
          <w:rFonts w:ascii="Arial" w:hAnsi="Arial" w:cs="Arial"/>
          <w:b/>
          <w:sz w:val="22"/>
          <w:szCs w:val="22"/>
          <w:lang w:eastAsia="en-US"/>
        </w:rPr>
        <w:t xml:space="preserve"> ins Corona-Jahr 2020 </w:t>
      </w:r>
    </w:p>
    <w:p w14:paraId="715562FD" w14:textId="77777777" w:rsidR="008F2D89" w:rsidRPr="00057A31" w:rsidRDefault="008F2D89" w:rsidP="008F2D89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04E5B615" w14:textId="40A230B7" w:rsidR="00163B61" w:rsidRPr="008F2D89" w:rsidRDefault="00C8748C" w:rsidP="008F2D89">
      <w:pPr>
        <w:jc w:val="both"/>
        <w:rPr>
          <w:rFonts w:ascii="Arial" w:hAnsi="Arial" w:cs="Arial"/>
          <w:sz w:val="20"/>
          <w:szCs w:val="20"/>
        </w:rPr>
      </w:pPr>
      <w:r w:rsidRPr="008F2D89">
        <w:rPr>
          <w:rFonts w:ascii="Arial" w:hAnsi="Arial" w:cs="Arial"/>
          <w:b/>
          <w:sz w:val="20"/>
          <w:szCs w:val="20"/>
        </w:rPr>
        <w:t>Köln</w:t>
      </w:r>
      <w:r w:rsidR="007B3F1D" w:rsidRPr="008F2D89">
        <w:rPr>
          <w:rFonts w:ascii="Arial" w:hAnsi="Arial" w:cs="Arial"/>
          <w:b/>
          <w:sz w:val="20"/>
          <w:szCs w:val="20"/>
        </w:rPr>
        <w:t xml:space="preserve">, </w:t>
      </w:r>
      <w:r w:rsidR="005235D1" w:rsidRPr="008F2D89">
        <w:rPr>
          <w:rFonts w:ascii="Arial" w:hAnsi="Arial" w:cs="Arial"/>
          <w:b/>
          <w:sz w:val="20"/>
          <w:szCs w:val="20"/>
        </w:rPr>
        <w:t xml:space="preserve">den </w:t>
      </w:r>
      <w:r w:rsidR="00CF45E2">
        <w:rPr>
          <w:rFonts w:ascii="Arial" w:hAnsi="Arial" w:cs="Arial"/>
          <w:b/>
          <w:sz w:val="20"/>
          <w:szCs w:val="20"/>
        </w:rPr>
        <w:t>2</w:t>
      </w:r>
      <w:r w:rsidR="00DD0170">
        <w:rPr>
          <w:rFonts w:ascii="Arial" w:hAnsi="Arial" w:cs="Arial"/>
          <w:b/>
          <w:sz w:val="20"/>
          <w:szCs w:val="20"/>
        </w:rPr>
        <w:t>7</w:t>
      </w:r>
      <w:r w:rsidR="00CE70BB" w:rsidRPr="008F2D89">
        <w:rPr>
          <w:rFonts w:ascii="Arial" w:hAnsi="Arial" w:cs="Arial"/>
          <w:b/>
          <w:sz w:val="20"/>
          <w:szCs w:val="20"/>
        </w:rPr>
        <w:t>.</w:t>
      </w:r>
      <w:r w:rsidR="00856ED8" w:rsidRPr="008F2D89">
        <w:rPr>
          <w:rFonts w:ascii="Arial" w:hAnsi="Arial" w:cs="Arial"/>
          <w:b/>
          <w:sz w:val="20"/>
          <w:szCs w:val="20"/>
        </w:rPr>
        <w:t>5.</w:t>
      </w:r>
      <w:r w:rsidR="00E106EC" w:rsidRPr="008F2D89">
        <w:rPr>
          <w:rFonts w:ascii="Arial" w:hAnsi="Arial" w:cs="Arial"/>
          <w:b/>
          <w:sz w:val="20"/>
          <w:szCs w:val="20"/>
        </w:rPr>
        <w:t>20</w:t>
      </w:r>
      <w:r w:rsidR="00CE70BB" w:rsidRPr="008F2D89">
        <w:rPr>
          <w:rFonts w:ascii="Arial" w:hAnsi="Arial" w:cs="Arial"/>
          <w:b/>
          <w:sz w:val="20"/>
          <w:szCs w:val="20"/>
        </w:rPr>
        <w:t>20</w:t>
      </w:r>
      <w:r w:rsidR="00E106EC" w:rsidRPr="008F2D89">
        <w:rPr>
          <w:rFonts w:ascii="Arial" w:hAnsi="Arial" w:cs="Arial"/>
          <w:sz w:val="20"/>
          <w:szCs w:val="20"/>
        </w:rPr>
        <w:t xml:space="preserve"> – </w:t>
      </w:r>
      <w:r w:rsidR="00C40BC8" w:rsidRPr="008F2D89">
        <w:rPr>
          <w:rFonts w:ascii="Arial" w:hAnsi="Arial" w:cs="Arial"/>
          <w:sz w:val="20"/>
          <w:szCs w:val="20"/>
        </w:rPr>
        <w:t xml:space="preserve">Mit einem weltweiten Wachstum von 6,2 % hat </w:t>
      </w:r>
      <w:r w:rsidR="00941D8B" w:rsidRPr="008F2D89">
        <w:rPr>
          <w:rFonts w:ascii="Arial" w:hAnsi="Arial" w:cs="Arial"/>
          <w:sz w:val="20"/>
          <w:szCs w:val="20"/>
        </w:rPr>
        <w:t xml:space="preserve">sich </w:t>
      </w:r>
      <w:r w:rsidR="00C40BC8" w:rsidRPr="008F2D89">
        <w:rPr>
          <w:rFonts w:ascii="Arial" w:hAnsi="Arial" w:cs="Arial"/>
          <w:sz w:val="20"/>
          <w:szCs w:val="20"/>
        </w:rPr>
        <w:t>die international tätige F</w:t>
      </w:r>
      <w:r w:rsidR="00C83677" w:rsidRPr="008F2D89">
        <w:rPr>
          <w:rFonts w:ascii="Arial" w:hAnsi="Arial" w:cs="Arial"/>
          <w:sz w:val="20"/>
          <w:szCs w:val="20"/>
        </w:rPr>
        <w:t>RABA</w:t>
      </w:r>
      <w:r w:rsidR="00C40BC8" w:rsidRPr="008F2D89">
        <w:rPr>
          <w:rFonts w:ascii="Arial" w:hAnsi="Arial" w:cs="Arial"/>
          <w:sz w:val="20"/>
          <w:szCs w:val="20"/>
        </w:rPr>
        <w:t xml:space="preserve">-Gruppe </w:t>
      </w:r>
      <w:r w:rsidR="00941D8B" w:rsidRPr="008F2D89">
        <w:rPr>
          <w:rFonts w:ascii="Arial" w:hAnsi="Arial" w:cs="Arial"/>
          <w:sz w:val="20"/>
          <w:szCs w:val="20"/>
        </w:rPr>
        <w:t>im zurückliegenden Geschäftsjahr 2019 (Jahresende: 31.12.) gut behauptet – und da</w:t>
      </w:r>
      <w:r w:rsidR="00163B61" w:rsidRPr="008F2D89">
        <w:rPr>
          <w:rFonts w:ascii="Arial" w:hAnsi="Arial" w:cs="Arial"/>
          <w:sz w:val="20"/>
          <w:szCs w:val="20"/>
        </w:rPr>
        <w:t xml:space="preserve">s in einem schwierigen Umfeld, welches </w:t>
      </w:r>
      <w:r w:rsidR="00941D8B" w:rsidRPr="008F2D89">
        <w:rPr>
          <w:rFonts w:ascii="Arial" w:hAnsi="Arial" w:cs="Arial"/>
          <w:sz w:val="20"/>
          <w:szCs w:val="20"/>
        </w:rPr>
        <w:t xml:space="preserve">von Handels- und Zollstreitigkeiten sowie strukturellen </w:t>
      </w:r>
      <w:r w:rsidR="002B6AAD" w:rsidRPr="008F2D89">
        <w:rPr>
          <w:rFonts w:ascii="Arial" w:hAnsi="Arial" w:cs="Arial"/>
          <w:sz w:val="20"/>
          <w:szCs w:val="20"/>
        </w:rPr>
        <w:t xml:space="preserve">und konjunkturellen </w:t>
      </w:r>
      <w:r w:rsidR="00941D8B" w:rsidRPr="008F2D89">
        <w:rPr>
          <w:rFonts w:ascii="Arial" w:hAnsi="Arial" w:cs="Arial"/>
          <w:sz w:val="20"/>
          <w:szCs w:val="20"/>
        </w:rPr>
        <w:t>Problemen wichtiger Schlüsselindustrien wie Maschinen- und Automobilbau</w:t>
      </w:r>
      <w:r w:rsidR="002B6AAD" w:rsidRPr="008F2D89">
        <w:rPr>
          <w:rFonts w:ascii="Arial" w:hAnsi="Arial" w:cs="Arial"/>
          <w:sz w:val="20"/>
          <w:szCs w:val="20"/>
        </w:rPr>
        <w:t xml:space="preserve"> geprägt war</w:t>
      </w:r>
      <w:r w:rsidR="00163B61" w:rsidRPr="008F2D89">
        <w:rPr>
          <w:rFonts w:ascii="Arial" w:hAnsi="Arial" w:cs="Arial"/>
          <w:sz w:val="20"/>
          <w:szCs w:val="20"/>
        </w:rPr>
        <w:t xml:space="preserve">. Global wurde </w:t>
      </w:r>
      <w:r w:rsidR="00C0056E" w:rsidRPr="008F2D89">
        <w:rPr>
          <w:rFonts w:ascii="Arial" w:hAnsi="Arial" w:cs="Arial"/>
          <w:sz w:val="20"/>
          <w:szCs w:val="20"/>
        </w:rPr>
        <w:t>ein Umsatz in Höhe von knapp über 37 Millionen Euro erzielt</w:t>
      </w:r>
      <w:r w:rsidR="00163B61" w:rsidRPr="008F2D89">
        <w:rPr>
          <w:rFonts w:ascii="Arial" w:hAnsi="Arial" w:cs="Arial"/>
          <w:sz w:val="20"/>
          <w:szCs w:val="20"/>
        </w:rPr>
        <w:t xml:space="preserve">, wobei die Mitarbeiterzahl </w:t>
      </w:r>
      <w:r w:rsidR="00207E61" w:rsidRPr="008F2D89">
        <w:rPr>
          <w:rFonts w:ascii="Arial" w:hAnsi="Arial" w:cs="Arial"/>
          <w:sz w:val="20"/>
          <w:szCs w:val="20"/>
        </w:rPr>
        <w:t xml:space="preserve">weitgehend konstant blieb. </w:t>
      </w:r>
      <w:r w:rsidR="00EE4884" w:rsidRPr="008F2D89">
        <w:rPr>
          <w:rFonts w:ascii="Arial" w:hAnsi="Arial" w:cs="Arial"/>
          <w:sz w:val="20"/>
          <w:szCs w:val="20"/>
        </w:rPr>
        <w:t xml:space="preserve">In Europa, Asien und den USA waren 2019 </w:t>
      </w:r>
      <w:r w:rsidR="005D624D" w:rsidRPr="008F2D89">
        <w:rPr>
          <w:rFonts w:ascii="Arial" w:hAnsi="Arial" w:cs="Arial"/>
          <w:sz w:val="20"/>
          <w:szCs w:val="20"/>
        </w:rPr>
        <w:t xml:space="preserve">insgesamt 230 Mitarbeiter </w:t>
      </w:r>
      <w:r w:rsidR="00057A31" w:rsidRPr="008F2D89">
        <w:rPr>
          <w:rFonts w:ascii="Arial" w:hAnsi="Arial" w:cs="Arial"/>
          <w:sz w:val="20"/>
          <w:szCs w:val="20"/>
        </w:rPr>
        <w:t>beschäftigt.</w:t>
      </w:r>
      <w:r w:rsidR="00C0056E" w:rsidRPr="008F2D89">
        <w:rPr>
          <w:rFonts w:ascii="Arial" w:hAnsi="Arial" w:cs="Arial"/>
          <w:sz w:val="20"/>
          <w:szCs w:val="20"/>
        </w:rPr>
        <w:t xml:space="preserve">  „Stärker noch als das Umsatzplus fiel die Steigerung der Profitabilität aus, sodass wir unsere Investi</w:t>
      </w:r>
      <w:r w:rsidR="00D81F6E" w:rsidRPr="008F2D89">
        <w:rPr>
          <w:rFonts w:ascii="Arial" w:hAnsi="Arial" w:cs="Arial"/>
          <w:sz w:val="20"/>
          <w:szCs w:val="20"/>
        </w:rPr>
        <w:t>tion</w:t>
      </w:r>
      <w:r w:rsidR="00C0056E" w:rsidRPr="008F2D89">
        <w:rPr>
          <w:rFonts w:ascii="Arial" w:hAnsi="Arial" w:cs="Arial"/>
          <w:sz w:val="20"/>
          <w:szCs w:val="20"/>
        </w:rPr>
        <w:t xml:space="preserve">en </w:t>
      </w:r>
      <w:r w:rsidR="00D81F6E" w:rsidRPr="008F2D89">
        <w:rPr>
          <w:rFonts w:ascii="Arial" w:hAnsi="Arial" w:cs="Arial"/>
          <w:sz w:val="20"/>
          <w:szCs w:val="20"/>
        </w:rPr>
        <w:t xml:space="preserve">in Forschung &amp; Entwicklung und neue Produkte nochmal  </w:t>
      </w:r>
      <w:r w:rsidR="00EE4884" w:rsidRPr="008F2D89">
        <w:rPr>
          <w:rFonts w:ascii="Arial" w:hAnsi="Arial" w:cs="Arial"/>
          <w:sz w:val="20"/>
          <w:szCs w:val="20"/>
        </w:rPr>
        <w:t>intensivieren</w:t>
      </w:r>
      <w:r w:rsidR="00D81F6E" w:rsidRPr="008F2D89">
        <w:rPr>
          <w:rFonts w:ascii="Arial" w:hAnsi="Arial" w:cs="Arial"/>
          <w:sz w:val="20"/>
          <w:szCs w:val="20"/>
        </w:rPr>
        <w:t xml:space="preserve"> konnten“, so Mehrheitsgesellschafter und CEO Christian Leeser. Jährlich </w:t>
      </w:r>
      <w:r w:rsidR="007D77AA" w:rsidRPr="008F2D89">
        <w:rPr>
          <w:rFonts w:ascii="Arial" w:hAnsi="Arial" w:cs="Arial"/>
          <w:sz w:val="20"/>
          <w:szCs w:val="20"/>
        </w:rPr>
        <w:t>wendet</w:t>
      </w:r>
      <w:r w:rsidR="00D81F6E" w:rsidRPr="008F2D89">
        <w:rPr>
          <w:rFonts w:ascii="Arial" w:hAnsi="Arial" w:cs="Arial"/>
          <w:sz w:val="20"/>
          <w:szCs w:val="20"/>
        </w:rPr>
        <w:t xml:space="preserve"> F</w:t>
      </w:r>
      <w:r w:rsidR="00C83677" w:rsidRPr="008F2D89">
        <w:rPr>
          <w:rFonts w:ascii="Arial" w:hAnsi="Arial" w:cs="Arial"/>
          <w:sz w:val="20"/>
          <w:szCs w:val="20"/>
        </w:rPr>
        <w:t>RABA</w:t>
      </w:r>
      <w:r w:rsidR="00D81F6E" w:rsidRPr="008F2D89">
        <w:rPr>
          <w:rFonts w:ascii="Arial" w:hAnsi="Arial" w:cs="Arial"/>
          <w:sz w:val="20"/>
          <w:szCs w:val="20"/>
        </w:rPr>
        <w:t xml:space="preserve"> gut 10 % des Gruppenumsatzes für das am Standort Aachen </w:t>
      </w:r>
      <w:r w:rsidR="007D77AA" w:rsidRPr="008F2D89">
        <w:rPr>
          <w:rFonts w:ascii="Arial" w:hAnsi="Arial" w:cs="Arial"/>
          <w:sz w:val="20"/>
          <w:szCs w:val="20"/>
        </w:rPr>
        <w:t>tätige</w:t>
      </w:r>
      <w:r w:rsidR="00D81F6E" w:rsidRPr="008F2D89">
        <w:rPr>
          <w:rFonts w:ascii="Arial" w:hAnsi="Arial" w:cs="Arial"/>
          <w:sz w:val="20"/>
          <w:szCs w:val="20"/>
        </w:rPr>
        <w:t xml:space="preserve"> </w:t>
      </w:r>
      <w:r w:rsidR="005235D1" w:rsidRPr="008F2D89">
        <w:rPr>
          <w:rFonts w:ascii="Arial" w:hAnsi="Arial" w:cs="Arial"/>
          <w:sz w:val="20"/>
          <w:szCs w:val="20"/>
        </w:rPr>
        <w:t xml:space="preserve">globale </w:t>
      </w:r>
      <w:r w:rsidR="00D81F6E" w:rsidRPr="008F2D89">
        <w:rPr>
          <w:rFonts w:ascii="Arial" w:hAnsi="Arial" w:cs="Arial"/>
          <w:sz w:val="20"/>
          <w:szCs w:val="20"/>
        </w:rPr>
        <w:t>F&amp;E-Zentrum</w:t>
      </w:r>
      <w:r w:rsidR="00EE4884" w:rsidRPr="008F2D89">
        <w:rPr>
          <w:rFonts w:ascii="Arial" w:hAnsi="Arial" w:cs="Arial"/>
          <w:sz w:val="20"/>
          <w:szCs w:val="20"/>
        </w:rPr>
        <w:t xml:space="preserve"> </w:t>
      </w:r>
      <w:r w:rsidR="00057A31" w:rsidRPr="008F2D89">
        <w:rPr>
          <w:rFonts w:ascii="Arial" w:hAnsi="Arial" w:cs="Arial"/>
          <w:sz w:val="20"/>
          <w:szCs w:val="20"/>
        </w:rPr>
        <w:t>auf</w:t>
      </w:r>
      <w:r w:rsidR="00FD411A" w:rsidRPr="008F2D89">
        <w:rPr>
          <w:rFonts w:ascii="Arial" w:hAnsi="Arial" w:cs="Arial"/>
          <w:sz w:val="20"/>
          <w:szCs w:val="20"/>
        </w:rPr>
        <w:t xml:space="preserve">, das sich innovativen </w:t>
      </w:r>
      <w:r w:rsidR="00163B61" w:rsidRPr="008F2D89">
        <w:rPr>
          <w:rFonts w:ascii="Arial" w:hAnsi="Arial" w:cs="Arial"/>
          <w:sz w:val="20"/>
          <w:szCs w:val="20"/>
        </w:rPr>
        <w:t>Sensorlösungen verschrieben hat</w:t>
      </w:r>
      <w:r w:rsidR="00EE4884" w:rsidRPr="008F2D89">
        <w:rPr>
          <w:rFonts w:ascii="Arial" w:hAnsi="Arial" w:cs="Arial"/>
          <w:sz w:val="20"/>
          <w:szCs w:val="20"/>
        </w:rPr>
        <w:t>.</w:t>
      </w:r>
      <w:r w:rsidR="00FD411A" w:rsidRPr="008F2D89">
        <w:rPr>
          <w:rFonts w:ascii="Arial" w:hAnsi="Arial" w:cs="Arial"/>
          <w:sz w:val="20"/>
          <w:szCs w:val="20"/>
        </w:rPr>
        <w:t xml:space="preserve"> </w:t>
      </w:r>
    </w:p>
    <w:p w14:paraId="05AE225F" w14:textId="77777777" w:rsidR="00163B61" w:rsidRPr="008F2D89" w:rsidRDefault="00163B61" w:rsidP="008F2D89">
      <w:pPr>
        <w:jc w:val="both"/>
        <w:rPr>
          <w:rFonts w:ascii="Arial" w:hAnsi="Arial" w:cs="Arial"/>
          <w:sz w:val="20"/>
          <w:szCs w:val="20"/>
        </w:rPr>
      </w:pPr>
    </w:p>
    <w:p w14:paraId="3C8436BE" w14:textId="6A251354" w:rsidR="00390380" w:rsidRPr="008F2D89" w:rsidRDefault="00163B61" w:rsidP="008F2D89">
      <w:pPr>
        <w:jc w:val="both"/>
        <w:rPr>
          <w:rFonts w:ascii="Arial" w:hAnsi="Arial" w:cs="Courier"/>
          <w:sz w:val="20"/>
          <w:szCs w:val="20"/>
        </w:rPr>
      </w:pPr>
      <w:r w:rsidRPr="008F2D89">
        <w:rPr>
          <w:rFonts w:ascii="Arial" w:hAnsi="Arial" w:cs="Arial"/>
          <w:sz w:val="20"/>
          <w:szCs w:val="20"/>
        </w:rPr>
        <w:t xml:space="preserve">Wesentliche Wachstumsimpulse gingen </w:t>
      </w:r>
      <w:r w:rsidR="00057A31" w:rsidRPr="008F2D89">
        <w:rPr>
          <w:rFonts w:ascii="Arial" w:hAnsi="Arial" w:cs="Arial"/>
          <w:sz w:val="20"/>
          <w:szCs w:val="20"/>
        </w:rPr>
        <w:t>2019</w:t>
      </w:r>
      <w:r w:rsidRPr="008F2D89">
        <w:rPr>
          <w:rFonts w:ascii="Arial" w:hAnsi="Arial" w:cs="Arial"/>
          <w:sz w:val="20"/>
          <w:szCs w:val="20"/>
        </w:rPr>
        <w:t xml:space="preserve"> vor allem </w:t>
      </w:r>
      <w:r w:rsidR="00070049" w:rsidRPr="008F2D89">
        <w:rPr>
          <w:rFonts w:ascii="Arial" w:hAnsi="Arial" w:cs="Arial"/>
          <w:sz w:val="20"/>
          <w:szCs w:val="20"/>
        </w:rPr>
        <w:t>vo</w:t>
      </w:r>
      <w:r w:rsidR="00A17BC4" w:rsidRPr="008F2D89">
        <w:rPr>
          <w:rFonts w:ascii="Arial" w:hAnsi="Arial" w:cs="Arial"/>
          <w:sz w:val="20"/>
          <w:szCs w:val="20"/>
        </w:rPr>
        <w:t xml:space="preserve">n zwei Produktinnovationen </w:t>
      </w:r>
      <w:r w:rsidR="00390380" w:rsidRPr="008F2D89">
        <w:rPr>
          <w:rFonts w:ascii="Arial" w:hAnsi="Arial" w:cs="Arial"/>
          <w:sz w:val="20"/>
          <w:szCs w:val="20"/>
        </w:rPr>
        <w:t>im Bereich P</w:t>
      </w:r>
      <w:r w:rsidR="00C83677" w:rsidRPr="008F2D89">
        <w:rPr>
          <w:rFonts w:ascii="Arial" w:hAnsi="Arial" w:cs="Arial"/>
          <w:sz w:val="20"/>
          <w:szCs w:val="20"/>
        </w:rPr>
        <w:t>OSITAL</w:t>
      </w:r>
      <w:r w:rsidR="00390380" w:rsidRPr="008F2D89">
        <w:rPr>
          <w:rFonts w:ascii="Arial" w:hAnsi="Arial" w:cs="Arial"/>
          <w:sz w:val="20"/>
          <w:szCs w:val="20"/>
        </w:rPr>
        <w:t xml:space="preserve"> (Brand für Motion Control- und Positions-Sensorik) aus</w:t>
      </w:r>
      <w:r w:rsidR="00A17BC4" w:rsidRPr="008F2D89">
        <w:rPr>
          <w:rFonts w:ascii="Arial" w:hAnsi="Arial" w:cs="Arial"/>
          <w:sz w:val="20"/>
          <w:szCs w:val="20"/>
        </w:rPr>
        <w:t>: Während die neuen Hollow Shaft-Kits mit ihrer energi</w:t>
      </w:r>
      <w:r w:rsidR="00D729FD" w:rsidRPr="008F2D89">
        <w:rPr>
          <w:rFonts w:ascii="Arial" w:hAnsi="Arial" w:cs="Arial"/>
          <w:sz w:val="20"/>
          <w:szCs w:val="20"/>
        </w:rPr>
        <w:t>e</w:t>
      </w:r>
      <w:r w:rsidR="00057A31" w:rsidRPr="008F2D89">
        <w:rPr>
          <w:rFonts w:ascii="Arial" w:hAnsi="Arial" w:cs="Arial"/>
          <w:sz w:val="20"/>
          <w:szCs w:val="20"/>
        </w:rPr>
        <w:t xml:space="preserve">autarken, batterielosen </w:t>
      </w:r>
      <w:r w:rsidR="00A17BC4" w:rsidRPr="008F2D89">
        <w:rPr>
          <w:rFonts w:ascii="Arial" w:hAnsi="Arial" w:cs="Arial"/>
          <w:sz w:val="20"/>
          <w:szCs w:val="20"/>
        </w:rPr>
        <w:t>Multiturn-F</w:t>
      </w:r>
      <w:r w:rsidR="00D729FD" w:rsidRPr="008F2D89">
        <w:rPr>
          <w:rFonts w:ascii="Arial" w:hAnsi="Arial" w:cs="Arial"/>
          <w:sz w:val="20"/>
          <w:szCs w:val="20"/>
        </w:rPr>
        <w:t>ähigkeit</w:t>
      </w:r>
      <w:r w:rsidR="00A17BC4" w:rsidRPr="008F2D89">
        <w:rPr>
          <w:rFonts w:ascii="Arial" w:hAnsi="Arial" w:cs="Arial"/>
          <w:sz w:val="20"/>
          <w:szCs w:val="20"/>
        </w:rPr>
        <w:t xml:space="preserve"> neue Akzente beim integrierten Motorfeedback setz</w:t>
      </w:r>
      <w:r w:rsidR="00D729FD" w:rsidRPr="008F2D89">
        <w:rPr>
          <w:rFonts w:ascii="Arial" w:hAnsi="Arial" w:cs="Arial"/>
          <w:sz w:val="20"/>
          <w:szCs w:val="20"/>
        </w:rPr>
        <w:t>ten und auf starke Resonanz bei Roboter- und Cob</w:t>
      </w:r>
      <w:r w:rsidR="00C70FEA" w:rsidRPr="008F2D89">
        <w:rPr>
          <w:rFonts w:ascii="Arial" w:hAnsi="Arial" w:cs="Arial"/>
          <w:sz w:val="20"/>
          <w:szCs w:val="20"/>
        </w:rPr>
        <w:t>ot-Herstellern stießen, sorgte die bewegungskompensierte</w:t>
      </w:r>
      <w:r w:rsidR="00D729FD" w:rsidRPr="008F2D89">
        <w:rPr>
          <w:rFonts w:ascii="Arial" w:hAnsi="Arial" w:cs="Arial"/>
          <w:sz w:val="20"/>
          <w:szCs w:val="20"/>
        </w:rPr>
        <w:t xml:space="preserve"> Dynamic TILTIX</w:t>
      </w:r>
      <w:r w:rsidR="00C70FEA" w:rsidRPr="008F2D89">
        <w:rPr>
          <w:rFonts w:ascii="Arial" w:hAnsi="Arial" w:cs="Arial"/>
          <w:sz w:val="20"/>
          <w:szCs w:val="20"/>
        </w:rPr>
        <w:t>-Serie</w:t>
      </w:r>
      <w:r w:rsidR="00D729FD" w:rsidRPr="008F2D89">
        <w:rPr>
          <w:rFonts w:ascii="Arial" w:hAnsi="Arial" w:cs="Arial"/>
          <w:sz w:val="20"/>
          <w:szCs w:val="20"/>
        </w:rPr>
        <w:t xml:space="preserve"> für </w:t>
      </w:r>
      <w:r w:rsidR="008D7C7D" w:rsidRPr="008F2D89">
        <w:rPr>
          <w:rFonts w:ascii="Arial" w:hAnsi="Arial" w:cs="Arial"/>
          <w:sz w:val="20"/>
          <w:szCs w:val="20"/>
        </w:rPr>
        <w:t>überproportionales Wachs</w:t>
      </w:r>
      <w:r w:rsidR="00B70F4E" w:rsidRPr="008F2D89">
        <w:rPr>
          <w:rFonts w:ascii="Arial" w:hAnsi="Arial" w:cs="Arial"/>
          <w:sz w:val="20"/>
          <w:szCs w:val="20"/>
        </w:rPr>
        <w:t xml:space="preserve">tum bei Neigungssensoren. </w:t>
      </w:r>
      <w:r w:rsidR="00B70F4E" w:rsidRPr="008F2D89">
        <w:rPr>
          <w:rFonts w:ascii="Arial" w:hAnsi="Arial" w:cs="Courier"/>
          <w:sz w:val="20"/>
          <w:szCs w:val="20"/>
        </w:rPr>
        <w:t>Dank</w:t>
      </w:r>
      <w:r w:rsidR="00F00AC4" w:rsidRPr="008F2D89">
        <w:rPr>
          <w:rFonts w:ascii="Arial" w:hAnsi="Arial" w:cs="Courier"/>
          <w:sz w:val="20"/>
          <w:szCs w:val="20"/>
        </w:rPr>
        <w:t xml:space="preserve"> eine</w:t>
      </w:r>
      <w:r w:rsidR="00B70F4E" w:rsidRPr="008F2D89">
        <w:rPr>
          <w:rFonts w:ascii="Arial" w:hAnsi="Arial" w:cs="Courier"/>
          <w:sz w:val="20"/>
          <w:szCs w:val="20"/>
        </w:rPr>
        <w:t xml:space="preserve">s dualen Mess-Systems, </w:t>
      </w:r>
      <w:r w:rsidR="00F00AC4" w:rsidRPr="008F2D89">
        <w:rPr>
          <w:rFonts w:ascii="Arial" w:hAnsi="Arial" w:cs="Courier"/>
          <w:sz w:val="20"/>
          <w:szCs w:val="20"/>
        </w:rPr>
        <w:t xml:space="preserve">Rechenpower </w:t>
      </w:r>
      <w:r w:rsidR="00B70F4E" w:rsidRPr="008F2D89">
        <w:rPr>
          <w:rFonts w:ascii="Arial" w:hAnsi="Arial" w:cs="Courier"/>
          <w:sz w:val="20"/>
          <w:szCs w:val="20"/>
        </w:rPr>
        <w:t xml:space="preserve">und einem </w:t>
      </w:r>
      <w:r w:rsidR="00316EC3" w:rsidRPr="008F2D89">
        <w:rPr>
          <w:rFonts w:ascii="Arial" w:hAnsi="Arial" w:cs="Courier"/>
          <w:sz w:val="20"/>
          <w:szCs w:val="20"/>
        </w:rPr>
        <w:t xml:space="preserve">von FRABA </w:t>
      </w:r>
      <w:r w:rsidR="00B70F4E" w:rsidRPr="008F2D89">
        <w:rPr>
          <w:rFonts w:ascii="Arial" w:hAnsi="Arial" w:cs="Courier"/>
          <w:sz w:val="20"/>
          <w:szCs w:val="20"/>
        </w:rPr>
        <w:t xml:space="preserve">entwickelten Algorithmus </w:t>
      </w:r>
      <w:r w:rsidR="00F00AC4" w:rsidRPr="008F2D89">
        <w:rPr>
          <w:rFonts w:ascii="Arial" w:hAnsi="Arial" w:cs="Courier"/>
          <w:sz w:val="20"/>
          <w:szCs w:val="20"/>
        </w:rPr>
        <w:t xml:space="preserve">liefern die </w:t>
      </w:r>
      <w:r w:rsidR="00B70F4E" w:rsidRPr="008F2D89">
        <w:rPr>
          <w:rFonts w:ascii="Arial" w:hAnsi="Arial" w:cs="Courier"/>
          <w:sz w:val="20"/>
          <w:szCs w:val="20"/>
        </w:rPr>
        <w:t>Dynamic TILTIX</w:t>
      </w:r>
      <w:r w:rsidR="00057A31" w:rsidRPr="008F2D89">
        <w:rPr>
          <w:rFonts w:ascii="Arial" w:hAnsi="Arial" w:cs="Courier"/>
          <w:sz w:val="20"/>
          <w:szCs w:val="20"/>
        </w:rPr>
        <w:t>-Sensoren auch unter rauesten B</w:t>
      </w:r>
      <w:r w:rsidR="00F00AC4" w:rsidRPr="008F2D89">
        <w:rPr>
          <w:rFonts w:ascii="Arial" w:hAnsi="Arial" w:cs="Courier"/>
          <w:sz w:val="20"/>
          <w:szCs w:val="20"/>
        </w:rPr>
        <w:t xml:space="preserve">edingungen </w:t>
      </w:r>
      <w:r w:rsidR="00057A31" w:rsidRPr="008F2D89">
        <w:rPr>
          <w:rFonts w:ascii="Arial" w:hAnsi="Arial" w:cs="Courier"/>
          <w:sz w:val="20"/>
          <w:szCs w:val="20"/>
        </w:rPr>
        <w:t xml:space="preserve">wie Vibration </w:t>
      </w:r>
      <w:r w:rsidR="00F00AC4" w:rsidRPr="008F2D89">
        <w:rPr>
          <w:rFonts w:ascii="Arial" w:hAnsi="Arial" w:cs="Courier"/>
          <w:sz w:val="20"/>
          <w:szCs w:val="20"/>
        </w:rPr>
        <w:t>exakte</w:t>
      </w:r>
      <w:r w:rsidR="00B70F4E" w:rsidRPr="008F2D89">
        <w:rPr>
          <w:rFonts w:ascii="Arial" w:hAnsi="Arial" w:cs="Courier"/>
          <w:sz w:val="20"/>
          <w:szCs w:val="20"/>
        </w:rPr>
        <w:t xml:space="preserve"> Positionswerte – statt verrauschter Signale. Sie</w:t>
      </w:r>
      <w:r w:rsidR="00F00AC4" w:rsidRPr="008F2D89">
        <w:rPr>
          <w:rFonts w:ascii="Arial" w:hAnsi="Arial" w:cs="Courier"/>
          <w:sz w:val="20"/>
          <w:szCs w:val="20"/>
        </w:rPr>
        <w:t xml:space="preserve"> sorgen bei </w:t>
      </w:r>
      <w:r w:rsidR="00B70F4E" w:rsidRPr="008F2D89">
        <w:rPr>
          <w:rFonts w:ascii="Arial" w:hAnsi="Arial" w:cs="Courier"/>
          <w:sz w:val="20"/>
          <w:szCs w:val="20"/>
        </w:rPr>
        <w:t xml:space="preserve">mobilen Maschinen, Baggern, Kränen </w:t>
      </w:r>
      <w:r w:rsidR="00F00AC4" w:rsidRPr="008F2D89">
        <w:rPr>
          <w:rFonts w:ascii="Arial" w:hAnsi="Arial" w:cs="Courier"/>
          <w:sz w:val="20"/>
          <w:szCs w:val="20"/>
        </w:rPr>
        <w:t xml:space="preserve">und schwerem Gerät für mehr </w:t>
      </w:r>
      <w:r w:rsidR="00B70F4E" w:rsidRPr="008F2D89">
        <w:rPr>
          <w:rFonts w:ascii="Arial" w:hAnsi="Arial" w:cs="Courier"/>
          <w:sz w:val="20"/>
          <w:szCs w:val="20"/>
        </w:rPr>
        <w:t xml:space="preserve">Präzision, erhöhte </w:t>
      </w:r>
      <w:r w:rsidR="00F00AC4" w:rsidRPr="008F2D89">
        <w:rPr>
          <w:rFonts w:ascii="Arial" w:hAnsi="Arial" w:cs="Courier"/>
          <w:sz w:val="20"/>
          <w:szCs w:val="20"/>
        </w:rPr>
        <w:t>Sicherheit</w:t>
      </w:r>
      <w:r w:rsidR="00B70F4E" w:rsidRPr="008F2D89">
        <w:rPr>
          <w:rFonts w:ascii="Arial" w:hAnsi="Arial" w:cs="Courier"/>
          <w:sz w:val="20"/>
          <w:szCs w:val="20"/>
        </w:rPr>
        <w:t xml:space="preserve"> und reduzierte Kosten</w:t>
      </w:r>
      <w:r w:rsidR="00F00AC4" w:rsidRPr="008F2D89">
        <w:rPr>
          <w:rFonts w:ascii="Arial" w:hAnsi="Arial" w:cs="Courier"/>
          <w:sz w:val="20"/>
          <w:szCs w:val="20"/>
        </w:rPr>
        <w:t>.</w:t>
      </w:r>
      <w:r w:rsidR="00CA7EDD" w:rsidRPr="008F2D89">
        <w:rPr>
          <w:rFonts w:ascii="Arial" w:hAnsi="Arial" w:cs="Courier"/>
          <w:sz w:val="20"/>
          <w:szCs w:val="20"/>
        </w:rPr>
        <w:t xml:space="preserve"> </w:t>
      </w:r>
    </w:p>
    <w:p w14:paraId="4767CBF9" w14:textId="77777777" w:rsidR="00CE70BB" w:rsidRPr="008F2D89" w:rsidRDefault="00CE70BB" w:rsidP="008F2D89">
      <w:pPr>
        <w:jc w:val="both"/>
        <w:rPr>
          <w:rFonts w:ascii="Arial" w:hAnsi="Arial" w:cs="Courier"/>
          <w:sz w:val="20"/>
          <w:szCs w:val="20"/>
        </w:rPr>
      </w:pPr>
    </w:p>
    <w:p w14:paraId="659605E2" w14:textId="234528BC" w:rsidR="00985411" w:rsidRPr="008F2D89" w:rsidRDefault="00CE70BB" w:rsidP="008F2D89">
      <w:pPr>
        <w:jc w:val="both"/>
        <w:rPr>
          <w:rFonts w:ascii="Arial" w:hAnsi="Arial" w:cs="Courier"/>
          <w:sz w:val="20"/>
          <w:szCs w:val="20"/>
        </w:rPr>
      </w:pPr>
      <w:r w:rsidRPr="008F2D89">
        <w:rPr>
          <w:rFonts w:ascii="Arial" w:hAnsi="Arial" w:cs="Courier"/>
          <w:sz w:val="20"/>
          <w:szCs w:val="20"/>
        </w:rPr>
        <w:t xml:space="preserve">Mit </w:t>
      </w:r>
      <w:r w:rsidR="00E8304E" w:rsidRPr="008F2D89">
        <w:rPr>
          <w:rFonts w:ascii="Arial" w:hAnsi="Arial" w:cs="Courier"/>
          <w:sz w:val="20"/>
          <w:szCs w:val="20"/>
        </w:rPr>
        <w:t>eine</w:t>
      </w:r>
      <w:r w:rsidR="00752BD3" w:rsidRPr="008F2D89">
        <w:rPr>
          <w:rFonts w:ascii="Arial" w:hAnsi="Arial" w:cs="Courier"/>
          <w:sz w:val="20"/>
          <w:szCs w:val="20"/>
        </w:rPr>
        <w:t>m modular aufgebaute</w:t>
      </w:r>
      <w:r w:rsidR="00740AAC">
        <w:rPr>
          <w:rFonts w:ascii="Arial" w:hAnsi="Arial" w:cs="Courier"/>
          <w:sz w:val="20"/>
          <w:szCs w:val="20"/>
        </w:rPr>
        <w:t>m</w:t>
      </w:r>
      <w:r w:rsidR="00752BD3" w:rsidRPr="008F2D89">
        <w:rPr>
          <w:rFonts w:ascii="Arial" w:hAnsi="Arial" w:cs="Courier"/>
          <w:sz w:val="20"/>
          <w:szCs w:val="20"/>
        </w:rPr>
        <w:t xml:space="preserve"> und skalierbarem Portfolio</w:t>
      </w:r>
      <w:r w:rsidR="00E8304E" w:rsidRPr="008F2D89">
        <w:rPr>
          <w:rFonts w:ascii="Arial" w:hAnsi="Arial" w:cs="Courier"/>
          <w:sz w:val="20"/>
          <w:szCs w:val="20"/>
        </w:rPr>
        <w:t xml:space="preserve">, </w:t>
      </w:r>
      <w:r w:rsidR="00F93F37" w:rsidRPr="008F2D89">
        <w:rPr>
          <w:rFonts w:ascii="Arial" w:hAnsi="Arial" w:cs="Courier"/>
          <w:sz w:val="20"/>
          <w:szCs w:val="20"/>
        </w:rPr>
        <w:t>d</w:t>
      </w:r>
      <w:r w:rsidR="00752BD3" w:rsidRPr="008F2D89">
        <w:rPr>
          <w:rFonts w:ascii="Arial" w:hAnsi="Arial" w:cs="Courier"/>
          <w:sz w:val="20"/>
          <w:szCs w:val="20"/>
        </w:rPr>
        <w:t>as</w:t>
      </w:r>
      <w:r w:rsidR="00F93F37" w:rsidRPr="008F2D89">
        <w:rPr>
          <w:rFonts w:ascii="Arial" w:hAnsi="Arial" w:cs="Courier"/>
          <w:sz w:val="20"/>
          <w:szCs w:val="20"/>
        </w:rPr>
        <w:t xml:space="preserve"> auf</w:t>
      </w:r>
      <w:r w:rsidR="00E8304E" w:rsidRPr="008F2D89">
        <w:rPr>
          <w:rFonts w:ascii="Arial" w:hAnsi="Arial" w:cs="Courier"/>
          <w:sz w:val="20"/>
          <w:szCs w:val="20"/>
        </w:rPr>
        <w:t xml:space="preserve"> ‚Mass Customization</w:t>
      </w:r>
      <w:r w:rsidR="00F93F37" w:rsidRPr="008F2D89">
        <w:rPr>
          <w:rFonts w:ascii="Arial" w:hAnsi="Arial" w:cs="Courier"/>
          <w:sz w:val="20"/>
          <w:szCs w:val="20"/>
        </w:rPr>
        <w:t xml:space="preserve">’ und ‚Losgröße eins’ fokussiert, </w:t>
      </w:r>
      <w:r w:rsidR="00752BD3" w:rsidRPr="008F2D89">
        <w:rPr>
          <w:rFonts w:ascii="Arial" w:hAnsi="Arial" w:cs="Courier"/>
          <w:sz w:val="20"/>
          <w:szCs w:val="20"/>
        </w:rPr>
        <w:t xml:space="preserve">sowie </w:t>
      </w:r>
      <w:r w:rsidR="00F93F37" w:rsidRPr="008F2D89">
        <w:rPr>
          <w:rFonts w:ascii="Arial" w:hAnsi="Arial" w:cs="Courier"/>
          <w:sz w:val="20"/>
          <w:szCs w:val="20"/>
        </w:rPr>
        <w:t>innovativen Produkte</w:t>
      </w:r>
      <w:r w:rsidR="00752BD3" w:rsidRPr="008F2D89">
        <w:rPr>
          <w:rFonts w:ascii="Arial" w:hAnsi="Arial" w:cs="Courier"/>
          <w:sz w:val="20"/>
          <w:szCs w:val="20"/>
        </w:rPr>
        <w:t>n</w:t>
      </w:r>
      <w:r w:rsidR="008971B1" w:rsidRPr="008F2D89">
        <w:rPr>
          <w:rFonts w:ascii="Arial" w:hAnsi="Arial" w:cs="Courier"/>
          <w:sz w:val="20"/>
          <w:szCs w:val="20"/>
        </w:rPr>
        <w:t>,</w:t>
      </w:r>
      <w:r w:rsidR="00F93F37" w:rsidRPr="008F2D89">
        <w:rPr>
          <w:rFonts w:ascii="Arial" w:hAnsi="Arial" w:cs="Courier"/>
          <w:sz w:val="20"/>
          <w:szCs w:val="20"/>
        </w:rPr>
        <w:t xml:space="preserve"> wie den batterielosen Ho</w:t>
      </w:r>
      <w:r w:rsidR="00752BD3" w:rsidRPr="008F2D89">
        <w:rPr>
          <w:rFonts w:ascii="Arial" w:hAnsi="Arial" w:cs="Courier"/>
          <w:sz w:val="20"/>
          <w:szCs w:val="20"/>
        </w:rPr>
        <w:t>hlwellen-Kits für ‚Robotik 2.0’ und den Dynamic TILTIX-Sensoren</w:t>
      </w:r>
      <w:r w:rsidR="00CA7EDD" w:rsidRPr="008F2D89">
        <w:rPr>
          <w:rFonts w:ascii="Arial" w:hAnsi="Arial" w:cs="Courier"/>
          <w:sz w:val="20"/>
          <w:szCs w:val="20"/>
        </w:rPr>
        <w:t>,</w:t>
      </w:r>
      <w:r w:rsidR="00752BD3" w:rsidRPr="008F2D89">
        <w:rPr>
          <w:rFonts w:ascii="Arial" w:hAnsi="Arial" w:cs="Courier"/>
          <w:sz w:val="20"/>
          <w:szCs w:val="20"/>
        </w:rPr>
        <w:t xml:space="preserve"> ist </w:t>
      </w:r>
      <w:r w:rsidR="00C83677" w:rsidRPr="008F2D89">
        <w:rPr>
          <w:rFonts w:ascii="Arial" w:hAnsi="Arial" w:cs="Courier"/>
          <w:sz w:val="20"/>
          <w:szCs w:val="20"/>
        </w:rPr>
        <w:t xml:space="preserve">FRABA </w:t>
      </w:r>
      <w:r w:rsidR="00752BD3" w:rsidRPr="008F2D89">
        <w:rPr>
          <w:rFonts w:ascii="Arial" w:hAnsi="Arial" w:cs="Courier"/>
          <w:sz w:val="20"/>
          <w:szCs w:val="20"/>
        </w:rPr>
        <w:t xml:space="preserve">technologisch bestens für die Zukunft </w:t>
      </w:r>
      <w:r w:rsidR="0024199D" w:rsidRPr="008F2D89">
        <w:rPr>
          <w:rFonts w:ascii="Arial" w:hAnsi="Arial" w:cs="Courier"/>
          <w:sz w:val="20"/>
          <w:szCs w:val="20"/>
        </w:rPr>
        <w:t>gerüstet.</w:t>
      </w:r>
      <w:r w:rsidR="00752BD3" w:rsidRPr="008F2D89">
        <w:rPr>
          <w:rFonts w:ascii="Arial" w:hAnsi="Arial" w:cs="Courier"/>
          <w:sz w:val="20"/>
          <w:szCs w:val="20"/>
        </w:rPr>
        <w:t xml:space="preserve"> </w:t>
      </w:r>
      <w:r w:rsidR="00985411" w:rsidRPr="008F2D89">
        <w:rPr>
          <w:rFonts w:ascii="Arial" w:hAnsi="Arial" w:cs="Courier"/>
          <w:sz w:val="20"/>
          <w:szCs w:val="20"/>
        </w:rPr>
        <w:t>„Großes</w:t>
      </w:r>
      <w:r w:rsidR="00207E61" w:rsidRPr="008F2D89">
        <w:rPr>
          <w:rFonts w:ascii="Arial" w:hAnsi="Arial" w:cs="Courier"/>
          <w:sz w:val="20"/>
          <w:szCs w:val="20"/>
        </w:rPr>
        <w:t xml:space="preserve"> Potenzial hat auch das neue</w:t>
      </w:r>
      <w:r w:rsidR="00985411" w:rsidRPr="008F2D89">
        <w:rPr>
          <w:rFonts w:ascii="Arial" w:hAnsi="Arial" w:cs="Courier"/>
          <w:sz w:val="20"/>
          <w:szCs w:val="20"/>
        </w:rPr>
        <w:t xml:space="preserve"> 22 mm Kit</w:t>
      </w:r>
      <w:r w:rsidR="00207E61" w:rsidRPr="008F2D89">
        <w:rPr>
          <w:rFonts w:ascii="Arial" w:hAnsi="Arial" w:cs="Courier"/>
          <w:sz w:val="20"/>
          <w:szCs w:val="20"/>
        </w:rPr>
        <w:t>, der kleine Bruder unserer üb</w:t>
      </w:r>
      <w:r w:rsidR="00CC58E1" w:rsidRPr="008F2D89">
        <w:rPr>
          <w:rFonts w:ascii="Arial" w:hAnsi="Arial" w:cs="Courier"/>
          <w:sz w:val="20"/>
          <w:szCs w:val="20"/>
        </w:rPr>
        <w:t>eraus erfolgreichen 36 mm-Serie</w:t>
      </w:r>
      <w:r w:rsidR="00207E61" w:rsidRPr="008F2D89">
        <w:rPr>
          <w:rFonts w:ascii="Arial" w:hAnsi="Arial" w:cs="Courier"/>
          <w:sz w:val="20"/>
          <w:szCs w:val="20"/>
        </w:rPr>
        <w:t>“</w:t>
      </w:r>
      <w:r w:rsidR="00CC58E1" w:rsidRPr="008F2D89">
        <w:rPr>
          <w:rFonts w:ascii="Arial" w:hAnsi="Arial" w:cs="Courier"/>
          <w:sz w:val="20"/>
          <w:szCs w:val="20"/>
        </w:rPr>
        <w:t>,</w:t>
      </w:r>
      <w:r w:rsidR="00207E61" w:rsidRPr="008F2D89">
        <w:rPr>
          <w:rFonts w:ascii="Arial" w:hAnsi="Arial" w:cs="Courier"/>
          <w:sz w:val="20"/>
          <w:szCs w:val="20"/>
        </w:rPr>
        <w:t xml:space="preserve"> so Leeser. „Der weltweit</w:t>
      </w:r>
      <w:r w:rsidR="00985411" w:rsidRPr="008F2D89">
        <w:rPr>
          <w:rFonts w:ascii="Arial" w:hAnsi="Arial" w:cs="Courier"/>
          <w:sz w:val="20"/>
          <w:szCs w:val="20"/>
        </w:rPr>
        <w:t xml:space="preserve"> kleinste Motorfeedback-Encoder mit energieautarker Multiturn-Funktion, den wir auf der SPS</w:t>
      </w:r>
      <w:r w:rsidR="00207E61" w:rsidRPr="008F2D89">
        <w:rPr>
          <w:rFonts w:ascii="Arial" w:hAnsi="Arial" w:cs="Courier"/>
          <w:sz w:val="20"/>
          <w:szCs w:val="20"/>
        </w:rPr>
        <w:t xml:space="preserve"> 2019</w:t>
      </w:r>
      <w:r w:rsidR="00985411" w:rsidRPr="008F2D89">
        <w:rPr>
          <w:rFonts w:ascii="Arial" w:hAnsi="Arial" w:cs="Courier"/>
          <w:sz w:val="20"/>
          <w:szCs w:val="20"/>
        </w:rPr>
        <w:t xml:space="preserve"> als Prototyp vorgestellt haben</w:t>
      </w:r>
      <w:r w:rsidR="00207E61" w:rsidRPr="008F2D89">
        <w:rPr>
          <w:rFonts w:ascii="Arial" w:hAnsi="Arial" w:cs="Courier"/>
          <w:sz w:val="20"/>
          <w:szCs w:val="20"/>
        </w:rPr>
        <w:t xml:space="preserve">, ist für die </w:t>
      </w:r>
      <w:r w:rsidR="00985411" w:rsidRPr="008F2D89">
        <w:rPr>
          <w:rFonts w:ascii="Arial" w:hAnsi="Arial" w:cs="Courier"/>
          <w:sz w:val="20"/>
          <w:szCs w:val="20"/>
        </w:rPr>
        <w:t xml:space="preserve">zweite Jahreshälfte </w:t>
      </w:r>
      <w:r w:rsidR="00207E61" w:rsidRPr="008F2D89">
        <w:rPr>
          <w:rFonts w:ascii="Arial" w:hAnsi="Arial" w:cs="Courier"/>
          <w:sz w:val="20"/>
          <w:szCs w:val="20"/>
        </w:rPr>
        <w:t xml:space="preserve">fest </w:t>
      </w:r>
      <w:r w:rsidR="00985411" w:rsidRPr="008F2D89">
        <w:rPr>
          <w:rFonts w:ascii="Arial" w:hAnsi="Arial" w:cs="Courier"/>
          <w:sz w:val="20"/>
          <w:szCs w:val="20"/>
        </w:rPr>
        <w:t>als Serienprodukt</w:t>
      </w:r>
      <w:r w:rsidR="00207E61" w:rsidRPr="008F2D89">
        <w:rPr>
          <w:rFonts w:ascii="Arial" w:hAnsi="Arial" w:cs="Courier"/>
          <w:sz w:val="20"/>
          <w:szCs w:val="20"/>
        </w:rPr>
        <w:t xml:space="preserve"> eingeplant.“ </w:t>
      </w:r>
      <w:r w:rsidR="00985411" w:rsidRPr="008F2D89">
        <w:rPr>
          <w:rFonts w:ascii="Arial" w:hAnsi="Arial" w:cs="Courier"/>
          <w:sz w:val="20"/>
          <w:szCs w:val="20"/>
        </w:rPr>
        <w:t xml:space="preserve"> Gerade bei Kleinstantrieben sieht der F</w:t>
      </w:r>
      <w:r w:rsidR="00C83677" w:rsidRPr="008F2D89">
        <w:rPr>
          <w:rFonts w:ascii="Arial" w:hAnsi="Arial" w:cs="Courier"/>
          <w:sz w:val="20"/>
          <w:szCs w:val="20"/>
        </w:rPr>
        <w:t>RABA</w:t>
      </w:r>
      <w:r w:rsidR="00985411" w:rsidRPr="008F2D89">
        <w:rPr>
          <w:rFonts w:ascii="Arial" w:hAnsi="Arial" w:cs="Courier"/>
          <w:sz w:val="20"/>
          <w:szCs w:val="20"/>
        </w:rPr>
        <w:t>-Chef eine große Zukunft für den 22 mm-Winzling – wenn da nicht das neuartige Corona-Virus wäre.</w:t>
      </w:r>
    </w:p>
    <w:p w14:paraId="5E5F1C85" w14:textId="77777777" w:rsidR="003B1E63" w:rsidRPr="008F2D89" w:rsidRDefault="003B1E63" w:rsidP="008F2D89">
      <w:pPr>
        <w:jc w:val="both"/>
        <w:rPr>
          <w:rFonts w:ascii="Arial" w:hAnsi="Arial" w:cs="Courier"/>
          <w:sz w:val="20"/>
          <w:szCs w:val="20"/>
        </w:rPr>
      </w:pPr>
    </w:p>
    <w:p w14:paraId="2683D55B" w14:textId="220607B3" w:rsidR="0069530F" w:rsidRPr="00464A28" w:rsidRDefault="003B1E63" w:rsidP="008F2D89">
      <w:pPr>
        <w:jc w:val="both"/>
        <w:rPr>
          <w:rFonts w:ascii="Arial" w:hAnsi="Arial" w:cs="Courier"/>
          <w:sz w:val="20"/>
          <w:szCs w:val="20"/>
        </w:rPr>
      </w:pPr>
      <w:r w:rsidRPr="008F2D89">
        <w:rPr>
          <w:rFonts w:ascii="Arial" w:hAnsi="Arial" w:cs="Courier"/>
          <w:sz w:val="20"/>
          <w:szCs w:val="20"/>
        </w:rPr>
        <w:t>„Covid-19 und die Pandemie</w:t>
      </w:r>
      <w:r w:rsidR="004F5965" w:rsidRPr="008F2D89">
        <w:rPr>
          <w:rFonts w:ascii="Arial" w:hAnsi="Arial" w:cs="Courier"/>
          <w:sz w:val="20"/>
          <w:szCs w:val="20"/>
        </w:rPr>
        <w:t xml:space="preserve"> machen</w:t>
      </w:r>
      <w:r w:rsidR="00FE0FF6" w:rsidRPr="008F2D89">
        <w:rPr>
          <w:rFonts w:ascii="Arial" w:hAnsi="Arial" w:cs="Courier"/>
          <w:sz w:val="20"/>
          <w:szCs w:val="20"/>
        </w:rPr>
        <w:t xml:space="preserve"> zuverlässige Prognosen über die mittelfristige Marktentwicklung überaus schwierig“, so Leeser</w:t>
      </w:r>
      <w:r w:rsidR="00FE0FF6" w:rsidRPr="00464A28">
        <w:rPr>
          <w:rFonts w:ascii="Arial" w:hAnsi="Arial" w:cs="Courier"/>
          <w:sz w:val="20"/>
          <w:szCs w:val="20"/>
        </w:rPr>
        <w:t>.</w:t>
      </w:r>
      <w:r w:rsidR="00690AF0" w:rsidRPr="00464A28">
        <w:rPr>
          <w:rFonts w:ascii="Arial" w:hAnsi="Arial" w:cs="Courier"/>
          <w:sz w:val="20"/>
          <w:szCs w:val="20"/>
        </w:rPr>
        <w:t xml:space="preserve"> Dabei verweist der </w:t>
      </w:r>
      <w:r w:rsidR="00C83677" w:rsidRPr="00464A28">
        <w:rPr>
          <w:rFonts w:ascii="Arial" w:hAnsi="Arial" w:cs="Courier"/>
          <w:sz w:val="20"/>
          <w:szCs w:val="20"/>
        </w:rPr>
        <w:t>FRABA</w:t>
      </w:r>
      <w:r w:rsidR="00690AF0" w:rsidRPr="00464A28">
        <w:rPr>
          <w:rFonts w:ascii="Arial" w:hAnsi="Arial" w:cs="Courier"/>
          <w:sz w:val="20"/>
          <w:szCs w:val="20"/>
        </w:rPr>
        <w:t>-Chef darauf, dass im ersten Quartal</w:t>
      </w:r>
      <w:r w:rsidR="00BD288B" w:rsidRPr="00464A28">
        <w:rPr>
          <w:rFonts w:ascii="Arial" w:hAnsi="Arial" w:cs="Courier"/>
          <w:sz w:val="20"/>
          <w:szCs w:val="20"/>
        </w:rPr>
        <w:t xml:space="preserve"> </w:t>
      </w:r>
      <w:r w:rsidR="00204E23" w:rsidRPr="00464A28">
        <w:rPr>
          <w:rFonts w:ascii="Arial" w:hAnsi="Arial" w:cs="Courier"/>
          <w:sz w:val="20"/>
          <w:szCs w:val="20"/>
        </w:rPr>
        <w:t xml:space="preserve">2020 das Auftragsvolumen sogar noch einmal um 8 % gegenüber dem Vorjahr gesteigert werden konnte. </w:t>
      </w:r>
      <w:r w:rsidR="00BD288B" w:rsidRPr="00464A28">
        <w:rPr>
          <w:rFonts w:ascii="Arial" w:hAnsi="Arial" w:cs="Courier"/>
          <w:sz w:val="20"/>
          <w:szCs w:val="20"/>
        </w:rPr>
        <w:t xml:space="preserve">Als Aktivposten </w:t>
      </w:r>
      <w:r w:rsidR="002B1093" w:rsidRPr="00464A28">
        <w:rPr>
          <w:rFonts w:ascii="Arial" w:hAnsi="Arial" w:cs="Courier"/>
          <w:sz w:val="20"/>
          <w:szCs w:val="20"/>
        </w:rPr>
        <w:t xml:space="preserve">erwies sich dabei die breite Aufstellung des </w:t>
      </w:r>
      <w:r w:rsidR="00C83677" w:rsidRPr="00464A28">
        <w:rPr>
          <w:rFonts w:ascii="Arial" w:hAnsi="Arial" w:cs="Courier"/>
          <w:sz w:val="20"/>
          <w:szCs w:val="20"/>
        </w:rPr>
        <w:t>POSITAL-</w:t>
      </w:r>
      <w:r w:rsidR="002B1093" w:rsidRPr="00464A28">
        <w:rPr>
          <w:rFonts w:ascii="Arial" w:hAnsi="Arial" w:cs="Courier"/>
          <w:sz w:val="20"/>
          <w:szCs w:val="20"/>
        </w:rPr>
        <w:t>Geschäfts, das nicht zuletzt zukunftsfeste Segmente wie den Medizin- und Pharmabereich, die Leben</w:t>
      </w:r>
      <w:r w:rsidR="0035495A" w:rsidRPr="00464A28">
        <w:rPr>
          <w:rFonts w:ascii="Arial" w:hAnsi="Arial" w:cs="Courier"/>
          <w:sz w:val="20"/>
          <w:szCs w:val="20"/>
        </w:rPr>
        <w:t>smittelindustrie sowie den Logistik</w:t>
      </w:r>
      <w:r w:rsidR="002B1093" w:rsidRPr="00464A28">
        <w:rPr>
          <w:rFonts w:ascii="Arial" w:hAnsi="Arial" w:cs="Courier"/>
          <w:sz w:val="20"/>
          <w:szCs w:val="20"/>
        </w:rPr>
        <w:t xml:space="preserve">bereich umfasst. Entscheidend ist, dass bislang sämtliche Lieferketten gehalten haben und </w:t>
      </w:r>
      <w:r w:rsidR="00A00012" w:rsidRPr="00464A28">
        <w:rPr>
          <w:rFonts w:ascii="Arial" w:hAnsi="Arial" w:cs="Courier"/>
          <w:sz w:val="20"/>
          <w:szCs w:val="20"/>
        </w:rPr>
        <w:t xml:space="preserve">die Fertigung in der digitalen Fabrik, die auch während des Lockdowns </w:t>
      </w:r>
      <w:r w:rsidR="0035495A" w:rsidRPr="00464A28">
        <w:rPr>
          <w:rFonts w:ascii="Arial" w:hAnsi="Arial" w:cs="Courier"/>
          <w:sz w:val="20"/>
          <w:szCs w:val="20"/>
        </w:rPr>
        <w:t>weiterlief,</w:t>
      </w:r>
      <w:r w:rsidR="00A00012" w:rsidRPr="00464A28">
        <w:rPr>
          <w:rFonts w:ascii="Arial" w:hAnsi="Arial" w:cs="Courier"/>
          <w:sz w:val="20"/>
          <w:szCs w:val="20"/>
        </w:rPr>
        <w:t xml:space="preserve"> Corona-fest gemacht wurde. „Unser größtes Plus war, dass wir uns bereits vor langer Zeit als </w:t>
      </w:r>
      <w:r w:rsidR="002912F9" w:rsidRPr="00464A28">
        <w:rPr>
          <w:rFonts w:ascii="Arial" w:hAnsi="Arial" w:cs="Courier"/>
          <w:sz w:val="20"/>
          <w:szCs w:val="20"/>
        </w:rPr>
        <w:t xml:space="preserve">‚anderes’ Unternehmen </w:t>
      </w:r>
      <w:r w:rsidR="0035495A" w:rsidRPr="00464A28">
        <w:rPr>
          <w:rFonts w:ascii="Arial" w:hAnsi="Arial" w:cs="Courier"/>
          <w:sz w:val="20"/>
          <w:szCs w:val="20"/>
        </w:rPr>
        <w:t xml:space="preserve">etabliert hatten – </w:t>
      </w:r>
      <w:r w:rsidR="002912F9" w:rsidRPr="00464A28">
        <w:rPr>
          <w:rFonts w:ascii="Arial" w:hAnsi="Arial" w:cs="Courier"/>
          <w:sz w:val="20"/>
          <w:szCs w:val="20"/>
        </w:rPr>
        <w:t xml:space="preserve">mit flacher Hierarchie, komplett digitalisierten Prozessen, einem </w:t>
      </w:r>
      <w:r w:rsidR="00EA3858" w:rsidRPr="00464A28">
        <w:rPr>
          <w:rFonts w:ascii="Arial" w:hAnsi="Arial" w:cs="Courier"/>
          <w:sz w:val="20"/>
          <w:szCs w:val="20"/>
        </w:rPr>
        <w:t>flexiblen Büro</w:t>
      </w:r>
      <w:r w:rsidR="002912F9" w:rsidRPr="00464A28">
        <w:rPr>
          <w:rFonts w:ascii="Arial" w:hAnsi="Arial" w:cs="Courier"/>
          <w:sz w:val="20"/>
          <w:szCs w:val="20"/>
        </w:rPr>
        <w:t xml:space="preserve">-Konzept </w:t>
      </w:r>
      <w:r w:rsidR="0069530F" w:rsidRPr="00464A28">
        <w:rPr>
          <w:rFonts w:ascii="Arial" w:hAnsi="Arial" w:cs="Courier"/>
          <w:sz w:val="20"/>
          <w:szCs w:val="20"/>
        </w:rPr>
        <w:t xml:space="preserve">mit viel Home Office, </w:t>
      </w:r>
      <w:r w:rsidR="002912F9" w:rsidRPr="00464A28">
        <w:rPr>
          <w:rFonts w:ascii="Arial" w:hAnsi="Arial" w:cs="Courier"/>
          <w:sz w:val="20"/>
          <w:szCs w:val="20"/>
        </w:rPr>
        <w:t>einer ‚Open Book Policy’ und große</w:t>
      </w:r>
      <w:r w:rsidR="0069530F" w:rsidRPr="00464A28">
        <w:rPr>
          <w:rFonts w:ascii="Arial" w:hAnsi="Arial" w:cs="Courier"/>
          <w:sz w:val="20"/>
          <w:szCs w:val="20"/>
        </w:rPr>
        <w:t>n</w:t>
      </w:r>
      <w:r w:rsidR="002912F9" w:rsidRPr="00464A28">
        <w:rPr>
          <w:rFonts w:ascii="Arial" w:hAnsi="Arial" w:cs="Courier"/>
          <w:sz w:val="20"/>
          <w:szCs w:val="20"/>
        </w:rPr>
        <w:t xml:space="preserve"> </w:t>
      </w:r>
      <w:r w:rsidR="0069530F" w:rsidRPr="00464A28">
        <w:rPr>
          <w:rFonts w:ascii="Arial" w:hAnsi="Arial" w:cs="Courier"/>
          <w:sz w:val="20"/>
          <w:szCs w:val="20"/>
        </w:rPr>
        <w:t>Entscheidungsfreiräumen für sämtliche Mitarbeiter“, so Leeser. „Entsprechend einfach war für uns die Umstellung auf die neue Normalität des Arbeitslebens in Zeiten von Covid-19.“</w:t>
      </w:r>
    </w:p>
    <w:p w14:paraId="5B8FB98A" w14:textId="77777777" w:rsidR="0069530F" w:rsidRPr="00464A28" w:rsidRDefault="0069530F" w:rsidP="008F2D89">
      <w:pPr>
        <w:jc w:val="both"/>
        <w:rPr>
          <w:rFonts w:ascii="Arial" w:hAnsi="Arial" w:cs="Courier"/>
          <w:sz w:val="20"/>
          <w:szCs w:val="20"/>
        </w:rPr>
      </w:pPr>
    </w:p>
    <w:p w14:paraId="5C69E8B4" w14:textId="43307836" w:rsidR="00DB0C64" w:rsidRPr="008F2D89" w:rsidRDefault="0035495A" w:rsidP="008F2D89">
      <w:pPr>
        <w:jc w:val="both"/>
        <w:rPr>
          <w:rFonts w:ascii="Arial" w:hAnsi="Arial" w:cs="Courier"/>
          <w:sz w:val="20"/>
          <w:szCs w:val="20"/>
        </w:rPr>
      </w:pPr>
      <w:r w:rsidRPr="00464A28">
        <w:rPr>
          <w:rFonts w:ascii="Arial" w:hAnsi="Arial" w:cs="Courier"/>
          <w:sz w:val="20"/>
          <w:szCs w:val="20"/>
        </w:rPr>
        <w:t>„Was vor uns liegt, ist</w:t>
      </w:r>
      <w:r w:rsidR="0069530F" w:rsidRPr="00464A28">
        <w:rPr>
          <w:rFonts w:ascii="Arial" w:hAnsi="Arial" w:cs="Courier"/>
          <w:sz w:val="20"/>
          <w:szCs w:val="20"/>
        </w:rPr>
        <w:t xml:space="preserve"> schwer abschätzbar“, so Leeser in seiner </w:t>
      </w:r>
      <w:r w:rsidR="00225458" w:rsidRPr="00464A28">
        <w:rPr>
          <w:rFonts w:ascii="Arial" w:hAnsi="Arial" w:cs="Courier"/>
          <w:sz w:val="20"/>
          <w:szCs w:val="20"/>
        </w:rPr>
        <w:t>aktuellen</w:t>
      </w:r>
      <w:r w:rsidR="00EA3858" w:rsidRPr="00464A28">
        <w:rPr>
          <w:rFonts w:ascii="Arial" w:hAnsi="Arial" w:cs="Courier"/>
          <w:sz w:val="20"/>
          <w:szCs w:val="20"/>
        </w:rPr>
        <w:t xml:space="preserve"> </w:t>
      </w:r>
      <w:hyperlink r:id="rId11" w:history="1">
        <w:r w:rsidR="0069530F" w:rsidRPr="00CF45E2">
          <w:rPr>
            <w:rStyle w:val="Hyperlink"/>
            <w:rFonts w:ascii="Arial" w:hAnsi="Arial" w:cs="Courier"/>
            <w:sz w:val="20"/>
            <w:szCs w:val="20"/>
          </w:rPr>
          <w:t>Video-News</w:t>
        </w:r>
      </w:hyperlink>
      <w:r w:rsidR="00EA3858" w:rsidRPr="00464A28">
        <w:rPr>
          <w:rFonts w:ascii="Arial" w:hAnsi="Arial" w:cs="Courier"/>
          <w:sz w:val="20"/>
          <w:szCs w:val="20"/>
        </w:rPr>
        <w:t>.</w:t>
      </w:r>
      <w:r w:rsidR="00DB0C64" w:rsidRPr="00464A28">
        <w:rPr>
          <w:rFonts w:ascii="Arial" w:hAnsi="Arial" w:cs="Courier"/>
          <w:sz w:val="20"/>
          <w:szCs w:val="20"/>
        </w:rPr>
        <w:t xml:space="preserve"> „Wir müssen uns – als Team – auf alles einstellen, wobei ich</w:t>
      </w:r>
      <w:r w:rsidR="00316EC3" w:rsidRPr="00464A28">
        <w:rPr>
          <w:rFonts w:ascii="Arial" w:hAnsi="Arial" w:cs="Courier"/>
          <w:sz w:val="20"/>
          <w:szCs w:val="20"/>
        </w:rPr>
        <w:t xml:space="preserve"> uns eine </w:t>
      </w:r>
      <w:r w:rsidR="00316EC3" w:rsidRPr="00464A28">
        <w:rPr>
          <w:rFonts w:ascii="Arial" w:hAnsi="Arial" w:cs="Courier"/>
          <w:i/>
          <w:sz w:val="20"/>
          <w:szCs w:val="20"/>
        </w:rPr>
        <w:t>V-shaped</w:t>
      </w:r>
      <w:r w:rsidR="00316EC3" w:rsidRPr="00464A28">
        <w:rPr>
          <w:rFonts w:ascii="Arial" w:hAnsi="Arial" w:cs="Courier"/>
          <w:sz w:val="20"/>
          <w:szCs w:val="20"/>
        </w:rPr>
        <w:t xml:space="preserve"> Kurz-Rezession erhoffe, </w:t>
      </w:r>
      <w:r w:rsidR="00757497" w:rsidRPr="00464A28">
        <w:rPr>
          <w:rFonts w:ascii="Arial" w:hAnsi="Arial" w:cs="Courier"/>
          <w:sz w:val="20"/>
          <w:szCs w:val="20"/>
        </w:rPr>
        <w:t xml:space="preserve">allerdings auch eine </w:t>
      </w:r>
      <w:r w:rsidR="00757497" w:rsidRPr="00464A28">
        <w:rPr>
          <w:rFonts w:ascii="Arial" w:hAnsi="Arial" w:cs="Courier"/>
          <w:i/>
          <w:sz w:val="20"/>
          <w:szCs w:val="20"/>
        </w:rPr>
        <w:t>U-shaped</w:t>
      </w:r>
      <w:r w:rsidR="00757497" w:rsidRPr="00464A28">
        <w:rPr>
          <w:rFonts w:ascii="Arial" w:hAnsi="Arial" w:cs="Courier"/>
          <w:sz w:val="20"/>
          <w:szCs w:val="20"/>
        </w:rPr>
        <w:t xml:space="preserve"> Voll-Rezession für möglich halte</w:t>
      </w:r>
      <w:r w:rsidR="00DB0C64" w:rsidRPr="00464A28">
        <w:rPr>
          <w:rFonts w:ascii="Arial" w:hAnsi="Arial" w:cs="Courier"/>
          <w:sz w:val="20"/>
          <w:szCs w:val="20"/>
        </w:rPr>
        <w:t>. Auch die werden wir meistern!“</w:t>
      </w:r>
    </w:p>
    <w:p w14:paraId="45E2E1EF" w14:textId="02BB537C" w:rsidR="00D81F6E" w:rsidRDefault="00D81F6E" w:rsidP="008F2D89">
      <w:pPr>
        <w:jc w:val="both"/>
        <w:rPr>
          <w:rFonts w:ascii="Arial" w:hAnsi="Arial" w:cs="Arial"/>
          <w:color w:val="0000FF"/>
          <w:sz w:val="21"/>
          <w:szCs w:val="21"/>
        </w:rPr>
      </w:pPr>
    </w:p>
    <w:p w14:paraId="678BA007" w14:textId="77777777" w:rsidR="00916131" w:rsidRPr="00EF7D1C" w:rsidRDefault="00916131" w:rsidP="00916131">
      <w:pPr>
        <w:jc w:val="both"/>
        <w:rPr>
          <w:rFonts w:ascii="Arial" w:hAnsi="Arial" w:cs="Arial"/>
          <w:sz w:val="21"/>
          <w:szCs w:val="21"/>
        </w:rPr>
      </w:pPr>
      <w:r w:rsidRPr="00EF7D1C">
        <w:rPr>
          <w:rFonts w:ascii="Arial" w:hAnsi="Arial" w:cs="Arial"/>
          <w:b/>
          <w:sz w:val="21"/>
          <w:szCs w:val="21"/>
        </w:rPr>
        <w:t xml:space="preserve">Pressefoto </w:t>
      </w:r>
      <w:r w:rsidRPr="00EF7D1C">
        <w:rPr>
          <w:rFonts w:ascii="Arial" w:hAnsi="Arial" w:cs="Arial"/>
          <w:sz w:val="21"/>
          <w:szCs w:val="21"/>
        </w:rPr>
        <w:t>(siehe Anlage – im jpg-Format)</w:t>
      </w:r>
    </w:p>
    <w:p w14:paraId="72872AF2" w14:textId="77777777" w:rsidR="00916131" w:rsidRPr="00EF7D1C" w:rsidRDefault="00916131" w:rsidP="00916131">
      <w:pPr>
        <w:jc w:val="both"/>
        <w:rPr>
          <w:rFonts w:ascii="Arial" w:hAnsi="Arial" w:cs="Arial"/>
          <w:sz w:val="21"/>
          <w:szCs w:val="21"/>
        </w:rPr>
      </w:pPr>
    </w:p>
    <w:p w14:paraId="4687702A" w14:textId="5BD06864" w:rsidR="00916131" w:rsidRPr="008F2D89" w:rsidRDefault="00916131" w:rsidP="00916131">
      <w:pPr>
        <w:rPr>
          <w:rFonts w:ascii="Arial" w:hAnsi="Arial" w:cs="Arial"/>
          <w:i/>
          <w:sz w:val="20"/>
          <w:szCs w:val="20"/>
        </w:rPr>
      </w:pPr>
      <w:r w:rsidRPr="008F2D89">
        <w:rPr>
          <w:rFonts w:ascii="Arial" w:hAnsi="Arial" w:cs="Arial"/>
          <w:i/>
          <w:sz w:val="20"/>
          <w:szCs w:val="20"/>
        </w:rPr>
        <w:t>Christian Leeser</w:t>
      </w:r>
      <w:r w:rsidR="0062082F" w:rsidRPr="008F2D89">
        <w:rPr>
          <w:rFonts w:ascii="Arial" w:hAnsi="Arial" w:cs="Arial"/>
          <w:i/>
          <w:sz w:val="20"/>
          <w:szCs w:val="20"/>
        </w:rPr>
        <w:t xml:space="preserve"> – CEO </w:t>
      </w:r>
      <w:r w:rsidR="000072A4" w:rsidRPr="008F2D89">
        <w:rPr>
          <w:rFonts w:ascii="Arial" w:hAnsi="Arial" w:cs="Arial"/>
          <w:i/>
          <w:sz w:val="20"/>
          <w:szCs w:val="20"/>
        </w:rPr>
        <w:t>und</w:t>
      </w:r>
      <w:r w:rsidRPr="008F2D89">
        <w:rPr>
          <w:rFonts w:ascii="Arial" w:hAnsi="Arial" w:cs="Arial"/>
          <w:i/>
          <w:sz w:val="20"/>
          <w:szCs w:val="20"/>
        </w:rPr>
        <w:t xml:space="preserve"> Mehrheits</w:t>
      </w:r>
      <w:r w:rsidR="00C83677" w:rsidRPr="008F2D89">
        <w:rPr>
          <w:rFonts w:ascii="Arial" w:hAnsi="Arial" w:cs="Arial"/>
          <w:i/>
          <w:sz w:val="20"/>
          <w:szCs w:val="20"/>
        </w:rPr>
        <w:t>gesellschafter</w:t>
      </w:r>
      <w:r w:rsidR="0062082F" w:rsidRPr="008F2D89">
        <w:rPr>
          <w:rFonts w:ascii="Arial" w:hAnsi="Arial" w:cs="Arial"/>
          <w:i/>
          <w:sz w:val="20"/>
          <w:szCs w:val="20"/>
        </w:rPr>
        <w:t xml:space="preserve"> </w:t>
      </w:r>
      <w:r w:rsidRPr="008F2D89">
        <w:rPr>
          <w:rFonts w:ascii="Arial" w:hAnsi="Arial" w:cs="Arial"/>
          <w:i/>
          <w:sz w:val="20"/>
          <w:szCs w:val="20"/>
        </w:rPr>
        <w:t xml:space="preserve">der </w:t>
      </w:r>
      <w:r w:rsidR="00C83677" w:rsidRPr="008F2D89">
        <w:rPr>
          <w:rFonts w:ascii="Arial" w:hAnsi="Arial" w:cs="Arial"/>
          <w:i/>
          <w:sz w:val="20"/>
          <w:szCs w:val="20"/>
        </w:rPr>
        <w:t>FRABA</w:t>
      </w:r>
      <w:r w:rsidRPr="008F2D89">
        <w:rPr>
          <w:rFonts w:ascii="Arial" w:hAnsi="Arial" w:cs="Arial"/>
          <w:i/>
          <w:sz w:val="20"/>
          <w:szCs w:val="20"/>
        </w:rPr>
        <w:t xml:space="preserve">-Gruppe </w:t>
      </w:r>
    </w:p>
    <w:p w14:paraId="54E6C49D" w14:textId="77777777" w:rsidR="00916131" w:rsidRPr="00EF7D1C" w:rsidRDefault="00916131" w:rsidP="00916131">
      <w:pPr>
        <w:jc w:val="both"/>
        <w:rPr>
          <w:rFonts w:ascii="Arial" w:hAnsi="Arial" w:cs="Arial"/>
          <w:sz w:val="21"/>
          <w:szCs w:val="21"/>
        </w:rPr>
      </w:pPr>
    </w:p>
    <w:p w14:paraId="34118E35" w14:textId="77777777" w:rsidR="00916131" w:rsidRDefault="00916131" w:rsidP="00916131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E98AF2" w14:textId="77777777" w:rsidR="008B5752" w:rsidRPr="00464A28" w:rsidRDefault="008B5752" w:rsidP="008B5752">
      <w:pPr>
        <w:rPr>
          <w:rStyle w:val="hps"/>
          <w:rFonts w:ascii="Arial" w:hAnsi="Arial" w:cs="Arial"/>
          <w:b/>
          <w:bCs/>
          <w:sz w:val="20"/>
          <w:szCs w:val="20"/>
          <w:u w:val="single"/>
        </w:rPr>
      </w:pPr>
      <w:r w:rsidRPr="00464A28">
        <w:rPr>
          <w:rStyle w:val="hps"/>
          <w:rFonts w:ascii="Arial" w:hAnsi="Arial" w:cs="Arial"/>
          <w:b/>
          <w:bCs/>
          <w:sz w:val="20"/>
          <w:szCs w:val="20"/>
          <w:u w:val="single"/>
        </w:rPr>
        <w:t>Pressekontakte:</w:t>
      </w:r>
    </w:p>
    <w:p w14:paraId="27846585" w14:textId="77777777" w:rsidR="008B5752" w:rsidRPr="00464A28" w:rsidRDefault="008B5752" w:rsidP="008B5752">
      <w:pPr>
        <w:rPr>
          <w:rStyle w:val="hps"/>
          <w:rFonts w:ascii="Arial" w:hAnsi="Arial" w:cs="Arial"/>
          <w:sz w:val="20"/>
          <w:szCs w:val="20"/>
        </w:rPr>
      </w:pPr>
      <w:r w:rsidRPr="00464A28">
        <w:rPr>
          <w:rStyle w:val="hps"/>
          <w:rFonts w:ascii="Arial" w:hAnsi="Arial" w:cs="Arial"/>
          <w:sz w:val="20"/>
          <w:szCs w:val="20"/>
        </w:rPr>
        <w:t>Isa-Patrizia Kemmner</w:t>
      </w:r>
      <w:r w:rsidRPr="00464A28">
        <w:rPr>
          <w:rStyle w:val="hps"/>
          <w:rFonts w:ascii="Arial" w:hAnsi="Arial" w:cs="Arial"/>
          <w:sz w:val="20"/>
          <w:szCs w:val="20"/>
        </w:rPr>
        <w:tab/>
      </w:r>
      <w:r w:rsidRPr="00464A28">
        <w:rPr>
          <w:rStyle w:val="hps"/>
          <w:rFonts w:ascii="Arial" w:hAnsi="Arial" w:cs="Arial"/>
          <w:sz w:val="20"/>
          <w:szCs w:val="20"/>
        </w:rPr>
        <w:tab/>
      </w:r>
      <w:r w:rsidRPr="00464A28">
        <w:rPr>
          <w:rStyle w:val="hps"/>
          <w:rFonts w:ascii="Arial" w:hAnsi="Arial" w:cs="Arial"/>
          <w:sz w:val="20"/>
          <w:szCs w:val="20"/>
        </w:rPr>
        <w:tab/>
      </w:r>
      <w:r w:rsidRPr="00464A28">
        <w:rPr>
          <w:rStyle w:val="hps"/>
          <w:rFonts w:ascii="Arial" w:hAnsi="Arial" w:cs="Arial"/>
          <w:sz w:val="20"/>
          <w:szCs w:val="20"/>
        </w:rPr>
        <w:tab/>
        <w:t>Martin Wendland</w:t>
      </w:r>
    </w:p>
    <w:p w14:paraId="1D375FAF" w14:textId="77777777" w:rsidR="008B5752" w:rsidRPr="00464A28" w:rsidRDefault="008B5752" w:rsidP="008B5752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464A28">
        <w:rPr>
          <w:rStyle w:val="hps"/>
          <w:rFonts w:ascii="Arial" w:hAnsi="Arial" w:cs="Arial"/>
          <w:sz w:val="20"/>
          <w:szCs w:val="20"/>
          <w:lang w:val="en-US"/>
        </w:rPr>
        <w:t>POSITAL-FRABA – Marketing</w:t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  <w:t>PR Toolbox</w:t>
      </w:r>
    </w:p>
    <w:p w14:paraId="705E712C" w14:textId="77777777" w:rsidR="008B5752" w:rsidRPr="00464A28" w:rsidRDefault="008B5752" w:rsidP="008B5752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464A28">
        <w:rPr>
          <w:rStyle w:val="hps"/>
          <w:rFonts w:ascii="Arial" w:hAnsi="Arial" w:cs="Arial"/>
          <w:sz w:val="20"/>
          <w:szCs w:val="20"/>
          <w:lang w:val="en-US"/>
        </w:rPr>
        <w:t>Zeppelinstr. 2</w:t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  <w:t>126 Neville Park Blvd.</w:t>
      </w:r>
    </w:p>
    <w:p w14:paraId="72289274" w14:textId="77777777" w:rsidR="008B5752" w:rsidRPr="00464A28" w:rsidRDefault="008B5752" w:rsidP="008B5752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464A28">
        <w:rPr>
          <w:rStyle w:val="hps"/>
          <w:rFonts w:ascii="Arial" w:hAnsi="Arial" w:cs="Arial"/>
          <w:sz w:val="20"/>
          <w:szCs w:val="20"/>
          <w:lang w:val="en-US"/>
        </w:rPr>
        <w:t>50667 Köln</w:t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  <w:t>Toronto, Canada</w:t>
      </w:r>
    </w:p>
    <w:p w14:paraId="19875485" w14:textId="77777777" w:rsidR="008B5752" w:rsidRPr="00464A28" w:rsidRDefault="008B5752" w:rsidP="008B5752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464A28">
        <w:rPr>
          <w:rStyle w:val="hps"/>
          <w:rFonts w:ascii="Arial" w:hAnsi="Arial" w:cs="Arial"/>
          <w:sz w:val="20"/>
          <w:szCs w:val="20"/>
          <w:lang w:val="en-US"/>
        </w:rPr>
        <w:t>Tel.: +49 221-96213-778</w:t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  <w:t>Tel.: 001-416-8308797 / +49-160-99127473</w:t>
      </w:r>
    </w:p>
    <w:p w14:paraId="77C226D7" w14:textId="77777777" w:rsidR="008B5752" w:rsidRPr="00464A28" w:rsidRDefault="008B5752" w:rsidP="008B5752">
      <w:pPr>
        <w:rPr>
          <w:rStyle w:val="Hyperlink"/>
          <w:rFonts w:ascii="Arial" w:eastAsia="Arial" w:hAnsi="Arial" w:cs="Arial"/>
          <w:sz w:val="20"/>
          <w:szCs w:val="20"/>
          <w:u w:color="0000FF"/>
          <w:lang w:val="en-US"/>
        </w:rPr>
      </w:pPr>
      <w:r w:rsidRPr="00464A28">
        <w:rPr>
          <w:rFonts w:ascii="Arial" w:hAnsi="Arial" w:cs="Arial"/>
          <w:color w:val="0B4CB4"/>
          <w:sz w:val="20"/>
          <w:szCs w:val="20"/>
          <w:u w:val="single" w:color="0B4CB4"/>
          <w:lang w:val="en-US" w:eastAsia="en-US"/>
        </w:rPr>
        <w:t>isa-patrizia.kemmner@fraba.com</w:t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hyperlink r:id="rId12" w:history="1">
        <w:r w:rsidRPr="00464A28">
          <w:rPr>
            <w:rStyle w:val="Hyperlink"/>
            <w:rFonts w:ascii="Arial" w:eastAsia="Arial" w:hAnsi="Arial" w:cs="Arial"/>
            <w:sz w:val="20"/>
            <w:szCs w:val="20"/>
            <w:u w:color="0000FF"/>
            <w:lang w:val="en-US"/>
          </w:rPr>
          <w:t>mwendland@pr-toolbox.com</w:t>
        </w:r>
      </w:hyperlink>
    </w:p>
    <w:p w14:paraId="6479E2BA" w14:textId="77777777" w:rsidR="008B5752" w:rsidRPr="00F50007" w:rsidRDefault="008B5752" w:rsidP="008B5752">
      <w:pPr>
        <w:rPr>
          <w:rStyle w:val="Hyperlink3"/>
          <w:color w:val="auto"/>
          <w:sz w:val="21"/>
          <w:szCs w:val="21"/>
        </w:rPr>
      </w:pPr>
    </w:p>
    <w:p w14:paraId="6E58EC9B" w14:textId="32FBF37B" w:rsidR="008B5752" w:rsidRPr="00464A28" w:rsidRDefault="008B5752" w:rsidP="008B5752">
      <w:pPr>
        <w:rPr>
          <w:rFonts w:ascii="Arial" w:eastAsia="Arial" w:hAnsi="Arial" w:cs="Arial"/>
          <w:sz w:val="21"/>
          <w:szCs w:val="21"/>
          <w:u w:val="single" w:color="0000FF"/>
          <w:lang w:val="en-US"/>
        </w:rPr>
      </w:pPr>
      <w:r w:rsidRPr="00464A28">
        <w:rPr>
          <w:rStyle w:val="hps"/>
          <w:rFonts w:ascii="Arial" w:hAnsi="Arial" w:cs="Arial"/>
          <w:b/>
          <w:bCs/>
          <w:sz w:val="21"/>
          <w:szCs w:val="21"/>
          <w:lang w:val="en-US"/>
        </w:rPr>
        <w:tab/>
      </w:r>
    </w:p>
    <w:p w14:paraId="4B6D0E82" w14:textId="3E0B930F" w:rsidR="0024656D" w:rsidRPr="00464A28" w:rsidRDefault="00916131" w:rsidP="0024656D">
      <w:pPr>
        <w:rPr>
          <w:rFonts w:ascii="Arial" w:hAnsi="Arial" w:cs="Arial"/>
          <w:sz w:val="21"/>
          <w:szCs w:val="21"/>
        </w:rPr>
      </w:pPr>
      <w:r w:rsidRPr="00464A28">
        <w:rPr>
          <w:rStyle w:val="Hyperlink4"/>
          <w:color w:val="auto"/>
          <w:sz w:val="21"/>
          <w:szCs w:val="21"/>
          <w:u w:val="none"/>
        </w:rPr>
        <w:t>www.</w:t>
      </w:r>
      <w:r w:rsidR="0024656D" w:rsidRPr="00464A28">
        <w:rPr>
          <w:rStyle w:val="Hyperlink4"/>
          <w:color w:val="auto"/>
          <w:sz w:val="21"/>
          <w:szCs w:val="21"/>
          <w:u w:val="none"/>
        </w:rPr>
        <w:t>fraba.com</w:t>
      </w:r>
    </w:p>
    <w:p w14:paraId="3BDBA5D0" w14:textId="77777777" w:rsidR="007D27D3" w:rsidRPr="00622082" w:rsidRDefault="007D27D3" w:rsidP="00D703BC">
      <w:pPr>
        <w:rPr>
          <w:rFonts w:ascii="Arial" w:eastAsia="Calibri" w:hAnsi="Arial" w:cs="Arial"/>
          <w:sz w:val="21"/>
          <w:szCs w:val="21"/>
        </w:rPr>
      </w:pPr>
    </w:p>
    <w:p w14:paraId="1D1856E8" w14:textId="77777777" w:rsidR="00692AE0" w:rsidRDefault="00692AE0" w:rsidP="00CC140E">
      <w:pPr>
        <w:rPr>
          <w:rFonts w:ascii="Arial" w:hAnsi="Arial" w:cs="Arial"/>
          <w:lang w:val="en-US"/>
        </w:rPr>
      </w:pPr>
    </w:p>
    <w:p w14:paraId="4EA60E25" w14:textId="080B5965" w:rsidR="00622082" w:rsidRPr="00622082" w:rsidRDefault="00622082" w:rsidP="00CC140E">
      <w:pPr>
        <w:rPr>
          <w:rFonts w:ascii="Arial" w:hAnsi="Arial" w:cs="Arial"/>
          <w:b/>
          <w:i/>
          <w:sz w:val="20"/>
          <w:szCs w:val="20"/>
          <w:lang w:val="en-US"/>
        </w:rPr>
      </w:pPr>
    </w:p>
    <w:sectPr w:rsidR="00622082" w:rsidRPr="00622082" w:rsidSect="009A264B">
      <w:headerReference w:type="default" r:id="rId13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90E19" w14:textId="77777777" w:rsidR="00DA7826" w:rsidRDefault="00DA7826" w:rsidP="00652A61">
      <w:r>
        <w:separator/>
      </w:r>
    </w:p>
  </w:endnote>
  <w:endnote w:type="continuationSeparator" w:id="0">
    <w:p w14:paraId="2F572D6D" w14:textId="77777777" w:rsidR="00DA7826" w:rsidRDefault="00DA7826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1199B" w14:textId="77777777" w:rsidR="00DA7826" w:rsidRDefault="00DA7826" w:rsidP="00652A61">
      <w:r>
        <w:separator/>
      </w:r>
    </w:p>
  </w:footnote>
  <w:footnote w:type="continuationSeparator" w:id="0">
    <w:p w14:paraId="3CB603E5" w14:textId="77777777" w:rsidR="00DA7826" w:rsidRDefault="00DA7826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2F7CB" w14:textId="769DF805" w:rsidR="008F2D89" w:rsidRDefault="008F2D89" w:rsidP="000C636F">
    <w:pPr>
      <w:pStyle w:val="Header"/>
      <w:jc w:val="center"/>
    </w:pPr>
    <w:r>
      <w:rPr>
        <w:b/>
        <w:noProof/>
        <w:sz w:val="40"/>
        <w:lang w:val="en-US" w:eastAsia="en-US"/>
      </w:rPr>
      <w:drawing>
        <wp:inline distT="0" distB="0" distL="0" distR="0" wp14:anchorId="1B685C14" wp14:editId="2B56F83D">
          <wp:extent cx="1744345" cy="787400"/>
          <wp:effectExtent l="0" t="0" r="8255" b="0"/>
          <wp:docPr id="2" name="Picture 1" descr="fraba_hold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ba_h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072A4"/>
    <w:rsid w:val="00031C43"/>
    <w:rsid w:val="0003388D"/>
    <w:rsid w:val="0003453E"/>
    <w:rsid w:val="0004294D"/>
    <w:rsid w:val="00057A31"/>
    <w:rsid w:val="000610DD"/>
    <w:rsid w:val="00063037"/>
    <w:rsid w:val="00063CC7"/>
    <w:rsid w:val="00070049"/>
    <w:rsid w:val="00083799"/>
    <w:rsid w:val="00085597"/>
    <w:rsid w:val="00086303"/>
    <w:rsid w:val="000979C4"/>
    <w:rsid w:val="000C535D"/>
    <w:rsid w:val="000C5B3F"/>
    <w:rsid w:val="000C636F"/>
    <w:rsid w:val="000D6076"/>
    <w:rsid w:val="000D6A40"/>
    <w:rsid w:val="000F47B6"/>
    <w:rsid w:val="00111308"/>
    <w:rsid w:val="001140BE"/>
    <w:rsid w:val="001164B7"/>
    <w:rsid w:val="00121A38"/>
    <w:rsid w:val="00141DDE"/>
    <w:rsid w:val="0015101C"/>
    <w:rsid w:val="001533EA"/>
    <w:rsid w:val="001535D3"/>
    <w:rsid w:val="00156D61"/>
    <w:rsid w:val="00163B61"/>
    <w:rsid w:val="001736F5"/>
    <w:rsid w:val="00185E27"/>
    <w:rsid w:val="00186611"/>
    <w:rsid w:val="001C572A"/>
    <w:rsid w:val="001C79EC"/>
    <w:rsid w:val="001D0F5A"/>
    <w:rsid w:val="001D547A"/>
    <w:rsid w:val="001F1D8A"/>
    <w:rsid w:val="002028A7"/>
    <w:rsid w:val="00202C5B"/>
    <w:rsid w:val="002048D4"/>
    <w:rsid w:val="00204E23"/>
    <w:rsid w:val="00205360"/>
    <w:rsid w:val="00207E61"/>
    <w:rsid w:val="00217DC6"/>
    <w:rsid w:val="00220E08"/>
    <w:rsid w:val="002247A5"/>
    <w:rsid w:val="00225458"/>
    <w:rsid w:val="00231017"/>
    <w:rsid w:val="0024199D"/>
    <w:rsid w:val="00244309"/>
    <w:rsid w:val="00245133"/>
    <w:rsid w:val="0024656D"/>
    <w:rsid w:val="00252B36"/>
    <w:rsid w:val="00252E85"/>
    <w:rsid w:val="002553DB"/>
    <w:rsid w:val="0028136A"/>
    <w:rsid w:val="002912F9"/>
    <w:rsid w:val="002920EB"/>
    <w:rsid w:val="00295869"/>
    <w:rsid w:val="002B1093"/>
    <w:rsid w:val="002B6AAD"/>
    <w:rsid w:val="002C1136"/>
    <w:rsid w:val="002C4984"/>
    <w:rsid w:val="002F040A"/>
    <w:rsid w:val="00300E40"/>
    <w:rsid w:val="00305419"/>
    <w:rsid w:val="00310FC5"/>
    <w:rsid w:val="003130CB"/>
    <w:rsid w:val="003154AD"/>
    <w:rsid w:val="00316EC3"/>
    <w:rsid w:val="00327AA6"/>
    <w:rsid w:val="00327D29"/>
    <w:rsid w:val="00333D21"/>
    <w:rsid w:val="00335EAF"/>
    <w:rsid w:val="00340E07"/>
    <w:rsid w:val="00354127"/>
    <w:rsid w:val="0035495A"/>
    <w:rsid w:val="0036647E"/>
    <w:rsid w:val="00377339"/>
    <w:rsid w:val="0038088F"/>
    <w:rsid w:val="00380EAF"/>
    <w:rsid w:val="003846BC"/>
    <w:rsid w:val="00390380"/>
    <w:rsid w:val="003B03D1"/>
    <w:rsid w:val="003B1E63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460B"/>
    <w:rsid w:val="004434AE"/>
    <w:rsid w:val="004434BE"/>
    <w:rsid w:val="004467D6"/>
    <w:rsid w:val="00450843"/>
    <w:rsid w:val="00454C84"/>
    <w:rsid w:val="00460714"/>
    <w:rsid w:val="00463D75"/>
    <w:rsid w:val="00464A28"/>
    <w:rsid w:val="00467928"/>
    <w:rsid w:val="00476537"/>
    <w:rsid w:val="0047723F"/>
    <w:rsid w:val="004826DB"/>
    <w:rsid w:val="004B1816"/>
    <w:rsid w:val="004D63AE"/>
    <w:rsid w:val="004F5965"/>
    <w:rsid w:val="0050214A"/>
    <w:rsid w:val="00505DB5"/>
    <w:rsid w:val="0050723D"/>
    <w:rsid w:val="0051035D"/>
    <w:rsid w:val="00513C5B"/>
    <w:rsid w:val="005161A2"/>
    <w:rsid w:val="00522331"/>
    <w:rsid w:val="005235D1"/>
    <w:rsid w:val="005444B5"/>
    <w:rsid w:val="00544CB1"/>
    <w:rsid w:val="00547DC8"/>
    <w:rsid w:val="00551A8D"/>
    <w:rsid w:val="00576EAA"/>
    <w:rsid w:val="00580F8F"/>
    <w:rsid w:val="00582531"/>
    <w:rsid w:val="00582F94"/>
    <w:rsid w:val="00583863"/>
    <w:rsid w:val="005851B2"/>
    <w:rsid w:val="005902CD"/>
    <w:rsid w:val="005B11F7"/>
    <w:rsid w:val="005C1C4D"/>
    <w:rsid w:val="005D1F19"/>
    <w:rsid w:val="005D3FA1"/>
    <w:rsid w:val="005D624D"/>
    <w:rsid w:val="005D768C"/>
    <w:rsid w:val="005E58B4"/>
    <w:rsid w:val="0060797F"/>
    <w:rsid w:val="00611BF2"/>
    <w:rsid w:val="0062082F"/>
    <w:rsid w:val="00622082"/>
    <w:rsid w:val="00625A3B"/>
    <w:rsid w:val="00634D3B"/>
    <w:rsid w:val="00645E01"/>
    <w:rsid w:val="00652A61"/>
    <w:rsid w:val="006635AD"/>
    <w:rsid w:val="00665419"/>
    <w:rsid w:val="00671F08"/>
    <w:rsid w:val="00687BC4"/>
    <w:rsid w:val="00690AF0"/>
    <w:rsid w:val="00691E3B"/>
    <w:rsid w:val="00692AE0"/>
    <w:rsid w:val="0069530F"/>
    <w:rsid w:val="00695914"/>
    <w:rsid w:val="006A5935"/>
    <w:rsid w:val="006B3E2B"/>
    <w:rsid w:val="006B630A"/>
    <w:rsid w:val="006B7B5D"/>
    <w:rsid w:val="006C442B"/>
    <w:rsid w:val="006D34E1"/>
    <w:rsid w:val="006D5FDB"/>
    <w:rsid w:val="006E19F8"/>
    <w:rsid w:val="007123CD"/>
    <w:rsid w:val="007257A3"/>
    <w:rsid w:val="007331E3"/>
    <w:rsid w:val="00740AAC"/>
    <w:rsid w:val="00746F22"/>
    <w:rsid w:val="00752BD3"/>
    <w:rsid w:val="00757497"/>
    <w:rsid w:val="007634B5"/>
    <w:rsid w:val="00766B66"/>
    <w:rsid w:val="007707A9"/>
    <w:rsid w:val="00783302"/>
    <w:rsid w:val="00783B7E"/>
    <w:rsid w:val="00785170"/>
    <w:rsid w:val="00794257"/>
    <w:rsid w:val="007B0AED"/>
    <w:rsid w:val="007B1514"/>
    <w:rsid w:val="007B3F1D"/>
    <w:rsid w:val="007C1460"/>
    <w:rsid w:val="007C25A5"/>
    <w:rsid w:val="007C5107"/>
    <w:rsid w:val="007C5F50"/>
    <w:rsid w:val="007D27D3"/>
    <w:rsid w:val="007D77AA"/>
    <w:rsid w:val="007D7FD8"/>
    <w:rsid w:val="007E1D47"/>
    <w:rsid w:val="007F2205"/>
    <w:rsid w:val="007F7F0A"/>
    <w:rsid w:val="00803040"/>
    <w:rsid w:val="00803B84"/>
    <w:rsid w:val="0081292B"/>
    <w:rsid w:val="00821FC4"/>
    <w:rsid w:val="00831251"/>
    <w:rsid w:val="00841E42"/>
    <w:rsid w:val="008462DC"/>
    <w:rsid w:val="00853DEE"/>
    <w:rsid w:val="00856ED8"/>
    <w:rsid w:val="00894683"/>
    <w:rsid w:val="00895D75"/>
    <w:rsid w:val="008971B1"/>
    <w:rsid w:val="008B4C13"/>
    <w:rsid w:val="008B5752"/>
    <w:rsid w:val="008B7052"/>
    <w:rsid w:val="008D7C7D"/>
    <w:rsid w:val="008E7363"/>
    <w:rsid w:val="008F2D89"/>
    <w:rsid w:val="008F30F6"/>
    <w:rsid w:val="00900628"/>
    <w:rsid w:val="00915F7A"/>
    <w:rsid w:val="00916131"/>
    <w:rsid w:val="00941D8B"/>
    <w:rsid w:val="009422C0"/>
    <w:rsid w:val="00944810"/>
    <w:rsid w:val="00967955"/>
    <w:rsid w:val="00981B62"/>
    <w:rsid w:val="00982515"/>
    <w:rsid w:val="00983F5A"/>
    <w:rsid w:val="00985411"/>
    <w:rsid w:val="009A264B"/>
    <w:rsid w:val="009A4990"/>
    <w:rsid w:val="009A5449"/>
    <w:rsid w:val="009B45E2"/>
    <w:rsid w:val="009C6ADD"/>
    <w:rsid w:val="009C77A8"/>
    <w:rsid w:val="009D4D53"/>
    <w:rsid w:val="009E1800"/>
    <w:rsid w:val="009E2CA1"/>
    <w:rsid w:val="009E58B0"/>
    <w:rsid w:val="009F36E5"/>
    <w:rsid w:val="009F6467"/>
    <w:rsid w:val="00A00012"/>
    <w:rsid w:val="00A046A2"/>
    <w:rsid w:val="00A10EBC"/>
    <w:rsid w:val="00A11FFA"/>
    <w:rsid w:val="00A137E5"/>
    <w:rsid w:val="00A1457C"/>
    <w:rsid w:val="00A17BC4"/>
    <w:rsid w:val="00A20519"/>
    <w:rsid w:val="00A30262"/>
    <w:rsid w:val="00A36BF9"/>
    <w:rsid w:val="00A3704B"/>
    <w:rsid w:val="00A372D3"/>
    <w:rsid w:val="00A4152D"/>
    <w:rsid w:val="00A45A42"/>
    <w:rsid w:val="00A5226B"/>
    <w:rsid w:val="00A5297A"/>
    <w:rsid w:val="00A60D14"/>
    <w:rsid w:val="00A60F3F"/>
    <w:rsid w:val="00A81581"/>
    <w:rsid w:val="00A83BAC"/>
    <w:rsid w:val="00A966C6"/>
    <w:rsid w:val="00AB530B"/>
    <w:rsid w:val="00AB6FFC"/>
    <w:rsid w:val="00AC01F3"/>
    <w:rsid w:val="00AC688E"/>
    <w:rsid w:val="00AD00F4"/>
    <w:rsid w:val="00AD7A17"/>
    <w:rsid w:val="00AE2739"/>
    <w:rsid w:val="00AE4B22"/>
    <w:rsid w:val="00AF3466"/>
    <w:rsid w:val="00B257DA"/>
    <w:rsid w:val="00B37525"/>
    <w:rsid w:val="00B41CBF"/>
    <w:rsid w:val="00B67384"/>
    <w:rsid w:val="00B70F4E"/>
    <w:rsid w:val="00B713A4"/>
    <w:rsid w:val="00B728A8"/>
    <w:rsid w:val="00B777FD"/>
    <w:rsid w:val="00B85877"/>
    <w:rsid w:val="00B90EC9"/>
    <w:rsid w:val="00BA57BA"/>
    <w:rsid w:val="00BA6EF4"/>
    <w:rsid w:val="00BA74B4"/>
    <w:rsid w:val="00BC6FE2"/>
    <w:rsid w:val="00BD288B"/>
    <w:rsid w:val="00BD5978"/>
    <w:rsid w:val="00BD6FD6"/>
    <w:rsid w:val="00BD7921"/>
    <w:rsid w:val="00BD7BC8"/>
    <w:rsid w:val="00BE1BA1"/>
    <w:rsid w:val="00BE32BC"/>
    <w:rsid w:val="00BE4CB6"/>
    <w:rsid w:val="00BF3A8A"/>
    <w:rsid w:val="00C0056E"/>
    <w:rsid w:val="00C1038B"/>
    <w:rsid w:val="00C15443"/>
    <w:rsid w:val="00C21029"/>
    <w:rsid w:val="00C2197D"/>
    <w:rsid w:val="00C22CEC"/>
    <w:rsid w:val="00C308A4"/>
    <w:rsid w:val="00C30DA9"/>
    <w:rsid w:val="00C329B0"/>
    <w:rsid w:val="00C40BC8"/>
    <w:rsid w:val="00C5268E"/>
    <w:rsid w:val="00C571DE"/>
    <w:rsid w:val="00C658A8"/>
    <w:rsid w:val="00C70FEA"/>
    <w:rsid w:val="00C83677"/>
    <w:rsid w:val="00C8636A"/>
    <w:rsid w:val="00C863CA"/>
    <w:rsid w:val="00C8748C"/>
    <w:rsid w:val="00CA461E"/>
    <w:rsid w:val="00CA719E"/>
    <w:rsid w:val="00CA7EDD"/>
    <w:rsid w:val="00CC140E"/>
    <w:rsid w:val="00CC58E1"/>
    <w:rsid w:val="00CE2756"/>
    <w:rsid w:val="00CE70BB"/>
    <w:rsid w:val="00CF37C2"/>
    <w:rsid w:val="00CF45E2"/>
    <w:rsid w:val="00D0349D"/>
    <w:rsid w:val="00D25DFC"/>
    <w:rsid w:val="00D60B9C"/>
    <w:rsid w:val="00D6585F"/>
    <w:rsid w:val="00D67DE7"/>
    <w:rsid w:val="00D703BC"/>
    <w:rsid w:val="00D729FD"/>
    <w:rsid w:val="00D74315"/>
    <w:rsid w:val="00D81F6E"/>
    <w:rsid w:val="00DA1AD3"/>
    <w:rsid w:val="00DA7826"/>
    <w:rsid w:val="00DB0C64"/>
    <w:rsid w:val="00DB6A7D"/>
    <w:rsid w:val="00DC71CF"/>
    <w:rsid w:val="00DD0170"/>
    <w:rsid w:val="00DD096D"/>
    <w:rsid w:val="00DD72BC"/>
    <w:rsid w:val="00DF29EE"/>
    <w:rsid w:val="00E10179"/>
    <w:rsid w:val="00E106EC"/>
    <w:rsid w:val="00E1762D"/>
    <w:rsid w:val="00E17A57"/>
    <w:rsid w:val="00E245CB"/>
    <w:rsid w:val="00E36A1F"/>
    <w:rsid w:val="00E43585"/>
    <w:rsid w:val="00E459E7"/>
    <w:rsid w:val="00E548E6"/>
    <w:rsid w:val="00E60799"/>
    <w:rsid w:val="00E658CC"/>
    <w:rsid w:val="00E727E1"/>
    <w:rsid w:val="00E759BE"/>
    <w:rsid w:val="00E8304E"/>
    <w:rsid w:val="00E858AE"/>
    <w:rsid w:val="00E8614E"/>
    <w:rsid w:val="00EA3858"/>
    <w:rsid w:val="00EA7234"/>
    <w:rsid w:val="00EC23F4"/>
    <w:rsid w:val="00EC28FA"/>
    <w:rsid w:val="00EE1D72"/>
    <w:rsid w:val="00EE4884"/>
    <w:rsid w:val="00EF50BB"/>
    <w:rsid w:val="00EF57B7"/>
    <w:rsid w:val="00EF7D1C"/>
    <w:rsid w:val="00F00AC4"/>
    <w:rsid w:val="00F032EC"/>
    <w:rsid w:val="00F14F3E"/>
    <w:rsid w:val="00F330DB"/>
    <w:rsid w:val="00F360DF"/>
    <w:rsid w:val="00F43C3C"/>
    <w:rsid w:val="00F51717"/>
    <w:rsid w:val="00F6287E"/>
    <w:rsid w:val="00F727AB"/>
    <w:rsid w:val="00F76AC2"/>
    <w:rsid w:val="00F8795C"/>
    <w:rsid w:val="00F90EB1"/>
    <w:rsid w:val="00F93F37"/>
    <w:rsid w:val="00F94E94"/>
    <w:rsid w:val="00FA0495"/>
    <w:rsid w:val="00FD411A"/>
    <w:rsid w:val="00FE0FF6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8E53A2"/>
  <w15:docId w15:val="{6C3AF6B0-5B33-4DB5-BA4D-C024C4A4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wendland@pr-toolbo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Pn83gd2HDG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BAE187-CB4F-4915-8082-3FAB2BB84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782E3-4D3A-4697-8034-5A0DD3AB8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FB664C-6D0D-4357-9690-5DA0FC6DFB71}"/>
</file>

<file path=customXml/itemProps4.xml><?xml version="1.0" encoding="utf-8"?>
<ds:datastoreItem xmlns:ds="http://schemas.openxmlformats.org/officeDocument/2006/customXml" ds:itemID="{42283B51-51E2-48F6-A206-5F7E0B5C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4708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Madison Thompson</cp:lastModifiedBy>
  <cp:revision>2</cp:revision>
  <cp:lastPrinted>2020-05-06T10:49:00Z</cp:lastPrinted>
  <dcterms:created xsi:type="dcterms:W3CDTF">2020-05-28T13:00:00Z</dcterms:created>
  <dcterms:modified xsi:type="dcterms:W3CDTF">2020-05-28T13:00:00Z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