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E313" w14:textId="77777777" w:rsidR="005B6648" w:rsidRDefault="005B6648" w:rsidP="003314BA">
      <w:pPr>
        <w:ind w:left="284" w:right="-2"/>
        <w:rPr>
          <w:rFonts w:ascii="Arial" w:hAnsi="Arial" w:cs="Arial"/>
          <w:sz w:val="22"/>
          <w:szCs w:val="22"/>
        </w:rPr>
      </w:pPr>
      <w:r w:rsidRPr="00D568B7">
        <w:rPr>
          <w:rFonts w:ascii="Arial" w:hAnsi="Arial" w:cs="Arial"/>
          <w:b/>
          <w:sz w:val="22"/>
          <w:szCs w:val="22"/>
        </w:rPr>
        <w:t xml:space="preserve">Fornecedor: </w:t>
      </w:r>
      <w:r w:rsidRPr="00D568B7">
        <w:rPr>
          <w:rFonts w:ascii="Arial" w:hAnsi="Arial" w:cs="Arial"/>
          <w:b/>
          <w:sz w:val="22"/>
          <w:szCs w:val="22"/>
        </w:rPr>
        <w:tab/>
        <w:t>_____</w:t>
      </w:r>
      <w:r>
        <w:rPr>
          <w:rFonts w:ascii="Arial" w:hAnsi="Arial" w:cs="Arial"/>
          <w:b/>
          <w:sz w:val="22"/>
          <w:szCs w:val="22"/>
        </w:rPr>
        <w:t>_______________________________</w:t>
      </w:r>
      <w:r w:rsidRPr="00D568B7">
        <w:rPr>
          <w:rFonts w:ascii="Arial" w:hAnsi="Arial" w:cs="Arial"/>
          <w:b/>
          <w:sz w:val="22"/>
          <w:szCs w:val="22"/>
        </w:rPr>
        <w:t>___________</w:t>
      </w:r>
      <w:r>
        <w:rPr>
          <w:rFonts w:ascii="Arial" w:hAnsi="Arial" w:cs="Arial"/>
          <w:b/>
          <w:sz w:val="22"/>
          <w:szCs w:val="22"/>
        </w:rPr>
        <w:t>_____</w:t>
      </w:r>
      <w:r w:rsidRPr="00D568B7">
        <w:rPr>
          <w:rFonts w:ascii="Arial" w:hAnsi="Arial" w:cs="Arial"/>
          <w:b/>
          <w:sz w:val="22"/>
          <w:szCs w:val="22"/>
        </w:rPr>
        <w:t>_</w:t>
      </w:r>
      <w:proofErr w:type="gramStart"/>
      <w:r w:rsidRPr="00D568B7">
        <w:rPr>
          <w:rFonts w:ascii="Arial" w:hAnsi="Arial" w:cs="Arial"/>
          <w:b/>
          <w:sz w:val="22"/>
          <w:szCs w:val="22"/>
        </w:rPr>
        <w:t>_  Certificado</w:t>
      </w:r>
      <w:proofErr w:type="gramEnd"/>
      <w:r w:rsidRPr="00D568B7">
        <w:rPr>
          <w:rFonts w:ascii="Arial" w:hAnsi="Arial" w:cs="Arial"/>
          <w:b/>
          <w:sz w:val="22"/>
          <w:szCs w:val="22"/>
        </w:rPr>
        <w:t xml:space="preserve"> </w:t>
      </w:r>
      <w:r w:rsidRPr="00D568B7">
        <w:rPr>
          <w:rFonts w:ascii="Arial" w:hAnsi="Arial" w:cs="Arial"/>
          <w:sz w:val="22"/>
          <w:szCs w:val="22"/>
        </w:rPr>
        <w:sym w:font="Wingdings 2" w:char="F0A3"/>
      </w:r>
    </w:p>
    <w:p w14:paraId="28BB2D0A" w14:textId="77777777" w:rsidR="005B6648" w:rsidRPr="003314BA" w:rsidRDefault="005B6648" w:rsidP="003314BA">
      <w:pPr>
        <w:ind w:left="284" w:right="-2"/>
        <w:rPr>
          <w:rFonts w:ascii="Arial" w:hAnsi="Arial" w:cs="Arial"/>
          <w:b/>
          <w:sz w:val="14"/>
          <w:szCs w:val="14"/>
        </w:rPr>
      </w:pPr>
    </w:p>
    <w:p w14:paraId="2FBBAA02" w14:textId="77777777" w:rsidR="005B6648" w:rsidRPr="00091A6F" w:rsidRDefault="005B6648" w:rsidP="003314BA">
      <w:pPr>
        <w:ind w:left="284" w:right="-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</w:t>
      </w:r>
      <w:r w:rsidRPr="00D568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Pr="00D568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D568B7">
        <w:rPr>
          <w:rFonts w:ascii="Arial" w:hAnsi="Arial" w:cs="Arial"/>
          <w:b/>
        </w:rPr>
        <w:t xml:space="preserve">   </w:t>
      </w:r>
      <w:r w:rsidRPr="00D568B7">
        <w:rPr>
          <w:rFonts w:ascii="Arial" w:hAnsi="Arial" w:cs="Arial"/>
          <w:b/>
          <w:sz w:val="22"/>
          <w:szCs w:val="22"/>
        </w:rPr>
        <w:t xml:space="preserve">Não Certificado </w:t>
      </w:r>
      <w:r w:rsidRPr="00D568B7">
        <w:rPr>
          <w:rFonts w:ascii="Arial" w:hAnsi="Arial" w:cs="Arial"/>
          <w:sz w:val="22"/>
          <w:szCs w:val="22"/>
        </w:rPr>
        <w:sym w:font="Wingdings 2" w:char="F0A3"/>
      </w:r>
    </w:p>
    <w:p w14:paraId="4D75CC3E" w14:textId="77777777" w:rsidR="005B6648" w:rsidRPr="003314BA" w:rsidRDefault="005B6648" w:rsidP="003314BA">
      <w:pPr>
        <w:ind w:left="284" w:right="-2"/>
        <w:rPr>
          <w:rFonts w:ascii="Arial" w:hAnsi="Arial" w:cs="Arial"/>
          <w:sz w:val="14"/>
          <w:szCs w:val="14"/>
        </w:rPr>
      </w:pPr>
    </w:p>
    <w:p w14:paraId="3B29453C" w14:textId="77777777" w:rsidR="005B6648" w:rsidRDefault="005B6648" w:rsidP="003314BA">
      <w:pPr>
        <w:ind w:left="284" w:right="-2"/>
        <w:rPr>
          <w:rFonts w:ascii="Arial" w:hAnsi="Arial" w:cs="Arial"/>
          <w:sz w:val="22"/>
          <w:szCs w:val="22"/>
        </w:rPr>
      </w:pPr>
      <w:r w:rsidRPr="00091A6F">
        <w:rPr>
          <w:rFonts w:ascii="Arial" w:hAnsi="Arial" w:cs="Arial"/>
          <w:b/>
          <w:sz w:val="22"/>
          <w:szCs w:val="22"/>
        </w:rPr>
        <w:t>Produto: ______________________</w:t>
      </w:r>
      <w:r>
        <w:rPr>
          <w:rFonts w:ascii="Arial" w:hAnsi="Arial" w:cs="Arial"/>
          <w:b/>
          <w:sz w:val="22"/>
          <w:szCs w:val="22"/>
        </w:rPr>
        <w:t>____________________________</w:t>
      </w:r>
      <w:r w:rsidRPr="00091A6F">
        <w:rPr>
          <w:rFonts w:ascii="Arial" w:hAnsi="Arial" w:cs="Arial"/>
          <w:b/>
          <w:sz w:val="22"/>
          <w:szCs w:val="22"/>
        </w:rPr>
        <w:t>_____</w:t>
      </w:r>
      <w:r>
        <w:rPr>
          <w:rFonts w:ascii="Arial" w:hAnsi="Arial" w:cs="Arial"/>
          <w:b/>
          <w:sz w:val="22"/>
          <w:szCs w:val="22"/>
        </w:rPr>
        <w:t>___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_      </w:t>
      </w:r>
      <w:r w:rsidRPr="00091A6F">
        <w:rPr>
          <w:rFonts w:ascii="Arial" w:hAnsi="Arial" w:cs="Arial"/>
          <w:b/>
          <w:sz w:val="22"/>
          <w:szCs w:val="22"/>
        </w:rPr>
        <w:t xml:space="preserve"> Certificado</w:t>
      </w:r>
      <w:proofErr w:type="gramEnd"/>
      <w:r w:rsidRPr="00091A6F">
        <w:rPr>
          <w:rFonts w:ascii="Arial" w:hAnsi="Arial" w:cs="Arial"/>
          <w:b/>
          <w:sz w:val="22"/>
          <w:szCs w:val="22"/>
        </w:rPr>
        <w:t xml:space="preserve"> </w:t>
      </w:r>
      <w:r w:rsidRPr="00091A6F">
        <w:rPr>
          <w:rFonts w:ascii="Arial" w:hAnsi="Arial" w:cs="Arial"/>
          <w:sz w:val="22"/>
          <w:szCs w:val="22"/>
        </w:rPr>
        <w:sym w:font="Wingdings 2" w:char="F0A3"/>
      </w:r>
    </w:p>
    <w:p w14:paraId="3951D90D" w14:textId="77777777" w:rsidR="005B6648" w:rsidRPr="003314BA" w:rsidRDefault="005B6648" w:rsidP="003314BA">
      <w:pPr>
        <w:ind w:left="284" w:right="-2"/>
        <w:rPr>
          <w:rFonts w:ascii="Arial" w:hAnsi="Arial" w:cs="Arial"/>
          <w:sz w:val="14"/>
          <w:szCs w:val="14"/>
        </w:rPr>
      </w:pPr>
    </w:p>
    <w:p w14:paraId="1400A1CA" w14:textId="77777777" w:rsidR="005B6648" w:rsidRPr="00091A6F" w:rsidRDefault="005B6648" w:rsidP="003314BA">
      <w:pPr>
        <w:ind w:left="7646" w:right="-2" w:firstLine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091A6F">
        <w:rPr>
          <w:rFonts w:ascii="Arial" w:hAnsi="Arial" w:cs="Arial"/>
          <w:b/>
          <w:sz w:val="22"/>
          <w:szCs w:val="22"/>
        </w:rPr>
        <w:t xml:space="preserve">       Não Certificado </w:t>
      </w:r>
      <w:r w:rsidRPr="00091A6F">
        <w:rPr>
          <w:rFonts w:ascii="Arial" w:hAnsi="Arial" w:cs="Arial"/>
          <w:sz w:val="22"/>
          <w:szCs w:val="22"/>
        </w:rPr>
        <w:sym w:font="Wingdings 2" w:char="F0A3"/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984"/>
      </w:tblGrid>
      <w:tr w:rsidR="005B6648" w:rsidRPr="0087348B" w14:paraId="11AA100A" w14:textId="77777777" w:rsidTr="005B6648">
        <w:trPr>
          <w:trHeight w:val="401"/>
        </w:trPr>
        <w:tc>
          <w:tcPr>
            <w:tcW w:w="7797" w:type="dxa"/>
            <w:vAlign w:val="center"/>
          </w:tcPr>
          <w:p w14:paraId="26DDF49C" w14:textId="77777777" w:rsidR="005B6648" w:rsidRPr="0087348B" w:rsidRDefault="005B6648" w:rsidP="005B6648">
            <w:pPr>
              <w:ind w:left="284"/>
              <w:rPr>
                <w:rFonts w:ascii="Arial" w:hAnsi="Arial" w:cs="Arial"/>
                <w:b/>
              </w:rPr>
            </w:pPr>
            <w:r w:rsidRPr="0087348B">
              <w:rPr>
                <w:rFonts w:ascii="Arial" w:hAnsi="Arial" w:cs="Arial"/>
                <w:b/>
              </w:rPr>
              <w:t>Parâmetros de avaliação:</w:t>
            </w:r>
          </w:p>
        </w:tc>
        <w:tc>
          <w:tcPr>
            <w:tcW w:w="1984" w:type="dxa"/>
            <w:vAlign w:val="center"/>
          </w:tcPr>
          <w:p w14:paraId="2BFDD406" w14:textId="77777777" w:rsidR="005B6648" w:rsidRPr="0087348B" w:rsidRDefault="005B6648" w:rsidP="005B6648">
            <w:pPr>
              <w:ind w:left="284"/>
              <w:rPr>
                <w:rFonts w:ascii="Arial" w:hAnsi="Arial" w:cs="Arial"/>
                <w:b/>
              </w:rPr>
            </w:pPr>
            <w:r w:rsidRPr="0087348B">
              <w:rPr>
                <w:rFonts w:ascii="Arial" w:hAnsi="Arial" w:cs="Arial"/>
                <w:b/>
              </w:rPr>
              <w:t>Pontuação:</w:t>
            </w:r>
          </w:p>
          <w:p w14:paraId="43BBAB5E" w14:textId="77777777" w:rsidR="005B6648" w:rsidRPr="0087348B" w:rsidRDefault="005B6648" w:rsidP="005B6648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87348B">
              <w:rPr>
                <w:rFonts w:ascii="Arial" w:hAnsi="Arial" w:cs="Arial"/>
                <w:b/>
              </w:rPr>
              <w:t xml:space="preserve">(escala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87348B">
                <w:rPr>
                  <w:rFonts w:ascii="Arial" w:hAnsi="Arial" w:cs="Arial"/>
                  <w:b/>
                </w:rPr>
                <w:t>1 a</w:t>
              </w:r>
            </w:smartTag>
            <w:r w:rsidRPr="0087348B">
              <w:rPr>
                <w:rFonts w:ascii="Arial" w:hAnsi="Arial" w:cs="Arial"/>
                <w:b/>
              </w:rPr>
              <w:t xml:space="preserve"> 10)</w:t>
            </w:r>
          </w:p>
        </w:tc>
      </w:tr>
      <w:tr w:rsidR="005B6648" w:rsidRPr="0087348B" w14:paraId="6EE89161" w14:textId="77777777" w:rsidTr="005B6648">
        <w:trPr>
          <w:trHeight w:val="415"/>
        </w:trPr>
        <w:tc>
          <w:tcPr>
            <w:tcW w:w="7797" w:type="dxa"/>
            <w:vAlign w:val="center"/>
          </w:tcPr>
          <w:p w14:paraId="44360FC6" w14:textId="77777777" w:rsidR="005B6648" w:rsidRPr="0087348B" w:rsidRDefault="005B6648" w:rsidP="005B6648">
            <w:pPr>
              <w:ind w:left="284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Roturas de stock</w:t>
            </w:r>
          </w:p>
        </w:tc>
        <w:tc>
          <w:tcPr>
            <w:tcW w:w="1984" w:type="dxa"/>
            <w:vAlign w:val="center"/>
          </w:tcPr>
          <w:p w14:paraId="6907E4FC" w14:textId="77777777" w:rsidR="005B6648" w:rsidRPr="0087348B" w:rsidRDefault="005B6648" w:rsidP="005B6648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5B6648" w:rsidRPr="0087348B" w14:paraId="32327110" w14:textId="77777777" w:rsidTr="005B6648">
        <w:trPr>
          <w:trHeight w:val="415"/>
        </w:trPr>
        <w:tc>
          <w:tcPr>
            <w:tcW w:w="7797" w:type="dxa"/>
            <w:vAlign w:val="center"/>
          </w:tcPr>
          <w:p w14:paraId="6B1E1D6A" w14:textId="77777777" w:rsidR="005B6648" w:rsidRPr="0087348B" w:rsidRDefault="005B6648" w:rsidP="005B6648">
            <w:pPr>
              <w:ind w:left="284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Não conformidades entre a guia de remessa e o produto entregue</w:t>
            </w:r>
          </w:p>
        </w:tc>
        <w:tc>
          <w:tcPr>
            <w:tcW w:w="1984" w:type="dxa"/>
            <w:vAlign w:val="center"/>
          </w:tcPr>
          <w:p w14:paraId="7D5B49FD" w14:textId="77777777" w:rsidR="005B6648" w:rsidRPr="0087348B" w:rsidRDefault="005B6648" w:rsidP="005B6648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5B6648" w:rsidRPr="0087348B" w14:paraId="6CE59E54" w14:textId="77777777" w:rsidTr="005B6648">
        <w:trPr>
          <w:trHeight w:val="415"/>
        </w:trPr>
        <w:tc>
          <w:tcPr>
            <w:tcW w:w="7797" w:type="dxa"/>
            <w:vAlign w:val="center"/>
          </w:tcPr>
          <w:p w14:paraId="542839EB" w14:textId="77777777" w:rsidR="005B6648" w:rsidRPr="0087348B" w:rsidRDefault="005B6648" w:rsidP="005B6648">
            <w:pPr>
              <w:ind w:left="284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Condições de embalagem/transporte</w:t>
            </w:r>
          </w:p>
        </w:tc>
        <w:tc>
          <w:tcPr>
            <w:tcW w:w="1984" w:type="dxa"/>
            <w:vAlign w:val="center"/>
          </w:tcPr>
          <w:p w14:paraId="2642D4AC" w14:textId="77777777" w:rsidR="005B6648" w:rsidRPr="0087348B" w:rsidRDefault="005B6648" w:rsidP="005B6648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5B6648" w:rsidRPr="0087348B" w14:paraId="2B9FF8BE" w14:textId="77777777" w:rsidTr="005B6648">
        <w:trPr>
          <w:trHeight w:val="415"/>
        </w:trPr>
        <w:tc>
          <w:tcPr>
            <w:tcW w:w="7797" w:type="dxa"/>
            <w:vAlign w:val="center"/>
          </w:tcPr>
          <w:p w14:paraId="3FF7E02C" w14:textId="77777777" w:rsidR="005B6648" w:rsidRPr="0087348B" w:rsidRDefault="005B6648" w:rsidP="005B6648">
            <w:pPr>
              <w:ind w:left="284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Cumprimentos de prazos</w:t>
            </w:r>
          </w:p>
        </w:tc>
        <w:tc>
          <w:tcPr>
            <w:tcW w:w="1984" w:type="dxa"/>
            <w:vAlign w:val="center"/>
          </w:tcPr>
          <w:p w14:paraId="235FC1F1" w14:textId="77777777" w:rsidR="005B6648" w:rsidRPr="0087348B" w:rsidRDefault="005B6648" w:rsidP="005B6648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5B6648" w:rsidRPr="0087348B" w14:paraId="7DA826BB" w14:textId="77777777" w:rsidTr="005B6648">
        <w:trPr>
          <w:trHeight w:val="415"/>
        </w:trPr>
        <w:tc>
          <w:tcPr>
            <w:tcW w:w="7797" w:type="dxa"/>
            <w:vAlign w:val="center"/>
          </w:tcPr>
          <w:p w14:paraId="331661B9" w14:textId="77777777" w:rsidR="005B6648" w:rsidRPr="0087348B" w:rsidRDefault="005B6648" w:rsidP="005B6648">
            <w:pPr>
              <w:ind w:left="284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Preço e condições financeiras</w:t>
            </w:r>
          </w:p>
        </w:tc>
        <w:tc>
          <w:tcPr>
            <w:tcW w:w="1984" w:type="dxa"/>
            <w:vAlign w:val="center"/>
          </w:tcPr>
          <w:p w14:paraId="7CAFC1BB" w14:textId="77777777" w:rsidR="005B6648" w:rsidRPr="0087348B" w:rsidRDefault="005B6648" w:rsidP="005B6648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5B6648" w:rsidRPr="0087348B" w14:paraId="4C5A96C7" w14:textId="77777777" w:rsidTr="005B6648">
        <w:trPr>
          <w:trHeight w:val="415"/>
        </w:trPr>
        <w:tc>
          <w:tcPr>
            <w:tcW w:w="7797" w:type="dxa"/>
            <w:vAlign w:val="center"/>
          </w:tcPr>
          <w:p w14:paraId="36E2C141" w14:textId="77777777" w:rsidR="005B6648" w:rsidRPr="0087348B" w:rsidRDefault="005B6648" w:rsidP="005B6648">
            <w:pPr>
              <w:ind w:left="284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Capacidade para ultrapassar obstáculos</w:t>
            </w:r>
          </w:p>
        </w:tc>
        <w:tc>
          <w:tcPr>
            <w:tcW w:w="1984" w:type="dxa"/>
            <w:vAlign w:val="center"/>
          </w:tcPr>
          <w:p w14:paraId="341CB50E" w14:textId="77777777" w:rsidR="005B6648" w:rsidRPr="0087348B" w:rsidRDefault="005B6648" w:rsidP="005B6648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5B6648" w:rsidRPr="0087348B" w14:paraId="15E5085B" w14:textId="77777777" w:rsidTr="005B6648">
        <w:trPr>
          <w:trHeight w:val="415"/>
        </w:trPr>
        <w:tc>
          <w:tcPr>
            <w:tcW w:w="7797" w:type="dxa"/>
            <w:vAlign w:val="center"/>
          </w:tcPr>
          <w:p w14:paraId="4A572F14" w14:textId="77777777" w:rsidR="005B6648" w:rsidRPr="0087348B" w:rsidRDefault="005B6648" w:rsidP="005B6648">
            <w:pPr>
              <w:ind w:left="284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Reclamações de cl</w:t>
            </w:r>
            <w:r w:rsidR="009E179A">
              <w:rPr>
                <w:rFonts w:ascii="Arial" w:hAnsi="Arial" w:cs="Arial"/>
              </w:rPr>
              <w:t>ientes com origem no produto comprado</w:t>
            </w:r>
          </w:p>
        </w:tc>
        <w:tc>
          <w:tcPr>
            <w:tcW w:w="1984" w:type="dxa"/>
            <w:vAlign w:val="center"/>
          </w:tcPr>
          <w:p w14:paraId="0DB5E37E" w14:textId="77777777" w:rsidR="005B6648" w:rsidRPr="0087348B" w:rsidRDefault="005B6648" w:rsidP="005B6648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5B6648" w:rsidRPr="0087348B" w14:paraId="22782E4F" w14:textId="77777777" w:rsidTr="005B6648">
        <w:trPr>
          <w:trHeight w:val="415"/>
        </w:trPr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0E7E4BA6" w14:textId="77777777" w:rsidR="005B6648" w:rsidRPr="0087348B" w:rsidRDefault="005B6648" w:rsidP="005B6648">
            <w:pPr>
              <w:ind w:left="284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Assistência pós-venda</w:t>
            </w:r>
          </w:p>
        </w:tc>
        <w:tc>
          <w:tcPr>
            <w:tcW w:w="1984" w:type="dxa"/>
            <w:vAlign w:val="center"/>
          </w:tcPr>
          <w:p w14:paraId="1E28E8D0" w14:textId="77777777" w:rsidR="005B6648" w:rsidRPr="0087348B" w:rsidRDefault="005B6648" w:rsidP="005B6648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5B6648" w:rsidRPr="0087348B" w14:paraId="462E329D" w14:textId="77777777" w:rsidTr="005B6648">
        <w:trPr>
          <w:trHeight w:val="415"/>
        </w:trPr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954FC2" w14:textId="77777777" w:rsidR="005B6648" w:rsidRPr="0087348B" w:rsidRDefault="005B6648" w:rsidP="005B6648">
            <w:pPr>
              <w:ind w:left="284"/>
              <w:jc w:val="right"/>
              <w:rPr>
                <w:rFonts w:ascii="Arial" w:hAnsi="Arial" w:cs="Arial"/>
                <w:b/>
              </w:rPr>
            </w:pPr>
            <w:r w:rsidRPr="0087348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21B51F" w14:textId="77777777" w:rsidR="005B6648" w:rsidRPr="0087348B" w:rsidRDefault="005B6648" w:rsidP="005B6648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5B6648" w:rsidRPr="0087348B" w14:paraId="12EE67B0" w14:textId="77777777" w:rsidTr="005B6648">
        <w:trPr>
          <w:trHeight w:val="415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588E65" w14:textId="77777777" w:rsidR="005B6648" w:rsidRPr="0087348B" w:rsidRDefault="005B6648" w:rsidP="005B6648">
            <w:pPr>
              <w:ind w:left="284"/>
              <w:jc w:val="right"/>
              <w:rPr>
                <w:rFonts w:ascii="Arial" w:hAnsi="Arial" w:cs="Arial"/>
                <w:b/>
              </w:rPr>
            </w:pPr>
            <w:r w:rsidRPr="0087348B">
              <w:rPr>
                <w:rFonts w:ascii="Arial" w:hAnsi="Arial" w:cs="Arial"/>
                <w:b/>
              </w:rPr>
              <w:t>Média dos parâmetros avaliados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15B9EF8" w14:textId="77777777" w:rsidR="005B6648" w:rsidRPr="0087348B" w:rsidRDefault="005B6648" w:rsidP="005B6648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</w:tbl>
    <w:p w14:paraId="5F0C8B60" w14:textId="77777777" w:rsidR="005B6648" w:rsidRPr="003314BA" w:rsidRDefault="005B6648" w:rsidP="005B6648">
      <w:pPr>
        <w:ind w:left="284"/>
        <w:rPr>
          <w:rFonts w:ascii="Arial" w:hAnsi="Arial" w:cs="Arial"/>
          <w:sz w:val="12"/>
          <w:szCs w:val="12"/>
        </w:rPr>
      </w:pPr>
    </w:p>
    <w:p w14:paraId="7F4BC3CE" w14:textId="77777777" w:rsidR="005B6648" w:rsidRPr="0087348B" w:rsidRDefault="005B6648" w:rsidP="005B6648">
      <w:pPr>
        <w:spacing w:line="360" w:lineRule="auto"/>
        <w:ind w:left="567"/>
        <w:rPr>
          <w:rFonts w:ascii="Arial" w:hAnsi="Arial" w:cs="Arial"/>
          <w:b/>
          <w:sz w:val="22"/>
          <w:szCs w:val="22"/>
        </w:rPr>
      </w:pPr>
      <w:r w:rsidRPr="0087348B">
        <w:rPr>
          <w:rFonts w:ascii="Arial" w:hAnsi="Arial" w:cs="Arial"/>
          <w:b/>
          <w:sz w:val="22"/>
          <w:szCs w:val="22"/>
        </w:rPr>
        <w:t>Critério de classificação:</w:t>
      </w:r>
    </w:p>
    <w:tbl>
      <w:tblPr>
        <w:tblW w:w="98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923"/>
        <w:gridCol w:w="6887"/>
      </w:tblGrid>
      <w:tr w:rsidR="005B6648" w:rsidRPr="0087348B" w14:paraId="2876DFBC" w14:textId="77777777" w:rsidTr="005B6648">
        <w:trPr>
          <w:trHeight w:val="361"/>
        </w:trPr>
        <w:tc>
          <w:tcPr>
            <w:tcW w:w="2028" w:type="dxa"/>
            <w:vAlign w:val="center"/>
          </w:tcPr>
          <w:p w14:paraId="18A39F30" w14:textId="77777777" w:rsidR="005B6648" w:rsidRPr="0087348B" w:rsidRDefault="005B6648" w:rsidP="00D004AD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87348B">
              <w:rPr>
                <w:rFonts w:ascii="Arial" w:hAnsi="Arial" w:cs="Arial"/>
                <w:b/>
              </w:rPr>
              <w:t>Pontuação média</w:t>
            </w:r>
          </w:p>
        </w:tc>
        <w:tc>
          <w:tcPr>
            <w:tcW w:w="923" w:type="dxa"/>
            <w:vAlign w:val="center"/>
          </w:tcPr>
          <w:p w14:paraId="581EB6E6" w14:textId="77777777" w:rsidR="005B6648" w:rsidRPr="0087348B" w:rsidRDefault="005B6648" w:rsidP="00D004AD">
            <w:pPr>
              <w:ind w:left="-151" w:right="-134"/>
              <w:jc w:val="center"/>
              <w:rPr>
                <w:rFonts w:ascii="Arial" w:hAnsi="Arial" w:cs="Arial"/>
                <w:b/>
              </w:rPr>
            </w:pPr>
            <w:r w:rsidRPr="0087348B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6887" w:type="dxa"/>
            <w:vAlign w:val="center"/>
          </w:tcPr>
          <w:p w14:paraId="2D5B73D1" w14:textId="77777777" w:rsidR="005B6648" w:rsidRPr="0087348B" w:rsidRDefault="005B6648" w:rsidP="00D004AD">
            <w:pPr>
              <w:ind w:left="60"/>
              <w:jc w:val="center"/>
              <w:rPr>
                <w:rFonts w:ascii="Arial" w:hAnsi="Arial" w:cs="Arial"/>
                <w:b/>
              </w:rPr>
            </w:pPr>
            <w:r w:rsidRPr="0087348B">
              <w:rPr>
                <w:rFonts w:ascii="Arial" w:hAnsi="Arial" w:cs="Arial"/>
                <w:b/>
              </w:rPr>
              <w:t>Classificação</w:t>
            </w:r>
          </w:p>
        </w:tc>
      </w:tr>
      <w:tr w:rsidR="005B6648" w:rsidRPr="0087348B" w14:paraId="0C0A8CF0" w14:textId="77777777" w:rsidTr="005B6648">
        <w:trPr>
          <w:trHeight w:val="267"/>
        </w:trPr>
        <w:tc>
          <w:tcPr>
            <w:tcW w:w="2028" w:type="dxa"/>
            <w:vAlign w:val="center"/>
          </w:tcPr>
          <w:p w14:paraId="7371FBB9" w14:textId="77777777" w:rsidR="005B6648" w:rsidRPr="0087348B" w:rsidRDefault="005B6648" w:rsidP="00D004AD">
            <w:pPr>
              <w:ind w:left="-108"/>
              <w:jc w:val="center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 xml:space="preserve">8 </w:t>
            </w:r>
            <w:r w:rsidRPr="0087348B">
              <w:rPr>
                <w:rFonts w:ascii="Arial" w:hAnsi="Arial" w:cs="Arial"/>
              </w:rPr>
              <w:sym w:font="Symbol" w:char="F0A3"/>
            </w:r>
            <w:r w:rsidRPr="0087348B">
              <w:rPr>
                <w:rFonts w:ascii="Arial" w:hAnsi="Arial" w:cs="Arial"/>
              </w:rPr>
              <w:t xml:space="preserve"> ā </w:t>
            </w:r>
            <w:r w:rsidRPr="0087348B">
              <w:rPr>
                <w:rFonts w:ascii="Arial" w:hAnsi="Arial" w:cs="Arial"/>
              </w:rPr>
              <w:sym w:font="Symbol" w:char="F03C"/>
            </w:r>
            <w:r w:rsidRPr="0087348B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923" w:type="dxa"/>
            <w:vAlign w:val="center"/>
          </w:tcPr>
          <w:p w14:paraId="76D2CC88" w14:textId="77777777" w:rsidR="005B6648" w:rsidRPr="0087348B" w:rsidRDefault="005B6648" w:rsidP="00D004AD">
            <w:pPr>
              <w:ind w:left="-151" w:right="-134"/>
              <w:jc w:val="center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A</w:t>
            </w:r>
          </w:p>
        </w:tc>
        <w:tc>
          <w:tcPr>
            <w:tcW w:w="6887" w:type="dxa"/>
            <w:vAlign w:val="center"/>
          </w:tcPr>
          <w:p w14:paraId="0FFD8601" w14:textId="77777777" w:rsidR="005B6648" w:rsidRPr="0087348B" w:rsidRDefault="005B6648" w:rsidP="00D004AD">
            <w:pPr>
              <w:ind w:left="60"/>
              <w:jc w:val="both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Fornecedor excelente: existe plen</w:t>
            </w:r>
            <w:r w:rsidR="00D004AD">
              <w:rPr>
                <w:rFonts w:ascii="Arial" w:hAnsi="Arial" w:cs="Arial"/>
              </w:rPr>
              <w:t>a confiança no fornecimento e na a</w:t>
            </w:r>
            <w:r w:rsidRPr="0087348B">
              <w:rPr>
                <w:rFonts w:ascii="Arial" w:hAnsi="Arial" w:cs="Arial"/>
              </w:rPr>
              <w:t>tuação do fornecedor.</w:t>
            </w:r>
          </w:p>
        </w:tc>
      </w:tr>
      <w:tr w:rsidR="005B6648" w:rsidRPr="0087348B" w14:paraId="02ADEB52" w14:textId="77777777" w:rsidTr="005B6648">
        <w:trPr>
          <w:trHeight w:val="267"/>
        </w:trPr>
        <w:tc>
          <w:tcPr>
            <w:tcW w:w="2028" w:type="dxa"/>
            <w:vAlign w:val="center"/>
          </w:tcPr>
          <w:p w14:paraId="0BCD8BFD" w14:textId="77777777" w:rsidR="005B6648" w:rsidRPr="0087348B" w:rsidRDefault="005B6648" w:rsidP="00D004AD">
            <w:pPr>
              <w:ind w:left="-108"/>
              <w:jc w:val="center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 xml:space="preserve">5 </w:t>
            </w:r>
            <w:r w:rsidRPr="0087348B">
              <w:rPr>
                <w:rFonts w:ascii="Arial" w:hAnsi="Arial" w:cs="Arial"/>
              </w:rPr>
              <w:sym w:font="Symbol" w:char="F0A3"/>
            </w:r>
            <w:r w:rsidRPr="0087348B">
              <w:rPr>
                <w:rFonts w:ascii="Arial" w:hAnsi="Arial" w:cs="Arial"/>
              </w:rPr>
              <w:t xml:space="preserve"> ā </w:t>
            </w:r>
            <w:r w:rsidRPr="0087348B">
              <w:rPr>
                <w:rFonts w:ascii="Arial" w:hAnsi="Arial" w:cs="Arial"/>
              </w:rPr>
              <w:sym w:font="Symbol" w:char="F03C"/>
            </w:r>
            <w:r w:rsidRPr="0087348B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923" w:type="dxa"/>
            <w:vAlign w:val="center"/>
          </w:tcPr>
          <w:p w14:paraId="6780103F" w14:textId="77777777" w:rsidR="005B6648" w:rsidRPr="0087348B" w:rsidRDefault="005B6648" w:rsidP="00D004AD">
            <w:pPr>
              <w:ind w:left="-151" w:right="-134"/>
              <w:jc w:val="center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B</w:t>
            </w:r>
          </w:p>
        </w:tc>
        <w:tc>
          <w:tcPr>
            <w:tcW w:w="6887" w:type="dxa"/>
            <w:vAlign w:val="center"/>
          </w:tcPr>
          <w:p w14:paraId="36FC2897" w14:textId="77777777" w:rsidR="005B6648" w:rsidRPr="0087348B" w:rsidRDefault="005B6648" w:rsidP="00D004AD">
            <w:pPr>
              <w:ind w:left="60"/>
              <w:jc w:val="both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Fornecedor bem classificado: o fornecimento tem sido realizado com qualidade face aos requisitos da empresa.</w:t>
            </w:r>
          </w:p>
        </w:tc>
      </w:tr>
      <w:tr w:rsidR="005B6648" w:rsidRPr="0087348B" w14:paraId="22261D44" w14:textId="77777777" w:rsidTr="005B6648">
        <w:trPr>
          <w:trHeight w:val="267"/>
        </w:trPr>
        <w:tc>
          <w:tcPr>
            <w:tcW w:w="2028" w:type="dxa"/>
            <w:vAlign w:val="center"/>
          </w:tcPr>
          <w:p w14:paraId="652960AF" w14:textId="77777777" w:rsidR="005B6648" w:rsidRPr="0087348B" w:rsidRDefault="005B6648" w:rsidP="00D004AD">
            <w:pPr>
              <w:ind w:left="-108"/>
              <w:jc w:val="center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 xml:space="preserve">3 </w:t>
            </w:r>
            <w:r w:rsidRPr="0087348B">
              <w:rPr>
                <w:rFonts w:ascii="Arial" w:hAnsi="Arial" w:cs="Arial"/>
              </w:rPr>
              <w:sym w:font="Symbol" w:char="F0A3"/>
            </w:r>
            <w:r w:rsidRPr="0087348B">
              <w:rPr>
                <w:rFonts w:ascii="Arial" w:hAnsi="Arial" w:cs="Arial"/>
              </w:rPr>
              <w:t xml:space="preserve"> ā </w:t>
            </w:r>
            <w:r w:rsidRPr="0087348B">
              <w:rPr>
                <w:rFonts w:ascii="Arial" w:hAnsi="Arial" w:cs="Arial"/>
              </w:rPr>
              <w:sym w:font="Symbol" w:char="F03C"/>
            </w:r>
            <w:r w:rsidRPr="0087348B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923" w:type="dxa"/>
            <w:vAlign w:val="center"/>
          </w:tcPr>
          <w:p w14:paraId="7F6F06BE" w14:textId="77777777" w:rsidR="005B6648" w:rsidRPr="0087348B" w:rsidRDefault="005B6648" w:rsidP="00D004AD">
            <w:pPr>
              <w:ind w:left="-151" w:right="-134"/>
              <w:jc w:val="center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C</w:t>
            </w:r>
          </w:p>
        </w:tc>
        <w:tc>
          <w:tcPr>
            <w:tcW w:w="6887" w:type="dxa"/>
            <w:vAlign w:val="center"/>
          </w:tcPr>
          <w:p w14:paraId="6162B0D1" w14:textId="77777777" w:rsidR="005B6648" w:rsidRPr="0087348B" w:rsidRDefault="005B6648" w:rsidP="00D004AD">
            <w:pPr>
              <w:ind w:left="60"/>
              <w:jc w:val="both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Fornecedor aceitável: o fornecimento satisfaz minimamente os requisitos da empresa, embora apresente esporadicamente alguns condicionalismos.</w:t>
            </w:r>
          </w:p>
        </w:tc>
      </w:tr>
      <w:tr w:rsidR="005B6648" w:rsidRPr="0087348B" w14:paraId="423CD396" w14:textId="77777777" w:rsidTr="005B6648">
        <w:trPr>
          <w:trHeight w:val="267"/>
        </w:trPr>
        <w:tc>
          <w:tcPr>
            <w:tcW w:w="2028" w:type="dxa"/>
            <w:vAlign w:val="center"/>
          </w:tcPr>
          <w:p w14:paraId="2B3D7D4A" w14:textId="77777777" w:rsidR="005B6648" w:rsidRPr="0087348B" w:rsidRDefault="005B6648" w:rsidP="00D004AD">
            <w:pPr>
              <w:ind w:left="-108"/>
              <w:jc w:val="center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 xml:space="preserve">1 </w:t>
            </w:r>
            <w:r w:rsidRPr="0087348B">
              <w:rPr>
                <w:rFonts w:ascii="Arial" w:hAnsi="Arial" w:cs="Arial"/>
              </w:rPr>
              <w:sym w:font="Symbol" w:char="F0A3"/>
            </w:r>
            <w:r w:rsidRPr="0087348B">
              <w:rPr>
                <w:rFonts w:ascii="Arial" w:hAnsi="Arial" w:cs="Arial"/>
              </w:rPr>
              <w:t xml:space="preserve"> ā </w:t>
            </w:r>
            <w:r w:rsidRPr="0087348B">
              <w:rPr>
                <w:rFonts w:ascii="Arial" w:hAnsi="Arial" w:cs="Arial"/>
              </w:rPr>
              <w:sym w:font="Symbol" w:char="F03C"/>
            </w:r>
            <w:r w:rsidRPr="0087348B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923" w:type="dxa"/>
            <w:vAlign w:val="center"/>
          </w:tcPr>
          <w:p w14:paraId="70FC5393" w14:textId="77777777" w:rsidR="005B6648" w:rsidRPr="0087348B" w:rsidRDefault="005B6648" w:rsidP="00D004AD">
            <w:pPr>
              <w:ind w:left="-151" w:right="-134"/>
              <w:jc w:val="center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D</w:t>
            </w:r>
          </w:p>
        </w:tc>
        <w:tc>
          <w:tcPr>
            <w:tcW w:w="6887" w:type="dxa"/>
            <w:vAlign w:val="center"/>
          </w:tcPr>
          <w:p w14:paraId="1B1F2A7C" w14:textId="77777777" w:rsidR="005B6648" w:rsidRPr="0087348B" w:rsidRDefault="005B6648" w:rsidP="00D004AD">
            <w:pPr>
              <w:ind w:left="60"/>
              <w:jc w:val="both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Fornecedor rejeitado: o fornecedor apresenta graves desajustes face aos requisitos da empresa.</w:t>
            </w:r>
          </w:p>
          <w:p w14:paraId="15ADA919" w14:textId="77777777" w:rsidR="005B6648" w:rsidRPr="0087348B" w:rsidRDefault="005B6648" w:rsidP="00D004AD">
            <w:pPr>
              <w:ind w:left="60"/>
              <w:jc w:val="both"/>
              <w:rPr>
                <w:rFonts w:ascii="Arial" w:hAnsi="Arial" w:cs="Arial"/>
              </w:rPr>
            </w:pPr>
            <w:r w:rsidRPr="0087348B">
              <w:rPr>
                <w:rFonts w:ascii="Arial" w:hAnsi="Arial" w:cs="Arial"/>
              </w:rPr>
              <w:t>Estes fornecedores são desqualificado</w:t>
            </w:r>
            <w:r w:rsidR="00D004AD">
              <w:rPr>
                <w:rFonts w:ascii="Arial" w:hAnsi="Arial" w:cs="Arial"/>
              </w:rPr>
              <w:t>s podendo vir a ser reintegrados</w:t>
            </w:r>
            <w:r w:rsidRPr="0087348B">
              <w:rPr>
                <w:rFonts w:ascii="Arial" w:hAnsi="Arial" w:cs="Arial"/>
              </w:rPr>
              <w:t xml:space="preserve"> </w:t>
            </w:r>
            <w:r w:rsidR="00D004AD">
              <w:rPr>
                <w:rFonts w:ascii="Arial" w:hAnsi="Arial" w:cs="Arial"/>
              </w:rPr>
              <w:t>caso não existam alternativas no mercado e sob condições controladas de receção. S</w:t>
            </w:r>
            <w:r w:rsidRPr="0087348B">
              <w:rPr>
                <w:rFonts w:ascii="Arial" w:hAnsi="Arial" w:cs="Arial"/>
              </w:rPr>
              <w:t>ão avaliados pelos mesmos critérios utilizados para os restantes fornecedores.</w:t>
            </w:r>
          </w:p>
        </w:tc>
      </w:tr>
    </w:tbl>
    <w:p w14:paraId="328E017A" w14:textId="77777777" w:rsidR="005B6648" w:rsidRPr="003314BA" w:rsidRDefault="005B6648" w:rsidP="005B6648">
      <w:pPr>
        <w:ind w:left="284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1417"/>
        <w:gridCol w:w="2473"/>
        <w:gridCol w:w="521"/>
      </w:tblGrid>
      <w:tr w:rsidR="005B6648" w:rsidRPr="0087348B" w14:paraId="08E77D1A" w14:textId="77777777" w:rsidTr="005B6648">
        <w:trPr>
          <w:trHeight w:val="397"/>
          <w:jc w:val="center"/>
        </w:trPr>
        <w:tc>
          <w:tcPr>
            <w:tcW w:w="2259" w:type="dxa"/>
            <w:vAlign w:val="center"/>
          </w:tcPr>
          <w:p w14:paraId="0CDB72F3" w14:textId="77777777" w:rsidR="005B6648" w:rsidRPr="0087348B" w:rsidRDefault="005B6648" w:rsidP="005B6648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87348B">
              <w:rPr>
                <w:rFonts w:ascii="Arial" w:hAnsi="Arial" w:cs="Arial"/>
                <w:b/>
              </w:rPr>
              <w:t>Ano de avaliação</w:t>
            </w:r>
          </w:p>
        </w:tc>
        <w:tc>
          <w:tcPr>
            <w:tcW w:w="1417" w:type="dxa"/>
            <w:vAlign w:val="center"/>
          </w:tcPr>
          <w:p w14:paraId="59D58EA5" w14:textId="77777777" w:rsidR="005B6648" w:rsidRPr="0087348B" w:rsidRDefault="005B6648" w:rsidP="005B6648">
            <w:pPr>
              <w:ind w:left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73" w:type="dxa"/>
            <w:vAlign w:val="center"/>
          </w:tcPr>
          <w:p w14:paraId="70CE3CE2" w14:textId="77777777" w:rsidR="005B6648" w:rsidRPr="0087348B" w:rsidRDefault="005B6648" w:rsidP="005B6648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87348B">
              <w:rPr>
                <w:rFonts w:ascii="Arial" w:hAnsi="Arial" w:cs="Arial"/>
                <w:b/>
              </w:rPr>
              <w:t>Tipo de fornecedor</w:t>
            </w:r>
          </w:p>
        </w:tc>
        <w:tc>
          <w:tcPr>
            <w:tcW w:w="521" w:type="dxa"/>
            <w:vAlign w:val="center"/>
          </w:tcPr>
          <w:p w14:paraId="3302AE5A" w14:textId="77777777" w:rsidR="005B6648" w:rsidRPr="0087348B" w:rsidRDefault="005B6648" w:rsidP="005B6648">
            <w:pPr>
              <w:ind w:left="284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B71015" w14:textId="77777777" w:rsidR="005B6648" w:rsidRPr="003314BA" w:rsidRDefault="005B6648" w:rsidP="005B6648">
      <w:pPr>
        <w:ind w:left="284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5B6648" w:rsidRPr="0087348B" w14:paraId="02007883" w14:textId="77777777" w:rsidTr="00A0518B">
        <w:trPr>
          <w:trHeight w:val="345"/>
          <w:jc w:val="center"/>
        </w:trPr>
        <w:tc>
          <w:tcPr>
            <w:tcW w:w="3969" w:type="dxa"/>
            <w:vAlign w:val="center"/>
          </w:tcPr>
          <w:p w14:paraId="10F0D3F8" w14:textId="77777777" w:rsidR="005B6648" w:rsidRPr="0087348B" w:rsidRDefault="005B6648" w:rsidP="005B6648">
            <w:pPr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 RESPONSÁVEL</w:t>
            </w:r>
          </w:p>
        </w:tc>
      </w:tr>
      <w:tr w:rsidR="005B6648" w:rsidRPr="00E71256" w14:paraId="7C8ED0A9" w14:textId="77777777" w:rsidTr="00A0518B">
        <w:trPr>
          <w:jc w:val="center"/>
        </w:trPr>
        <w:tc>
          <w:tcPr>
            <w:tcW w:w="3969" w:type="dxa"/>
            <w:vAlign w:val="center"/>
          </w:tcPr>
          <w:p w14:paraId="671BDB88" w14:textId="77777777" w:rsidR="005B6648" w:rsidRDefault="005B6648" w:rsidP="005B6648">
            <w:pPr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1D51D" w14:textId="77777777" w:rsidR="005B6648" w:rsidRDefault="005B6648" w:rsidP="005B6648">
            <w:pPr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988CF" w14:textId="77777777" w:rsidR="005B6648" w:rsidRPr="00E71256" w:rsidRDefault="005B6648" w:rsidP="005B6648">
            <w:pPr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24DC8" w14:textId="77777777" w:rsidR="005B6648" w:rsidRPr="00E71256" w:rsidRDefault="005B6648" w:rsidP="005B6648">
            <w:pPr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1256">
              <w:rPr>
                <w:rFonts w:ascii="Arial" w:hAnsi="Arial" w:cs="Arial"/>
                <w:sz w:val="16"/>
                <w:szCs w:val="16"/>
              </w:rPr>
              <w:t>(Data / Rubrica)</w:t>
            </w:r>
          </w:p>
        </w:tc>
      </w:tr>
    </w:tbl>
    <w:p w14:paraId="0DE7EFE3" w14:textId="77777777" w:rsidR="005B6648" w:rsidRPr="003314BA" w:rsidRDefault="005B6648" w:rsidP="005B6648">
      <w:pPr>
        <w:ind w:left="-142" w:right="-2"/>
        <w:rPr>
          <w:rFonts w:ascii="Arial" w:hAnsi="Arial" w:cs="Arial"/>
          <w:sz w:val="2"/>
          <w:szCs w:val="2"/>
        </w:rPr>
      </w:pPr>
    </w:p>
    <w:p w14:paraId="15EAA11F" w14:textId="77777777" w:rsidR="005B6648" w:rsidRPr="004E24B4" w:rsidRDefault="005B6648" w:rsidP="005B6648">
      <w:pPr>
        <w:ind w:left="-142" w:right="139"/>
        <w:jc w:val="both"/>
        <w:rPr>
          <w:sz w:val="2"/>
          <w:szCs w:val="2"/>
        </w:rPr>
      </w:pPr>
    </w:p>
    <w:p w14:paraId="6533EAF1" w14:textId="77777777" w:rsidR="00BB7382" w:rsidRPr="00BB7382" w:rsidRDefault="00BB7382" w:rsidP="00BB7382">
      <w:pPr>
        <w:rPr>
          <w:sz w:val="2"/>
          <w:szCs w:val="2"/>
        </w:rPr>
      </w:pPr>
    </w:p>
    <w:sectPr w:rsidR="00BB7382" w:rsidRPr="00BB7382" w:rsidSect="003314BA">
      <w:headerReference w:type="default" r:id="rId10"/>
      <w:footerReference w:type="default" r:id="rId11"/>
      <w:pgSz w:w="11906" w:h="16838"/>
      <w:pgMar w:top="638" w:right="707" w:bottom="1560" w:left="719" w:header="705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3A327" w14:textId="77777777" w:rsidR="00E43FDF" w:rsidRDefault="00E43FDF">
      <w:r>
        <w:separator/>
      </w:r>
    </w:p>
  </w:endnote>
  <w:endnote w:type="continuationSeparator" w:id="0">
    <w:p w14:paraId="77011138" w14:textId="77777777" w:rsidR="00E43FDF" w:rsidRDefault="00E4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118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6A6A6" w:themeColor="background1" w:themeShade="A6"/>
        <w:insideV w:val="none" w:sz="0" w:space="0" w:color="auto"/>
      </w:tblBorders>
      <w:tblLook w:val="04A0" w:firstRow="1" w:lastRow="0" w:firstColumn="1" w:lastColumn="0" w:noHBand="0" w:noVBand="1"/>
    </w:tblPr>
    <w:tblGrid>
      <w:gridCol w:w="2985"/>
      <w:gridCol w:w="2986"/>
      <w:gridCol w:w="2823"/>
      <w:gridCol w:w="3037"/>
    </w:tblGrid>
    <w:tr w:rsidR="00831A15" w:rsidRPr="00BA5CE2" w14:paraId="0F0ED269" w14:textId="77777777" w:rsidTr="00C134D9">
      <w:trPr>
        <w:trHeight w:val="838"/>
        <w:jc w:val="center"/>
      </w:trPr>
      <w:tc>
        <w:tcPr>
          <w:tcW w:w="2985" w:type="dxa"/>
          <w:tcBorders>
            <w:top w:val="nil"/>
            <w:left w:val="nil"/>
            <w:bottom w:val="single" w:sz="4" w:space="0" w:color="A6A6A6" w:themeColor="background1" w:themeShade="A6"/>
            <w:right w:val="nil"/>
          </w:tcBorders>
          <w:vAlign w:val="bottom"/>
          <w:hideMark/>
        </w:tcPr>
        <w:p w14:paraId="6F0461F6" w14:textId="0B364645" w:rsidR="00831A15" w:rsidRPr="00BA5CE2" w:rsidRDefault="0069714F" w:rsidP="00831A15">
          <w:pPr>
            <w:spacing w:before="60" w:after="60" w:line="276" w:lineRule="auto"/>
            <w:rPr>
              <w:rFonts w:cstheme="minorHAnsi"/>
              <w:b/>
              <w:color w:val="7F7F7F" w:themeColor="text1" w:themeTint="80"/>
              <w:sz w:val="16"/>
              <w:szCs w:val="16"/>
            </w:rPr>
          </w:pPr>
          <w:r>
            <w:rPr>
              <w:rFonts w:cstheme="minorHAnsi"/>
              <w:b/>
              <w:color w:val="7F7F7F" w:themeColor="text1" w:themeTint="80"/>
              <w:sz w:val="16"/>
              <w:szCs w:val="16"/>
            </w:rPr>
            <w:t xml:space="preserve">Versão - </w:t>
          </w:r>
          <w:r w:rsidR="00831A15" w:rsidRPr="00BA5CE2">
            <w:rPr>
              <w:rFonts w:cstheme="minorHAnsi"/>
              <w:b/>
              <w:color w:val="7F7F7F" w:themeColor="text1" w:themeTint="80"/>
              <w:sz w:val="16"/>
              <w:szCs w:val="16"/>
            </w:rPr>
            <w:t>Data</w:t>
          </w:r>
        </w:p>
      </w:tc>
      <w:tc>
        <w:tcPr>
          <w:tcW w:w="2986" w:type="dxa"/>
          <w:tcBorders>
            <w:top w:val="nil"/>
            <w:left w:val="nil"/>
            <w:bottom w:val="single" w:sz="4" w:space="0" w:color="A6A6A6" w:themeColor="background1" w:themeShade="A6"/>
            <w:right w:val="nil"/>
          </w:tcBorders>
          <w:vAlign w:val="bottom"/>
          <w:hideMark/>
        </w:tcPr>
        <w:p w14:paraId="162F19E6" w14:textId="77777777" w:rsidR="00831A15" w:rsidRPr="00BA5CE2" w:rsidRDefault="00831A15" w:rsidP="00831A15">
          <w:pPr>
            <w:spacing w:before="60" w:after="60" w:line="276" w:lineRule="auto"/>
            <w:rPr>
              <w:rFonts w:cstheme="minorHAnsi"/>
              <w:b/>
              <w:color w:val="7F7F7F" w:themeColor="text1" w:themeTint="80"/>
              <w:sz w:val="16"/>
              <w:szCs w:val="16"/>
            </w:rPr>
          </w:pPr>
          <w:r w:rsidRPr="00BA5CE2">
            <w:rPr>
              <w:rFonts w:cstheme="minorHAnsi"/>
              <w:b/>
              <w:color w:val="7F7F7F" w:themeColor="text1" w:themeTint="80"/>
              <w:sz w:val="16"/>
              <w:szCs w:val="16"/>
            </w:rPr>
            <w:t>Elaborado por</w:t>
          </w:r>
        </w:p>
      </w:tc>
      <w:tc>
        <w:tcPr>
          <w:tcW w:w="2823" w:type="dxa"/>
          <w:tcBorders>
            <w:top w:val="nil"/>
            <w:left w:val="nil"/>
            <w:bottom w:val="single" w:sz="4" w:space="0" w:color="A6A6A6" w:themeColor="background1" w:themeShade="A6"/>
            <w:right w:val="nil"/>
          </w:tcBorders>
          <w:vAlign w:val="bottom"/>
          <w:hideMark/>
        </w:tcPr>
        <w:p w14:paraId="28014607" w14:textId="77777777" w:rsidR="00831A15" w:rsidRPr="00BA5CE2" w:rsidRDefault="00831A15" w:rsidP="00831A15">
          <w:pPr>
            <w:spacing w:before="60" w:after="60" w:line="276" w:lineRule="auto"/>
            <w:rPr>
              <w:rFonts w:cstheme="minorHAnsi"/>
              <w:b/>
              <w:color w:val="7F7F7F" w:themeColor="text1" w:themeTint="80"/>
              <w:sz w:val="16"/>
              <w:szCs w:val="16"/>
            </w:rPr>
          </w:pPr>
          <w:r w:rsidRPr="00BA5CE2">
            <w:rPr>
              <w:rFonts w:cstheme="minorHAnsi"/>
              <w:b/>
              <w:color w:val="7F7F7F" w:themeColor="text1" w:themeTint="80"/>
              <w:sz w:val="16"/>
              <w:szCs w:val="16"/>
            </w:rPr>
            <w:t>Aprovado por</w:t>
          </w:r>
        </w:p>
      </w:tc>
      <w:tc>
        <w:tcPr>
          <w:tcW w:w="3037" w:type="dxa"/>
          <w:tcBorders>
            <w:top w:val="nil"/>
            <w:left w:val="nil"/>
            <w:bottom w:val="single" w:sz="4" w:space="0" w:color="A6A6A6" w:themeColor="background1" w:themeShade="A6"/>
            <w:right w:val="nil"/>
          </w:tcBorders>
          <w:vAlign w:val="bottom"/>
          <w:hideMark/>
        </w:tcPr>
        <w:p w14:paraId="53E83A3B" w14:textId="77777777" w:rsidR="00831A15" w:rsidRPr="00BA5CE2" w:rsidRDefault="00831A15" w:rsidP="00831A15">
          <w:pPr>
            <w:spacing w:before="60" w:after="60" w:line="276" w:lineRule="auto"/>
            <w:rPr>
              <w:rFonts w:cstheme="minorHAnsi"/>
              <w:b/>
              <w:color w:val="595959" w:themeColor="text1" w:themeTint="A6"/>
              <w:spacing w:val="20"/>
              <w:sz w:val="16"/>
              <w:szCs w:val="16"/>
            </w:rPr>
          </w:pPr>
          <w:r w:rsidRPr="00BA5CE2">
            <w:rPr>
              <w:rFonts w:cstheme="minorHAnsi"/>
              <w:b/>
              <w:color w:val="595959" w:themeColor="text1" w:themeTint="A6"/>
              <w:spacing w:val="20"/>
              <w:sz w:val="16"/>
              <w:szCs w:val="16"/>
            </w:rPr>
            <w:t xml:space="preserve">Código  </w:t>
          </w:r>
        </w:p>
      </w:tc>
    </w:tr>
    <w:tr w:rsidR="00831A15" w:rsidRPr="00BA5CE2" w14:paraId="45B2EFFC" w14:textId="77777777" w:rsidTr="00C134D9">
      <w:trPr>
        <w:trHeight w:val="717"/>
        <w:jc w:val="center"/>
      </w:trPr>
      <w:tc>
        <w:tcPr>
          <w:tcW w:w="2985" w:type="dxa"/>
          <w:tcBorders>
            <w:top w:val="single" w:sz="4" w:space="0" w:color="A6A6A6" w:themeColor="background1" w:themeShade="A6"/>
            <w:left w:val="nil"/>
            <w:bottom w:val="nil"/>
            <w:right w:val="nil"/>
          </w:tcBorders>
          <w:hideMark/>
        </w:tcPr>
        <w:p w14:paraId="46AACBFA" w14:textId="091A9671" w:rsidR="00831A15" w:rsidRPr="00BA5CE2" w:rsidRDefault="0069714F" w:rsidP="00831A15">
          <w:pPr>
            <w:spacing w:before="60" w:after="60" w:line="276" w:lineRule="auto"/>
            <w:rPr>
              <w:rFonts w:cstheme="minorHAnsi"/>
              <w:b/>
              <w:color w:val="7F7F7F" w:themeColor="text1" w:themeTint="80"/>
              <w:sz w:val="14"/>
              <w:szCs w:val="14"/>
            </w:rPr>
          </w:pPr>
          <w:r>
            <w:rPr>
              <w:rFonts w:cstheme="minorHAnsi"/>
              <w:b/>
              <w:color w:val="7F7F7F" w:themeColor="text1" w:themeTint="80"/>
              <w:sz w:val="14"/>
              <w:szCs w:val="14"/>
            </w:rPr>
            <w:t xml:space="preserve">00 - </w:t>
          </w:r>
          <w:r w:rsidR="00B8024E">
            <w:rPr>
              <w:rFonts w:cstheme="minorHAnsi"/>
              <w:b/>
              <w:color w:val="7F7F7F" w:themeColor="text1" w:themeTint="80"/>
              <w:sz w:val="14"/>
              <w:szCs w:val="14"/>
            </w:rPr>
            <w:t>21</w:t>
          </w:r>
          <w:r w:rsidR="00831A15" w:rsidRPr="00BA5CE2">
            <w:rPr>
              <w:rFonts w:cstheme="minorHAnsi"/>
              <w:b/>
              <w:color w:val="7F7F7F" w:themeColor="text1" w:themeTint="80"/>
              <w:sz w:val="14"/>
              <w:szCs w:val="14"/>
            </w:rPr>
            <w:t>/</w:t>
          </w:r>
          <w:r w:rsidR="00B8024E">
            <w:rPr>
              <w:rFonts w:cstheme="minorHAnsi"/>
              <w:b/>
              <w:color w:val="7F7F7F" w:themeColor="text1" w:themeTint="80"/>
              <w:sz w:val="14"/>
              <w:szCs w:val="14"/>
            </w:rPr>
            <w:t>10</w:t>
          </w:r>
          <w:r w:rsidR="00831A15" w:rsidRPr="00BA5CE2">
            <w:rPr>
              <w:rFonts w:cstheme="minorHAnsi"/>
              <w:b/>
              <w:color w:val="7F7F7F" w:themeColor="text1" w:themeTint="80"/>
              <w:sz w:val="14"/>
              <w:szCs w:val="14"/>
            </w:rPr>
            <w:t>/2024</w:t>
          </w:r>
        </w:p>
      </w:tc>
      <w:tc>
        <w:tcPr>
          <w:tcW w:w="2986" w:type="dxa"/>
          <w:tcBorders>
            <w:top w:val="single" w:sz="4" w:space="0" w:color="A6A6A6" w:themeColor="background1" w:themeShade="A6"/>
            <w:left w:val="nil"/>
            <w:bottom w:val="nil"/>
            <w:right w:val="nil"/>
          </w:tcBorders>
          <w:hideMark/>
        </w:tcPr>
        <w:p w14:paraId="21601AC0" w14:textId="652AF045" w:rsidR="00831A15" w:rsidRPr="00BA5CE2" w:rsidRDefault="00B8024E" w:rsidP="00831A15">
          <w:pPr>
            <w:spacing w:before="60" w:after="60" w:line="276" w:lineRule="auto"/>
            <w:rPr>
              <w:rFonts w:cstheme="minorHAnsi"/>
              <w:b/>
              <w:color w:val="7F7F7F" w:themeColor="text1" w:themeTint="80"/>
              <w:sz w:val="14"/>
              <w:szCs w:val="14"/>
            </w:rPr>
          </w:pPr>
          <w:r>
            <w:rPr>
              <w:rFonts w:cstheme="minorHAnsi"/>
              <w:b/>
              <w:color w:val="7F7F7F" w:themeColor="text1" w:themeTint="80"/>
              <w:sz w:val="14"/>
              <w:szCs w:val="14"/>
            </w:rPr>
            <w:t>Edgar Alves</w:t>
          </w:r>
        </w:p>
      </w:tc>
      <w:tc>
        <w:tcPr>
          <w:tcW w:w="2823" w:type="dxa"/>
          <w:tcBorders>
            <w:top w:val="single" w:sz="4" w:space="0" w:color="A6A6A6" w:themeColor="background1" w:themeShade="A6"/>
            <w:left w:val="nil"/>
            <w:bottom w:val="nil"/>
            <w:right w:val="nil"/>
          </w:tcBorders>
          <w:hideMark/>
        </w:tcPr>
        <w:p w14:paraId="7EEF04EC" w14:textId="0080359F" w:rsidR="00831A15" w:rsidRPr="00BA5CE2" w:rsidRDefault="00831A15" w:rsidP="00831A15">
          <w:pPr>
            <w:spacing w:before="60" w:after="60" w:line="276" w:lineRule="auto"/>
            <w:rPr>
              <w:rFonts w:cstheme="minorHAnsi"/>
              <w:b/>
              <w:color w:val="7F7F7F" w:themeColor="text1" w:themeTint="80"/>
              <w:sz w:val="14"/>
              <w:szCs w:val="14"/>
            </w:rPr>
          </w:pPr>
          <w:r>
            <w:rPr>
              <w:rFonts w:cstheme="minorHAnsi"/>
              <w:b/>
              <w:color w:val="7F7F7F" w:themeColor="text1" w:themeTint="80"/>
              <w:sz w:val="14"/>
              <w:szCs w:val="14"/>
            </w:rPr>
            <w:t xml:space="preserve">    </w:t>
          </w:r>
          <w:r w:rsidR="00BA2816">
            <w:rPr>
              <w:rFonts w:cstheme="minorHAnsi"/>
              <w:b/>
              <w:color w:val="7F7F7F" w:themeColor="text1" w:themeTint="80"/>
              <w:sz w:val="14"/>
              <w:szCs w:val="14"/>
            </w:rPr>
            <w:t>Rogério Silva</w:t>
          </w:r>
          <w:r w:rsidRPr="00BA5CE2">
            <w:rPr>
              <w:rFonts w:cstheme="minorHAnsi"/>
              <w:b/>
              <w:color w:val="7F7F7F" w:themeColor="text1" w:themeTint="80"/>
              <w:sz w:val="14"/>
              <w:szCs w:val="14"/>
            </w:rPr>
            <w:t xml:space="preserve">                                    </w:t>
          </w:r>
        </w:p>
      </w:tc>
      <w:tc>
        <w:tcPr>
          <w:tcW w:w="3037" w:type="dxa"/>
          <w:tcBorders>
            <w:top w:val="single" w:sz="4" w:space="0" w:color="A6A6A6" w:themeColor="background1" w:themeShade="A6"/>
            <w:left w:val="nil"/>
            <w:bottom w:val="nil"/>
            <w:right w:val="nil"/>
          </w:tcBorders>
          <w:hideMark/>
        </w:tcPr>
        <w:p w14:paraId="329CD562" w14:textId="3F84363B" w:rsidR="00831A15" w:rsidRPr="00BA5CE2" w:rsidRDefault="00BA2816" w:rsidP="00831A15">
          <w:pPr>
            <w:spacing w:before="60" w:after="60" w:line="276" w:lineRule="auto"/>
            <w:rPr>
              <w:rFonts w:cstheme="minorHAnsi"/>
              <w:b/>
              <w:color w:val="595959" w:themeColor="text1" w:themeTint="A6"/>
              <w:spacing w:val="20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cstheme="minorHAnsi"/>
              <w:b/>
              <w:color w:val="595959" w:themeColor="text1" w:themeTint="A6"/>
              <w:spacing w:val="20"/>
              <w:sz w:val="14"/>
              <w:szCs w:val="14"/>
            </w:rPr>
            <w:t>MAN.008</w:t>
          </w:r>
          <w:r w:rsidR="00831A15" w:rsidRPr="00BA5CE2">
            <w:rPr>
              <w:rFonts w:cstheme="minorHAnsi"/>
              <w:b/>
              <w:color w:val="595959" w:themeColor="text1" w:themeTint="A6"/>
              <w:spacing w:val="20"/>
              <w:sz w:val="14"/>
              <w:szCs w:val="14"/>
            </w:rPr>
            <w:t xml:space="preserve">           Página | </w:t>
          </w:r>
          <w:r w:rsidR="00831A15" w:rsidRPr="00BA5CE2">
            <w:rPr>
              <w:rFonts w:cstheme="minorHAnsi"/>
              <w:b/>
              <w:color w:val="595959" w:themeColor="text1" w:themeTint="A6"/>
              <w:spacing w:val="20"/>
              <w:sz w:val="14"/>
              <w:szCs w:val="14"/>
            </w:rPr>
            <w:fldChar w:fldCharType="begin"/>
          </w:r>
          <w:r w:rsidR="00831A15" w:rsidRPr="00BA5CE2">
            <w:rPr>
              <w:rFonts w:cstheme="minorHAnsi"/>
              <w:b/>
              <w:color w:val="595959" w:themeColor="text1" w:themeTint="A6"/>
              <w:spacing w:val="20"/>
              <w:sz w:val="14"/>
              <w:szCs w:val="14"/>
            </w:rPr>
            <w:instrText xml:space="preserve"> PAGE   \* MERGEFORMAT </w:instrText>
          </w:r>
          <w:r w:rsidR="00831A15" w:rsidRPr="00BA5CE2">
            <w:rPr>
              <w:rFonts w:cstheme="minorHAnsi"/>
              <w:b/>
              <w:color w:val="595959" w:themeColor="text1" w:themeTint="A6"/>
              <w:spacing w:val="20"/>
              <w:sz w:val="14"/>
              <w:szCs w:val="14"/>
            </w:rPr>
            <w:fldChar w:fldCharType="separate"/>
          </w:r>
          <w:r w:rsidR="00831A15" w:rsidRPr="00BA5CE2">
            <w:rPr>
              <w:rFonts w:cstheme="minorHAnsi"/>
              <w:b/>
              <w:noProof/>
              <w:color w:val="595959" w:themeColor="text1" w:themeTint="A6"/>
              <w:spacing w:val="20"/>
              <w:sz w:val="14"/>
              <w:szCs w:val="14"/>
            </w:rPr>
            <w:t>1</w:t>
          </w:r>
          <w:r w:rsidR="00831A15" w:rsidRPr="00BA5CE2">
            <w:rPr>
              <w:rFonts w:cstheme="minorHAnsi"/>
              <w:b/>
              <w:color w:val="595959" w:themeColor="text1" w:themeTint="A6"/>
              <w:spacing w:val="20"/>
              <w:sz w:val="14"/>
              <w:szCs w:val="14"/>
            </w:rPr>
            <w:fldChar w:fldCharType="end"/>
          </w:r>
        </w:p>
      </w:tc>
    </w:tr>
  </w:tbl>
  <w:p w14:paraId="7EBF1B1B" w14:textId="77777777" w:rsidR="00A37A12" w:rsidRPr="003314BA" w:rsidRDefault="00A37A12" w:rsidP="00145D3A">
    <w:pPr>
      <w:pStyle w:val="Rodap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DF654" w14:textId="77777777" w:rsidR="00E43FDF" w:rsidRDefault="00E43FDF">
      <w:r>
        <w:separator/>
      </w:r>
    </w:p>
  </w:footnote>
  <w:footnote w:type="continuationSeparator" w:id="0">
    <w:p w14:paraId="3C92EE6D" w14:textId="77777777" w:rsidR="00E43FDF" w:rsidRDefault="00E4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97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4"/>
      <w:gridCol w:w="5599"/>
    </w:tblGrid>
    <w:tr w:rsidR="000E53CF" w:rsidRPr="00552D97" w14:paraId="671C3224" w14:textId="77777777" w:rsidTr="00FF28D7">
      <w:trPr>
        <w:trHeight w:val="964"/>
        <w:jc w:val="center"/>
      </w:trPr>
      <w:tc>
        <w:tcPr>
          <w:tcW w:w="4184" w:type="dxa"/>
          <w:tcBorders>
            <w:bottom w:val="single" w:sz="4" w:space="0" w:color="A6A6A6" w:themeColor="background1" w:themeShade="A6"/>
          </w:tcBorders>
          <w:vAlign w:val="center"/>
        </w:tcPr>
        <w:p w14:paraId="1E2C1D1E" w14:textId="77777777" w:rsidR="000E53CF" w:rsidRPr="00552D97" w:rsidRDefault="000E53CF" w:rsidP="000E53CF">
          <w:pPr>
            <w:pStyle w:val="Cabealho"/>
            <w:spacing w:after="20"/>
            <w:rPr>
              <w:rFonts w:ascii="Calibri" w:hAnsi="Calibri" w:cs="Calibri"/>
              <w:color w:val="7F7F7F" w:themeColor="text1" w:themeTint="80"/>
              <w:sz w:val="16"/>
              <w:szCs w:val="16"/>
            </w:rPr>
          </w:pPr>
          <w:r>
            <w:rPr>
              <w:rFonts w:ascii="Calibri" w:hAnsi="Calibri" w:cs="Calibri"/>
              <w:noProof/>
              <w:color w:val="7F7F7F" w:themeColor="text1" w:themeTint="80"/>
              <w:sz w:val="16"/>
              <w:szCs w:val="16"/>
            </w:rPr>
            <w:drawing>
              <wp:inline distT="0" distB="0" distL="0" distR="0" wp14:anchorId="3FBC8D7C" wp14:editId="3F8C91EF">
                <wp:extent cx="1136236" cy="744855"/>
                <wp:effectExtent l="0" t="0" r="6985" b="0"/>
                <wp:docPr id="401126510" name="Imagem 1" descr="Uma imagem com texto, Tipo de letra, logótipo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1126510" name="Imagem 1" descr="Uma imagem com texto, Tipo de letra, logótipo, Gráficos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125" cy="753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9" w:type="dxa"/>
          <w:tcBorders>
            <w:bottom w:val="single" w:sz="4" w:space="0" w:color="A6A6A6" w:themeColor="background1" w:themeShade="A6"/>
          </w:tcBorders>
          <w:vAlign w:val="bottom"/>
        </w:tcPr>
        <w:p w14:paraId="1D65D800" w14:textId="7A58A129" w:rsidR="000E53CF" w:rsidRPr="00552D97" w:rsidRDefault="000E53CF" w:rsidP="000E53CF">
          <w:pPr>
            <w:pStyle w:val="Cabealho"/>
            <w:spacing w:line="276" w:lineRule="auto"/>
            <w:ind w:left="175"/>
            <w:jc w:val="right"/>
            <w:rPr>
              <w:rFonts w:ascii="Calibri" w:hAnsi="Calibri" w:cs="Calibri"/>
              <w:b/>
              <w:color w:val="7F7F7F" w:themeColor="text1" w:themeTint="80"/>
              <w:sz w:val="16"/>
              <w:szCs w:val="16"/>
            </w:rPr>
          </w:pPr>
          <w:r>
            <w:rPr>
              <w:rFonts w:ascii="Calibri" w:hAnsi="Calibri" w:cs="Calibri"/>
              <w:b/>
              <w:color w:val="595959" w:themeColor="text1" w:themeTint="A6"/>
              <w:sz w:val="36"/>
              <w:szCs w:val="36"/>
            </w:rPr>
            <w:t>Avaliação de Fornecedores</w:t>
          </w:r>
          <w:r w:rsidR="003E0AA3">
            <w:rPr>
              <w:rFonts w:ascii="Calibri" w:hAnsi="Calibri" w:cs="Calibri"/>
              <w:b/>
              <w:color w:val="595959" w:themeColor="text1" w:themeTint="A6"/>
              <w:sz w:val="36"/>
              <w:szCs w:val="36"/>
            </w:rPr>
            <w:t xml:space="preserve"> Ma</w:t>
          </w:r>
          <w:r w:rsidR="00B8024E">
            <w:rPr>
              <w:rFonts w:ascii="Calibri" w:hAnsi="Calibri" w:cs="Calibri"/>
              <w:b/>
              <w:color w:val="595959" w:themeColor="text1" w:themeTint="A6"/>
              <w:sz w:val="36"/>
              <w:szCs w:val="36"/>
            </w:rPr>
            <w:t>nutenção</w:t>
          </w:r>
        </w:p>
      </w:tc>
    </w:tr>
  </w:tbl>
  <w:p w14:paraId="0CFB74B0" w14:textId="77777777" w:rsidR="00A37A12" w:rsidRPr="00B20977" w:rsidRDefault="00A37A12">
    <w:pPr>
      <w:pStyle w:val="Cabealh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66111"/>
    <w:multiLevelType w:val="hybridMultilevel"/>
    <w:tmpl w:val="16889E8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1CE1"/>
    <w:multiLevelType w:val="hybridMultilevel"/>
    <w:tmpl w:val="52646016"/>
    <w:lvl w:ilvl="0" w:tplc="0A78E41A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403185708">
    <w:abstractNumId w:val="1"/>
  </w:num>
  <w:num w:numId="2" w16cid:durableId="72472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A"/>
    <w:rsid w:val="0003696E"/>
    <w:rsid w:val="0005633B"/>
    <w:rsid w:val="0005672C"/>
    <w:rsid w:val="00067D30"/>
    <w:rsid w:val="00075F04"/>
    <w:rsid w:val="0008647A"/>
    <w:rsid w:val="000B24C4"/>
    <w:rsid w:val="000D4161"/>
    <w:rsid w:val="000E2B4E"/>
    <w:rsid w:val="000E53CF"/>
    <w:rsid w:val="000F214D"/>
    <w:rsid w:val="00123E51"/>
    <w:rsid w:val="00123E80"/>
    <w:rsid w:val="00145D3A"/>
    <w:rsid w:val="00182CEE"/>
    <w:rsid w:val="00186475"/>
    <w:rsid w:val="00191976"/>
    <w:rsid w:val="00196034"/>
    <w:rsid w:val="001A1B69"/>
    <w:rsid w:val="001C5D2F"/>
    <w:rsid w:val="001D059D"/>
    <w:rsid w:val="001D2F82"/>
    <w:rsid w:val="00203704"/>
    <w:rsid w:val="00233124"/>
    <w:rsid w:val="0026375E"/>
    <w:rsid w:val="00292100"/>
    <w:rsid w:val="002B3F08"/>
    <w:rsid w:val="002B6FF3"/>
    <w:rsid w:val="003314BA"/>
    <w:rsid w:val="003367C8"/>
    <w:rsid w:val="00341812"/>
    <w:rsid w:val="00361A4B"/>
    <w:rsid w:val="00372A5A"/>
    <w:rsid w:val="00376719"/>
    <w:rsid w:val="003806EB"/>
    <w:rsid w:val="003826F1"/>
    <w:rsid w:val="00390019"/>
    <w:rsid w:val="003A3CF6"/>
    <w:rsid w:val="003C73FD"/>
    <w:rsid w:val="003D5454"/>
    <w:rsid w:val="003E0AA3"/>
    <w:rsid w:val="003E571F"/>
    <w:rsid w:val="003F35EC"/>
    <w:rsid w:val="003F4EDB"/>
    <w:rsid w:val="004222BF"/>
    <w:rsid w:val="0042307E"/>
    <w:rsid w:val="0044585C"/>
    <w:rsid w:val="00452CA2"/>
    <w:rsid w:val="0045606B"/>
    <w:rsid w:val="004970A1"/>
    <w:rsid w:val="004D2E69"/>
    <w:rsid w:val="004F5B26"/>
    <w:rsid w:val="00524BE0"/>
    <w:rsid w:val="00556BF4"/>
    <w:rsid w:val="00585B4B"/>
    <w:rsid w:val="00587D11"/>
    <w:rsid w:val="005901C4"/>
    <w:rsid w:val="005B6648"/>
    <w:rsid w:val="005E1B33"/>
    <w:rsid w:val="005E2A0F"/>
    <w:rsid w:val="005E722A"/>
    <w:rsid w:val="005F4EEA"/>
    <w:rsid w:val="00625CA6"/>
    <w:rsid w:val="00633A30"/>
    <w:rsid w:val="00635D71"/>
    <w:rsid w:val="00681FD4"/>
    <w:rsid w:val="006844DE"/>
    <w:rsid w:val="0069714F"/>
    <w:rsid w:val="006B7F95"/>
    <w:rsid w:val="006C0F99"/>
    <w:rsid w:val="007262FB"/>
    <w:rsid w:val="0075604C"/>
    <w:rsid w:val="00774EBA"/>
    <w:rsid w:val="00775517"/>
    <w:rsid w:val="007811AD"/>
    <w:rsid w:val="007A3F45"/>
    <w:rsid w:val="007B3525"/>
    <w:rsid w:val="007D0F46"/>
    <w:rsid w:val="007D7D8B"/>
    <w:rsid w:val="007E3A08"/>
    <w:rsid w:val="007E73A3"/>
    <w:rsid w:val="00831A15"/>
    <w:rsid w:val="00836110"/>
    <w:rsid w:val="008E3D2B"/>
    <w:rsid w:val="008F1C61"/>
    <w:rsid w:val="00924545"/>
    <w:rsid w:val="009D01E4"/>
    <w:rsid w:val="009E179A"/>
    <w:rsid w:val="009F5441"/>
    <w:rsid w:val="00A37A12"/>
    <w:rsid w:val="00A96998"/>
    <w:rsid w:val="00AA27DF"/>
    <w:rsid w:val="00AB1DCC"/>
    <w:rsid w:val="00AC1F21"/>
    <w:rsid w:val="00B022F8"/>
    <w:rsid w:val="00B17871"/>
    <w:rsid w:val="00B20977"/>
    <w:rsid w:val="00B8024E"/>
    <w:rsid w:val="00B84DA9"/>
    <w:rsid w:val="00B941FB"/>
    <w:rsid w:val="00BA2816"/>
    <w:rsid w:val="00BB7382"/>
    <w:rsid w:val="00BE179F"/>
    <w:rsid w:val="00BF61A9"/>
    <w:rsid w:val="00C02E8D"/>
    <w:rsid w:val="00C461F2"/>
    <w:rsid w:val="00C46630"/>
    <w:rsid w:val="00C52851"/>
    <w:rsid w:val="00C53354"/>
    <w:rsid w:val="00C654D2"/>
    <w:rsid w:val="00C8114D"/>
    <w:rsid w:val="00C85742"/>
    <w:rsid w:val="00C86821"/>
    <w:rsid w:val="00C90C6E"/>
    <w:rsid w:val="00CB1ED7"/>
    <w:rsid w:val="00CB2C00"/>
    <w:rsid w:val="00CE6202"/>
    <w:rsid w:val="00D004AD"/>
    <w:rsid w:val="00D230E9"/>
    <w:rsid w:val="00D51608"/>
    <w:rsid w:val="00D87DF6"/>
    <w:rsid w:val="00DD258B"/>
    <w:rsid w:val="00DE5DB2"/>
    <w:rsid w:val="00E075C1"/>
    <w:rsid w:val="00E17F5E"/>
    <w:rsid w:val="00E422AB"/>
    <w:rsid w:val="00E43FDF"/>
    <w:rsid w:val="00E52C7D"/>
    <w:rsid w:val="00E60573"/>
    <w:rsid w:val="00E83BAA"/>
    <w:rsid w:val="00E8762E"/>
    <w:rsid w:val="00E95EB8"/>
    <w:rsid w:val="00EA203A"/>
    <w:rsid w:val="00ED2F5E"/>
    <w:rsid w:val="00EF6BB7"/>
    <w:rsid w:val="00F24086"/>
    <w:rsid w:val="00F668D9"/>
    <w:rsid w:val="00F70F74"/>
    <w:rsid w:val="00FB43E4"/>
    <w:rsid w:val="00FC0683"/>
    <w:rsid w:val="00FC50AD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29"/>
    <o:shapelayout v:ext="edit">
      <o:idmap v:ext="edit" data="1"/>
    </o:shapelayout>
  </w:shapeDefaults>
  <w:decimalSymbol w:val=","/>
  <w:listSeparator w:val=";"/>
  <w14:docId w14:val="7BDB76BF"/>
  <w15:docId w15:val="{03405C21-409D-43FC-913A-26294163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34"/>
  </w:style>
  <w:style w:type="paragraph" w:styleId="Ttulo1">
    <w:name w:val="heading 1"/>
    <w:basedOn w:val="Normal"/>
    <w:next w:val="Normal"/>
    <w:link w:val="Ttulo1Carter"/>
    <w:uiPriority w:val="9"/>
    <w:qFormat/>
    <w:rsid w:val="00DD25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D25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4222BF"/>
    <w:pPr>
      <w:keepNext/>
      <w:spacing w:before="60" w:after="60"/>
      <w:jc w:val="right"/>
      <w:outlineLvl w:val="2"/>
    </w:pPr>
    <w:rPr>
      <w:rFonts w:ascii="Book Antiqua" w:hAnsi="Book Antiqua"/>
      <w:b/>
      <w:lang w:eastAsia="pt-BR"/>
    </w:rPr>
  </w:style>
  <w:style w:type="paragraph" w:styleId="Ttulo6">
    <w:name w:val="heading 6"/>
    <w:basedOn w:val="Normal"/>
    <w:next w:val="Normal"/>
    <w:link w:val="Ttulo6Carter"/>
    <w:qFormat/>
    <w:rsid w:val="005E1B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CB1E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31">
    <w:name w:val="Título 31"/>
    <w:basedOn w:val="Normal"/>
    <w:next w:val="Normal"/>
    <w:qFormat/>
    <w:rsid w:val="00196034"/>
    <w:pPr>
      <w:keepNext/>
      <w:spacing w:before="60" w:after="60"/>
      <w:jc w:val="right"/>
      <w:outlineLvl w:val="2"/>
    </w:pPr>
    <w:rPr>
      <w:rFonts w:ascii="Book Antiqua" w:hAnsi="Book Antiqua"/>
      <w:b/>
      <w:lang w:eastAsia="pt-BR"/>
    </w:rPr>
  </w:style>
  <w:style w:type="paragraph" w:styleId="Cabealho">
    <w:name w:val="header"/>
    <w:basedOn w:val="Normal"/>
    <w:link w:val="CabealhoCarter"/>
    <w:uiPriority w:val="99"/>
    <w:rsid w:val="0019197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91976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91976"/>
  </w:style>
  <w:style w:type="table" w:styleId="TabelacomGrelha">
    <w:name w:val="Table Grid"/>
    <w:basedOn w:val="Tabelanormal"/>
    <w:uiPriority w:val="59"/>
    <w:rsid w:val="0019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2E8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arter"/>
    <w:rsid w:val="00B20977"/>
    <w:pPr>
      <w:jc w:val="both"/>
    </w:pPr>
    <w:rPr>
      <w:i/>
      <w:iCs/>
      <w:sz w:val="24"/>
      <w:szCs w:val="24"/>
    </w:rPr>
  </w:style>
  <w:style w:type="character" w:customStyle="1" w:styleId="Corpodetexto3Carter">
    <w:name w:val="Corpo de texto 3 Caráter"/>
    <w:basedOn w:val="Tipodeletrapredefinidodopargrafo"/>
    <w:link w:val="Corpodetexto3"/>
    <w:rsid w:val="00B20977"/>
    <w:rPr>
      <w:i/>
      <w:iCs/>
      <w:sz w:val="24"/>
      <w:szCs w:val="24"/>
    </w:rPr>
  </w:style>
  <w:style w:type="character" w:customStyle="1" w:styleId="Ttulo3Carter">
    <w:name w:val="Título 3 Caráter"/>
    <w:basedOn w:val="Tipodeletrapredefinidodopargrafo"/>
    <w:link w:val="Ttulo3"/>
    <w:rsid w:val="004222BF"/>
    <w:rPr>
      <w:rFonts w:ascii="Book Antiqua" w:hAnsi="Book Antiqua"/>
      <w:b/>
      <w:lang w:eastAsia="pt-BR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D25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DD258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abealho6Carter">
    <w:name w:val="Cabeçalho 6 Caráter"/>
    <w:basedOn w:val="Tipodeletrapredefinidodopargrafo"/>
    <w:uiPriority w:val="9"/>
    <w:semiHidden/>
    <w:rsid w:val="005E1B3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6Carter">
    <w:name w:val="Título 6 Caráter"/>
    <w:basedOn w:val="Tipodeletrapredefinidodopargrafo"/>
    <w:link w:val="Ttulo6"/>
    <w:rsid w:val="005E1B33"/>
    <w:rPr>
      <w:b/>
      <w:bCs/>
      <w:sz w:val="22"/>
      <w:szCs w:val="22"/>
    </w:rPr>
  </w:style>
  <w:style w:type="character" w:customStyle="1" w:styleId="CabealhoCarter">
    <w:name w:val="Cabeçalho Caráter"/>
    <w:link w:val="Cabealho"/>
    <w:uiPriority w:val="99"/>
    <w:rsid w:val="0005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FF12E5BD52B24D89529A9CCC4FEB83" ma:contentTypeVersion="11" ma:contentTypeDescription="Criar um novo documento." ma:contentTypeScope="" ma:versionID="cfa377480fdc8082f492cc0861fa0a0b">
  <xsd:schema xmlns:xsd="http://www.w3.org/2001/XMLSchema" xmlns:xs="http://www.w3.org/2001/XMLSchema" xmlns:p="http://schemas.microsoft.com/office/2006/metadata/properties" xmlns:ns2="8ec027e2-c0f2-4b82-9b2a-dba32152b4f7" xmlns:ns3="d163e8ee-bc03-4f76-b738-e84c2bcff8cb" targetNamespace="http://schemas.microsoft.com/office/2006/metadata/properties" ma:root="true" ma:fieldsID="510c49ffb1b2e764bd61434a2dbc2300" ns2:_="" ns3:_="">
    <xsd:import namespace="8ec027e2-c0f2-4b82-9b2a-dba32152b4f7"/>
    <xsd:import namespace="d163e8ee-bc03-4f76-b738-e84c2bcff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027e2-c0f2-4b82-9b2a-dba32152b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d69a426b-8d73-4637-91ce-8d95cb2ac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e8ee-bc03-4f76-b738-e84c2bcff8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55c5d0-08c7-4eaf-995c-60fafeac2cc6}" ma:internalName="TaxCatchAll" ma:showField="CatchAllData" ma:web="d163e8ee-bc03-4f76-b738-e84c2bcff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027e2-c0f2-4b82-9b2a-dba32152b4f7">
      <Terms xmlns="http://schemas.microsoft.com/office/infopath/2007/PartnerControls"/>
    </lcf76f155ced4ddcb4097134ff3c332f>
    <TaxCatchAll xmlns="d163e8ee-bc03-4f76-b738-e84c2bcff8cb" xsi:nil="true"/>
  </documentManagement>
</p:properties>
</file>

<file path=customXml/itemProps1.xml><?xml version="1.0" encoding="utf-8"?>
<ds:datastoreItem xmlns:ds="http://schemas.openxmlformats.org/officeDocument/2006/customXml" ds:itemID="{BBBF220A-9A6E-4319-B8AA-4DF3BCC76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027e2-c0f2-4b82-9b2a-dba32152b4f7"/>
    <ds:schemaRef ds:uri="d163e8ee-bc03-4f76-b738-e84c2bcff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713B1-39DB-40DA-AF26-F208BFD5C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DCFAA-CAB2-4C01-9D34-365CBCE5DCF1}">
  <ds:schemaRefs>
    <ds:schemaRef ds:uri="http://schemas.microsoft.com/office/2006/metadata/properties"/>
    <ds:schemaRef ds:uri="http://schemas.microsoft.com/office/infopath/2007/PartnerControls"/>
    <ds:schemaRef ds:uri="8ec027e2-c0f2-4b82-9b2a-dba32152b4f7"/>
    <ds:schemaRef ds:uri="d163e8ee-bc03-4f76-b738-e84c2bcff8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LOCAL: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</dc:title>
  <dc:subject/>
  <dc:creator>Cristina</dc:creator>
  <cp:keywords/>
  <cp:lastModifiedBy>Catarina Lobato</cp:lastModifiedBy>
  <cp:revision>2</cp:revision>
  <cp:lastPrinted>2007-03-08T21:13:00Z</cp:lastPrinted>
  <dcterms:created xsi:type="dcterms:W3CDTF">2024-10-21T16:33:00Z</dcterms:created>
  <dcterms:modified xsi:type="dcterms:W3CDTF">2024-10-21T16:33:00Z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0x0101005FFF12E5BD52B24D89529A9CCC4FEB83</vt:lpwstr>
  </property>
  <property fmtid="{D5CDD505-2E9C-101B-9397-08002B2CF9AE}" pid="3" name="MediaServiceImageTags">
    <vt:lpwstr/>
  </property>
</Properties>
</file>