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Vanligtabell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3"/>
        <w:gridCol w:w="5294"/>
        <w:gridCol w:w="1535"/>
      </w:tblGrid>
      <w:tr w:rsidR="00195F83" w:rsidTr="43EFACC5" w14:paraId="427CE50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3" w:type="dxa"/>
            <w:shd w:val="clear" w:color="auto" w:fill="auto"/>
            <w:tcMar/>
          </w:tcPr>
          <w:p w:rsidRPr="00267672" w:rsidR="00195F83" w:rsidP="0F46E8A6" w:rsidRDefault="00195F83" w14:paraId="32F4AA80" w14:textId="30C1B62E">
            <w:pPr>
              <w:rPr>
                <w:b w:val="1"/>
                <w:bCs w:val="1"/>
                <w:sz w:val="20"/>
                <w:szCs w:val="20"/>
              </w:rPr>
            </w:pPr>
            <w:r w:rsidRPr="0F46E8A6" w:rsidR="00195F83">
              <w:rPr>
                <w:b w:val="1"/>
                <w:bCs w:val="1"/>
                <w:noProof/>
                <w:sz w:val="20"/>
                <w:szCs w:val="20"/>
                <w:lang w:eastAsia="nb-NO"/>
              </w:rPr>
              <w:t>Aktivitet:</w:t>
            </w:r>
          </w:p>
        </w:tc>
        <w:tc>
          <w:tcPr>
            <w:tcW w:w="5387" w:type="dxa"/>
            <w:shd w:val="clear" w:color="auto" w:fill="auto"/>
            <w:tcMar/>
          </w:tcPr>
          <w:p w:rsidRPr="00267672" w:rsidR="00195F83" w:rsidP="55DD261D" w:rsidRDefault="00195F83" w14:paraId="6F3DC863" w14:textId="7AC082E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i w:val="1"/>
                <w:iCs w:val="1"/>
                <w:noProof/>
                <w:color w:val="A6A6A6" w:themeColor="background1" w:themeTint="FF" w:themeShade="A6"/>
                <w:sz w:val="20"/>
                <w:szCs w:val="20"/>
                <w:lang w:eastAsia="nb-NO"/>
              </w:rPr>
            </w:pPr>
            <w:r w:rsidRPr="55DD261D" w:rsidR="1AE0A071">
              <w:rPr>
                <w:i w:val="1"/>
                <w:iCs w:val="1"/>
                <w:noProof/>
                <w:color w:val="A6A6A6" w:themeColor="background1" w:themeTint="FF" w:themeShade="A6"/>
                <w:sz w:val="20"/>
                <w:szCs w:val="20"/>
                <w:lang w:eastAsia="nb-NO"/>
              </w:rPr>
              <w:t>Fags</w:t>
            </w:r>
            <w:r w:rsidRPr="55DD261D" w:rsidR="2792832F">
              <w:rPr>
                <w:i w:val="1"/>
                <w:iCs w:val="1"/>
                <w:noProof/>
                <w:color w:val="A6A6A6" w:themeColor="background1" w:themeTint="FF" w:themeShade="A6"/>
                <w:sz w:val="20"/>
                <w:szCs w:val="20"/>
                <w:lang w:eastAsia="nb-NO"/>
              </w:rPr>
              <w:t>eminar</w:t>
            </w:r>
            <w:r w:rsidRPr="55DD261D" w:rsidR="2AD9D075">
              <w:rPr>
                <w:i w:val="1"/>
                <w:iCs w:val="1"/>
                <w:noProof/>
                <w:color w:val="A6A6A6" w:themeColor="background1" w:themeTint="FF" w:themeShade="A6"/>
                <w:sz w:val="20"/>
                <w:szCs w:val="20"/>
                <w:lang w:eastAsia="nb-NO"/>
              </w:rPr>
              <w:t xml:space="preserve"> </w:t>
            </w:r>
            <w:r w:rsidRPr="55DD261D" w:rsidR="2AD9D075">
              <w:rPr>
                <w:b w:val="0"/>
                <w:bCs w:val="0"/>
                <w:i w:val="1"/>
                <w:iCs w:val="1"/>
                <w:noProof/>
                <w:color w:val="A6A6A6" w:themeColor="background1" w:themeTint="FF" w:themeShade="A6"/>
                <w:sz w:val="20"/>
                <w:szCs w:val="20"/>
                <w:lang w:eastAsia="nb-NO"/>
              </w:rPr>
              <w:t>(foredrag/konfera</w:t>
            </w:r>
            <w:r w:rsidRPr="55DD261D" w:rsidR="2AD9D075">
              <w:rPr>
                <w:b w:val="0"/>
                <w:bCs w:val="0"/>
                <w:i w:val="1"/>
                <w:iCs w:val="1"/>
                <w:noProof/>
                <w:color w:val="A6A6A6" w:themeColor="background1" w:themeTint="FF" w:themeShade="A6"/>
                <w:sz w:val="20"/>
                <w:szCs w:val="20"/>
                <w:lang w:eastAsia="nb-NO"/>
              </w:rPr>
              <w:t>n</w:t>
            </w:r>
            <w:r w:rsidRPr="55DD261D" w:rsidR="2AD9D075">
              <w:rPr>
                <w:b w:val="0"/>
                <w:bCs w:val="0"/>
                <w:i w:val="1"/>
                <w:iCs w:val="1"/>
                <w:noProof/>
                <w:color w:val="A6A6A6" w:themeColor="background1" w:themeTint="FF" w:themeShade="A6"/>
                <w:sz w:val="20"/>
                <w:szCs w:val="20"/>
                <w:lang w:eastAsia="nb-NO"/>
              </w:rPr>
              <w:t>s</w:t>
            </w:r>
            <w:r w:rsidRPr="55DD261D" w:rsidR="2AD9D075">
              <w:rPr>
                <w:b w:val="0"/>
                <w:bCs w:val="0"/>
                <w:i w:val="1"/>
                <w:iCs w:val="1"/>
                <w:noProof/>
                <w:color w:val="A6A6A6" w:themeColor="background1" w:themeTint="FF" w:themeShade="A6"/>
                <w:sz w:val="20"/>
                <w:szCs w:val="20"/>
                <w:lang w:eastAsia="nb-NO"/>
              </w:rPr>
              <w:t>e</w:t>
            </w:r>
            <w:r w:rsidRPr="55DD261D" w:rsidR="2AD9D075">
              <w:rPr>
                <w:b w:val="0"/>
                <w:bCs w:val="0"/>
                <w:i w:val="1"/>
                <w:iCs w:val="1"/>
                <w:noProof/>
                <w:color w:val="A6A6A6" w:themeColor="background1" w:themeTint="FF" w:themeShade="A6"/>
                <w:sz w:val="20"/>
                <w:szCs w:val="20"/>
                <w:lang w:eastAsia="nb-NO"/>
              </w:rPr>
              <w:t>)</w:t>
            </w:r>
          </w:p>
        </w:tc>
        <w:tc>
          <w:tcPr>
            <w:tcW w:w="1412" w:type="dxa"/>
            <w:vMerge w:val="restart"/>
            <w:shd w:val="clear" w:color="auto" w:fill="auto"/>
            <w:tcMar/>
          </w:tcPr>
          <w:p w:rsidRPr="002716E0" w:rsidR="00195F83" w:rsidP="0F46E8A6" w:rsidRDefault="00195F83" w14:paraId="303D80A4" w14:textId="23485F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F46E8A6" w:rsidR="00195F83">
              <w:rPr>
                <w:noProof/>
                <w:sz w:val="20"/>
                <w:szCs w:val="20"/>
                <w:lang w:eastAsia="nb-NO"/>
              </w:rPr>
              <w:t>️</w:t>
            </w:r>
            <w:r w:rsidR="50941E44">
              <w:drawing>
                <wp:inline wp14:editId="524F2AFB" wp14:anchorId="7DCF59B7">
                  <wp:extent cx="730219" cy="847725"/>
                  <wp:effectExtent l="0" t="0" r="0" b="0"/>
                  <wp:docPr id="413334590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413334590" name=""/>
                          <pic:cNvPicPr/>
                        </pic:nvPicPr>
                        <pic:blipFill>
                          <a:blip xmlns:r="http://schemas.openxmlformats.org/officeDocument/2006/relationships" r:embed="rId207276235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30219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454A0D8" w:rsidTr="43EFACC5" w14:paraId="03FEE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233" w:type="dxa"/>
            <w:shd w:val="clear" w:color="auto" w:fill="auto"/>
            <w:tcMar/>
          </w:tcPr>
          <w:p w:rsidR="40D55495" w:rsidP="0F46E8A6" w:rsidRDefault="40D55495" w14:paraId="042C1380" w14:textId="3814C019">
            <w:pPr>
              <w:rPr>
                <w:b w:val="1"/>
                <w:bCs w:val="1"/>
                <w:noProof/>
                <w:sz w:val="20"/>
                <w:szCs w:val="20"/>
                <w:lang w:eastAsia="nb-NO"/>
              </w:rPr>
            </w:pPr>
            <w:r w:rsidRPr="0F46E8A6" w:rsidR="40D55495">
              <w:rPr>
                <w:b w:val="1"/>
                <w:bCs w:val="1"/>
                <w:noProof/>
                <w:sz w:val="20"/>
                <w:szCs w:val="20"/>
                <w:lang w:eastAsia="nb-NO"/>
              </w:rPr>
              <w:t>Ansvarlig:</w:t>
            </w:r>
          </w:p>
        </w:tc>
        <w:tc>
          <w:tcPr>
            <w:tcW w:w="5294" w:type="dxa"/>
            <w:shd w:val="clear" w:color="auto" w:fill="auto"/>
            <w:tcMar/>
          </w:tcPr>
          <w:p w:rsidR="40D55495" w:rsidP="55DD261D" w:rsidRDefault="40D55495" w14:paraId="22BD4BFA" w14:textId="62395C74">
            <w:pPr>
              <w:rPr>
                <w:i w:val="1"/>
                <w:iCs w:val="1"/>
                <w:noProof/>
                <w:color w:val="A6A6A6" w:themeColor="background1" w:themeTint="FF" w:themeShade="A6"/>
                <w:sz w:val="20"/>
                <w:szCs w:val="20"/>
                <w:lang w:eastAsia="nb-NO"/>
              </w:rPr>
            </w:pPr>
            <w:r w:rsidRPr="55DD261D" w:rsidR="40D55495">
              <w:rPr>
                <w:i w:val="1"/>
                <w:iCs w:val="1"/>
                <w:noProof/>
                <w:color w:val="A6A6A6" w:themeColor="background1" w:themeTint="FF" w:themeShade="A6"/>
                <w:sz w:val="20"/>
                <w:szCs w:val="20"/>
                <w:lang w:eastAsia="nb-NO"/>
              </w:rPr>
              <w:t>Prosjektansvarlig</w:t>
            </w:r>
          </w:p>
        </w:tc>
        <w:tc>
          <w:tcPr>
            <w:tcW w:w="1535" w:type="dxa"/>
            <w:vMerge/>
            <w:tcMar/>
          </w:tcPr>
          <w:p w14:paraId="6671EF05"/>
        </w:tc>
      </w:tr>
      <w:tr w:rsidR="00195F83" w:rsidTr="43EFACC5" w14:paraId="3059F6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shd w:val="clear" w:color="auto" w:fill="auto"/>
            <w:tcMar/>
          </w:tcPr>
          <w:p w:rsidRPr="00267672" w:rsidR="00195F83" w:rsidP="26517245" w:rsidRDefault="00195F83" w14:paraId="4C6B0207" w14:textId="3B2A7633">
            <w:pPr>
              <w:rPr>
                <w:b w:val="1"/>
                <w:bCs w:val="1"/>
                <w:noProof/>
                <w:sz w:val="20"/>
                <w:szCs w:val="20"/>
                <w:lang w:eastAsia="nb-NO"/>
              </w:rPr>
            </w:pPr>
            <w:r w:rsidRPr="26517245" w:rsidR="00195F83">
              <w:rPr>
                <w:b w:val="1"/>
                <w:bCs w:val="1"/>
                <w:noProof/>
                <w:sz w:val="20"/>
                <w:szCs w:val="20"/>
                <w:lang w:eastAsia="nb-NO"/>
              </w:rPr>
              <w:t xml:space="preserve">Dato: </w:t>
            </w:r>
            <w:r w:rsidRPr="26517245" w:rsidR="00195F83">
              <w:rPr>
                <w:b w:val="1"/>
                <w:bCs w:val="1"/>
                <w:noProof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tcMar/>
          </w:tcPr>
          <w:p w:rsidRPr="00267672" w:rsidR="00195F83" w:rsidP="55DD261D" w:rsidRDefault="00195F83" w14:paraId="4039A122" w14:textId="412934E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eastAsia="Aptos Narrow" w:cs="Aptos Narrow"/>
                <w:i w:val="1"/>
                <w:iCs w:val="1"/>
                <w:noProof w:val="0"/>
                <w:color w:val="A6A6A6" w:themeColor="background1" w:themeTint="FF" w:themeShade="A6"/>
                <w:sz w:val="20"/>
                <w:szCs w:val="20"/>
                <w:lang w:val="nb-NO"/>
              </w:rPr>
            </w:pPr>
            <w:r w:rsidRPr="55DD261D" w:rsidR="1CFDED8B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6A6A6" w:themeColor="background1" w:themeTint="FF" w:themeShade="A6"/>
                <w:sz w:val="20"/>
                <w:szCs w:val="20"/>
                <w:lang w:val="nb-NO"/>
              </w:rPr>
              <w:t>Er det noen eksterne/interne hendelser som vil aktualisere seminaret? Sett tidspunktet minst 6 uker fram i tid</w:t>
            </w:r>
          </w:p>
        </w:tc>
        <w:tc>
          <w:tcPr>
            <w:tcW w:w="1412" w:type="dxa"/>
            <w:vMerge/>
            <w:tcMar/>
          </w:tcPr>
          <w:p w:rsidRPr="00363FC1" w:rsidR="00195F83" w:rsidP="008071C5" w:rsidRDefault="00195F83" w14:paraId="7DE75FF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noProof/>
                <w:sz w:val="32"/>
                <w:szCs w:val="32"/>
                <w:lang w:eastAsia="nb-NO"/>
              </w:rPr>
            </w:pPr>
          </w:p>
        </w:tc>
      </w:tr>
      <w:tr w:rsidR="106C824F" w:rsidTr="43EFACC5" w14:paraId="10C27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233" w:type="dxa"/>
            <w:shd w:val="clear" w:color="auto" w:fill="auto"/>
            <w:tcMar/>
          </w:tcPr>
          <w:p w:rsidR="1B6C0948" w:rsidP="0F46E8A6" w:rsidRDefault="1B6C0948" w14:paraId="67C1A219" w14:textId="31408AD3">
            <w:pPr>
              <w:pStyle w:val="Normal"/>
              <w:rPr>
                <w:b w:val="0"/>
                <w:bCs w:val="0"/>
                <w:noProof/>
                <w:sz w:val="20"/>
                <w:szCs w:val="20"/>
                <w:lang w:eastAsia="nb-NO"/>
              </w:rPr>
            </w:pPr>
            <w:r w:rsidRPr="26517245" w:rsidR="1B6C0948">
              <w:rPr>
                <w:b w:val="1"/>
                <w:bCs w:val="1"/>
                <w:noProof/>
                <w:sz w:val="20"/>
                <w:szCs w:val="20"/>
                <w:lang w:eastAsia="nb-NO"/>
              </w:rPr>
              <w:t>Sted:</w:t>
            </w:r>
          </w:p>
        </w:tc>
        <w:tc>
          <w:tcPr>
            <w:tcW w:w="5294" w:type="dxa"/>
            <w:shd w:val="clear" w:color="auto" w:fill="auto"/>
            <w:tcMar/>
          </w:tcPr>
          <w:p w:rsidR="1B6C0948" w:rsidP="55DD261D" w:rsidRDefault="1B6C0948" w14:paraId="78D56829" w14:textId="53A1E020">
            <w:pPr>
              <w:spacing w:line="240" w:lineRule="auto"/>
              <w:rPr>
                <w:rFonts w:ascii="Aptos" w:hAnsi="Aptos" w:eastAsia="Aptos" w:cs="Aptos"/>
                <w:i w:val="1"/>
                <w:iCs w:val="1"/>
                <w:noProof w:val="0"/>
                <w:color w:val="A6A6A6" w:themeColor="background1" w:themeTint="FF" w:themeShade="A6"/>
                <w:sz w:val="20"/>
                <w:szCs w:val="20"/>
                <w:lang w:val="nb-NO"/>
              </w:rPr>
            </w:pPr>
            <w:r w:rsidRPr="55DD261D" w:rsidR="1B6C0948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6A6A6" w:themeColor="background1" w:themeTint="FF" w:themeShade="A6"/>
                <w:sz w:val="20"/>
                <w:szCs w:val="20"/>
                <w:lang w:val="nb-NO"/>
              </w:rPr>
              <w:t xml:space="preserve">Vurder sted utfra 1) plassering </w:t>
            </w:r>
            <w:r w:rsidRPr="55DD261D" w:rsidR="1B6C0948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6A6A6" w:themeColor="background1" w:themeTint="FF" w:themeShade="A6"/>
                <w:sz w:val="20"/>
                <w:szCs w:val="20"/>
                <w:lang w:val="nb-NO"/>
              </w:rPr>
              <w:t>ift</w:t>
            </w:r>
            <w:r w:rsidRPr="55DD261D" w:rsidR="1B6C0948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6A6A6" w:themeColor="background1" w:themeTint="FF" w:themeShade="A6"/>
                <w:sz w:val="20"/>
                <w:szCs w:val="20"/>
                <w:lang w:val="nb-NO"/>
              </w:rPr>
              <w:t xml:space="preserve"> publikum du ønsker å nå 2) antakelse om hvor mange som vil delta 3) om det er ønskelig med hybridmøte</w:t>
            </w:r>
          </w:p>
        </w:tc>
        <w:tc>
          <w:tcPr>
            <w:tcW w:w="1535" w:type="dxa"/>
            <w:vMerge/>
            <w:tcMar/>
          </w:tcPr>
          <w:p w14:paraId="515DCEB6"/>
        </w:tc>
      </w:tr>
      <w:tr w:rsidR="00195F83" w:rsidTr="43EFACC5" w14:paraId="2628ED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2" w:type="dxa"/>
            <w:gridSpan w:val="3"/>
            <w:shd w:val="clear" w:color="auto" w:fill="auto"/>
            <w:tcMar/>
          </w:tcPr>
          <w:p w:rsidR="00195F83" w:rsidP="0F46E8A6" w:rsidRDefault="000F4A3B" w14:paraId="3F690BEA" w14:textId="2EE6AA58">
            <w:pPr>
              <w:rPr>
                <w:sz w:val="20"/>
                <w:szCs w:val="20"/>
              </w:rPr>
            </w:pPr>
            <w:r w:rsidRPr="0F46E8A6" w:rsidR="000F4A3B">
              <w:rPr>
                <w:sz w:val="20"/>
                <w:szCs w:val="20"/>
              </w:rPr>
              <w:t>Formål</w:t>
            </w:r>
            <w:r w:rsidRPr="0F46E8A6" w:rsidR="00195F83">
              <w:rPr>
                <w:sz w:val="20"/>
                <w:szCs w:val="20"/>
              </w:rPr>
              <w:t>:</w:t>
            </w:r>
          </w:p>
          <w:p w:rsidRPr="00363FC1" w:rsidR="00195F83" w:rsidP="0F46E8A6" w:rsidRDefault="00267672" w14:paraId="3BFAF8D6" w14:textId="026D372F">
            <w:pPr>
              <w:rPr>
                <w:b w:val="0"/>
                <w:bCs w:val="0"/>
                <w:sz w:val="20"/>
                <w:szCs w:val="20"/>
              </w:rPr>
            </w:pPr>
            <w:r w:rsidRPr="55DD261D" w:rsidR="00267672">
              <w:rPr>
                <w:b w:val="0"/>
                <w:bCs w:val="0"/>
                <w:i w:val="1"/>
                <w:iCs w:val="1"/>
                <w:color w:val="A6A6A6" w:themeColor="background1" w:themeTint="FF" w:themeShade="A6"/>
                <w:sz w:val="20"/>
                <w:szCs w:val="20"/>
              </w:rPr>
              <w:t>Definer målet med arrangementet og hva du ønsker å oppnå</w:t>
            </w:r>
            <w:r w:rsidRPr="55DD261D" w:rsidR="00267672">
              <w:rPr>
                <w:b w:val="0"/>
                <w:bCs w:val="0"/>
                <w:sz w:val="20"/>
                <w:szCs w:val="20"/>
              </w:rPr>
              <w:t>.</w:t>
            </w:r>
            <w:r w:rsidRPr="55DD261D" w:rsidR="3E812F22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195F83" w:rsidTr="43EFACC5" w14:paraId="38E4CBA5" w14:textId="77777777">
        <w:tc>
          <w:tcPr>
            <w:tcW w:w="9062" w:type="dxa"/>
            <w:gridSpan w:val="3"/>
            <w:shd w:val="clear" w:color="auto" w:fill="auto"/>
            <w:tcMar/>
          </w:tcPr>
          <w:p w:rsidR="00195F83" w:rsidP="0F46E8A6" w:rsidRDefault="00195F83" w14:paraId="0B1CE39A" w14:textId="00FA1F71">
            <w:pPr>
              <w:rPr>
                <w:sz w:val="20"/>
                <w:szCs w:val="20"/>
              </w:rPr>
            </w:pPr>
            <w:r w:rsidRPr="0F46E8A6" w:rsidR="056C963E">
              <w:rPr>
                <w:sz w:val="20"/>
                <w:szCs w:val="20"/>
              </w:rPr>
              <w:t>Format</w:t>
            </w:r>
            <w:r w:rsidRPr="0F46E8A6" w:rsidR="00195F83">
              <w:rPr>
                <w:sz w:val="20"/>
                <w:szCs w:val="20"/>
              </w:rPr>
              <w:t>:</w:t>
            </w:r>
          </w:p>
          <w:p w:rsidRPr="009312D9" w:rsidR="00195F83" w:rsidP="55DD261D" w:rsidRDefault="00195F83" w14:paraId="3227B8AE" w14:textId="65E21885">
            <w:pPr>
              <w:rPr>
                <w:rFonts w:ascii="Aptos" w:hAnsi="Aptos" w:eastAsia="Aptos" w:cs="Aptos"/>
                <w:i w:val="1"/>
                <w:iCs w:val="1"/>
                <w:noProof w:val="0"/>
                <w:color w:val="A6A6A6" w:themeColor="background1" w:themeTint="FF" w:themeShade="A6"/>
                <w:sz w:val="20"/>
                <w:szCs w:val="20"/>
                <w:lang w:val="nb-NO"/>
              </w:rPr>
            </w:pPr>
            <w:r w:rsidRPr="55DD261D" w:rsidR="547E4B40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6A6A6" w:themeColor="background1" w:themeTint="FF" w:themeShade="A6"/>
                <w:sz w:val="20"/>
                <w:szCs w:val="20"/>
                <w:lang w:val="nb-NO"/>
              </w:rPr>
              <w:t>Fysisk/digitalt/hybrid?</w:t>
            </w:r>
          </w:p>
        </w:tc>
      </w:tr>
      <w:tr w:rsidR="1BCB1ADA" w:rsidTr="43EFACC5" w14:paraId="5B30A34B">
        <w:trPr>
          <w:trHeight w:val="300"/>
        </w:trPr>
        <w:tc>
          <w:tcPr>
            <w:tcW w:w="9062" w:type="dxa"/>
            <w:gridSpan w:val="3"/>
            <w:shd w:val="clear" w:color="auto" w:fill="auto"/>
            <w:tcMar/>
          </w:tcPr>
          <w:p w:rsidR="6E5D9051" w:rsidP="0F46E8A6" w:rsidRDefault="6E5D9051" w14:paraId="787F5694" w14:textId="734D5CFB">
            <w:pPr>
              <w:pStyle w:val="Normal"/>
              <w:rPr>
                <w:sz w:val="20"/>
                <w:szCs w:val="20"/>
              </w:rPr>
            </w:pPr>
            <w:r w:rsidRPr="0F46E8A6" w:rsidR="6E5D9051">
              <w:rPr>
                <w:sz w:val="20"/>
                <w:szCs w:val="20"/>
              </w:rPr>
              <w:t xml:space="preserve">Arbeidsgruppe: </w:t>
            </w:r>
          </w:p>
          <w:p w:rsidR="1BCB1ADA" w:rsidP="5266487B" w:rsidRDefault="1BCB1ADA" w14:paraId="0B2CDBA3" w14:textId="6D697790">
            <w:pPr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0"/>
                <w:szCs w:val="20"/>
              </w:rPr>
            </w:pPr>
            <w:r w:rsidRPr="5266487B" w:rsidR="6E5D9051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0"/>
                <w:szCs w:val="20"/>
                <w:lang w:val="nb-NO"/>
              </w:rPr>
              <w:t>Sett opp en arbeidsgruppe for planlegging og gjennomføring, fordel ansvar for faglig innhold og praktisk gjennomføring</w:t>
            </w:r>
          </w:p>
        </w:tc>
      </w:tr>
      <w:tr w:rsidR="00195F83" w:rsidTr="43EFACC5" w14:paraId="5489CE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auto"/>
            <w:tcMar/>
          </w:tcPr>
          <w:p w:rsidRPr="00D13F41" w:rsidR="00195F83" w:rsidP="0F46E8A6" w:rsidRDefault="00195F83" w14:paraId="3C654A04" w14:textId="77777777">
            <w:pPr>
              <w:rPr>
                <w:sz w:val="20"/>
                <w:szCs w:val="20"/>
              </w:rPr>
            </w:pPr>
            <w:r w:rsidRPr="0F46E8A6" w:rsidR="00195F83">
              <w:rPr>
                <w:sz w:val="20"/>
                <w:szCs w:val="20"/>
              </w:rPr>
              <w:t>Budsjett:</w:t>
            </w:r>
          </w:p>
          <w:p w:rsidRPr="00D13F41" w:rsidR="00195F83" w:rsidP="43EFACC5" w:rsidRDefault="00267672" w14:paraId="14D54376" w14:textId="2DCED5A5">
            <w:pPr>
              <w:rPr>
                <w:b w:val="0"/>
                <w:bCs w:val="0"/>
                <w:i w:val="1"/>
                <w:iCs w:val="1"/>
                <w:color w:val="A6A6A6" w:themeColor="background1" w:themeTint="FF" w:themeShade="A6"/>
                <w:sz w:val="20"/>
                <w:szCs w:val="20"/>
              </w:rPr>
            </w:pPr>
            <w:r w:rsidRPr="43EFACC5" w:rsidR="00267672">
              <w:rPr>
                <w:b w:val="0"/>
                <w:bCs w:val="0"/>
                <w:i w:val="1"/>
                <w:iCs w:val="1"/>
                <w:color w:val="A6A6A6" w:themeColor="background1" w:themeTint="FF" w:themeShade="A6"/>
                <w:sz w:val="20"/>
                <w:szCs w:val="20"/>
              </w:rPr>
              <w:t>Sett opp</w:t>
            </w:r>
            <w:r w:rsidRPr="43EFACC5" w:rsidR="49616350">
              <w:rPr>
                <w:b w:val="0"/>
                <w:bCs w:val="0"/>
                <w:i w:val="1"/>
                <w:iCs w:val="1"/>
                <w:color w:val="A6A6A6" w:themeColor="background1" w:themeTint="FF" w:themeShade="A6"/>
                <w:sz w:val="20"/>
                <w:szCs w:val="20"/>
              </w:rPr>
              <w:t xml:space="preserve"> et</w:t>
            </w:r>
            <w:r w:rsidRPr="43EFACC5" w:rsidR="00267672">
              <w:rPr>
                <w:b w:val="0"/>
                <w:bCs w:val="0"/>
                <w:i w:val="1"/>
                <w:iCs w:val="1"/>
                <w:color w:val="A6A6A6" w:themeColor="background1" w:themeTint="FF" w:themeShade="A6"/>
                <w:sz w:val="20"/>
                <w:szCs w:val="20"/>
              </w:rPr>
              <w:t xml:space="preserve"> </w:t>
            </w:r>
            <w:r w:rsidRPr="43EFACC5" w:rsidR="00267672">
              <w:rPr>
                <w:b w:val="0"/>
                <w:bCs w:val="0"/>
                <w:i w:val="1"/>
                <w:iCs w:val="1"/>
                <w:color w:val="A6A6A6" w:themeColor="background1" w:themeTint="FF" w:themeShade="A6"/>
                <w:sz w:val="20"/>
                <w:szCs w:val="20"/>
              </w:rPr>
              <w:t>budsjett som</w:t>
            </w:r>
            <w:r w:rsidRPr="43EFACC5" w:rsidR="00267672">
              <w:rPr>
                <w:b w:val="0"/>
                <w:bCs w:val="0"/>
                <w:i w:val="1"/>
                <w:iCs w:val="1"/>
                <w:color w:val="A6A6A6" w:themeColor="background1" w:themeTint="FF" w:themeShade="A6"/>
                <w:sz w:val="20"/>
                <w:szCs w:val="20"/>
              </w:rPr>
              <w:t xml:space="preserve"> inkluderer alle kostnader, </w:t>
            </w:r>
            <w:bookmarkStart w:name="_Int_3pVERdwX" w:id="1638487469"/>
            <w:r w:rsidRPr="43EFACC5" w:rsidR="00267672">
              <w:rPr>
                <w:b w:val="0"/>
                <w:bCs w:val="0"/>
                <w:i w:val="1"/>
                <w:iCs w:val="1"/>
                <w:color w:val="A6A6A6" w:themeColor="background1" w:themeTint="FF" w:themeShade="A6"/>
                <w:sz w:val="20"/>
                <w:szCs w:val="20"/>
              </w:rPr>
              <w:t>potensielle</w:t>
            </w:r>
            <w:bookmarkEnd w:id="1638487469"/>
            <w:r w:rsidRPr="43EFACC5" w:rsidR="00267672">
              <w:rPr>
                <w:b w:val="0"/>
                <w:bCs w:val="0"/>
                <w:i w:val="1"/>
                <w:iCs w:val="1"/>
                <w:color w:val="A6A6A6" w:themeColor="background1" w:themeTint="FF" w:themeShade="A6"/>
                <w:sz w:val="20"/>
                <w:szCs w:val="20"/>
              </w:rPr>
              <w:t xml:space="preserve"> </w:t>
            </w:r>
            <w:r w:rsidRPr="43EFACC5" w:rsidR="000F4A3B">
              <w:rPr>
                <w:b w:val="0"/>
                <w:bCs w:val="0"/>
                <w:i w:val="1"/>
                <w:iCs w:val="1"/>
                <w:color w:val="A6A6A6" w:themeColor="background1" w:themeTint="FF" w:themeShade="A6"/>
                <w:sz w:val="20"/>
                <w:szCs w:val="20"/>
              </w:rPr>
              <w:t xml:space="preserve">inntekter og </w:t>
            </w:r>
            <w:r w:rsidRPr="43EFACC5" w:rsidR="000F4A3B">
              <w:rPr>
                <w:b w:val="0"/>
                <w:bCs w:val="0"/>
                <w:i w:val="1"/>
                <w:iCs w:val="1"/>
                <w:color w:val="A6A6A6" w:themeColor="background1" w:themeTint="FF" w:themeShade="A6"/>
                <w:sz w:val="20"/>
                <w:szCs w:val="20"/>
              </w:rPr>
              <w:t>evnt</w:t>
            </w:r>
            <w:r w:rsidRPr="43EFACC5" w:rsidR="000F4A3B">
              <w:rPr>
                <w:b w:val="0"/>
                <w:bCs w:val="0"/>
                <w:i w:val="1"/>
                <w:iCs w:val="1"/>
                <w:color w:val="A6A6A6" w:themeColor="background1" w:themeTint="FF" w:themeShade="A6"/>
                <w:sz w:val="20"/>
                <w:szCs w:val="20"/>
              </w:rPr>
              <w:t xml:space="preserve"> støtte.</w:t>
            </w:r>
          </w:p>
        </w:tc>
      </w:tr>
    </w:tbl>
    <w:p w:rsidR="186B65EC" w:rsidRDefault="186B65EC" w14:paraId="14BDB1F4" w14:textId="0E8C2750"/>
    <w:tbl>
      <w:tblPr>
        <w:tblStyle w:val="Vanligtabel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80" w:firstRow="0" w:lastRow="0" w:firstColumn="1" w:lastColumn="0" w:noHBand="1" w:noVBand="1"/>
      </w:tblPr>
      <w:tblGrid>
        <w:gridCol w:w="4095"/>
        <w:gridCol w:w="4950"/>
      </w:tblGrid>
      <w:tr w:rsidR="7F7120F2" w:rsidTr="6E472F41" w14:paraId="73F4EADA">
        <w:trPr>
          <w:trHeight w:val="300"/>
        </w:trPr>
        <w:tc>
          <w:tcPr>
            <w:tcW w:w="40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2CEED" w:themeFill="accent5" w:themeFillTint="33"/>
            <w:tcMar>
              <w:left w:w="105" w:type="dxa"/>
              <w:right w:w="105" w:type="dxa"/>
            </w:tcMar>
            <w:vAlign w:val="top"/>
          </w:tcPr>
          <w:p w:rsidR="0B10DAB5" w:rsidP="7F7120F2" w:rsidRDefault="0B10DAB5" w14:paraId="1A765CBD" w14:textId="196EABC9">
            <w:pPr>
              <w:pStyle w:val="Normal"/>
              <w:bidi w:val="0"/>
              <w:rPr>
                <w:b w:val="1"/>
                <w:bCs w:val="1"/>
              </w:rPr>
            </w:pPr>
            <w:r w:rsidRPr="7F7120F2" w:rsidR="0B10DAB5">
              <w:rPr>
                <w:b w:val="1"/>
                <w:bCs w:val="1"/>
              </w:rPr>
              <w:t>Før beslutning om å gjennomføre arr.</w:t>
            </w:r>
          </w:p>
        </w:tc>
        <w:tc>
          <w:tcPr>
            <w:tcW w:w="49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2CEED" w:themeFill="accent5" w:themeFillTint="33"/>
            <w:tcMar>
              <w:left w:w="105" w:type="dxa"/>
              <w:right w:w="105" w:type="dxa"/>
            </w:tcMar>
            <w:vAlign w:val="top"/>
          </w:tcPr>
          <w:p w:rsidR="7F7120F2" w:rsidP="7F7120F2" w:rsidRDefault="7F7120F2" w14:paraId="1681973F" w14:textId="5869237A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C18556A" w:rsidTr="6E472F41" w14:paraId="2346CDBB">
        <w:trPr>
          <w:trHeight w:val="300"/>
        </w:trPr>
        <w:tc>
          <w:tcPr>
            <w:tcW w:w="40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C18556A" w:rsidP="2AFF1CBC" w:rsidRDefault="7C18556A" w14:paraId="19CB6AD3" w14:textId="712728B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AFF1CBC" w:rsidR="7C18556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>Hva er tema og budskap du ønsker å formidle?</w:t>
            </w:r>
          </w:p>
        </w:tc>
        <w:tc>
          <w:tcPr>
            <w:tcW w:w="49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C18556A" w:rsidP="6E472F41" w:rsidRDefault="7C18556A" w14:paraId="40DA5431" w14:textId="636C43C1">
            <w:pPr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2"/>
                <w:szCs w:val="22"/>
              </w:rPr>
            </w:pPr>
            <w:r w:rsidRPr="6E472F41" w:rsidR="14D30AAA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2"/>
                <w:szCs w:val="22"/>
                <w:lang w:val="nb-NO"/>
              </w:rPr>
              <w:t>Bør være så konkret og spisset som mulig.</w:t>
            </w:r>
          </w:p>
        </w:tc>
      </w:tr>
      <w:tr w:rsidR="7C18556A" w:rsidTr="6E472F41" w14:paraId="5B1BD035">
        <w:trPr>
          <w:trHeight w:val="300"/>
        </w:trPr>
        <w:tc>
          <w:tcPr>
            <w:tcW w:w="40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C18556A" w:rsidP="2AFF1CBC" w:rsidRDefault="7C18556A" w14:paraId="0A4C71F6" w14:textId="04033C1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AFF1CBC" w:rsidR="7C18556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>Kontrollspørsmål: Er seminar beste måten å få fram budskap på?</w:t>
            </w:r>
          </w:p>
        </w:tc>
        <w:tc>
          <w:tcPr>
            <w:tcW w:w="49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C18556A" w:rsidP="6E472F41" w:rsidRDefault="7C18556A" w14:paraId="6FCF0D58" w14:textId="104505B7">
            <w:pPr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2"/>
                <w:szCs w:val="22"/>
              </w:rPr>
            </w:pPr>
            <w:r w:rsidRPr="6E472F41" w:rsidR="4C041DBB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2"/>
                <w:szCs w:val="22"/>
                <w:lang w:val="nb-NO"/>
              </w:rPr>
              <w:t>Vurder andre alternativer for å oppnå målet på som kan gjøres i tillegg eller i stedet for seminar.</w:t>
            </w:r>
          </w:p>
        </w:tc>
      </w:tr>
      <w:tr w:rsidR="7C18556A" w:rsidTr="6E472F41" w14:paraId="09C15AE4">
        <w:trPr>
          <w:trHeight w:val="300"/>
        </w:trPr>
        <w:tc>
          <w:tcPr>
            <w:tcW w:w="40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C18556A" w:rsidP="2AFF1CBC" w:rsidRDefault="7C18556A" w14:paraId="63B989FC" w14:textId="1281879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AFF1CBC" w:rsidR="7C18556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>Hvem er målgruppen for arrangementet?</w:t>
            </w:r>
          </w:p>
        </w:tc>
        <w:tc>
          <w:tcPr>
            <w:tcW w:w="49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C18556A" w:rsidP="6E472F41" w:rsidRDefault="7C18556A" w14:paraId="1E794948" w14:textId="7268CC2A">
            <w:pPr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2"/>
                <w:szCs w:val="22"/>
              </w:rPr>
            </w:pPr>
            <w:r w:rsidRPr="6E472F41" w:rsidR="421A5B7A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2"/>
                <w:szCs w:val="22"/>
                <w:lang w:val="nb-NO"/>
              </w:rPr>
              <w:t>Tenk gjennom hvem du ønsker å ha i salen, og hva de er opptatt av</w:t>
            </w:r>
            <w:r w:rsidRPr="6E472F41" w:rsidR="14E143BA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2"/>
                <w:szCs w:val="22"/>
                <w:lang w:val="nb-NO"/>
              </w:rPr>
              <w:t>.</w:t>
            </w:r>
          </w:p>
        </w:tc>
      </w:tr>
      <w:tr w:rsidR="7C18556A" w:rsidTr="6E472F41" w14:paraId="2C465BFD">
        <w:trPr>
          <w:trHeight w:val="300"/>
        </w:trPr>
        <w:tc>
          <w:tcPr>
            <w:tcW w:w="40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C18556A" w:rsidP="2AFF1CBC" w:rsidRDefault="7C18556A" w14:paraId="3569DA8D" w14:textId="36B7A94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AFF1CBC" w:rsidR="7C18556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>Hva skal publikum sitte igjen med når arrangementet er gjennomført?</w:t>
            </w:r>
          </w:p>
        </w:tc>
        <w:tc>
          <w:tcPr>
            <w:tcW w:w="49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C18556A" w:rsidP="6E472F41" w:rsidRDefault="7C18556A" w14:paraId="33BE1418" w14:textId="50DE03B7">
            <w:pPr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2"/>
                <w:szCs w:val="22"/>
              </w:rPr>
            </w:pPr>
            <w:r w:rsidRPr="6E472F41" w:rsidR="37422112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2"/>
                <w:szCs w:val="22"/>
                <w:lang w:val="nb-NO"/>
              </w:rPr>
              <w:t>Etterlatt inntrykk.</w:t>
            </w:r>
          </w:p>
        </w:tc>
      </w:tr>
    </w:tbl>
    <w:p w:rsidR="002716E0" w:rsidP="47369FAD" w:rsidRDefault="002716E0" w14:paraId="4D9A6DF2" w14:textId="5B14316A">
      <w:pPr>
        <w:pStyle w:val="Normal"/>
        <w:bidi w:val="0"/>
      </w:pP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775"/>
        <w:gridCol w:w="2715"/>
        <w:gridCol w:w="1350"/>
        <w:gridCol w:w="1200"/>
        <w:gridCol w:w="2022"/>
      </w:tblGrid>
      <w:tr w:rsidR="002716E0" w:rsidTr="43EFACC5" w14:paraId="7DF32419" w14:textId="77777777">
        <w:tc>
          <w:tcPr>
            <w:tcW w:w="9062" w:type="dxa"/>
            <w:gridSpan w:val="5"/>
            <w:shd w:val="clear" w:color="auto" w:fill="D9F2D0" w:themeFill="accent6" w:themeFillTint="33"/>
            <w:tcMar/>
          </w:tcPr>
          <w:p w:rsidRPr="00E42BDD" w:rsidR="002716E0" w:rsidRDefault="002716E0" w14:paraId="42C0EA8E" w14:textId="6013F7EA">
            <w:pPr>
              <w:rPr>
                <w:b w:val="1"/>
                <w:bCs w:val="1"/>
              </w:rPr>
            </w:pPr>
            <w:r w:rsidRPr="5C84C201" w:rsidR="3FAE3600">
              <w:rPr>
                <w:b w:val="1"/>
                <w:bCs w:val="1"/>
              </w:rPr>
              <w:t>Før arrangementet</w:t>
            </w:r>
          </w:p>
        </w:tc>
      </w:tr>
      <w:tr w:rsidR="00E42BDD" w:rsidTr="43EFACC5" w14:paraId="26A2F6DB" w14:textId="77777777">
        <w:tc>
          <w:tcPr>
            <w:tcW w:w="1775" w:type="dxa"/>
            <w:shd w:val="clear" w:color="auto" w:fill="F2F2F2" w:themeFill="background1" w:themeFillShade="F2"/>
            <w:tcMar/>
          </w:tcPr>
          <w:p w:rsidR="002716E0" w:rsidRDefault="002716E0" w14:paraId="73BCBD1A" w14:textId="2A5DFAD6"/>
        </w:tc>
        <w:tc>
          <w:tcPr>
            <w:tcW w:w="2715" w:type="dxa"/>
            <w:shd w:val="clear" w:color="auto" w:fill="F2F2F2" w:themeFill="background1" w:themeFillShade="F2"/>
            <w:tcMar/>
          </w:tcPr>
          <w:p w:rsidR="002716E0" w:rsidRDefault="00011384" w14:paraId="2AAF8F8C" w14:textId="7CE64E7D">
            <w:r>
              <w:t>Oppgave</w:t>
            </w:r>
          </w:p>
        </w:tc>
        <w:tc>
          <w:tcPr>
            <w:tcW w:w="1350" w:type="dxa"/>
            <w:shd w:val="clear" w:color="auto" w:fill="F2F2F2" w:themeFill="background1" w:themeFillShade="F2"/>
            <w:tcMar/>
          </w:tcPr>
          <w:p w:rsidR="002716E0" w:rsidRDefault="002716E0" w14:paraId="2C22C680" w14:textId="3F60ADFC">
            <w:r>
              <w:t>Ansvarlig</w:t>
            </w:r>
          </w:p>
        </w:tc>
        <w:tc>
          <w:tcPr>
            <w:tcW w:w="1200" w:type="dxa"/>
            <w:shd w:val="clear" w:color="auto" w:fill="F2F2F2" w:themeFill="background1" w:themeFillShade="F2"/>
            <w:tcMar/>
          </w:tcPr>
          <w:p w:rsidR="002716E0" w:rsidRDefault="002716E0" w14:paraId="4D25F1C5" w14:textId="3296C5CB">
            <w:r>
              <w:t>Frist</w:t>
            </w:r>
          </w:p>
        </w:tc>
        <w:tc>
          <w:tcPr>
            <w:tcW w:w="2022" w:type="dxa"/>
            <w:shd w:val="clear" w:color="auto" w:fill="F2F2F2" w:themeFill="background1" w:themeFillShade="F2"/>
            <w:tcMar/>
          </w:tcPr>
          <w:p w:rsidR="002716E0" w:rsidRDefault="00E42BDD" w14:paraId="43B8E12B" w14:textId="10905319">
            <w:r>
              <w:t>Ressurser</w:t>
            </w:r>
          </w:p>
        </w:tc>
      </w:tr>
      <w:tr w:rsidR="6F471617" w:rsidTr="43EFACC5" w14:paraId="5CB46672">
        <w:trPr>
          <w:trHeight w:val="300"/>
        </w:trPr>
        <w:tc>
          <w:tcPr>
            <w:tcW w:w="1775" w:type="dxa"/>
            <w:shd w:val="clear" w:color="auto" w:fill="FFFFFF" w:themeFill="background1"/>
            <w:tcMar/>
          </w:tcPr>
          <w:p w:rsidR="6F471617" w:rsidP="6F471617" w:rsidRDefault="6F471617" w14:paraId="0C5AC81A" w14:textId="3E9D5680">
            <w:pPr>
              <w:pStyle w:val="Normal"/>
            </w:pPr>
            <w:r w:rsidR="036BDBF7">
              <w:rPr/>
              <w:t>Utstyr</w:t>
            </w:r>
          </w:p>
        </w:tc>
        <w:tc>
          <w:tcPr>
            <w:tcW w:w="2715" w:type="dxa"/>
            <w:shd w:val="clear" w:color="auto" w:fill="FFFFFF" w:themeFill="background1"/>
            <w:tcMar/>
          </w:tcPr>
          <w:p w:rsidR="6F471617" w:rsidP="0CE60C33" w:rsidRDefault="6F471617" w14:paraId="57F075B9" w14:textId="60B668B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0CE60C33" w:rsidR="036BDB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Bestill det du trenger for gjennomføring i lokalet.</w:t>
            </w:r>
          </w:p>
          <w:p w:rsidR="6F471617" w:rsidP="43EFACC5" w:rsidRDefault="6F471617" w14:paraId="78B1ACD1" w14:textId="0EA601B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43EFACC5" w:rsidR="6D3242E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Lyd, lys, scene, tilgang til å vise </w:t>
            </w:r>
            <w:r w:rsidRPr="43EFACC5" w:rsidR="6D3242E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p</w:t>
            </w:r>
            <w:r w:rsidRPr="43EFACC5" w:rsidR="257C46D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resentasjon</w:t>
            </w:r>
            <w:r w:rsidRPr="43EFACC5" w:rsidR="6D3242E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, digital </w:t>
            </w:r>
            <w:r w:rsidRPr="43EFACC5" w:rsidR="6D3242E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streaming</w:t>
            </w:r>
            <w:r w:rsidRPr="43EFACC5" w:rsidR="6D3242E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, n</w:t>
            </w:r>
            <w:r w:rsidRPr="43EFACC5" w:rsidR="6D3242E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ok</w:t>
            </w:r>
            <w:r w:rsidRPr="43EFACC5" w:rsidR="016DD14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</w:t>
            </w:r>
            <w:r w:rsidRPr="43EFACC5" w:rsidR="6D3242E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stoler,</w:t>
            </w:r>
            <w:r w:rsidRPr="43EFACC5" w:rsidR="6D3242E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</w:t>
            </w:r>
            <w:r w:rsidRPr="43EFACC5" w:rsidR="6D3242E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forfriskninger</w:t>
            </w:r>
            <w:r w:rsidRPr="43EFACC5" w:rsidR="6D3242E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</w:t>
            </w:r>
            <w:r w:rsidRPr="43EFACC5" w:rsidR="6D3242E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e</w:t>
            </w:r>
            <w:r w:rsidRPr="43EFACC5" w:rsidR="6D3242E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tc</w:t>
            </w:r>
            <w:r w:rsidRPr="43EFACC5" w:rsidR="680C569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.</w:t>
            </w:r>
          </w:p>
        </w:tc>
        <w:tc>
          <w:tcPr>
            <w:tcW w:w="1350" w:type="dxa"/>
            <w:shd w:val="clear" w:color="auto" w:fill="FFFFFF" w:themeFill="background1"/>
            <w:tcMar/>
          </w:tcPr>
          <w:p w:rsidR="6F471617" w:rsidP="6F471617" w:rsidRDefault="6F471617" w14:paraId="6C6A24AC" w14:textId="43F65DB1">
            <w:pPr>
              <w:pStyle w:val="Normal"/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6F471617" w:rsidP="6F471617" w:rsidRDefault="6F471617" w14:paraId="011E6250" w14:textId="155B50E3">
            <w:pPr>
              <w:pStyle w:val="Normal"/>
            </w:pPr>
          </w:p>
        </w:tc>
        <w:tc>
          <w:tcPr>
            <w:tcW w:w="2022" w:type="dxa"/>
            <w:shd w:val="clear" w:color="auto" w:fill="FFFFFF" w:themeFill="background1"/>
            <w:tcMar/>
          </w:tcPr>
          <w:p w:rsidR="6F471617" w:rsidP="6F471617" w:rsidRDefault="6F471617" w14:paraId="12410A2B" w14:textId="4CB2E499">
            <w:pPr>
              <w:pStyle w:val="Normal"/>
            </w:pPr>
          </w:p>
        </w:tc>
      </w:tr>
      <w:tr w:rsidR="3D487078" w:rsidTr="43EFACC5" w14:paraId="14FF92A7">
        <w:trPr>
          <w:trHeight w:val="300"/>
        </w:trPr>
        <w:tc>
          <w:tcPr>
            <w:tcW w:w="1775" w:type="dxa"/>
            <w:shd w:val="clear" w:color="auto" w:fill="FFFFFF" w:themeFill="background1"/>
            <w:tcMar/>
          </w:tcPr>
          <w:p w:rsidR="036BDBF7" w:rsidP="3D487078" w:rsidRDefault="036BDBF7" w14:paraId="5CBFA5BA" w14:textId="107BEAE7">
            <w:pPr>
              <w:pStyle w:val="Normal"/>
            </w:pPr>
            <w:r w:rsidR="036BDBF7">
              <w:rPr/>
              <w:t>Miljø</w:t>
            </w:r>
          </w:p>
        </w:tc>
        <w:tc>
          <w:tcPr>
            <w:tcW w:w="2715" w:type="dxa"/>
            <w:shd w:val="clear" w:color="auto" w:fill="FFFFFF" w:themeFill="background1"/>
            <w:tcMar/>
          </w:tcPr>
          <w:p w:rsidR="036BDBF7" w:rsidP="3D487078" w:rsidRDefault="036BDBF7" w14:paraId="3D3CE9BF" w14:textId="0FFE1DA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3D487078" w:rsidR="036BDB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Husk miljøprofil på arrangementet</w:t>
            </w:r>
          </w:p>
          <w:p w:rsidR="036BDBF7" w:rsidP="6BB9CBD6" w:rsidRDefault="036BDBF7" w14:paraId="7C5835AD" w14:textId="69FA8F1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6BB9CBD6" w:rsidR="036BDB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Velg klimavennlig mat, unngå engangsplast. </w:t>
            </w:r>
          </w:p>
        </w:tc>
        <w:tc>
          <w:tcPr>
            <w:tcW w:w="1350" w:type="dxa"/>
            <w:shd w:val="clear" w:color="auto" w:fill="FFFFFF" w:themeFill="background1"/>
            <w:tcMar/>
          </w:tcPr>
          <w:p w:rsidR="3D487078" w:rsidP="3D487078" w:rsidRDefault="3D487078" w14:paraId="15628CA1" w14:textId="719FFD3D">
            <w:pPr>
              <w:pStyle w:val="Normal"/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3D487078" w:rsidP="3D487078" w:rsidRDefault="3D487078" w14:paraId="20A5C191" w14:textId="6777FFBD">
            <w:pPr>
              <w:pStyle w:val="Normal"/>
            </w:pPr>
          </w:p>
        </w:tc>
        <w:tc>
          <w:tcPr>
            <w:tcW w:w="2022" w:type="dxa"/>
            <w:shd w:val="clear" w:color="auto" w:fill="FFFFFF" w:themeFill="background1"/>
            <w:tcMar/>
          </w:tcPr>
          <w:p w:rsidR="3D487078" w:rsidP="6BB9CBD6" w:rsidRDefault="3D487078" w14:paraId="20B8612F" w14:textId="3C817AF9">
            <w:pPr>
              <w:spacing w:before="0" w:beforeAutospacing="off" w:after="0" w:afterAutospacing="off" w:line="259" w:lineRule="auto"/>
              <w:rPr>
                <w:rFonts w:ascii="Aptos" w:hAnsi="Aptos" w:eastAsia="Aptos" w:cs="Aptos"/>
                <w:noProof w:val="0"/>
                <w:sz w:val="22"/>
                <w:szCs w:val="22"/>
                <w:lang w:val="nb-NO"/>
              </w:rPr>
            </w:pPr>
            <w:hyperlink r:id="R4317790c07cc473a">
              <w:r w:rsidRPr="29AB3AC4" w:rsidR="0936A171">
                <w:rPr>
                  <w:rStyle w:val="Hyperlink"/>
                  <w:rFonts w:ascii="Aptos Narrow" w:hAnsi="Aptos Narrow" w:eastAsia="Aptos Narrow" w:cs="Aptos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nb-NO"/>
                </w:rPr>
                <w:t>Miljøhåndboka</w:t>
              </w:r>
            </w:hyperlink>
            <w:r w:rsidRPr="29AB3AC4" w:rsidR="0936A17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67886"/>
                <w:sz w:val="22"/>
                <w:szCs w:val="22"/>
                <w:u w:val="single"/>
                <w:lang w:val="nb-NO"/>
              </w:rPr>
              <w:t xml:space="preserve"> - tips til grønne arrangement</w:t>
            </w:r>
          </w:p>
          <w:p w:rsidR="3D487078" w:rsidP="3D487078" w:rsidRDefault="3D487078" w14:paraId="1B1B6D0F" w14:textId="15D4FD63">
            <w:pPr>
              <w:pStyle w:val="Normal"/>
            </w:pPr>
          </w:p>
        </w:tc>
      </w:tr>
      <w:tr w:rsidR="29AB3AC4" w:rsidTr="43EFACC5" w14:paraId="6ADFE3B0">
        <w:trPr>
          <w:trHeight w:val="300"/>
        </w:trPr>
        <w:tc>
          <w:tcPr>
            <w:tcW w:w="1775" w:type="dxa"/>
            <w:shd w:val="clear" w:color="auto" w:fill="FFFFFF" w:themeFill="background1"/>
            <w:tcMar/>
          </w:tcPr>
          <w:p w:rsidR="29AB3AC4" w:rsidP="29AB3AC4" w:rsidRDefault="29AB3AC4" w14:paraId="7DFBEFFF" w14:textId="2578876D">
            <w:pPr>
              <w:pStyle w:val="Normal"/>
            </w:pPr>
            <w:r w:rsidR="06568DF1">
              <w:rPr/>
              <w:t>Innhold</w:t>
            </w:r>
          </w:p>
        </w:tc>
        <w:tc>
          <w:tcPr>
            <w:tcW w:w="2715" w:type="dxa"/>
            <w:shd w:val="clear" w:color="auto" w:fill="FFFFFF" w:themeFill="background1"/>
            <w:tcMar/>
          </w:tcPr>
          <w:p w:rsidR="29AB3AC4" w:rsidP="64E8E44D" w:rsidRDefault="29AB3AC4" w14:paraId="45704D16" w14:textId="4CC7A25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64E8E44D" w:rsidR="06568DF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Finn gode innledere og en godt forberedt konferansier:</w:t>
            </w:r>
          </w:p>
          <w:p w:rsidR="29AB3AC4" w:rsidP="64E8E44D" w:rsidRDefault="29AB3AC4" w14:paraId="5934055A" w14:textId="3DC8782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64E8E44D" w:rsidR="06568DF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Søk etter gode innledere som vil bringe interessante perspektiver for å belyse temaet og oppnå målet du har satt for arrangementet. </w:t>
            </w:r>
          </w:p>
          <w:p w:rsidR="29AB3AC4" w:rsidP="64E8E44D" w:rsidRDefault="29AB3AC4" w14:paraId="27EEAC4F" w14:textId="512F0FB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64E8E44D" w:rsidR="06568DF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Ta gjerne en forhåndsprat for å forberede innlederne som skal bidra.</w:t>
            </w:r>
          </w:p>
        </w:tc>
        <w:tc>
          <w:tcPr>
            <w:tcW w:w="1350" w:type="dxa"/>
            <w:shd w:val="clear" w:color="auto" w:fill="FFFFFF" w:themeFill="background1"/>
            <w:tcMar/>
          </w:tcPr>
          <w:p w:rsidR="29AB3AC4" w:rsidP="29AB3AC4" w:rsidRDefault="29AB3AC4" w14:paraId="0C21DD1E" w14:textId="2FC6875D">
            <w:pPr>
              <w:pStyle w:val="Normal"/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29AB3AC4" w:rsidP="29AB3AC4" w:rsidRDefault="29AB3AC4" w14:paraId="62EFE717" w14:textId="6EDD0495">
            <w:pPr>
              <w:pStyle w:val="Normal"/>
            </w:pPr>
          </w:p>
        </w:tc>
        <w:tc>
          <w:tcPr>
            <w:tcW w:w="2022" w:type="dxa"/>
            <w:shd w:val="clear" w:color="auto" w:fill="FFFFFF" w:themeFill="background1"/>
            <w:tcMar/>
          </w:tcPr>
          <w:p w:rsidR="29AB3AC4" w:rsidP="29AB3AC4" w:rsidRDefault="29AB3AC4" w14:paraId="42DF813B" w14:textId="54FAFB4F">
            <w:pPr>
              <w:pStyle w:val="Normal"/>
              <w:spacing w:line="25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nb-NO"/>
              </w:rPr>
            </w:pPr>
          </w:p>
        </w:tc>
      </w:tr>
      <w:tr w:rsidR="0571803E" w:rsidTr="43EFACC5" w14:paraId="516A5ADA">
        <w:trPr>
          <w:trHeight w:val="300"/>
        </w:trPr>
        <w:tc>
          <w:tcPr>
            <w:tcW w:w="1775" w:type="dxa"/>
            <w:shd w:val="clear" w:color="auto" w:fill="FFFFFF" w:themeFill="background1"/>
            <w:tcMar/>
          </w:tcPr>
          <w:p w:rsidR="629BD75D" w:rsidP="29AB3AC4" w:rsidRDefault="629BD75D" w14:paraId="1694AEAD" w14:textId="5073959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29BD75D">
              <w:rPr/>
              <w:t>Markedsfør</w:t>
            </w:r>
            <w:r w:rsidR="6C94AD08">
              <w:rPr/>
              <w:t>ing</w:t>
            </w:r>
          </w:p>
        </w:tc>
        <w:tc>
          <w:tcPr>
            <w:tcW w:w="2715" w:type="dxa"/>
            <w:shd w:val="clear" w:color="auto" w:fill="FFFFFF" w:themeFill="background1"/>
            <w:tcMar/>
          </w:tcPr>
          <w:p w:rsidR="629BD75D" w:rsidP="08067206" w:rsidRDefault="629BD75D" w14:paraId="56D30806" w14:textId="428B675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08067206" w:rsidR="491604B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Lag en plan for hvordan markedsføre arrangementet (pressemelding, info om arrangementet i some/aviser etc</w:t>
            </w:r>
            <w:r w:rsidRPr="08067206" w:rsidR="72681F1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.</w:t>
            </w:r>
            <w:r w:rsidRPr="08067206" w:rsidR="491604B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)</w:t>
            </w:r>
            <w:r w:rsidRPr="08067206" w:rsidR="491604B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</w:t>
            </w:r>
          </w:p>
          <w:p w:rsidR="629BD75D" w:rsidP="39A6F0B2" w:rsidRDefault="629BD75D" w14:paraId="7165D6B2" w14:textId="44814D0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39A6F0B2" w:rsidR="629BD75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Send ut invitasjon tidlig, når du har mål, tittel, tid, sted og viktige innledere på plass</w:t>
            </w:r>
          </w:p>
          <w:p w:rsidR="0571803E" w:rsidP="39A6F0B2" w:rsidRDefault="0571803E" w14:paraId="4BCBD4BB" w14:textId="6302B0F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39A6F0B2" w:rsidR="629BD75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Bruk tid til å finne ut hvem som er viktig målgruppe for deg, og søk opp kontaktinformasjon, så du er sikker på at de får invitasjon. Bruk både sosiale plattformer og e-post til bredere invitasjon.</w:t>
            </w:r>
          </w:p>
        </w:tc>
        <w:tc>
          <w:tcPr>
            <w:tcW w:w="1350" w:type="dxa"/>
            <w:shd w:val="clear" w:color="auto" w:fill="FFFFFF" w:themeFill="background1"/>
            <w:tcMar/>
          </w:tcPr>
          <w:p w:rsidR="0571803E" w:rsidP="0571803E" w:rsidRDefault="0571803E" w14:paraId="0FC8DA1B" w14:textId="309D4626">
            <w:pPr>
              <w:pStyle w:val="Normal"/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0571803E" w:rsidP="0571803E" w:rsidRDefault="0571803E" w14:paraId="641F2F34" w14:textId="3B2ED625">
            <w:pPr>
              <w:pStyle w:val="Normal"/>
            </w:pPr>
          </w:p>
        </w:tc>
        <w:tc>
          <w:tcPr>
            <w:tcW w:w="2022" w:type="dxa"/>
            <w:shd w:val="clear" w:color="auto" w:fill="FFFFFF" w:themeFill="background1"/>
            <w:tcMar/>
          </w:tcPr>
          <w:p w:rsidR="0571803E" w:rsidP="0571803E" w:rsidRDefault="0571803E" w14:paraId="086AA587" w14:textId="5B022C46">
            <w:pPr>
              <w:pStyle w:val="Normal"/>
              <w:spacing w:line="25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nb-NO"/>
              </w:rPr>
            </w:pPr>
          </w:p>
        </w:tc>
      </w:tr>
      <w:tr w:rsidR="00E42BDD" w:rsidTr="43EFACC5" w14:paraId="4829A13C" w14:textId="77777777">
        <w:tc>
          <w:tcPr>
            <w:tcW w:w="1775" w:type="dxa"/>
            <w:tcMar/>
          </w:tcPr>
          <w:p w:rsidR="002716E0" w:rsidP="4830BD46" w:rsidRDefault="00011384" w14:paraId="54E4E6EE" w14:textId="71AC5B9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B75CD77">
              <w:rPr/>
              <w:t>Kjøreplan</w:t>
            </w:r>
          </w:p>
        </w:tc>
        <w:tc>
          <w:tcPr>
            <w:tcW w:w="2715" w:type="dxa"/>
            <w:tcMar/>
          </w:tcPr>
          <w:p w:rsidR="002716E0" w:rsidP="3A2CD1FE" w:rsidRDefault="00011384" w14:paraId="5B8563A8" w14:textId="695608B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3A2CD1FE" w:rsidR="192C5E8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Sett opp en skisse over innhold for seminaret som inkluderer </w:t>
            </w:r>
            <w:r w:rsidRPr="3A2CD1FE" w:rsidR="192C5E8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tidsbolker</w:t>
            </w:r>
            <w:r w:rsidRPr="3A2CD1FE" w:rsidR="192C5E8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med forslag til tittel og ønsket budskap for de enkelte innledningene. </w:t>
            </w:r>
          </w:p>
          <w:p w:rsidR="002716E0" w:rsidP="41D1F5D7" w:rsidRDefault="00011384" w14:paraId="12D07DC6" w14:textId="4341116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41D1F5D7" w:rsidR="192C5E8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Programmet bør ha en rød tråd fra start til slutt.</w:t>
            </w:r>
          </w:p>
          <w:p w:rsidR="002716E0" w:rsidP="50005F8A" w:rsidRDefault="00011384" w14:paraId="6C7C1B37" w14:textId="1B8860C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50005F8A" w:rsidR="192C5E8D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Tips: Forsøk å starte arrangementet med noe morsomt eller annerledes. En inspirerende foredragsholder kan løse den oppgaven. Forsøk å få til en avslutning som deltakerne husker, som gjør at de reiser med et smil om munnen.</w:t>
            </w:r>
          </w:p>
        </w:tc>
        <w:tc>
          <w:tcPr>
            <w:tcW w:w="1350" w:type="dxa"/>
            <w:tcMar/>
          </w:tcPr>
          <w:p w:rsidR="002716E0" w:rsidRDefault="002716E0" w14:paraId="702CF641" w14:textId="77777777"/>
        </w:tc>
        <w:tc>
          <w:tcPr>
            <w:tcW w:w="1200" w:type="dxa"/>
            <w:tcMar/>
          </w:tcPr>
          <w:p w:rsidR="002716E0" w:rsidRDefault="002716E0" w14:paraId="07EFFD66" w14:textId="77777777"/>
        </w:tc>
        <w:tc>
          <w:tcPr>
            <w:tcW w:w="2022" w:type="dxa"/>
            <w:tcMar/>
          </w:tcPr>
          <w:p w:rsidR="002716E0" w:rsidP="4A1A2093" w:rsidRDefault="00E42BDD" w14:paraId="1CD8E72E" w14:textId="303B95A0">
            <w:pPr>
              <w:rPr>
                <w:rStyle w:val="Hyperlink"/>
              </w:rPr>
            </w:pPr>
            <w:hyperlink r:id="R025d5491c346441f">
              <w:r w:rsidRPr="50005F8A" w:rsidR="192C5E8D">
                <w:rPr>
                  <w:rStyle w:val="Hyperlink"/>
                </w:rPr>
                <w:t>Mal_kjøreplan</w:t>
              </w:r>
            </w:hyperlink>
          </w:p>
        </w:tc>
      </w:tr>
    </w:tbl>
    <w:p w:rsidR="0E9DBA58" w:rsidRDefault="0E9DBA58" w14:paraId="58040FF9" w14:textId="730CE007"/>
    <w:p w:rsidR="002716E0" w:rsidRDefault="002716E0" w14:paraId="09EDFCF4" w14:textId="77777777"/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785"/>
        <w:gridCol w:w="2685"/>
        <w:gridCol w:w="1348"/>
        <w:gridCol w:w="1200"/>
        <w:gridCol w:w="2044"/>
      </w:tblGrid>
      <w:tr w:rsidR="00E42BDD" w:rsidTr="2E9CF6B5" w14:paraId="5A28DC6C" w14:textId="77777777">
        <w:tc>
          <w:tcPr>
            <w:tcW w:w="9062" w:type="dxa"/>
            <w:gridSpan w:val="5"/>
            <w:shd w:val="clear" w:color="auto" w:fill="CAEDFB" w:themeFill="accent4" w:themeFillTint="33"/>
            <w:tcMar/>
          </w:tcPr>
          <w:p w:rsidRPr="00E42BDD" w:rsidR="00E42BDD" w:rsidP="0E9DBA58" w:rsidRDefault="00E42BDD" w14:paraId="0A28CC0E" w14:textId="6F1782B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E9DBA58" w:rsidR="4AF23AC9">
              <w:rPr>
                <w:b w:val="1"/>
                <w:bCs w:val="1"/>
              </w:rPr>
              <w:t>Gjennomføring</w:t>
            </w:r>
          </w:p>
        </w:tc>
      </w:tr>
      <w:tr w:rsidR="00011384" w:rsidTr="2E9CF6B5" w14:paraId="69C1757D" w14:textId="77777777">
        <w:tc>
          <w:tcPr>
            <w:tcW w:w="1785" w:type="dxa"/>
            <w:shd w:val="clear" w:color="auto" w:fill="F2F2F2" w:themeFill="background1" w:themeFillShade="F2"/>
            <w:tcMar/>
          </w:tcPr>
          <w:p w:rsidR="00011384" w:rsidP="00011384" w:rsidRDefault="00011384" w14:paraId="6C9D02EF" w14:textId="1E38F811"/>
        </w:tc>
        <w:tc>
          <w:tcPr>
            <w:tcW w:w="2685" w:type="dxa"/>
            <w:shd w:val="clear" w:color="auto" w:fill="F2F2F2" w:themeFill="background1" w:themeFillShade="F2"/>
            <w:tcMar/>
          </w:tcPr>
          <w:p w:rsidR="00011384" w:rsidP="00011384" w:rsidRDefault="00011384" w14:paraId="5E8673A6" w14:textId="76405CE7">
            <w:r>
              <w:t>Oppgave</w:t>
            </w:r>
          </w:p>
        </w:tc>
        <w:tc>
          <w:tcPr>
            <w:tcW w:w="1348" w:type="dxa"/>
            <w:shd w:val="clear" w:color="auto" w:fill="F2F2F2" w:themeFill="background1" w:themeFillShade="F2"/>
            <w:tcMar/>
          </w:tcPr>
          <w:p w:rsidR="00011384" w:rsidP="00011384" w:rsidRDefault="00011384" w14:paraId="670F85A3" w14:textId="781E5322">
            <w:r>
              <w:t>Ansvarlig</w:t>
            </w:r>
          </w:p>
        </w:tc>
        <w:tc>
          <w:tcPr>
            <w:tcW w:w="1200" w:type="dxa"/>
            <w:shd w:val="clear" w:color="auto" w:fill="F2F2F2" w:themeFill="background1" w:themeFillShade="F2"/>
            <w:tcMar/>
          </w:tcPr>
          <w:p w:rsidR="00011384" w:rsidP="00011384" w:rsidRDefault="00011384" w14:paraId="5986B25A" w14:textId="402FDE33">
            <w:r>
              <w:t>Frist</w:t>
            </w:r>
          </w:p>
        </w:tc>
        <w:tc>
          <w:tcPr>
            <w:tcW w:w="2044" w:type="dxa"/>
            <w:shd w:val="clear" w:color="auto" w:fill="F2F2F2" w:themeFill="background1" w:themeFillShade="F2"/>
            <w:tcMar/>
          </w:tcPr>
          <w:p w:rsidR="00011384" w:rsidP="00011384" w:rsidRDefault="00011384" w14:paraId="1F75155E" w14:textId="586EB655">
            <w:r>
              <w:t>Ressurser</w:t>
            </w:r>
          </w:p>
        </w:tc>
      </w:tr>
      <w:tr w:rsidR="00011384" w:rsidTr="2E9CF6B5" w14:paraId="42394844" w14:textId="77777777">
        <w:tc>
          <w:tcPr>
            <w:tcW w:w="1785" w:type="dxa"/>
            <w:tcMar/>
          </w:tcPr>
          <w:p w:rsidR="00E42BDD" w:rsidP="0E9DBA58" w:rsidRDefault="00011384" w14:paraId="3DC51B0C" w14:textId="522B1BC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01B6D64">
              <w:rPr/>
              <w:t>Logistikk og skilting</w:t>
            </w:r>
          </w:p>
        </w:tc>
        <w:tc>
          <w:tcPr>
            <w:tcW w:w="2685" w:type="dxa"/>
            <w:tcMar/>
          </w:tcPr>
          <w:p w:rsidR="3E305EF7" w:rsidP="04951C51" w:rsidRDefault="3E305EF7" w14:paraId="2253E9E5" w14:textId="20946DF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4951C51" w:rsidR="3E305E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>Kom i god tid, sjekk at lokalet har alt du trenger for gjennomføring</w:t>
            </w:r>
            <w:r w:rsidRPr="04951C51" w:rsidR="4AA8C8C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. </w:t>
            </w:r>
          </w:p>
          <w:p w:rsidR="3E305EF7" w:rsidP="54A477FF" w:rsidRDefault="3E305EF7" w14:paraId="397A012F" w14:textId="591D3A0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54A477FF" w:rsidR="4AA8C8C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>Sørg for at gjestene lett kommer seg til lokalet og finner fram</w:t>
            </w:r>
            <w:r w:rsidRPr="54A477FF" w:rsidR="4483B45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til nødutganger og toaletter.</w:t>
            </w:r>
          </w:p>
        </w:tc>
        <w:tc>
          <w:tcPr>
            <w:tcW w:w="1348" w:type="dxa"/>
            <w:tcMar/>
          </w:tcPr>
          <w:p w:rsidR="00E42BDD" w:rsidP="008071C5" w:rsidRDefault="00E42BDD" w14:paraId="425ABE20" w14:textId="77777777"/>
        </w:tc>
        <w:tc>
          <w:tcPr>
            <w:tcW w:w="1200" w:type="dxa"/>
            <w:tcMar/>
          </w:tcPr>
          <w:p w:rsidR="00E42BDD" w:rsidP="008071C5" w:rsidRDefault="00E42BDD" w14:paraId="2E3CB7D4" w14:textId="77777777"/>
        </w:tc>
        <w:tc>
          <w:tcPr>
            <w:tcW w:w="2044" w:type="dxa"/>
            <w:tcMar/>
          </w:tcPr>
          <w:p w:rsidR="00E42BDD" w:rsidP="008071C5" w:rsidRDefault="00E42BDD" w14:paraId="6A651090" w14:textId="6046C01A"/>
        </w:tc>
      </w:tr>
      <w:tr w:rsidR="00011384" w:rsidTr="2E9CF6B5" w14:paraId="6C1E1EE7" w14:textId="77777777">
        <w:tc>
          <w:tcPr>
            <w:tcW w:w="1785" w:type="dxa"/>
            <w:tcMar/>
          </w:tcPr>
          <w:p w:rsidR="00E42BDD" w:rsidP="008071C5" w:rsidRDefault="00011384" w14:paraId="2A963E62" w14:textId="23329A9D">
            <w:r w:rsidR="0641F503">
              <w:rPr/>
              <w:t>Digital sjekk</w:t>
            </w:r>
          </w:p>
        </w:tc>
        <w:tc>
          <w:tcPr>
            <w:tcW w:w="2685" w:type="dxa"/>
            <w:tcMar/>
          </w:tcPr>
          <w:p w:rsidR="54A477FF" w:rsidP="5F03F6D1" w:rsidRDefault="54A477FF" w14:paraId="4065A6B3" w14:textId="24EAC19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F03F6D1" w:rsidR="54A477F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>Sørg for at alt digitalt er på plass og virker før start og at alle innledere er klar til dyst</w:t>
            </w:r>
            <w:r w:rsidRPr="5F03F6D1" w:rsidR="2D32166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>.</w:t>
            </w:r>
            <w:r w:rsidRPr="5F03F6D1" w:rsidR="2D32166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</w:t>
            </w:r>
            <w:r w:rsidRPr="5F03F6D1" w:rsidR="54A477F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>Alle innledninger som skal vises bør legges inn på forhånd, lydsjekk, test hybridløsning etc</w:t>
            </w:r>
            <w:r w:rsidRPr="5F03F6D1" w:rsidR="7D14F85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>.</w:t>
            </w:r>
          </w:p>
          <w:p w:rsidR="54A477FF" w:rsidP="4C1D31D7" w:rsidRDefault="54A477FF" w14:paraId="031A7DC0" w14:textId="37CF3AC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C1D31D7" w:rsidR="7D14F85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>Hold tiden!</w:t>
            </w:r>
          </w:p>
          <w:p w:rsidR="54A477FF" w:rsidP="2E9CF6B5" w:rsidRDefault="54A477FF" w14:paraId="1A5F1B8F" w14:textId="3AB110E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2E9CF6B5" w:rsidR="7D14F85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Start og slutt på </w:t>
            </w:r>
            <w:r w:rsidRPr="2E9CF6B5" w:rsidR="50F35CD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>annonsert</w:t>
            </w:r>
            <w:r w:rsidRPr="2E9CF6B5" w:rsidR="7D14F85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</w:t>
            </w:r>
            <w:r w:rsidRPr="2E9CF6B5" w:rsidR="7D14F85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>tid</w:t>
            </w:r>
            <w:r w:rsidRPr="2E9CF6B5" w:rsidR="70C3D9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>,</w:t>
            </w:r>
            <w:r w:rsidRPr="2E9CF6B5" w:rsidR="7D14F85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sørg for å holde innlederne innenfor sine tidsrammer.</w:t>
            </w:r>
          </w:p>
        </w:tc>
        <w:tc>
          <w:tcPr>
            <w:tcW w:w="1348" w:type="dxa"/>
            <w:tcMar/>
          </w:tcPr>
          <w:p w:rsidR="00E42BDD" w:rsidP="008071C5" w:rsidRDefault="00E42BDD" w14:paraId="253D35BD" w14:textId="77777777"/>
        </w:tc>
        <w:tc>
          <w:tcPr>
            <w:tcW w:w="1200" w:type="dxa"/>
            <w:tcMar/>
          </w:tcPr>
          <w:p w:rsidR="00E42BDD" w:rsidP="008071C5" w:rsidRDefault="00E42BDD" w14:paraId="3843505A" w14:textId="77777777"/>
        </w:tc>
        <w:tc>
          <w:tcPr>
            <w:tcW w:w="2044" w:type="dxa"/>
            <w:tcMar/>
          </w:tcPr>
          <w:p w:rsidR="00E42BDD" w:rsidP="008071C5" w:rsidRDefault="00E42BDD" w14:paraId="096E6B7C" w14:textId="3035F172"/>
        </w:tc>
      </w:tr>
      <w:tr w:rsidR="00011384" w:rsidTr="2E9CF6B5" w14:paraId="47CE49F0" w14:textId="77777777">
        <w:tc>
          <w:tcPr>
            <w:tcW w:w="1785" w:type="dxa"/>
            <w:tcMar/>
          </w:tcPr>
          <w:p w:rsidR="00E42BDD" w:rsidP="5F03F6D1" w:rsidRDefault="00011384" w14:paraId="5A948039" w14:textId="71CA428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2B35526">
              <w:rPr/>
              <w:t>Engasjer publikum</w:t>
            </w:r>
          </w:p>
        </w:tc>
        <w:tc>
          <w:tcPr>
            <w:tcW w:w="2685" w:type="dxa"/>
            <w:tcMar/>
          </w:tcPr>
          <w:p w:rsidR="54A477FF" w:rsidP="0D0628C3" w:rsidRDefault="54A477FF" w14:paraId="2CBCECB0" w14:textId="656424D7">
            <w:pPr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</w:pPr>
            <w:r w:rsidRPr="01288499" w:rsidR="42F15F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L</w:t>
            </w:r>
            <w:r w:rsidRPr="01288499" w:rsidR="42B3552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egg til noe som inkluderer og engasjerer publikum (spørsmål fra salen (f</w:t>
            </w:r>
            <w:r w:rsidRPr="01288499" w:rsidR="3EBAE08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.eks.</w:t>
            </w:r>
            <w:r w:rsidRPr="01288499" w:rsidR="42B3552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</w:t>
            </w:r>
            <w:r w:rsidRPr="01288499" w:rsidR="42B3552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slido</w:t>
            </w:r>
            <w:r w:rsidRPr="01288499" w:rsidR="42B3552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/</w:t>
            </w:r>
            <w:r w:rsidRPr="01288499" w:rsidR="42B3552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menti</w:t>
            </w:r>
            <w:r w:rsidRPr="01288499" w:rsidR="42B3552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), snakk sammen i grupper </w:t>
            </w:r>
            <w:r w:rsidRPr="01288499" w:rsidR="42B3552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etc</w:t>
            </w:r>
            <w:r w:rsidRPr="01288499" w:rsidR="69F3B1C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.</w:t>
            </w:r>
            <w:r w:rsidRPr="01288499" w:rsidR="42B3552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), be om å få tilbakemelding på arrangementet.</w:t>
            </w:r>
          </w:p>
        </w:tc>
        <w:tc>
          <w:tcPr>
            <w:tcW w:w="1348" w:type="dxa"/>
            <w:tcMar/>
          </w:tcPr>
          <w:p w:rsidR="00E42BDD" w:rsidP="008071C5" w:rsidRDefault="00E42BDD" w14:paraId="61D189C5" w14:textId="77777777"/>
        </w:tc>
        <w:tc>
          <w:tcPr>
            <w:tcW w:w="1200" w:type="dxa"/>
            <w:tcMar/>
          </w:tcPr>
          <w:p w:rsidR="00E42BDD" w:rsidP="008071C5" w:rsidRDefault="00E42BDD" w14:paraId="3E9F278E" w14:textId="77777777"/>
        </w:tc>
        <w:tc>
          <w:tcPr>
            <w:tcW w:w="2044" w:type="dxa"/>
            <w:tcMar/>
          </w:tcPr>
          <w:p w:rsidR="00E42BDD" w:rsidP="008071C5" w:rsidRDefault="00E42BDD" w14:paraId="7ABD3605" w14:textId="02F9476E"/>
        </w:tc>
      </w:tr>
    </w:tbl>
    <w:p w:rsidR="000F4A3B" w:rsidP="291E10D9" w:rsidRDefault="000F4A3B" w14:paraId="0ADECFF1" w14:textId="5D368AD7">
      <w:pPr>
        <w:pStyle w:val="Normal"/>
      </w:pPr>
    </w:p>
    <w:p w:rsidR="211DFF2C" w:rsidP="211DFF2C" w:rsidRDefault="211DFF2C" w14:paraId="2F1091D8" w14:textId="71312A12">
      <w:pPr>
        <w:pStyle w:val="Normal"/>
      </w:pPr>
    </w:p>
    <w:p w:rsidR="1260791A" w:rsidP="1260791A" w:rsidRDefault="1260791A" w14:paraId="6F417393" w14:textId="35E2188A">
      <w:pPr>
        <w:pStyle w:val="Normal"/>
      </w:pPr>
    </w:p>
    <w:p w:rsidR="1260791A" w:rsidP="1260791A" w:rsidRDefault="1260791A" w14:paraId="764D5D5A" w14:textId="69C2676B">
      <w:pPr>
        <w:pStyle w:val="Normal"/>
      </w:pP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815"/>
        <w:gridCol w:w="2659"/>
        <w:gridCol w:w="1305"/>
        <w:gridCol w:w="1275"/>
        <w:gridCol w:w="2008"/>
      </w:tblGrid>
      <w:tr w:rsidR="5C84C201" w:rsidTr="754E5B8A" w14:paraId="7C041C75">
        <w:trPr>
          <w:trHeight w:val="300"/>
        </w:trPr>
        <w:tc>
          <w:tcPr>
            <w:tcW w:w="9062" w:type="dxa"/>
            <w:gridSpan w:val="5"/>
            <w:shd w:val="clear" w:color="auto" w:fill="F6C5AC" w:themeFill="accent2" w:themeFillTint="66"/>
            <w:tcMar/>
          </w:tcPr>
          <w:p w:rsidR="42B35526" w:rsidP="5C84C201" w:rsidRDefault="42B35526" w14:paraId="4AFD8C81" w14:textId="6578DA16">
            <w:pPr>
              <w:rPr>
                <w:b w:val="1"/>
                <w:bCs w:val="1"/>
              </w:rPr>
            </w:pPr>
            <w:r w:rsidRPr="68F85151" w:rsidR="7867FA81">
              <w:rPr>
                <w:b w:val="1"/>
                <w:bCs w:val="1"/>
              </w:rPr>
              <w:t>E</w:t>
            </w:r>
            <w:r w:rsidRPr="68F85151" w:rsidR="42B35526">
              <w:rPr>
                <w:b w:val="1"/>
                <w:bCs w:val="1"/>
              </w:rPr>
              <w:t>tter</w:t>
            </w:r>
            <w:r w:rsidRPr="68F85151" w:rsidR="33BEFCC1">
              <w:rPr>
                <w:b w:val="1"/>
                <w:bCs w:val="1"/>
              </w:rPr>
              <w:t xml:space="preserve"> arrangementet</w:t>
            </w:r>
          </w:p>
        </w:tc>
      </w:tr>
      <w:tr w:rsidR="006A3C19" w:rsidTr="754E5B8A" w14:paraId="09450FCD" w14:textId="77777777">
        <w:tc>
          <w:tcPr>
            <w:tcW w:w="1815" w:type="dxa"/>
            <w:shd w:val="clear" w:color="auto" w:fill="F2F2F2" w:themeFill="background1" w:themeFillShade="F2"/>
            <w:tcMar/>
          </w:tcPr>
          <w:p w:rsidR="006A3C19" w:rsidP="008071C5" w:rsidRDefault="006A3C19" w14:paraId="44C4AE6A" w14:textId="77777777"/>
        </w:tc>
        <w:tc>
          <w:tcPr>
            <w:tcW w:w="2659" w:type="dxa"/>
            <w:shd w:val="clear" w:color="auto" w:fill="F2F2F2" w:themeFill="background1" w:themeFillShade="F2"/>
            <w:tcMar/>
          </w:tcPr>
          <w:p w:rsidR="006A3C19" w:rsidP="008071C5" w:rsidRDefault="006A3C19" w14:paraId="4863E05D" w14:textId="77777777">
            <w:r>
              <w:t>Oppgave</w:t>
            </w:r>
          </w:p>
        </w:tc>
        <w:tc>
          <w:tcPr>
            <w:tcW w:w="1305" w:type="dxa"/>
            <w:shd w:val="clear" w:color="auto" w:fill="F2F2F2" w:themeFill="background1" w:themeFillShade="F2"/>
            <w:tcMar/>
          </w:tcPr>
          <w:p w:rsidR="006A3C19" w:rsidP="008071C5" w:rsidRDefault="006A3C19" w14:paraId="3AA3310B" w14:textId="77777777">
            <w:r>
              <w:t>Ansvarlig</w:t>
            </w:r>
          </w:p>
        </w:tc>
        <w:tc>
          <w:tcPr>
            <w:tcW w:w="1275" w:type="dxa"/>
            <w:shd w:val="clear" w:color="auto" w:fill="F2F2F2" w:themeFill="background1" w:themeFillShade="F2"/>
            <w:tcMar/>
          </w:tcPr>
          <w:p w:rsidR="006A3C19" w:rsidP="008071C5" w:rsidRDefault="006A3C19" w14:paraId="219D43FF" w14:textId="77777777">
            <w:r>
              <w:t>Frist</w:t>
            </w:r>
          </w:p>
        </w:tc>
        <w:tc>
          <w:tcPr>
            <w:tcW w:w="2008" w:type="dxa"/>
            <w:shd w:val="clear" w:color="auto" w:fill="F2F2F2" w:themeFill="background1" w:themeFillShade="F2"/>
            <w:tcMar/>
          </w:tcPr>
          <w:p w:rsidR="006A3C19" w:rsidP="008071C5" w:rsidRDefault="006A3C19" w14:paraId="29464EAD" w14:textId="77777777">
            <w:r>
              <w:t>Ressurser</w:t>
            </w:r>
          </w:p>
        </w:tc>
      </w:tr>
      <w:tr w:rsidR="006A3C19" w:rsidTr="754E5B8A" w14:paraId="3060BB04" w14:textId="77777777">
        <w:tc>
          <w:tcPr>
            <w:tcW w:w="1815" w:type="dxa"/>
            <w:tcMar/>
          </w:tcPr>
          <w:p w:rsidR="006A3C19" w:rsidP="36A2A327" w:rsidRDefault="006A3C19" w14:paraId="397BF3DB" w14:textId="42F0547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769D4F9">
              <w:rPr/>
              <w:t>Oppsummering</w:t>
            </w:r>
          </w:p>
        </w:tc>
        <w:tc>
          <w:tcPr>
            <w:tcW w:w="2659" w:type="dxa"/>
            <w:tcMar/>
          </w:tcPr>
          <w:p w:rsidR="006A3C19" w:rsidP="36A2A327" w:rsidRDefault="006A3C19" w14:paraId="6346DDDE" w14:textId="4242F173">
            <w:pPr>
              <w:rPr>
                <w:rFonts w:ascii="Aptos" w:hAnsi="Aptos" w:eastAsia="Aptos" w:cs="Aptos"/>
                <w:noProof w:val="0"/>
                <w:sz w:val="22"/>
                <w:szCs w:val="22"/>
                <w:lang w:val="nb-NO"/>
              </w:rPr>
            </w:pPr>
            <w:r w:rsidRPr="36A2A327" w:rsidR="1769D4F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Send gjerne ut en oppsummering av viktigste budskap, </w:t>
            </w:r>
            <w:r w:rsidRPr="36A2A327" w:rsidR="1769D4F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linker</w:t>
            </w:r>
            <w:r w:rsidRPr="36A2A327" w:rsidR="1769D4F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til presentasjoner </w:t>
            </w:r>
            <w:r w:rsidRPr="36A2A327" w:rsidR="1769D4F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etc</w:t>
            </w:r>
            <w:r w:rsidRPr="36A2A327" w:rsidR="1769D4F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til de som deltok/var invitert.</w:t>
            </w:r>
          </w:p>
        </w:tc>
        <w:tc>
          <w:tcPr>
            <w:tcW w:w="1305" w:type="dxa"/>
            <w:tcMar/>
          </w:tcPr>
          <w:p w:rsidR="006A3C19" w:rsidP="008071C5" w:rsidRDefault="006A3C19" w14:paraId="30BA682A" w14:textId="77777777"/>
        </w:tc>
        <w:tc>
          <w:tcPr>
            <w:tcW w:w="1275" w:type="dxa"/>
            <w:tcMar/>
          </w:tcPr>
          <w:p w:rsidR="006A3C19" w:rsidP="008071C5" w:rsidRDefault="006A3C19" w14:paraId="7A3AD6EA" w14:textId="77777777"/>
        </w:tc>
        <w:tc>
          <w:tcPr>
            <w:tcW w:w="2008" w:type="dxa"/>
            <w:tcMar/>
          </w:tcPr>
          <w:p w:rsidR="006A3C19" w:rsidP="008071C5" w:rsidRDefault="006A3C19" w14:paraId="3E53D009" w14:textId="77777777"/>
        </w:tc>
      </w:tr>
      <w:tr w:rsidR="006A3C19" w:rsidTr="754E5B8A" w14:paraId="4497C54C" w14:textId="77777777">
        <w:tc>
          <w:tcPr>
            <w:tcW w:w="1815" w:type="dxa"/>
            <w:tcMar/>
          </w:tcPr>
          <w:p w:rsidR="006A3C19" w:rsidP="36A2A327" w:rsidRDefault="006A3C19" w14:paraId="09F368D1" w14:textId="4B5560C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769D4F9">
              <w:rPr/>
              <w:t>Evaluering</w:t>
            </w:r>
          </w:p>
        </w:tc>
        <w:tc>
          <w:tcPr>
            <w:tcW w:w="2659" w:type="dxa"/>
            <w:tcMar/>
          </w:tcPr>
          <w:p w:rsidR="006A3C19" w:rsidP="36A2A327" w:rsidRDefault="006A3C19" w14:paraId="7D9B971D" w14:textId="01FFA5D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36A2A327" w:rsidR="1769D4F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Hvordan gikk det?</w:t>
            </w:r>
          </w:p>
          <w:p w:rsidR="006A3C19" w:rsidP="754E5B8A" w:rsidRDefault="006A3C19" w14:paraId="33518B26" w14:textId="228657B4">
            <w:pPr>
              <w:pStyle w:val="Listeavsnitt"/>
              <w:numPr>
                <w:ilvl w:val="0"/>
                <w:numId w:val="2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754E5B8A" w:rsidR="1769D4F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Ble arrangementet i tråd målene du satt</w:t>
            </w:r>
          </w:p>
          <w:p w:rsidR="006A3C19" w:rsidP="36A2A327" w:rsidRDefault="006A3C19" w14:paraId="2089D80C" w14:textId="2A8E9885">
            <w:pPr>
              <w:pStyle w:val="Listeavsnitt"/>
              <w:numPr>
                <w:ilvl w:val="0"/>
                <w:numId w:val="2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36A2A327" w:rsidR="1769D4F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Nådde du målgruppen du ønsket deg?</w:t>
            </w:r>
          </w:p>
          <w:p w:rsidR="006A3C19" w:rsidP="36A2A327" w:rsidRDefault="006A3C19" w14:paraId="44773B55" w14:textId="08E34D3C">
            <w:pPr>
              <w:pStyle w:val="Listeavsnitt"/>
              <w:numPr>
                <w:ilvl w:val="0"/>
                <w:numId w:val="2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36A2A327" w:rsidR="1769D4F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Antall besøkende?</w:t>
            </w:r>
          </w:p>
          <w:p w:rsidR="006A3C19" w:rsidP="42AB4D08" w:rsidRDefault="006A3C19" w14:paraId="5A08BDAA" w14:textId="34CB1C78">
            <w:pPr>
              <w:pStyle w:val="Listeavsnitt"/>
              <w:numPr>
                <w:ilvl w:val="0"/>
                <w:numId w:val="2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42AB4D08" w:rsidR="1769D4F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Regnskap ift budsjett?</w:t>
            </w:r>
          </w:p>
        </w:tc>
        <w:tc>
          <w:tcPr>
            <w:tcW w:w="1305" w:type="dxa"/>
            <w:tcMar/>
          </w:tcPr>
          <w:p w:rsidR="006A3C19" w:rsidP="008071C5" w:rsidRDefault="006A3C19" w14:paraId="1C611540" w14:textId="77777777"/>
        </w:tc>
        <w:tc>
          <w:tcPr>
            <w:tcW w:w="1275" w:type="dxa"/>
            <w:tcMar/>
          </w:tcPr>
          <w:p w:rsidR="006A3C19" w:rsidP="008071C5" w:rsidRDefault="006A3C19" w14:paraId="537900B4" w14:textId="77777777"/>
        </w:tc>
        <w:tc>
          <w:tcPr>
            <w:tcW w:w="2008" w:type="dxa"/>
            <w:tcMar/>
          </w:tcPr>
          <w:p w:rsidR="006A3C19" w:rsidP="42AB4D08" w:rsidRDefault="006A3C19" w14:paraId="20462B24" w14:textId="39351688">
            <w:pPr>
              <w:rPr>
                <w:rFonts w:ascii="Aptos" w:hAnsi="Aptos" w:eastAsia="Aptos" w:cs="Aptos"/>
                <w:noProof w:val="0"/>
                <w:sz w:val="22"/>
                <w:szCs w:val="22"/>
                <w:lang w:val="nb-NO"/>
              </w:rPr>
            </w:pPr>
            <w:r w:rsidRPr="42AB4D08" w:rsidR="1769D4F9">
              <w:rPr>
                <w:rFonts w:ascii="Aptos" w:hAnsi="Aptos" w:eastAsia="Aptos" w:cs="Aptos"/>
                <w:noProof w:val="0"/>
                <w:sz w:val="22"/>
                <w:szCs w:val="22"/>
                <w:lang w:val="nb-NO"/>
              </w:rPr>
              <w:t xml:space="preserve">Evaluerings-skjema: </w:t>
            </w:r>
            <w:hyperlink r:id="R03f38b51c35948d7">
              <w:r w:rsidRPr="42AB4D08" w:rsidR="1769D4F9">
                <w:rPr>
                  <w:rStyle w:val="Hyperlink"/>
                  <w:rFonts w:ascii="Aptos" w:hAnsi="Aptos" w:eastAsia="Aptos" w:cs="Aptos"/>
                  <w:noProof w:val="0"/>
                  <w:sz w:val="22"/>
                  <w:szCs w:val="22"/>
                  <w:lang w:val="nb-NO"/>
                </w:rPr>
                <w:t>gll_skjema_tomt.docx</w:t>
              </w:r>
            </w:hyperlink>
          </w:p>
          <w:p w:rsidR="006A3C19" w:rsidP="008071C5" w:rsidRDefault="006A3C19" w14:paraId="641CEC07" w14:textId="2298BC73"/>
        </w:tc>
      </w:tr>
    </w:tbl>
    <w:p w:rsidR="5C7C8C77" w:rsidP="05044E01" w:rsidRDefault="5C7C8C77" w14:paraId="7406247A" w14:textId="58361AA7">
      <w:pPr>
        <w:pStyle w:val="Normal"/>
      </w:pPr>
    </w:p>
    <w:p w:rsidR="6C307079" w:rsidRDefault="6C307079" w14:paraId="5A158DB6" w14:textId="48DDC791"/>
    <w:p w:rsidR="6C307079" w:rsidRDefault="6C307079" w14:paraId="0B3B86F7" w14:textId="02483A50"/>
    <w:sectPr w:rsidR="006A3C19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fdc5f08e7d2944a9"/>
      <w:footerReference w:type="default" r:id="Re7201bf4519444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6BE5305" w:rsidTr="66BE5305" w14:paraId="669A10A7">
      <w:trPr>
        <w:trHeight w:val="300"/>
      </w:trPr>
      <w:tc>
        <w:tcPr>
          <w:tcW w:w="3020" w:type="dxa"/>
          <w:tcMar/>
        </w:tcPr>
        <w:p w:rsidR="66BE5305" w:rsidP="66BE5305" w:rsidRDefault="66BE5305" w14:paraId="29881843" w14:textId="00E5219C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6BE5305" w:rsidP="66BE5305" w:rsidRDefault="66BE5305" w14:paraId="4C5CEEB8" w14:textId="2D32698F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66BE5305" w:rsidP="66BE5305" w:rsidRDefault="66BE5305" w14:paraId="16661FA3" w14:textId="7D11A053">
          <w:pPr>
            <w:pStyle w:val="Header"/>
            <w:bidi w:val="0"/>
            <w:ind w:right="-115"/>
            <w:jc w:val="right"/>
          </w:pPr>
        </w:p>
      </w:tc>
    </w:tr>
  </w:tbl>
  <w:p w:rsidR="66BE5305" w:rsidP="66BE5305" w:rsidRDefault="66BE5305" w14:paraId="2FAD936E" w14:textId="54BC7C2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6BE5305" w:rsidTr="66BE5305" w14:paraId="51F380B3">
      <w:trPr>
        <w:trHeight w:val="300"/>
      </w:trPr>
      <w:tc>
        <w:tcPr>
          <w:tcW w:w="3020" w:type="dxa"/>
          <w:tcMar/>
        </w:tcPr>
        <w:p w:rsidR="66BE5305" w:rsidP="66BE5305" w:rsidRDefault="66BE5305" w14:paraId="0EB56346" w14:textId="203E7637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6BE5305" w:rsidP="66BE5305" w:rsidRDefault="66BE5305" w14:paraId="0F1D3DDA" w14:textId="42C2CD0F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66BE5305" w:rsidP="66BE5305" w:rsidRDefault="66BE5305" w14:paraId="36077971" w14:textId="2B20F953">
          <w:pPr>
            <w:pStyle w:val="Header"/>
            <w:bidi w:val="0"/>
            <w:ind w:right="-115"/>
            <w:jc w:val="right"/>
          </w:pPr>
          <w:r w:rsidR="66BE5305">
            <w:rPr/>
            <w:t>Sist redigert 05-26 (AAF)</w:t>
          </w:r>
        </w:p>
      </w:tc>
    </w:tr>
  </w:tbl>
  <w:p w:rsidR="66BE5305" w:rsidP="66BE5305" w:rsidRDefault="66BE5305" w14:paraId="335C4FBF" w14:textId="47F73672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8OAmiz5dhRQo5W" int2:id="k57Tqs2z">
      <int2:state int2:type="spell" int2:value="Rejected"/>
    </int2:textHash>
    <int2:textHash int2:hashCode="1o4gYyt5eV0Ubw" int2:id="o9ok6gn5">
      <int2:state int2:type="spell" int2:value="Rejected"/>
    </int2:textHash>
    <int2:textHash int2:hashCode="OjEPbsch5rNi/N" int2:id="8uVNgvy9">
      <int2:state int2:type="spell" int2:value="Rejected"/>
    </int2:textHash>
    <int2:textHash int2:hashCode="dioN3ClIAE4tDl" int2:id="IeQIHXFC">
      <int2:state int2:type="spell" int2:value="Rejected"/>
    </int2:textHash>
    <int2:textHash int2:hashCode="a1YdYftdholE91" int2:id="JbUg4dHv">
      <int2:state int2:type="spell" int2:value="Rejected"/>
    </int2:textHash>
    <int2:textHash int2:hashCode="64dYEoWNJ7Issr" int2:id="kMBIOX5P">
      <int2:state int2:type="spell" int2:value="Rejected"/>
    </int2:textHash>
    <int2:textHash int2:hashCode="QkHYEgd3O65q+W" int2:id="3gqgtcLu">
      <int2:state int2:type="spell" int2:value="Rejected"/>
    </int2:textHash>
    <int2:textHash int2:hashCode="JTK4EjWwTwlx7n" int2:id="fAuvPVno">
      <int2:state int2:type="spell" int2:value="Rejected"/>
    </int2:textHash>
    <int2:textHash int2:hashCode="3Tuk+x+5Pnvpej" int2:id="eMkfb6gs">
      <int2:state int2:type="spell" int2:value="Rejected"/>
    </int2:textHash>
    <int2:textHash int2:hashCode="ZPH7Djrh6y+FEo" int2:id="JMk5Shg5">
      <int2:state int2:type="spell" int2:value="Rejected"/>
    </int2:textHash>
    <int2:textHash int2:hashCode="XZQc1JiqnKCVKG" int2:id="ZNLftKN5">
      <int2:state int2:type="spell" int2:value="Rejected"/>
    </int2:textHash>
    <int2:textHash int2:hashCode="fgX4+xHBqcykyq" int2:id="qnmDToWH">
      <int2:state int2:type="AugLoop_Text_Critique" int2:value="Rejected"/>
    </int2:textHash>
    <int2:textHash int2:hashCode="J1y/jk4QnjWWPK" int2:id="HyeEjBXm">
      <int2:state int2:type="AugLoop_Text_Critique" int2:value="Rejected"/>
    </int2:textHash>
    <int2:bookmark int2:bookmarkName="_Int_3pVERdwX" int2:invalidationBookmarkName="" int2:hashCode="proBjC98dONe2j" int2:id="JWugr4YS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df458e8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B24BC7"/>
    <w:multiLevelType w:val="hybridMultilevel"/>
    <w:tmpl w:val="06765F92"/>
    <w:lvl w:ilvl="0">
      <w:start w:val="1"/>
      <w:numFmt w:val="decimal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33457195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83"/>
    <w:rsid w:val="00011384"/>
    <w:rsid w:val="000F4A3B"/>
    <w:rsid w:val="00195F83"/>
    <w:rsid w:val="00267672"/>
    <w:rsid w:val="002716E0"/>
    <w:rsid w:val="006A3C19"/>
    <w:rsid w:val="008E614C"/>
    <w:rsid w:val="009B07A0"/>
    <w:rsid w:val="00E42BDD"/>
    <w:rsid w:val="00F74854"/>
    <w:rsid w:val="01288499"/>
    <w:rsid w:val="016DD14E"/>
    <w:rsid w:val="036BDBF7"/>
    <w:rsid w:val="0386F035"/>
    <w:rsid w:val="03914993"/>
    <w:rsid w:val="03B5D037"/>
    <w:rsid w:val="04951C51"/>
    <w:rsid w:val="05044E01"/>
    <w:rsid w:val="056C963E"/>
    <w:rsid w:val="0571803E"/>
    <w:rsid w:val="0641F503"/>
    <w:rsid w:val="06568DF1"/>
    <w:rsid w:val="074766FC"/>
    <w:rsid w:val="08067206"/>
    <w:rsid w:val="0936A171"/>
    <w:rsid w:val="0964D8C8"/>
    <w:rsid w:val="0AEF82CA"/>
    <w:rsid w:val="0B10DAB5"/>
    <w:rsid w:val="0B5C7FD0"/>
    <w:rsid w:val="0B75CD77"/>
    <w:rsid w:val="0BCF5BDE"/>
    <w:rsid w:val="0CE60C33"/>
    <w:rsid w:val="0D0628C3"/>
    <w:rsid w:val="0DE29580"/>
    <w:rsid w:val="0E9DBA58"/>
    <w:rsid w:val="0F46E8A6"/>
    <w:rsid w:val="0FE9C69F"/>
    <w:rsid w:val="106C824F"/>
    <w:rsid w:val="1206BEA7"/>
    <w:rsid w:val="1260791A"/>
    <w:rsid w:val="127CCF94"/>
    <w:rsid w:val="12988AB4"/>
    <w:rsid w:val="12B671C7"/>
    <w:rsid w:val="14795361"/>
    <w:rsid w:val="14D30AAA"/>
    <w:rsid w:val="14E143BA"/>
    <w:rsid w:val="15482C04"/>
    <w:rsid w:val="1565B4DC"/>
    <w:rsid w:val="1769D4F9"/>
    <w:rsid w:val="177730CF"/>
    <w:rsid w:val="17A3A818"/>
    <w:rsid w:val="182C5D93"/>
    <w:rsid w:val="186B65EC"/>
    <w:rsid w:val="18DD9F3E"/>
    <w:rsid w:val="19174018"/>
    <w:rsid w:val="192A6176"/>
    <w:rsid w:val="192C5E8D"/>
    <w:rsid w:val="19D94A31"/>
    <w:rsid w:val="1A05C5ED"/>
    <w:rsid w:val="1AE0A071"/>
    <w:rsid w:val="1AF4C382"/>
    <w:rsid w:val="1B674ECD"/>
    <w:rsid w:val="1B6C0948"/>
    <w:rsid w:val="1BCB1ADA"/>
    <w:rsid w:val="1CFDED8B"/>
    <w:rsid w:val="1D3DFF49"/>
    <w:rsid w:val="1D4DC5B5"/>
    <w:rsid w:val="1DA5BE11"/>
    <w:rsid w:val="1E6F602B"/>
    <w:rsid w:val="1F81FDCA"/>
    <w:rsid w:val="1FC8578F"/>
    <w:rsid w:val="2005D3EE"/>
    <w:rsid w:val="211DFF2C"/>
    <w:rsid w:val="2361DE21"/>
    <w:rsid w:val="237FBE98"/>
    <w:rsid w:val="248F3046"/>
    <w:rsid w:val="25029462"/>
    <w:rsid w:val="257C46D9"/>
    <w:rsid w:val="26517245"/>
    <w:rsid w:val="268CA7D0"/>
    <w:rsid w:val="274C27D1"/>
    <w:rsid w:val="2756E2D5"/>
    <w:rsid w:val="2792832F"/>
    <w:rsid w:val="27E47685"/>
    <w:rsid w:val="28D3C317"/>
    <w:rsid w:val="291E10D9"/>
    <w:rsid w:val="293349AE"/>
    <w:rsid w:val="29A6B8D5"/>
    <w:rsid w:val="29AB3AC4"/>
    <w:rsid w:val="2A020056"/>
    <w:rsid w:val="2AD9D075"/>
    <w:rsid w:val="2AFF1CBC"/>
    <w:rsid w:val="2B01D4F7"/>
    <w:rsid w:val="2B6CF530"/>
    <w:rsid w:val="2C239D03"/>
    <w:rsid w:val="2C4F4DB5"/>
    <w:rsid w:val="2D321669"/>
    <w:rsid w:val="2DFC147A"/>
    <w:rsid w:val="2E0DACAE"/>
    <w:rsid w:val="2E22213D"/>
    <w:rsid w:val="2E75011B"/>
    <w:rsid w:val="2E9CF6B5"/>
    <w:rsid w:val="30CBBB68"/>
    <w:rsid w:val="31A0DF71"/>
    <w:rsid w:val="32C4986B"/>
    <w:rsid w:val="3304055F"/>
    <w:rsid w:val="33BA856F"/>
    <w:rsid w:val="33BEFCC1"/>
    <w:rsid w:val="3436B1AC"/>
    <w:rsid w:val="3454A0D8"/>
    <w:rsid w:val="348431F1"/>
    <w:rsid w:val="35647E47"/>
    <w:rsid w:val="35650ED0"/>
    <w:rsid w:val="35B2BF9F"/>
    <w:rsid w:val="36A2A327"/>
    <w:rsid w:val="36B05EB5"/>
    <w:rsid w:val="37422112"/>
    <w:rsid w:val="390751E7"/>
    <w:rsid w:val="39A6F0B2"/>
    <w:rsid w:val="3A2CD1FE"/>
    <w:rsid w:val="3B37B76D"/>
    <w:rsid w:val="3BCC860F"/>
    <w:rsid w:val="3D487078"/>
    <w:rsid w:val="3D64D532"/>
    <w:rsid w:val="3E305EF7"/>
    <w:rsid w:val="3E812F22"/>
    <w:rsid w:val="3EBAE08C"/>
    <w:rsid w:val="3F7465AC"/>
    <w:rsid w:val="3FA19151"/>
    <w:rsid w:val="3FAE3600"/>
    <w:rsid w:val="40D55495"/>
    <w:rsid w:val="40F6F3F8"/>
    <w:rsid w:val="41D1F5D7"/>
    <w:rsid w:val="421A5B7A"/>
    <w:rsid w:val="42AB4D08"/>
    <w:rsid w:val="42B35526"/>
    <w:rsid w:val="42F15F41"/>
    <w:rsid w:val="43249FF4"/>
    <w:rsid w:val="4374A8C9"/>
    <w:rsid w:val="43CD17FE"/>
    <w:rsid w:val="43EFACC5"/>
    <w:rsid w:val="44113631"/>
    <w:rsid w:val="4483B45A"/>
    <w:rsid w:val="47369FAD"/>
    <w:rsid w:val="4830BD46"/>
    <w:rsid w:val="491604BD"/>
    <w:rsid w:val="494F509C"/>
    <w:rsid w:val="49616350"/>
    <w:rsid w:val="49C3C52F"/>
    <w:rsid w:val="4A1A2093"/>
    <w:rsid w:val="4AA8C8C8"/>
    <w:rsid w:val="4AF23AC9"/>
    <w:rsid w:val="4B47EB76"/>
    <w:rsid w:val="4C041DBB"/>
    <w:rsid w:val="4C1D31D7"/>
    <w:rsid w:val="4C1FAE43"/>
    <w:rsid w:val="4D14DAA9"/>
    <w:rsid w:val="4D39DDCC"/>
    <w:rsid w:val="4DA67711"/>
    <w:rsid w:val="50005F8A"/>
    <w:rsid w:val="50361598"/>
    <w:rsid w:val="50941E44"/>
    <w:rsid w:val="50F25833"/>
    <w:rsid w:val="50F35CD7"/>
    <w:rsid w:val="51A93283"/>
    <w:rsid w:val="5219F993"/>
    <w:rsid w:val="524FD78E"/>
    <w:rsid w:val="5266487B"/>
    <w:rsid w:val="530E9010"/>
    <w:rsid w:val="534848A0"/>
    <w:rsid w:val="5469F91C"/>
    <w:rsid w:val="547E4B40"/>
    <w:rsid w:val="54A477FF"/>
    <w:rsid w:val="55DD261D"/>
    <w:rsid w:val="56F761F4"/>
    <w:rsid w:val="57335D07"/>
    <w:rsid w:val="579770B1"/>
    <w:rsid w:val="57A3A0FF"/>
    <w:rsid w:val="59AA0F44"/>
    <w:rsid w:val="5C7C8C77"/>
    <w:rsid w:val="5C84C201"/>
    <w:rsid w:val="5C92EC06"/>
    <w:rsid w:val="5D5183CD"/>
    <w:rsid w:val="5E96D975"/>
    <w:rsid w:val="5F03F6D1"/>
    <w:rsid w:val="601B6D64"/>
    <w:rsid w:val="60267E89"/>
    <w:rsid w:val="604BDDE6"/>
    <w:rsid w:val="61C1871B"/>
    <w:rsid w:val="61C1F847"/>
    <w:rsid w:val="62013B62"/>
    <w:rsid w:val="622D2B41"/>
    <w:rsid w:val="629BD75D"/>
    <w:rsid w:val="62D472C1"/>
    <w:rsid w:val="6461B990"/>
    <w:rsid w:val="648CA964"/>
    <w:rsid w:val="64E8E44D"/>
    <w:rsid w:val="6652695D"/>
    <w:rsid w:val="66BE5305"/>
    <w:rsid w:val="680C5692"/>
    <w:rsid w:val="683C44A0"/>
    <w:rsid w:val="68472586"/>
    <w:rsid w:val="68ED6697"/>
    <w:rsid w:val="68F85151"/>
    <w:rsid w:val="69F3B1C0"/>
    <w:rsid w:val="6ADE55C2"/>
    <w:rsid w:val="6AE52D3B"/>
    <w:rsid w:val="6B0E3DB3"/>
    <w:rsid w:val="6BB9CBD6"/>
    <w:rsid w:val="6C307079"/>
    <w:rsid w:val="6C94AD08"/>
    <w:rsid w:val="6D3242EB"/>
    <w:rsid w:val="6DA8AB1D"/>
    <w:rsid w:val="6DC41CD5"/>
    <w:rsid w:val="6E472F41"/>
    <w:rsid w:val="6E4DD841"/>
    <w:rsid w:val="6E5D9051"/>
    <w:rsid w:val="6F471617"/>
    <w:rsid w:val="6FE4D972"/>
    <w:rsid w:val="6FFD39CD"/>
    <w:rsid w:val="70C3D910"/>
    <w:rsid w:val="72681F11"/>
    <w:rsid w:val="7517ACFD"/>
    <w:rsid w:val="754E5B8A"/>
    <w:rsid w:val="769122B6"/>
    <w:rsid w:val="769BF9CD"/>
    <w:rsid w:val="7712F593"/>
    <w:rsid w:val="773C3374"/>
    <w:rsid w:val="7775FA44"/>
    <w:rsid w:val="7779577D"/>
    <w:rsid w:val="784E1A8D"/>
    <w:rsid w:val="7867FA81"/>
    <w:rsid w:val="78731DF1"/>
    <w:rsid w:val="792D8585"/>
    <w:rsid w:val="79499584"/>
    <w:rsid w:val="7AB1FD36"/>
    <w:rsid w:val="7AFFBF19"/>
    <w:rsid w:val="7C18556A"/>
    <w:rsid w:val="7C7D4255"/>
    <w:rsid w:val="7CB3F71B"/>
    <w:rsid w:val="7CED13EF"/>
    <w:rsid w:val="7D14F857"/>
    <w:rsid w:val="7F6C3813"/>
    <w:rsid w:val="7F71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F6F4"/>
  <w15:chartTrackingRefBased/>
  <w15:docId w15:val="{D5534E12-4375-444E-90C5-BBED02F9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5F83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95F83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5F83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5F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5F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5F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5F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5F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5F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5F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195F8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195F8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195F8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195F83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195F83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195F83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195F83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195F83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195F8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95F8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telTegn" w:customStyle="1">
    <w:name w:val="Tittel Tegn"/>
    <w:basedOn w:val="Standardskriftforavsnitt"/>
    <w:link w:val="Tittel"/>
    <w:uiPriority w:val="10"/>
    <w:rsid w:val="00195F8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95F8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195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95F8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SitatTegn" w:customStyle="1">
    <w:name w:val="Sitat Tegn"/>
    <w:basedOn w:val="Standardskriftforavsnitt"/>
    <w:link w:val="Sitat"/>
    <w:uiPriority w:val="29"/>
    <w:rsid w:val="00195F8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95F8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195F8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95F8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195F8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95F83"/>
    <w:rPr>
      <w:b/>
      <w:bCs/>
      <w:smallCaps/>
      <w:color w:val="0F4761" w:themeColor="accent1" w:themeShade="BF"/>
      <w:spacing w:val="5"/>
    </w:rPr>
  </w:style>
  <w:style w:type="table" w:styleId="Vanligtabell1">
    <w:name w:val="Plain Table 1"/>
    <w:basedOn w:val="Vanligtabell"/>
    <w:uiPriority w:val="41"/>
    <w:rsid w:val="00195F8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enett">
    <w:name w:val="Table Grid"/>
    <w:basedOn w:val="Vanligtabell"/>
    <w:uiPriority w:val="39"/>
    <w:rsid w:val="000F4A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rdskriftforavsnit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Header">
    <w:uiPriority w:val="99"/>
    <w:name w:val="header"/>
    <w:basedOn w:val="Normal"/>
    <w:unhideWhenUsed/>
    <w:rsid w:val="66BE5305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66BE5305"/>
    <w:pPr>
      <w:tabs>
        <w:tab w:val="center" w:leader="none" w:pos="4680"/>
        <w:tab w:val="right" w:leader="none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6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people.xml" Id="Ra1b467e3760642dd" /><Relationship Type="http://schemas.microsoft.com/office/2011/relationships/commentsExtended" Target="commentsExtended.xml" Id="R8b7f9c6179ed4a17" /><Relationship Type="http://schemas.microsoft.com/office/2016/09/relationships/commentsIds" Target="commentsIds.xml" Id="Rf0841d9c53904298" /><Relationship Type="http://schemas.microsoft.com/office/2020/10/relationships/intelligence" Target="intelligence2.xml" Id="R92dde3e295954594" /><Relationship Type="http://schemas.openxmlformats.org/officeDocument/2006/relationships/image" Target="/media/image.jpg" Id="rId2072762351" /><Relationship Type="http://schemas.openxmlformats.org/officeDocument/2006/relationships/hyperlink" Target="https://kommuneasker.sharepoint.com/:w:/r/sites/arb-kommunenettverkforklimaomstilling/Delte%20dokumenter/Tema%20SIRKUL%C3%86RE%20L%C3%98SNINGER/P6%20Sirkul%C3%A6re%20l%C3%B8sninger/Verkt%C3%B8ykasse/Arr%20-%20Seminar/Mal-kj%C3%B8replan.docx?d=w4dd8dd9ff50047458ab777c5f08ad747&amp;csf=1&amp;web=1&amp;e=pSpPfO" TargetMode="External" Id="R025d5491c346441f" /><Relationship Type="http://schemas.openxmlformats.org/officeDocument/2006/relationships/hyperlink" Target="https://cdn.sanity.io/files/sehba7v8/production/0f179551ca432d167ad2d9a87e20f5caeccd5a4b.pdf" TargetMode="External" Id="R4317790c07cc473a" /><Relationship Type="http://schemas.openxmlformats.org/officeDocument/2006/relationships/hyperlink" Target="https://kommuneasker.sharepoint.com/:w:/r/sites/arb-kommunenettverkforklimaomstilling/Delte%20dokumenter/Tema%20SIRKUL%C3%86RE%20L%C3%98SNINGER/P6%20Sirkul%C3%A6re%20l%C3%B8sninger/Verkt%C3%B8ykasse/Arr%20-%20Ombruksuke/Tips%20Gjennomf%C3%B8ring/gll_skjema_tomt.docx?d=w4d1fee5f0d37411082c95c3cceb56627&amp;csf=1&amp;web=1&amp;e=Pj3wtF" TargetMode="External" Id="R03f38b51c35948d7" /><Relationship Type="http://schemas.openxmlformats.org/officeDocument/2006/relationships/header" Target="header.xml" Id="Rfdc5f08e7d2944a9" /><Relationship Type="http://schemas.openxmlformats.org/officeDocument/2006/relationships/footer" Target="footer.xml" Id="Re7201bf451944426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am dokument" ma:contentTypeID="0x01010090DE9E45CC3B194FA17B9E447DFF92430048C45BA35866314E81C3963206A32206" ma:contentTypeVersion="19" ma:contentTypeDescription="Opprett et nytt dokument." ma:contentTypeScope="" ma:versionID="8b46ae518908ed8d7d1f66abf94ddc23">
  <xsd:schema xmlns:xsd="http://www.w3.org/2001/XMLSchema" xmlns:xs="http://www.w3.org/2001/XMLSchema" xmlns:p="http://schemas.microsoft.com/office/2006/metadata/properties" xmlns:ns2="6d042de1-9226-4419-8347-65d0e9fa8f5a" xmlns:ns3="249c1280-b671-4625-87f2-c7c81dda8328" xmlns:ns4="7aa27145-eb31-4c81-a8dc-a2254094c159" targetNamespace="http://schemas.microsoft.com/office/2006/metadata/properties" ma:root="true" ma:fieldsID="3309e9bdb8651d69b1b28fe2c4a4b408" ns2:_="" ns3:_="" ns4:_="">
    <xsd:import namespace="6d042de1-9226-4419-8347-65d0e9fa8f5a"/>
    <xsd:import namespace="249c1280-b671-4625-87f2-c7c81dda8328"/>
    <xsd:import namespace="7aa27145-eb31-4c81-a8dc-a2254094c159"/>
    <xsd:element name="properties">
      <xsd:complexType>
        <xsd:sequence>
          <xsd:element name="documentManagement">
            <xsd:complexType>
              <xsd:all>
                <xsd:element ref="ns3:CaseNumber" minOccurs="0"/>
                <xsd:element ref="ns2:m5d19924ebe546ec9f3f4686592af72a" minOccurs="0"/>
                <xsd:element ref="ns2:TaxCatchAll" minOccurs="0"/>
                <xsd:element ref="ns2:edb17239413242d786ec40e89b111fee" minOccurs="0"/>
                <xsd:element ref="ns2:TaxCatchAllLabel" minOccurs="0"/>
                <xsd:element ref="ns2:kef36660cea444fda8f74c0fbb874a96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42de1-9226-4419-8347-65d0e9fa8f5a" elementFormDefault="qualified">
    <xsd:import namespace="http://schemas.microsoft.com/office/2006/documentManagement/types"/>
    <xsd:import namespace="http://schemas.microsoft.com/office/infopath/2007/PartnerControls"/>
    <xsd:element name="m5d19924ebe546ec9f3f4686592af72a" ma:index="12" nillable="true" ma:taxonomy="true" ma:internalName="m5d19924ebe546ec9f3f4686592af72a" ma:taxonomyFieldName="MainProcess" ma:displayName="Hovedprosess" ma:default="" ma:fieldId="{65d19924-ebe5-46ec-9f3f-4686592af72a}" ma:sspId="f53228c4-c087-4491-a0f7-26fafcd6f331" ma:termSetId="184d6f40-512b-4c63-a43e-1933aa5ddb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39b589f-d82d-4721-9418-118e36a46c86}" ma:internalName="TaxCatchAll" ma:showField="CatchAllData" ma:web="6d042de1-9226-4419-8347-65d0e9fa8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17239413242d786ec40e89b111fee" ma:index="14" nillable="true" ma:taxonomy="true" ma:internalName="edb17239413242d786ec40e89b111fee" ma:taxonomyFieldName="SecondaryServiceArea" ma:displayName="Sekundært tjenesteområde" ma:default="" ma:fieldId="{edb17239-4132-42d7-86ec-40e89b111fee}" ma:sspId="f53228c4-c087-4491-a0f7-26fafcd6f331" ma:termSetId="184d6f40-512b-4c63-a43e-1933aa5ddb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Taxonomy Catch All Column1" ma:hidden="true" ma:list="{f39b589f-d82d-4721-9418-118e36a46c86}" ma:internalName="TaxCatchAllLabel" ma:readOnly="true" ma:showField="CatchAllDataLabel" ma:web="6d042de1-9226-4419-8347-65d0e9fa8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f36660cea444fda8f74c0fbb874a96" ma:index="16" nillable="true" ma:taxonomy="true" ma:internalName="kef36660cea444fda8f74c0fbb874a96" ma:taxonomyFieldName="ServiceArea" ma:displayName="Tjenesteområde" ma:default="" ma:fieldId="{4ef36660-cea4-44fd-a8f7-4c0fbb874a96}" ma:sspId="f53228c4-c087-4491-a0f7-26fafcd6f331" ma:termSetId="184d6f40-512b-4c63-a43e-1933aa5ddbe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c1280-b671-4625-87f2-c7c81dda8328" elementFormDefault="qualified">
    <xsd:import namespace="http://schemas.microsoft.com/office/2006/documentManagement/types"/>
    <xsd:import namespace="http://schemas.microsoft.com/office/infopath/2007/PartnerControls"/>
    <xsd:element name="CaseNumber" ma:index="11" nillable="true" ma:displayName="Saksnummer" ma:internalName="Case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27145-eb31-4c81-a8dc-a2254094c1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f53228c4-c087-4491-a0f7-26fafcd6f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042de1-9226-4419-8347-65d0e9fa8f5a">
      <Value>2</Value>
      <Value>1</Value>
    </TaxCatchAll>
    <lcf76f155ced4ddcb4097134ff3c332f xmlns="7aa27145-eb31-4c81-a8dc-a2254094c159">
      <Terms xmlns="http://schemas.microsoft.com/office/infopath/2007/PartnerControls"/>
    </lcf76f155ced4ddcb4097134ff3c332f>
    <m5d19924ebe546ec9f3f4686592af72a xmlns="6d042de1-9226-4419-8347-65d0e9fa8f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Miljø og samferdsel</TermName>
          <TermId xmlns="http://schemas.microsoft.com/office/infopath/2007/PartnerControls">b60655ac-b601-4444-801a-1e7c9919f127</TermId>
        </TermInfo>
      </Terms>
    </m5d19924ebe546ec9f3f4686592af72a>
    <kef36660cea444fda8f74c0fbb874a96 xmlns="6d042de1-9226-4419-8347-65d0e9fa8f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Samfunnstjenester</TermName>
          <TermId xmlns="http://schemas.microsoft.com/office/infopath/2007/PartnerControls">ff893630-bc24-4f80-aec4-b47d47796daf</TermId>
        </TermInfo>
      </Terms>
    </kef36660cea444fda8f74c0fbb874a96>
    <edb17239413242d786ec40e89b111fee xmlns="6d042de1-9226-4419-8347-65d0e9fa8f5a">
      <Terms xmlns="http://schemas.microsoft.com/office/infopath/2007/PartnerControls"/>
    </edb17239413242d786ec40e89b111fee>
    <CaseNumber xmlns="249c1280-b671-4625-87f2-c7c81dda8328" xsi:nil="true"/>
  </documentManagement>
</p:properties>
</file>

<file path=customXml/itemProps1.xml><?xml version="1.0" encoding="utf-8"?>
<ds:datastoreItem xmlns:ds="http://schemas.openxmlformats.org/officeDocument/2006/customXml" ds:itemID="{E0E5CFFC-A154-41E8-BDF6-91211E4740D6}"/>
</file>

<file path=customXml/itemProps2.xml><?xml version="1.0" encoding="utf-8"?>
<ds:datastoreItem xmlns:ds="http://schemas.openxmlformats.org/officeDocument/2006/customXml" ds:itemID="{5769D0EB-12CC-490F-ABEF-C73B83E83B46}"/>
</file>

<file path=customXml/itemProps3.xml><?xml version="1.0" encoding="utf-8"?>
<ds:datastoreItem xmlns:ds="http://schemas.openxmlformats.org/officeDocument/2006/customXml" ds:itemID="{AB0A357E-FECF-4CA0-948A-6CBC2CF358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Anker Flaten</dc:creator>
  <cp:keywords/>
  <dc:description/>
  <cp:lastModifiedBy>Annette Anker Flaten</cp:lastModifiedBy>
  <cp:revision>134</cp:revision>
  <dcterms:created xsi:type="dcterms:W3CDTF">2025-04-25T08:09:00Z</dcterms:created>
  <dcterms:modified xsi:type="dcterms:W3CDTF">2026-05-20T10:22:13Z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0x01010090DE9E45CC3B194FA17B9E447DFF92430048C45BA35866314E81C3963206A32206</vt:lpwstr>
  </property>
  <property fmtid="{D5CDD505-2E9C-101B-9397-08002B2CF9AE}" pid="3" name="ServiceArea">
    <vt:lpwstr>2;#Samfunnstjenester|ff893630-bc24-4f80-aec4-b47d47796daf</vt:lpwstr>
  </property>
  <property fmtid="{D5CDD505-2E9C-101B-9397-08002B2CF9AE}" pid="4" name="MediaServiceImageTags">
    <vt:lpwstr/>
  </property>
  <property fmtid="{D5CDD505-2E9C-101B-9397-08002B2CF9AE}" pid="5" name="MainProcess">
    <vt:lpwstr>1;#Miljø og samferdsel|b60655ac-b601-4444-801a-1e7c9919f127</vt:lpwstr>
  </property>
  <property fmtid="{D5CDD505-2E9C-101B-9397-08002B2CF9AE}" pid="6" name="SecondaryServiceArea">
    <vt:lpwstr/>
  </property>
</Properties>
</file>