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Vanligtabell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63"/>
        <w:gridCol w:w="5387"/>
        <w:gridCol w:w="1412"/>
      </w:tblGrid>
      <w:tr w:rsidR="00195F83" w:rsidTr="5E4E7276" w14:paraId="427CE50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Pr="00F33823" w:rsidR="00195F83" w:rsidP="5E4E7276" w:rsidRDefault="00195F83" w14:paraId="32F4AA80" w14:textId="30C1B62E">
            <w:pPr>
              <w:rPr>
                <w:rFonts w:ascii="Montserrat" w:hAnsi="Montserrat" w:eastAsia="Montserrat" w:cs="Montserrat"/>
                <w:b w:val="0"/>
                <w:bCs w:val="0"/>
                <w:sz w:val="24"/>
                <w:szCs w:val="24"/>
              </w:rPr>
            </w:pPr>
            <w:r w:rsidRPr="00F33823">
              <w:rPr>
                <w:rFonts w:ascii="Montserrat" w:hAnsi="Montserrat" w:eastAsia="Montserrat" w:cs="Montserrat"/>
                <w:b w:val="0"/>
                <w:bCs w:val="0"/>
                <w:noProof/>
                <w:sz w:val="24"/>
                <w:szCs w:val="24"/>
                <w:lang w:eastAsia="nb-NO"/>
              </w:rPr>
              <w:t>Aktivitet:</w:t>
            </w:r>
          </w:p>
        </w:tc>
        <w:tc>
          <w:tcPr>
            <w:tcW w:w="5387" w:type="dxa"/>
          </w:tcPr>
          <w:p w:rsidRPr="00F33823" w:rsidR="00195F83" w:rsidP="003F3473" w:rsidRDefault="00195F83" w14:paraId="6F3DC863" w14:textId="39B580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noProof/>
                <w:sz w:val="24"/>
                <w:szCs w:val="24"/>
                <w:lang w:eastAsia="nb-NO"/>
              </w:rPr>
            </w:pPr>
            <w:r w:rsidRPr="00F33823">
              <w:rPr>
                <w:rFonts w:ascii="Montserrat" w:hAnsi="Montserrat"/>
                <w:noProof/>
                <w:sz w:val="24"/>
                <w:szCs w:val="24"/>
                <w:lang w:eastAsia="nb-NO"/>
              </w:rPr>
              <w:t>Ombruksuk</w:t>
            </w:r>
            <w:r w:rsidRPr="00F33823" w:rsidR="524FD78E">
              <w:rPr>
                <w:rFonts w:ascii="Montserrat" w:hAnsi="Montserrat"/>
                <w:noProof/>
                <w:sz w:val="24"/>
                <w:szCs w:val="24"/>
                <w:lang w:eastAsia="nb-NO"/>
              </w:rPr>
              <w:t>e</w:t>
            </w:r>
          </w:p>
        </w:tc>
        <w:tc>
          <w:tcPr>
            <w:tcW w:w="1412" w:type="dxa"/>
            <w:vMerge w:val="restart"/>
          </w:tcPr>
          <w:p w:rsidRPr="002716E0" w:rsidR="00195F83" w:rsidP="1B674ECD" w:rsidRDefault="50941E44" w14:paraId="303D80A4" w14:textId="17272B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DCF59B7" wp14:editId="7F7A2396">
                  <wp:extent cx="730219" cy="847725"/>
                  <wp:effectExtent l="0" t="0" r="0" b="0"/>
                  <wp:docPr id="413334590" name="draw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94690E-0CE7-495E-8798-925C6D1002D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33459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19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F83" w:rsidTr="5E4E7276" w14:paraId="3059F6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Pr="00267672" w:rsidR="00195F83" w:rsidP="62013B62" w:rsidRDefault="00195F83" w14:paraId="4C6B0207" w14:textId="608C17B9">
            <w:pPr>
              <w:rPr>
                <w:b w:val="0"/>
                <w:bCs w:val="0"/>
                <w:noProof/>
                <w:sz w:val="24"/>
                <w:szCs w:val="24"/>
                <w:lang w:eastAsia="nb-NO"/>
              </w:rPr>
            </w:pPr>
            <w:r w:rsidRPr="62013B62">
              <w:rPr>
                <w:b w:val="0"/>
                <w:bCs w:val="0"/>
                <w:noProof/>
                <w:sz w:val="24"/>
                <w:szCs w:val="24"/>
                <w:lang w:eastAsia="nb-NO"/>
              </w:rPr>
              <w:t xml:space="preserve">Dato og sted:  </w:t>
            </w:r>
          </w:p>
        </w:tc>
        <w:tc>
          <w:tcPr>
            <w:tcW w:w="5387" w:type="dxa"/>
          </w:tcPr>
          <w:p w:rsidRPr="00267672" w:rsidR="00195F83" w:rsidP="00195F83" w:rsidRDefault="00195F83" w14:paraId="4039A122" w14:textId="32F57C5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1E6F602B">
              <w:rPr>
                <w:rFonts w:ascii="Aptos Narrow" w:hAnsi="Aptos Narrow"/>
                <w:color w:val="000000" w:themeColor="text1"/>
                <w:sz w:val="24"/>
                <w:szCs w:val="24"/>
              </w:rPr>
              <w:t>Sett dato og sted for arrangement tidlig (gjerne 12 mnd før)</w:t>
            </w:r>
          </w:p>
        </w:tc>
        <w:tc>
          <w:tcPr>
            <w:tcW w:w="1412" w:type="dxa"/>
            <w:vMerge/>
          </w:tcPr>
          <w:p w:rsidRPr="00363FC1" w:rsidR="00195F83" w:rsidP="003F3473" w:rsidRDefault="00195F83" w14:paraId="7DE75FF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noProof/>
                <w:sz w:val="32"/>
                <w:szCs w:val="32"/>
                <w:lang w:eastAsia="nb-NO"/>
              </w:rPr>
            </w:pPr>
          </w:p>
        </w:tc>
      </w:tr>
      <w:tr w:rsidR="00195F83" w:rsidTr="00F33823" w14:paraId="00C923A4" w14:textId="77777777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Pr="00267672" w:rsidR="00195F83" w:rsidP="62013B62" w:rsidRDefault="00195F83" w14:paraId="065B0F9F" w14:textId="0BEE816A">
            <w:pPr>
              <w:rPr>
                <w:b w:val="0"/>
                <w:bCs w:val="0"/>
                <w:noProof/>
                <w:sz w:val="24"/>
                <w:szCs w:val="24"/>
                <w:lang w:eastAsia="nb-NO"/>
              </w:rPr>
            </w:pPr>
            <w:r w:rsidRPr="62013B62">
              <w:rPr>
                <w:b w:val="0"/>
                <w:bCs w:val="0"/>
                <w:noProof/>
                <w:sz w:val="24"/>
                <w:szCs w:val="24"/>
                <w:lang w:eastAsia="nb-NO"/>
              </w:rPr>
              <w:t>Ansvarlig:</w:t>
            </w:r>
          </w:p>
        </w:tc>
        <w:tc>
          <w:tcPr>
            <w:tcW w:w="5387" w:type="dxa"/>
          </w:tcPr>
          <w:p w:rsidRPr="00267672" w:rsidR="00195F83" w:rsidP="003F3473" w:rsidRDefault="00195F83" w14:paraId="6E72F644" w14:textId="09BEE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noProof/>
                <w:sz w:val="24"/>
                <w:szCs w:val="24"/>
                <w:lang w:eastAsia="nb-NO"/>
              </w:rPr>
            </w:pPr>
            <w:r w:rsidRPr="00267672">
              <w:rPr>
                <w:noProof/>
                <w:sz w:val="24"/>
                <w:szCs w:val="24"/>
                <w:lang w:eastAsia="nb-NO"/>
              </w:rPr>
              <w:t>Prosjektansvarlig</w:t>
            </w:r>
          </w:p>
        </w:tc>
        <w:tc>
          <w:tcPr>
            <w:tcW w:w="1412" w:type="dxa"/>
            <w:vMerge/>
          </w:tcPr>
          <w:p w:rsidRPr="00D13F41" w:rsidR="00195F83" w:rsidP="003F3473" w:rsidRDefault="00195F83" w14:paraId="4B5E6EB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32"/>
                <w:szCs w:val="32"/>
                <w:lang w:eastAsia="nb-NO"/>
              </w:rPr>
            </w:pPr>
          </w:p>
        </w:tc>
      </w:tr>
      <w:tr w:rsidR="00195F83" w:rsidTr="5E4E7276" w14:paraId="2628ED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="00195F83" w:rsidP="003F3473" w:rsidRDefault="000F4A3B" w14:paraId="3F690BEA" w14:textId="2EE6AA58">
            <w:r>
              <w:t>Formål</w:t>
            </w:r>
            <w:r w:rsidR="00195F83">
              <w:t>:</w:t>
            </w:r>
          </w:p>
          <w:p w:rsidRPr="00363FC1" w:rsidR="00195F83" w:rsidP="003F3473" w:rsidRDefault="00267672" w14:paraId="3BFAF8D6" w14:textId="026D372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Definer målet med arrangementet og hva du ønsker å oppnå.</w:t>
            </w:r>
            <w:r w:rsidR="3E812F22">
              <w:rPr>
                <w:b w:val="0"/>
                <w:bCs w:val="0"/>
              </w:rPr>
              <w:t xml:space="preserve"> </w:t>
            </w:r>
          </w:p>
        </w:tc>
      </w:tr>
      <w:tr w:rsidR="00195F83" w:rsidTr="5E4E7276" w14:paraId="38E4CBA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="00195F83" w:rsidP="003F3473" w:rsidRDefault="00195F83" w14:paraId="0B1CE39A" w14:textId="77777777">
            <w:r>
              <w:t>Komiteen består av:</w:t>
            </w:r>
          </w:p>
          <w:p w:rsidRPr="00A84765" w:rsidR="00195F83" w:rsidP="003F3473" w:rsidRDefault="00195F83" w14:paraId="6E5446A9" w14:textId="77777777">
            <w:pPr>
              <w:rPr>
                <w:b w:val="0"/>
                <w:color w:val="000000" w:themeColor="text1"/>
              </w:rPr>
            </w:pPr>
            <w:r w:rsidRPr="00A84765">
              <w:rPr>
                <w:b w:val="0"/>
                <w:color w:val="000000" w:themeColor="text1"/>
              </w:rPr>
              <w:t>XXXX, XXXX og XXXX</w:t>
            </w:r>
          </w:p>
          <w:p w:rsidRPr="009312D9" w:rsidR="00195F83" w:rsidP="003F3473" w:rsidRDefault="00195F83" w14:paraId="3227B8AE" w14:textId="77777777">
            <w:pPr>
              <w:rPr>
                <w:b w:val="0"/>
                <w:i/>
              </w:rPr>
            </w:pPr>
            <w:r w:rsidRPr="009312D9">
              <w:rPr>
                <w:b w:val="0"/>
                <w:i/>
              </w:rPr>
              <w:t>Komiteen har ansvar f</w:t>
            </w:r>
            <w:r>
              <w:rPr>
                <w:b w:val="0"/>
                <w:i/>
              </w:rPr>
              <w:t xml:space="preserve">or planlegging, organisering, </w:t>
            </w:r>
            <w:r w:rsidRPr="009312D9">
              <w:rPr>
                <w:b w:val="0"/>
                <w:i/>
              </w:rPr>
              <w:t>delegering</w:t>
            </w:r>
            <w:r>
              <w:rPr>
                <w:b w:val="0"/>
                <w:i/>
              </w:rPr>
              <w:t xml:space="preserve"> og evaluering</w:t>
            </w:r>
            <w:r w:rsidRPr="009312D9">
              <w:rPr>
                <w:b w:val="0"/>
                <w:i/>
              </w:rPr>
              <w:t>.</w:t>
            </w:r>
          </w:p>
        </w:tc>
      </w:tr>
      <w:tr w:rsidR="00195F83" w:rsidTr="5E4E7276" w14:paraId="5489CE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Pr="00D13F41" w:rsidR="00195F83" w:rsidP="003F3473" w:rsidRDefault="00195F83" w14:paraId="3C654A04" w14:textId="77777777">
            <w:r w:rsidRPr="00D13F41">
              <w:t>Budsjett:</w:t>
            </w:r>
          </w:p>
          <w:p w:rsidRPr="00D13F41" w:rsidR="00195F83" w:rsidP="003F3473" w:rsidRDefault="00267672" w14:paraId="14D54376" w14:textId="27F4690F">
            <w:pPr>
              <w:rPr>
                <w:b w:val="0"/>
              </w:rPr>
            </w:pPr>
            <w:r>
              <w:rPr>
                <w:b w:val="0"/>
              </w:rPr>
              <w:t xml:space="preserve">Sett opp et budsjett som inkluderer alle kostnader, potensielle </w:t>
            </w:r>
            <w:r w:rsidR="000F4A3B">
              <w:rPr>
                <w:b w:val="0"/>
              </w:rPr>
              <w:t>inntekter og evnt støtte.</w:t>
            </w:r>
          </w:p>
        </w:tc>
      </w:tr>
      <w:tr w:rsidR="00195F83" w:rsidTr="5E4E7276" w14:paraId="2527E41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:rsidRPr="008C52B7" w:rsidR="00195F83" w:rsidP="003F3473" w:rsidRDefault="000F4A3B" w14:paraId="45CB71C8" w14:textId="0FE15FED">
            <w:r>
              <w:t>Tillatelser:</w:t>
            </w:r>
          </w:p>
          <w:p w:rsidRPr="003438E4" w:rsidR="00195F83" w:rsidP="003F3473" w:rsidRDefault="00267672" w14:paraId="28D8EDCF" w14:textId="5B6FFFAB">
            <w:pPr>
              <w:rPr>
                <w:b w:val="0"/>
              </w:rPr>
            </w:pPr>
            <w:r>
              <w:rPr>
                <w:b w:val="0"/>
              </w:rPr>
              <w:t>Sørg for å få nødvendige tillatelser fra lokale myndigheter</w:t>
            </w:r>
          </w:p>
        </w:tc>
      </w:tr>
    </w:tbl>
    <w:p w:rsidR="002716E0" w:rsidP="47369FAD" w:rsidRDefault="002716E0" w14:paraId="4D9A6DF2" w14:textId="15F0B2F6"/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775"/>
        <w:gridCol w:w="2715"/>
        <w:gridCol w:w="1350"/>
        <w:gridCol w:w="1200"/>
        <w:gridCol w:w="2022"/>
      </w:tblGrid>
      <w:tr w:rsidR="002716E0" w:rsidTr="1565B4DC" w14:paraId="7DF32419" w14:textId="77777777">
        <w:tc>
          <w:tcPr>
            <w:tcW w:w="9062" w:type="dxa"/>
            <w:gridSpan w:val="5"/>
            <w:shd w:val="clear" w:color="auto" w:fill="D9F2D0" w:themeFill="accent6" w:themeFillTint="33"/>
          </w:tcPr>
          <w:p w:rsidRPr="00F33823" w:rsidR="002716E0" w:rsidRDefault="002716E0" w14:paraId="42C0EA8E" w14:textId="276BB6EC">
            <w:pPr>
              <w:rPr>
                <w:rFonts w:ascii="Montserrat" w:hAnsi="Montserrat"/>
                <w:b/>
                <w:bCs/>
              </w:rPr>
            </w:pPr>
            <w:r w:rsidRPr="00F33823">
              <w:rPr>
                <w:rFonts w:ascii="Montserrat" w:hAnsi="Montserrat"/>
                <w:b/>
                <w:bCs/>
              </w:rPr>
              <w:t>Program og aktiviteter</w:t>
            </w:r>
          </w:p>
        </w:tc>
      </w:tr>
      <w:tr w:rsidR="00E42BDD" w:rsidTr="1565B4DC" w14:paraId="26A2F6DB" w14:textId="77777777">
        <w:tc>
          <w:tcPr>
            <w:tcW w:w="1775" w:type="dxa"/>
            <w:shd w:val="clear" w:color="auto" w:fill="F2F2F2" w:themeFill="background1" w:themeFillShade="F2"/>
          </w:tcPr>
          <w:p w:rsidR="002716E0" w:rsidRDefault="002716E0" w14:paraId="73BCBD1A" w14:textId="2A5DFAD6"/>
        </w:tc>
        <w:tc>
          <w:tcPr>
            <w:tcW w:w="2715" w:type="dxa"/>
            <w:shd w:val="clear" w:color="auto" w:fill="F2F2F2" w:themeFill="background1" w:themeFillShade="F2"/>
          </w:tcPr>
          <w:p w:rsidR="002716E0" w:rsidRDefault="00011384" w14:paraId="2AAF8F8C" w14:textId="7CE64E7D">
            <w:r>
              <w:t>Oppgave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2716E0" w:rsidRDefault="002716E0" w14:paraId="2C22C680" w14:textId="3F60ADFC">
            <w:r>
              <w:t>Ansvarlig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:rsidR="002716E0" w:rsidRDefault="002716E0" w14:paraId="4D25F1C5" w14:textId="3296C5CB">
            <w:r>
              <w:t>Frist</w:t>
            </w:r>
          </w:p>
        </w:tc>
        <w:tc>
          <w:tcPr>
            <w:tcW w:w="2022" w:type="dxa"/>
            <w:shd w:val="clear" w:color="auto" w:fill="F2F2F2" w:themeFill="background1" w:themeFillShade="F2"/>
          </w:tcPr>
          <w:p w:rsidR="002716E0" w:rsidRDefault="00E42BDD" w14:paraId="43B8E12B" w14:textId="10905319">
            <w:r>
              <w:t>Ressurser</w:t>
            </w:r>
          </w:p>
        </w:tc>
      </w:tr>
      <w:tr w:rsidR="00E42BDD" w:rsidTr="1565B4DC" w14:paraId="4829A13C" w14:textId="77777777">
        <w:tc>
          <w:tcPr>
            <w:tcW w:w="1775" w:type="dxa"/>
          </w:tcPr>
          <w:p w:rsidR="002716E0" w:rsidRDefault="00011384" w14:paraId="54E4E6EE" w14:textId="070BB843">
            <w:r>
              <w:t>Innhold</w:t>
            </w:r>
          </w:p>
        </w:tc>
        <w:tc>
          <w:tcPr>
            <w:tcW w:w="2715" w:type="dxa"/>
          </w:tcPr>
          <w:p w:rsidR="002716E0" w:rsidRDefault="00011384" w14:paraId="6C7C1B37" w14:textId="70D5D297">
            <w:r>
              <w:t xml:space="preserve">Planlegg ulike aktiviteter som workshops, byttemarked, foredrag, verksteder, utstillinger og konkurranser. </w:t>
            </w:r>
            <w:r w:rsidR="00E42BDD">
              <w:t>Samarbeid med f</w:t>
            </w:r>
            <w:r w:rsidR="6AE52D3B">
              <w:t>.eks.</w:t>
            </w:r>
            <w:r w:rsidR="00E42BDD">
              <w:t xml:space="preserve"> frivilligsentral, bibliotek og BUA. Inviter lokale bedrifter, lag og organisasjoner til å delta med aktiviteter.</w:t>
            </w:r>
          </w:p>
        </w:tc>
        <w:tc>
          <w:tcPr>
            <w:tcW w:w="1350" w:type="dxa"/>
          </w:tcPr>
          <w:p w:rsidR="002716E0" w:rsidRDefault="002716E0" w14:paraId="702CF641" w14:textId="77777777"/>
        </w:tc>
        <w:tc>
          <w:tcPr>
            <w:tcW w:w="1200" w:type="dxa"/>
          </w:tcPr>
          <w:p w:rsidR="002716E0" w:rsidRDefault="002716E0" w14:paraId="07EFFD66" w14:textId="77777777"/>
        </w:tc>
        <w:tc>
          <w:tcPr>
            <w:tcW w:w="2022" w:type="dxa"/>
          </w:tcPr>
          <w:p w:rsidR="002716E0" w:rsidRDefault="00E42BDD" w14:paraId="1CD8E72E" w14:textId="0E20C945">
            <w:r>
              <w:t>Eks. idrett</w:t>
            </w:r>
            <w:r w:rsidR="78731DF1">
              <w:t>s</w:t>
            </w:r>
            <w:r>
              <w:t xml:space="preserve">lag, husflidslag, bygdekvinnelag, </w:t>
            </w:r>
            <w:r w:rsidR="6FE4D972">
              <w:t>N</w:t>
            </w:r>
            <w:r>
              <w:t xml:space="preserve">aturvernforbund. Se </w:t>
            </w:r>
            <w:r w:rsidR="792D8585">
              <w:t xml:space="preserve">eget dokument med ressurser. </w:t>
            </w:r>
          </w:p>
        </w:tc>
      </w:tr>
      <w:tr w:rsidR="00E42BDD" w:rsidTr="1565B4DC" w14:paraId="5AB840E0" w14:textId="77777777">
        <w:tc>
          <w:tcPr>
            <w:tcW w:w="1775" w:type="dxa"/>
          </w:tcPr>
          <w:p w:rsidR="002716E0" w:rsidRDefault="00E42BDD" w14:paraId="001B4641" w14:textId="1ED8B0F1">
            <w:r>
              <w:t>Utarbeid</w:t>
            </w:r>
            <w:r w:rsidR="008E614C">
              <w:t xml:space="preserve"> </w:t>
            </w:r>
            <w:r>
              <w:t>program med tidsplan</w:t>
            </w:r>
          </w:p>
        </w:tc>
        <w:tc>
          <w:tcPr>
            <w:tcW w:w="2715" w:type="dxa"/>
          </w:tcPr>
          <w:p w:rsidR="002716E0" w:rsidRDefault="00E42BDD" w14:paraId="3162DBB8" w14:textId="0062A05E">
            <w:r w:rsidRPr="00E42BDD">
              <w:t>Lag en detaljert tidsplan for alle aktiviteter og arrangementer.</w:t>
            </w:r>
          </w:p>
        </w:tc>
        <w:tc>
          <w:tcPr>
            <w:tcW w:w="1350" w:type="dxa"/>
          </w:tcPr>
          <w:p w:rsidR="002716E0" w:rsidRDefault="002716E0" w14:paraId="3893ECD9" w14:textId="77777777"/>
        </w:tc>
        <w:tc>
          <w:tcPr>
            <w:tcW w:w="1200" w:type="dxa"/>
          </w:tcPr>
          <w:p w:rsidR="002716E0" w:rsidRDefault="002716E0" w14:paraId="1DF2223E" w14:textId="77777777"/>
        </w:tc>
        <w:tc>
          <w:tcPr>
            <w:tcW w:w="2022" w:type="dxa"/>
          </w:tcPr>
          <w:p w:rsidR="002716E0" w:rsidRDefault="002716E0" w14:paraId="6D185D18" w14:textId="580A7223"/>
        </w:tc>
      </w:tr>
    </w:tbl>
    <w:p w:rsidR="002716E0" w:rsidRDefault="002716E0" w14:paraId="09EDFCF4" w14:textId="77777777"/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785"/>
        <w:gridCol w:w="2685"/>
        <w:gridCol w:w="1348"/>
        <w:gridCol w:w="1200"/>
        <w:gridCol w:w="2044"/>
      </w:tblGrid>
      <w:tr w:rsidR="00E42BDD" w:rsidTr="2395B498" w14:paraId="5A28DC6C" w14:textId="77777777">
        <w:tc>
          <w:tcPr>
            <w:tcW w:w="9062" w:type="dxa"/>
            <w:gridSpan w:val="5"/>
            <w:shd w:val="clear" w:color="auto" w:fill="CAEDFB" w:themeFill="accent4" w:themeFillTint="33"/>
          </w:tcPr>
          <w:p w:rsidRPr="00F33823" w:rsidR="00E42BDD" w:rsidP="003F3473" w:rsidRDefault="00E42BDD" w14:paraId="0A28CC0E" w14:textId="4019E365">
            <w:pPr>
              <w:rPr>
                <w:rFonts w:ascii="Montserrat" w:hAnsi="Montserrat"/>
                <w:b/>
                <w:bCs/>
              </w:rPr>
            </w:pPr>
            <w:r w:rsidRPr="00F33823">
              <w:rPr>
                <w:rFonts w:ascii="Montserrat" w:hAnsi="Montserrat"/>
                <w:b/>
                <w:bCs/>
              </w:rPr>
              <w:t>Markedsføring og PR</w:t>
            </w:r>
          </w:p>
        </w:tc>
      </w:tr>
      <w:tr w:rsidR="00011384" w:rsidTr="2395B498" w14:paraId="69C1757D" w14:textId="77777777">
        <w:tc>
          <w:tcPr>
            <w:tcW w:w="1785" w:type="dxa"/>
            <w:shd w:val="clear" w:color="auto" w:fill="F2F2F2" w:themeFill="background1" w:themeFillShade="F2"/>
          </w:tcPr>
          <w:p w:rsidR="00011384" w:rsidP="00011384" w:rsidRDefault="00011384" w14:paraId="6C9D02EF" w14:textId="1E38F811"/>
        </w:tc>
        <w:tc>
          <w:tcPr>
            <w:tcW w:w="2685" w:type="dxa"/>
            <w:shd w:val="clear" w:color="auto" w:fill="F2F2F2" w:themeFill="background1" w:themeFillShade="F2"/>
          </w:tcPr>
          <w:p w:rsidR="00011384" w:rsidP="00011384" w:rsidRDefault="00011384" w14:paraId="5E8673A6" w14:textId="76405CE7">
            <w:r>
              <w:t>Oppgave</w:t>
            </w:r>
          </w:p>
        </w:tc>
        <w:tc>
          <w:tcPr>
            <w:tcW w:w="1348" w:type="dxa"/>
            <w:shd w:val="clear" w:color="auto" w:fill="F2F2F2" w:themeFill="background1" w:themeFillShade="F2"/>
          </w:tcPr>
          <w:p w:rsidR="00011384" w:rsidP="00011384" w:rsidRDefault="00011384" w14:paraId="670F85A3" w14:textId="781E5322">
            <w:r>
              <w:t>Ansvarlig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:rsidR="00011384" w:rsidP="00011384" w:rsidRDefault="00011384" w14:paraId="5986B25A" w14:textId="402FDE33">
            <w:r>
              <w:t>Frist</w:t>
            </w:r>
          </w:p>
        </w:tc>
        <w:tc>
          <w:tcPr>
            <w:tcW w:w="2044" w:type="dxa"/>
            <w:shd w:val="clear" w:color="auto" w:fill="F2F2F2" w:themeFill="background1" w:themeFillShade="F2"/>
          </w:tcPr>
          <w:p w:rsidR="00011384" w:rsidP="00011384" w:rsidRDefault="00011384" w14:paraId="1F75155E" w14:textId="586EB655">
            <w:r>
              <w:t>Ressurser</w:t>
            </w:r>
          </w:p>
        </w:tc>
      </w:tr>
      <w:tr w:rsidR="00011384" w:rsidTr="2395B498" w14:paraId="42394844" w14:textId="77777777">
        <w:tc>
          <w:tcPr>
            <w:tcW w:w="1785" w:type="dxa"/>
          </w:tcPr>
          <w:p w:rsidR="00E42BDD" w:rsidP="003F3473" w:rsidRDefault="00011384" w14:paraId="3DC51B0C" w14:textId="3BC47D24">
            <w:r>
              <w:t>Markedsførings</w:t>
            </w:r>
            <w:r w:rsidR="1157BA53">
              <w:t>-</w:t>
            </w:r>
            <w:r>
              <w:t>strategi</w:t>
            </w:r>
          </w:p>
        </w:tc>
        <w:tc>
          <w:tcPr>
            <w:tcW w:w="2685" w:type="dxa"/>
          </w:tcPr>
          <w:p w:rsidR="00E42BDD" w:rsidP="003F3473" w:rsidRDefault="00011384" w14:paraId="4DAB5EA5" w14:textId="2EF657A9">
            <w:r>
              <w:t>Utvikle en strategi for å promotere festivalen gjennom SoMe, lokale aviser og plakater. Skal arrangementet ha en egen landingsside? Opprette FB-side etc.</w:t>
            </w:r>
          </w:p>
        </w:tc>
        <w:tc>
          <w:tcPr>
            <w:tcW w:w="1348" w:type="dxa"/>
          </w:tcPr>
          <w:p w:rsidR="00E42BDD" w:rsidP="003F3473" w:rsidRDefault="00E42BDD" w14:paraId="425ABE20" w14:textId="77777777"/>
        </w:tc>
        <w:tc>
          <w:tcPr>
            <w:tcW w:w="1200" w:type="dxa"/>
          </w:tcPr>
          <w:p w:rsidR="00E42BDD" w:rsidP="003F3473" w:rsidRDefault="00E42BDD" w14:paraId="2E3CB7D4" w14:textId="77777777"/>
        </w:tc>
        <w:tc>
          <w:tcPr>
            <w:tcW w:w="2044" w:type="dxa"/>
          </w:tcPr>
          <w:p w:rsidR="00E42BDD" w:rsidP="003F3473" w:rsidRDefault="00E42BDD" w14:paraId="6A651090" w14:textId="6046C01A"/>
        </w:tc>
      </w:tr>
      <w:tr w:rsidR="00011384" w:rsidTr="2395B498" w14:paraId="6C1E1EE7" w14:textId="77777777">
        <w:tc>
          <w:tcPr>
            <w:tcW w:w="1785" w:type="dxa"/>
          </w:tcPr>
          <w:p w:rsidR="00E42BDD" w:rsidP="003F3473" w:rsidRDefault="00011384" w14:paraId="2A963E62" w14:textId="67F7DB44">
            <w:r>
              <w:t>Pressekontakt</w:t>
            </w:r>
          </w:p>
        </w:tc>
        <w:tc>
          <w:tcPr>
            <w:tcW w:w="2685" w:type="dxa"/>
          </w:tcPr>
          <w:p w:rsidR="00E42BDD" w:rsidP="003F3473" w:rsidRDefault="00011384" w14:paraId="60E3FBBC" w14:textId="3FB8BD4A">
            <w:r>
              <w:t>Send ut pressemelding og inviter journalister til å dekke arrangementet.</w:t>
            </w:r>
          </w:p>
        </w:tc>
        <w:tc>
          <w:tcPr>
            <w:tcW w:w="1348" w:type="dxa"/>
          </w:tcPr>
          <w:p w:rsidR="00E42BDD" w:rsidP="003F3473" w:rsidRDefault="00E42BDD" w14:paraId="253D35BD" w14:textId="77777777"/>
        </w:tc>
        <w:tc>
          <w:tcPr>
            <w:tcW w:w="1200" w:type="dxa"/>
          </w:tcPr>
          <w:p w:rsidR="00E42BDD" w:rsidP="003F3473" w:rsidRDefault="00E42BDD" w14:paraId="3843505A" w14:textId="77777777"/>
        </w:tc>
        <w:tc>
          <w:tcPr>
            <w:tcW w:w="2044" w:type="dxa"/>
          </w:tcPr>
          <w:p w:rsidR="00E42BDD" w:rsidP="003F3473" w:rsidRDefault="00E42BDD" w14:paraId="096E6B7C" w14:textId="3035F172"/>
        </w:tc>
      </w:tr>
      <w:tr w:rsidR="00011384" w:rsidTr="2395B498" w14:paraId="47CE49F0" w14:textId="77777777">
        <w:tc>
          <w:tcPr>
            <w:tcW w:w="1785" w:type="dxa"/>
          </w:tcPr>
          <w:p w:rsidR="00E42BDD" w:rsidP="003F3473" w:rsidRDefault="00011384" w14:paraId="5A948039" w14:textId="357051BE">
            <w:r>
              <w:t>Samarbeids</w:t>
            </w:r>
            <w:r w:rsidR="2B01D4F7">
              <w:t>-</w:t>
            </w:r>
            <w:r>
              <w:t>partnere</w:t>
            </w:r>
          </w:p>
        </w:tc>
        <w:tc>
          <w:tcPr>
            <w:tcW w:w="2685" w:type="dxa"/>
          </w:tcPr>
          <w:p w:rsidR="00E42BDD" w:rsidP="003F3473" w:rsidRDefault="00011384" w14:paraId="0E07F1BD" w14:textId="6E75CF26">
            <w:r>
              <w:t xml:space="preserve">Samarbeid med lokale organisasjoner og </w:t>
            </w:r>
            <w:r>
              <w:lastRenderedPageBreak/>
              <w:t>bedrifter for å øke synligheten.</w:t>
            </w:r>
          </w:p>
        </w:tc>
        <w:tc>
          <w:tcPr>
            <w:tcW w:w="1348" w:type="dxa"/>
          </w:tcPr>
          <w:p w:rsidR="00E42BDD" w:rsidP="003F3473" w:rsidRDefault="00E42BDD" w14:paraId="61D189C5" w14:textId="77777777"/>
        </w:tc>
        <w:tc>
          <w:tcPr>
            <w:tcW w:w="1200" w:type="dxa"/>
          </w:tcPr>
          <w:p w:rsidR="00E42BDD" w:rsidP="003F3473" w:rsidRDefault="00E42BDD" w14:paraId="3E9F278E" w14:textId="77777777"/>
        </w:tc>
        <w:tc>
          <w:tcPr>
            <w:tcW w:w="2044" w:type="dxa"/>
          </w:tcPr>
          <w:p w:rsidR="00E42BDD" w:rsidP="003F3473" w:rsidRDefault="00E42BDD" w14:paraId="7ABD3605" w14:textId="02F9476E"/>
        </w:tc>
      </w:tr>
    </w:tbl>
    <w:p w:rsidR="000F4A3B" w:rsidP="291E10D9" w:rsidRDefault="000F4A3B" w14:paraId="0ADECFF1" w14:textId="5D368AD7"/>
    <w:p w:rsidR="211DFF2C" w:rsidP="211DFF2C" w:rsidRDefault="211DFF2C" w14:paraId="2F1091D8" w14:textId="71312A12"/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815"/>
        <w:gridCol w:w="2659"/>
        <w:gridCol w:w="1305"/>
        <w:gridCol w:w="1275"/>
        <w:gridCol w:w="2008"/>
      </w:tblGrid>
      <w:tr w:rsidR="006A3C19" w:rsidTr="683C44A0" w14:paraId="7C041C75" w14:textId="77777777">
        <w:tc>
          <w:tcPr>
            <w:tcW w:w="9062" w:type="dxa"/>
            <w:gridSpan w:val="5"/>
            <w:shd w:val="clear" w:color="auto" w:fill="F6C5AC" w:themeFill="accent2" w:themeFillTint="66"/>
          </w:tcPr>
          <w:p w:rsidRPr="00F33823" w:rsidR="006A3C19" w:rsidP="003F3473" w:rsidRDefault="006A3C19" w14:paraId="4AFD8C81" w14:textId="5929DFA6">
            <w:pPr>
              <w:rPr>
                <w:rFonts w:ascii="Montserrat" w:hAnsi="Montserrat"/>
                <w:b/>
                <w:bCs/>
              </w:rPr>
            </w:pPr>
            <w:r w:rsidRPr="00F33823">
              <w:rPr>
                <w:rFonts w:ascii="Montserrat" w:hAnsi="Montserrat"/>
                <w:b/>
                <w:bCs/>
              </w:rPr>
              <w:t>Logistikk og infrastruktur</w:t>
            </w:r>
          </w:p>
        </w:tc>
      </w:tr>
      <w:tr w:rsidR="006A3C19" w:rsidTr="683C44A0" w14:paraId="09450FCD" w14:textId="77777777">
        <w:tc>
          <w:tcPr>
            <w:tcW w:w="1815" w:type="dxa"/>
            <w:shd w:val="clear" w:color="auto" w:fill="F2F2F2" w:themeFill="background1" w:themeFillShade="F2"/>
          </w:tcPr>
          <w:p w:rsidR="006A3C19" w:rsidP="003F3473" w:rsidRDefault="006A3C19" w14:paraId="44C4AE6A" w14:textId="77777777"/>
        </w:tc>
        <w:tc>
          <w:tcPr>
            <w:tcW w:w="2659" w:type="dxa"/>
            <w:shd w:val="clear" w:color="auto" w:fill="F2F2F2" w:themeFill="background1" w:themeFillShade="F2"/>
          </w:tcPr>
          <w:p w:rsidR="006A3C19" w:rsidP="003F3473" w:rsidRDefault="006A3C19" w14:paraId="4863E05D" w14:textId="77777777">
            <w:r>
              <w:t>Oppgave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:rsidR="006A3C19" w:rsidP="003F3473" w:rsidRDefault="006A3C19" w14:paraId="3AA3310B" w14:textId="77777777">
            <w:r>
              <w:t>Ansvarlig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6A3C19" w:rsidP="003F3473" w:rsidRDefault="006A3C19" w14:paraId="219D43FF" w14:textId="77777777">
            <w:r>
              <w:t>Frist</w:t>
            </w:r>
          </w:p>
        </w:tc>
        <w:tc>
          <w:tcPr>
            <w:tcW w:w="2008" w:type="dxa"/>
            <w:shd w:val="clear" w:color="auto" w:fill="F2F2F2" w:themeFill="background1" w:themeFillShade="F2"/>
          </w:tcPr>
          <w:p w:rsidR="006A3C19" w:rsidP="003F3473" w:rsidRDefault="006A3C19" w14:paraId="29464EAD" w14:textId="77777777">
            <w:r>
              <w:t>Ressurser</w:t>
            </w:r>
          </w:p>
        </w:tc>
      </w:tr>
      <w:tr w:rsidR="006A3C19" w:rsidTr="683C44A0" w14:paraId="3060BB04" w14:textId="77777777">
        <w:tc>
          <w:tcPr>
            <w:tcW w:w="1815" w:type="dxa"/>
          </w:tcPr>
          <w:p w:rsidR="006A3C19" w:rsidP="003F3473" w:rsidRDefault="006A3C19" w14:paraId="397BF3DB" w14:textId="772E68C6">
            <w:r>
              <w:t>Utstyr og materialer</w:t>
            </w:r>
          </w:p>
        </w:tc>
        <w:tc>
          <w:tcPr>
            <w:tcW w:w="2659" w:type="dxa"/>
          </w:tcPr>
          <w:p w:rsidR="006A3C19" w:rsidP="003F3473" w:rsidRDefault="006A3C19" w14:paraId="6346DDDE" w14:textId="0BBDEC67">
            <w:r>
              <w:t>Sørg for å ha alt nødvendig utstyr og materialer på plass.</w:t>
            </w:r>
          </w:p>
        </w:tc>
        <w:tc>
          <w:tcPr>
            <w:tcW w:w="1305" w:type="dxa"/>
          </w:tcPr>
          <w:p w:rsidR="006A3C19" w:rsidP="003F3473" w:rsidRDefault="006A3C19" w14:paraId="30BA682A" w14:textId="77777777"/>
        </w:tc>
        <w:tc>
          <w:tcPr>
            <w:tcW w:w="1275" w:type="dxa"/>
          </w:tcPr>
          <w:p w:rsidR="006A3C19" w:rsidP="003F3473" w:rsidRDefault="006A3C19" w14:paraId="7A3AD6EA" w14:textId="77777777"/>
        </w:tc>
        <w:tc>
          <w:tcPr>
            <w:tcW w:w="2008" w:type="dxa"/>
          </w:tcPr>
          <w:p w:rsidR="006A3C19" w:rsidP="003F3473" w:rsidRDefault="006A3C19" w14:paraId="3E53D009" w14:textId="77777777"/>
        </w:tc>
      </w:tr>
      <w:tr w:rsidR="006A3C19" w:rsidTr="683C44A0" w14:paraId="4497C54C" w14:textId="77777777">
        <w:tc>
          <w:tcPr>
            <w:tcW w:w="1815" w:type="dxa"/>
          </w:tcPr>
          <w:p w:rsidR="006A3C19" w:rsidP="003F3473" w:rsidRDefault="006A3C19" w14:paraId="09F368D1" w14:textId="411D6655">
            <w:r>
              <w:t>Transport og parkering</w:t>
            </w:r>
          </w:p>
        </w:tc>
        <w:tc>
          <w:tcPr>
            <w:tcW w:w="2659" w:type="dxa"/>
          </w:tcPr>
          <w:p w:rsidR="006A3C19" w:rsidP="003F3473" w:rsidRDefault="006A3C19" w14:paraId="5A08BDAA" w14:textId="38B503C7">
            <w:r>
              <w:t xml:space="preserve">Organiser transport og parkeringsmuligheter for deltakerne og besøkende om nødvendig. </w:t>
            </w:r>
          </w:p>
        </w:tc>
        <w:tc>
          <w:tcPr>
            <w:tcW w:w="1305" w:type="dxa"/>
          </w:tcPr>
          <w:p w:rsidR="006A3C19" w:rsidP="003F3473" w:rsidRDefault="006A3C19" w14:paraId="1C611540" w14:textId="77777777"/>
        </w:tc>
        <w:tc>
          <w:tcPr>
            <w:tcW w:w="1275" w:type="dxa"/>
          </w:tcPr>
          <w:p w:rsidR="006A3C19" w:rsidP="003F3473" w:rsidRDefault="006A3C19" w14:paraId="537900B4" w14:textId="77777777"/>
        </w:tc>
        <w:tc>
          <w:tcPr>
            <w:tcW w:w="2008" w:type="dxa"/>
          </w:tcPr>
          <w:p w:rsidR="006A3C19" w:rsidP="003F3473" w:rsidRDefault="006A3C19" w14:paraId="641CEC07" w14:textId="77777777"/>
        </w:tc>
      </w:tr>
      <w:tr w:rsidR="006A3C19" w:rsidTr="683C44A0" w14:paraId="6FCE1F92" w14:textId="77777777">
        <w:tc>
          <w:tcPr>
            <w:tcW w:w="1815" w:type="dxa"/>
          </w:tcPr>
          <w:p w:rsidR="006A3C19" w:rsidP="003F3473" w:rsidRDefault="006A3C19" w14:paraId="0D78DF03" w14:textId="177E051F">
            <w:r>
              <w:t>Sikkerhet</w:t>
            </w:r>
          </w:p>
        </w:tc>
        <w:tc>
          <w:tcPr>
            <w:tcW w:w="2659" w:type="dxa"/>
          </w:tcPr>
          <w:p w:rsidR="006A3C19" w:rsidP="003F3473" w:rsidRDefault="006A3C19" w14:paraId="711026DE" w14:textId="08B8CE8D">
            <w:r>
              <w:t>Lag en sikkerhetsplan som inkluderer førstehjelp og evnt. nødutganger.</w:t>
            </w:r>
          </w:p>
        </w:tc>
        <w:tc>
          <w:tcPr>
            <w:tcW w:w="1305" w:type="dxa"/>
          </w:tcPr>
          <w:p w:rsidR="006A3C19" w:rsidP="003F3473" w:rsidRDefault="006A3C19" w14:paraId="13AFF602" w14:textId="77777777"/>
        </w:tc>
        <w:tc>
          <w:tcPr>
            <w:tcW w:w="1275" w:type="dxa"/>
          </w:tcPr>
          <w:p w:rsidR="006A3C19" w:rsidP="003F3473" w:rsidRDefault="006A3C19" w14:paraId="607D58CE" w14:textId="77777777"/>
        </w:tc>
        <w:tc>
          <w:tcPr>
            <w:tcW w:w="2008" w:type="dxa"/>
          </w:tcPr>
          <w:p w:rsidR="006A3C19" w:rsidP="003F3473" w:rsidRDefault="006A3C19" w14:paraId="43C4CBE0" w14:textId="77777777"/>
        </w:tc>
      </w:tr>
    </w:tbl>
    <w:p w:rsidR="006A3C19" w:rsidRDefault="006A3C19" w14:paraId="57B161B0" w14:textId="77777777"/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756"/>
        <w:gridCol w:w="2529"/>
        <w:gridCol w:w="1312"/>
        <w:gridCol w:w="1166"/>
        <w:gridCol w:w="2299"/>
      </w:tblGrid>
      <w:tr w:rsidR="006A3C19" w:rsidTr="36B05EB5" w14:paraId="0D745166" w14:textId="77777777">
        <w:trPr>
          <w:trHeight w:val="300"/>
        </w:trPr>
        <w:tc>
          <w:tcPr>
            <w:tcW w:w="9062" w:type="dxa"/>
            <w:gridSpan w:val="5"/>
            <w:shd w:val="clear" w:color="auto" w:fill="E59EDC" w:themeFill="accent5" w:themeFillTint="66"/>
          </w:tcPr>
          <w:p w:rsidRPr="00F33823" w:rsidR="006A3C19" w:rsidP="003F3473" w:rsidRDefault="006A3C19" w14:paraId="038B2E1A" w14:textId="0C731497">
            <w:pPr>
              <w:rPr>
                <w:rFonts w:ascii="Montserrat" w:hAnsi="Montserrat"/>
                <w:b/>
                <w:bCs/>
              </w:rPr>
            </w:pPr>
            <w:r w:rsidRPr="00F33823">
              <w:rPr>
                <w:rFonts w:ascii="Montserrat" w:hAnsi="Montserrat"/>
                <w:b/>
                <w:bCs/>
              </w:rPr>
              <w:t>Gjennomføring</w:t>
            </w:r>
          </w:p>
        </w:tc>
      </w:tr>
      <w:tr w:rsidR="006A3C19" w:rsidTr="36B05EB5" w14:paraId="58DDB7BE" w14:textId="77777777">
        <w:trPr>
          <w:trHeight w:val="300"/>
        </w:trPr>
        <w:tc>
          <w:tcPr>
            <w:tcW w:w="1815" w:type="dxa"/>
            <w:shd w:val="clear" w:color="auto" w:fill="F2F2F2" w:themeFill="background1" w:themeFillShade="F2"/>
          </w:tcPr>
          <w:p w:rsidR="006A3C19" w:rsidP="003F3473" w:rsidRDefault="006A3C19" w14:paraId="42636123" w14:textId="77777777"/>
        </w:tc>
        <w:tc>
          <w:tcPr>
            <w:tcW w:w="2655" w:type="dxa"/>
            <w:shd w:val="clear" w:color="auto" w:fill="F2F2F2" w:themeFill="background1" w:themeFillShade="F2"/>
          </w:tcPr>
          <w:p w:rsidR="006A3C19" w:rsidP="003F3473" w:rsidRDefault="006A3C19" w14:paraId="7992668F" w14:textId="77777777">
            <w:r>
              <w:t>Oppgave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:rsidR="006A3C19" w:rsidP="003F3473" w:rsidRDefault="006A3C19" w14:paraId="00757CE8" w14:textId="77777777">
            <w:r>
              <w:t>Ansvarlig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A3C19" w:rsidP="003F3473" w:rsidRDefault="006A3C19" w14:paraId="3645749F" w14:textId="77777777">
            <w:r>
              <w:t>Frist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:rsidR="006A3C19" w:rsidP="003F3473" w:rsidRDefault="006A3C19" w14:paraId="2197D547" w14:textId="77777777">
            <w:r>
              <w:t>Ressurser</w:t>
            </w:r>
          </w:p>
        </w:tc>
      </w:tr>
      <w:tr w:rsidR="006A3C19" w:rsidTr="36B05EB5" w14:paraId="5979D5E7" w14:textId="77777777">
        <w:trPr>
          <w:trHeight w:val="300"/>
        </w:trPr>
        <w:tc>
          <w:tcPr>
            <w:tcW w:w="1815" w:type="dxa"/>
          </w:tcPr>
          <w:p w:rsidR="006A3C19" w:rsidP="003F3473" w:rsidRDefault="006A3C19" w14:paraId="4CDEE1A5" w14:textId="61C666AF">
            <w:r>
              <w:t>Frivillige</w:t>
            </w:r>
          </w:p>
        </w:tc>
        <w:tc>
          <w:tcPr>
            <w:tcW w:w="2655" w:type="dxa"/>
          </w:tcPr>
          <w:p w:rsidR="006A3C19" w:rsidP="003F3473" w:rsidRDefault="006A3C19" w14:paraId="1D8346D1" w14:textId="44D98A3D">
            <w:r>
              <w:t>Rekrutter frivillige til å hjelpe med gjennomføringen av festivalen</w:t>
            </w:r>
          </w:p>
        </w:tc>
        <w:tc>
          <w:tcPr>
            <w:tcW w:w="1353" w:type="dxa"/>
          </w:tcPr>
          <w:p w:rsidR="006A3C19" w:rsidP="003F3473" w:rsidRDefault="006A3C19" w14:paraId="50408B87" w14:textId="77777777"/>
        </w:tc>
        <w:tc>
          <w:tcPr>
            <w:tcW w:w="1260" w:type="dxa"/>
          </w:tcPr>
          <w:p w:rsidR="006A3C19" w:rsidP="003F3473" w:rsidRDefault="006A3C19" w14:paraId="57359E72" w14:textId="77777777"/>
        </w:tc>
        <w:tc>
          <w:tcPr>
            <w:tcW w:w="1979" w:type="dxa"/>
          </w:tcPr>
          <w:p w:rsidR="006A3C19" w:rsidP="003F3473" w:rsidRDefault="006A3C19" w14:paraId="3F0C648A" w14:textId="77777777"/>
        </w:tc>
      </w:tr>
      <w:tr w:rsidR="006A3C19" w:rsidTr="36B05EB5" w14:paraId="2E400721" w14:textId="77777777">
        <w:trPr>
          <w:trHeight w:val="300"/>
        </w:trPr>
        <w:tc>
          <w:tcPr>
            <w:tcW w:w="1815" w:type="dxa"/>
          </w:tcPr>
          <w:p w:rsidR="006A3C19" w:rsidP="003F3473" w:rsidRDefault="006A3C19" w14:paraId="320FDB9B" w14:textId="5F600D0C">
            <w:r>
              <w:t>Koordinering</w:t>
            </w:r>
          </w:p>
        </w:tc>
        <w:tc>
          <w:tcPr>
            <w:tcW w:w="2655" w:type="dxa"/>
          </w:tcPr>
          <w:p w:rsidR="006A3C19" w:rsidP="003F3473" w:rsidRDefault="006A3C19" w14:paraId="2568973C" w14:textId="182F0301">
            <w:r>
              <w:t>Sørg for at alle involverte parter er godt informert og koordinert</w:t>
            </w:r>
          </w:p>
        </w:tc>
        <w:tc>
          <w:tcPr>
            <w:tcW w:w="1353" w:type="dxa"/>
          </w:tcPr>
          <w:p w:rsidR="006A3C19" w:rsidP="003F3473" w:rsidRDefault="006A3C19" w14:paraId="387EAF0A" w14:textId="77777777"/>
        </w:tc>
        <w:tc>
          <w:tcPr>
            <w:tcW w:w="1260" w:type="dxa"/>
          </w:tcPr>
          <w:p w:rsidR="006A3C19" w:rsidP="003F3473" w:rsidRDefault="006A3C19" w14:paraId="6F0DEF17" w14:textId="77777777"/>
        </w:tc>
        <w:tc>
          <w:tcPr>
            <w:tcW w:w="1979" w:type="dxa"/>
          </w:tcPr>
          <w:p w:rsidR="006A3C19" w:rsidP="003F3473" w:rsidRDefault="006A3C19" w14:paraId="049A4B1B" w14:textId="77777777"/>
        </w:tc>
      </w:tr>
      <w:tr w:rsidR="006A3C19" w:rsidTr="36B05EB5" w14:paraId="322BBF9A" w14:textId="77777777">
        <w:trPr>
          <w:trHeight w:val="300"/>
        </w:trPr>
        <w:tc>
          <w:tcPr>
            <w:tcW w:w="1815" w:type="dxa"/>
          </w:tcPr>
          <w:p w:rsidR="006A3C19" w:rsidP="003F3473" w:rsidRDefault="006A3C19" w14:paraId="695E38EE" w14:textId="58D37C5F">
            <w:r>
              <w:t>Evaluering</w:t>
            </w:r>
          </w:p>
        </w:tc>
        <w:tc>
          <w:tcPr>
            <w:tcW w:w="2655" w:type="dxa"/>
          </w:tcPr>
          <w:p w:rsidR="006A3C19" w:rsidP="003F3473" w:rsidRDefault="006A3C19" w14:paraId="5EBAE849" w14:textId="6A918D6A">
            <w:r>
              <w:t>Etter festivalen, gjennomfør en evaluering for å identifisere hva som fungerte bra og hva som kan forbedres</w:t>
            </w:r>
          </w:p>
        </w:tc>
        <w:tc>
          <w:tcPr>
            <w:tcW w:w="1353" w:type="dxa"/>
          </w:tcPr>
          <w:p w:rsidR="006A3C19" w:rsidP="003F3473" w:rsidRDefault="006A3C19" w14:paraId="436E32F4" w14:textId="77777777"/>
        </w:tc>
        <w:tc>
          <w:tcPr>
            <w:tcW w:w="1260" w:type="dxa"/>
          </w:tcPr>
          <w:p w:rsidR="006A3C19" w:rsidP="003F3473" w:rsidRDefault="006A3C19" w14:paraId="75A58CD6" w14:textId="77777777"/>
        </w:tc>
        <w:tc>
          <w:tcPr>
            <w:tcW w:w="1979" w:type="dxa"/>
          </w:tcPr>
          <w:p w:rsidR="006A3C19" w:rsidP="36B05EB5" w:rsidRDefault="12B671C7" w14:paraId="6B18D18B" w14:textId="733ABE5C">
            <w:pPr>
              <w:rPr>
                <w:rFonts w:ascii="Aptos" w:hAnsi="Aptos" w:eastAsia="Aptos" w:cs="Aptos"/>
              </w:rPr>
            </w:pPr>
            <w:r w:rsidRPr="36B05EB5">
              <w:rPr>
                <w:rFonts w:ascii="Aptos" w:hAnsi="Aptos" w:eastAsia="Aptos" w:cs="Aptos"/>
              </w:rPr>
              <w:t xml:space="preserve">Evaluerings-skjema: </w:t>
            </w:r>
            <w:hyperlink r:id="rId9">
              <w:r w:rsidRPr="36B05EB5">
                <w:rPr>
                  <w:rStyle w:val="Hyperkobling"/>
                  <w:rFonts w:ascii="Aptos" w:hAnsi="Aptos" w:eastAsia="Aptos" w:cs="Aptos"/>
                </w:rPr>
                <w:t>gll_skjema_tomt.docx</w:t>
              </w:r>
            </w:hyperlink>
          </w:p>
        </w:tc>
      </w:tr>
    </w:tbl>
    <w:p w:rsidR="0DE29580" w:rsidP="0DE29580" w:rsidRDefault="0DE29580" w14:paraId="0C0F2DB3" w14:textId="6D89D91A"/>
    <w:p w:rsidR="211DFF2C" w:rsidP="211DFF2C" w:rsidRDefault="211DFF2C" w14:paraId="0250C533" w14:textId="65B74099"/>
    <w:p w:rsidR="10F3EDA3" w:rsidRDefault="10F3EDA3" w14:paraId="59E0D79E" w14:textId="76A7A674"/>
    <w:p w:rsidR="10F3EDA3" w:rsidRDefault="10F3EDA3" w14:paraId="2945971D" w14:textId="75FFF442"/>
    <w:p w:rsidR="10F3EDA3" w:rsidRDefault="10F3EDA3" w14:paraId="6A0BC720" w14:textId="25EFA655"/>
    <w:p w:rsidR="5C7C8C77" w:rsidP="7E4A990D" w:rsidRDefault="5C7C8C77" w14:paraId="7406247A" w14:textId="637D5830">
      <w:pPr>
        <w:pStyle w:val="Normal"/>
      </w:pPr>
    </w:p>
    <w:p w:rsidR="6C307079" w:rsidRDefault="6C307079" w14:paraId="5A158DB6" w14:textId="48DDC791"/>
    <w:p w:rsidR="6C307079" w:rsidRDefault="6C307079" w14:paraId="0B3B86F7" w14:textId="02483A50"/>
    <w:sectPr w:rsidR="6C307079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cd8d569196b64eed"/>
      <w:footerReference w:type="default" r:id="R21df1ef1234148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0EF329F" w:rsidTr="50EF329F" w14:paraId="5349A5F6">
      <w:trPr>
        <w:trHeight w:val="300"/>
      </w:trPr>
      <w:tc>
        <w:tcPr>
          <w:tcW w:w="3020" w:type="dxa"/>
          <w:tcMar/>
        </w:tcPr>
        <w:p w:rsidR="50EF329F" w:rsidP="50EF329F" w:rsidRDefault="50EF329F" w14:paraId="147B4A82" w14:textId="7983DA7D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0EF329F" w:rsidP="50EF329F" w:rsidRDefault="50EF329F" w14:paraId="18AEACFA" w14:textId="51AD9BA9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50EF329F" w:rsidP="50EF329F" w:rsidRDefault="50EF329F" w14:paraId="769D2E40" w14:textId="2287F3A7">
          <w:pPr>
            <w:pStyle w:val="Header"/>
            <w:bidi w:val="0"/>
            <w:ind w:right="-115"/>
            <w:jc w:val="right"/>
          </w:pPr>
        </w:p>
      </w:tc>
    </w:tr>
  </w:tbl>
  <w:p w:rsidR="50EF329F" w:rsidP="50EF329F" w:rsidRDefault="50EF329F" w14:paraId="5EC3C4B0" w14:textId="6BC0153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0EF329F" w:rsidTr="4B85ECE4" w14:paraId="35A39948">
      <w:trPr>
        <w:trHeight w:val="300"/>
      </w:trPr>
      <w:tc>
        <w:tcPr>
          <w:tcW w:w="3020" w:type="dxa"/>
          <w:tcMar/>
        </w:tcPr>
        <w:p w:rsidR="50EF329F" w:rsidP="50EF329F" w:rsidRDefault="50EF329F" w14:paraId="2B6F049A" w14:textId="18D34E0D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0EF329F" w:rsidP="50EF329F" w:rsidRDefault="50EF329F" w14:paraId="5EE6E6B7" w14:textId="5A0EC033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50EF329F" w:rsidP="50EF329F" w:rsidRDefault="50EF329F" w14:paraId="7FE8EA5C" w14:textId="5805442F">
          <w:pPr>
            <w:pStyle w:val="Header"/>
            <w:bidi w:val="0"/>
            <w:ind w:right="-115"/>
            <w:jc w:val="right"/>
          </w:pPr>
          <w:r w:rsidR="4B85ECE4">
            <w:rPr/>
            <w:t xml:space="preserve">Sist redigert </w:t>
          </w:r>
          <w:r w:rsidR="4B85ECE4">
            <w:rPr/>
            <w:t>05</w:t>
          </w:r>
          <w:r w:rsidR="4B85ECE4">
            <w:rPr/>
            <w:t>-</w:t>
          </w:r>
          <w:r w:rsidR="4B85ECE4">
            <w:rPr/>
            <w:t>26</w:t>
          </w:r>
          <w:r w:rsidR="4B85ECE4">
            <w:rPr/>
            <w:t xml:space="preserve"> </w:t>
          </w:r>
          <w:r w:rsidR="4B85ECE4">
            <w:rPr/>
            <w:t>(AAF)</w:t>
          </w:r>
        </w:p>
      </w:tc>
    </w:tr>
  </w:tbl>
  <w:p w:rsidR="50EF329F" w:rsidP="50EF329F" w:rsidRDefault="50EF329F" w14:paraId="7F391B38" w14:textId="2E3151D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kHYEgd3O65q+W" int2:id="3gqgtcLu">
      <int2:state int2:value="Rejected" int2:type="spell"/>
    </int2:textHash>
    <int2:textHash int2:hashCode="J1y/jk4QnjWWPK" int2:id="HyeEjBXm">
      <int2:state int2:value="Rejected" int2:type="AugLoop_Text_Critique"/>
    </int2:textHash>
    <int2:textHash int2:hashCode="ZPH7Djrh6y+FEo" int2:id="JMk5Shg5">
      <int2:state int2:value="Rejected" int2:type="spell"/>
    </int2:textHash>
    <int2:textHash int2:hashCode="XZQc1JiqnKCVKG" int2:id="ZNLftKN5">
      <int2:state int2:value="Rejected" int2:type="spell"/>
    </int2:textHash>
    <int2:textHash int2:hashCode="3Tuk+x+5Pnvpej" int2:id="eMkfb6gs">
      <int2:state int2:value="Rejected" int2:type="spell"/>
    </int2:textHash>
    <int2:textHash int2:hashCode="JTK4EjWwTwlx7n" int2:id="fAuvPVno">
      <int2:state int2:value="Rejected" int2:type="spell"/>
    </int2:textHash>
    <int2:textHash int2:hashCode="64dYEoWNJ7Issr" int2:id="kMBIOX5P">
      <int2:state int2:value="Rejected" int2:type="spell"/>
    </int2:textHash>
    <int2:textHash int2:hashCode="fgX4+xHBqcykyq" int2:id="qnmDToW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BC7"/>
    <w:multiLevelType w:val="hybridMultilevel"/>
    <w:tmpl w:val="06765F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57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83"/>
    <w:rsid w:val="00011384"/>
    <w:rsid w:val="000C77C1"/>
    <w:rsid w:val="000F4A3B"/>
    <w:rsid w:val="001156FC"/>
    <w:rsid w:val="00195F83"/>
    <w:rsid w:val="00267672"/>
    <w:rsid w:val="002716E0"/>
    <w:rsid w:val="003F3473"/>
    <w:rsid w:val="006A3C19"/>
    <w:rsid w:val="00736B73"/>
    <w:rsid w:val="008E614C"/>
    <w:rsid w:val="00910657"/>
    <w:rsid w:val="009B07A0"/>
    <w:rsid w:val="00B04DB1"/>
    <w:rsid w:val="00B632BD"/>
    <w:rsid w:val="00E42BDD"/>
    <w:rsid w:val="00F33823"/>
    <w:rsid w:val="00F528A5"/>
    <w:rsid w:val="00F74854"/>
    <w:rsid w:val="0386F035"/>
    <w:rsid w:val="03914993"/>
    <w:rsid w:val="03B5D037"/>
    <w:rsid w:val="074766FC"/>
    <w:rsid w:val="0964D8C8"/>
    <w:rsid w:val="0AEF82CA"/>
    <w:rsid w:val="0B503F3A"/>
    <w:rsid w:val="0B5C7FD0"/>
    <w:rsid w:val="0DE29580"/>
    <w:rsid w:val="0FE9C69F"/>
    <w:rsid w:val="10F3EDA3"/>
    <w:rsid w:val="1157BA53"/>
    <w:rsid w:val="1206BEA7"/>
    <w:rsid w:val="127CCF94"/>
    <w:rsid w:val="12988AB4"/>
    <w:rsid w:val="12B671C7"/>
    <w:rsid w:val="13E434F9"/>
    <w:rsid w:val="14795361"/>
    <w:rsid w:val="15482C04"/>
    <w:rsid w:val="1565B4DC"/>
    <w:rsid w:val="166E3EC2"/>
    <w:rsid w:val="177730CF"/>
    <w:rsid w:val="17A3A818"/>
    <w:rsid w:val="17DE4065"/>
    <w:rsid w:val="1826E26C"/>
    <w:rsid w:val="182C5D93"/>
    <w:rsid w:val="18A27F8D"/>
    <w:rsid w:val="18DD9F3E"/>
    <w:rsid w:val="19174018"/>
    <w:rsid w:val="19D94A31"/>
    <w:rsid w:val="1A05C5ED"/>
    <w:rsid w:val="1B674ECD"/>
    <w:rsid w:val="1D3DFF49"/>
    <w:rsid w:val="1D4DC5B5"/>
    <w:rsid w:val="1DA5BE11"/>
    <w:rsid w:val="1E6F602B"/>
    <w:rsid w:val="1F81FDCA"/>
    <w:rsid w:val="1FC8578F"/>
    <w:rsid w:val="2005D3EE"/>
    <w:rsid w:val="20343C10"/>
    <w:rsid w:val="211DFF2C"/>
    <w:rsid w:val="2361DE21"/>
    <w:rsid w:val="237FBE98"/>
    <w:rsid w:val="2395B498"/>
    <w:rsid w:val="25029462"/>
    <w:rsid w:val="274C27D1"/>
    <w:rsid w:val="2756E2D5"/>
    <w:rsid w:val="27E47685"/>
    <w:rsid w:val="288502BE"/>
    <w:rsid w:val="291E10D9"/>
    <w:rsid w:val="29A6B8D5"/>
    <w:rsid w:val="2B01D4F7"/>
    <w:rsid w:val="2B6CF530"/>
    <w:rsid w:val="2C239D03"/>
    <w:rsid w:val="2C4F4DB5"/>
    <w:rsid w:val="2DFC147A"/>
    <w:rsid w:val="2E0DACAE"/>
    <w:rsid w:val="2E22213D"/>
    <w:rsid w:val="2E75011B"/>
    <w:rsid w:val="2EA8EB87"/>
    <w:rsid w:val="2F3864DF"/>
    <w:rsid w:val="2F49D48D"/>
    <w:rsid w:val="30871EFE"/>
    <w:rsid w:val="30CBBB68"/>
    <w:rsid w:val="317B5F09"/>
    <w:rsid w:val="31A0DF71"/>
    <w:rsid w:val="3304055F"/>
    <w:rsid w:val="33BA856F"/>
    <w:rsid w:val="348431F1"/>
    <w:rsid w:val="35647E47"/>
    <w:rsid w:val="35B2BF9F"/>
    <w:rsid w:val="36A9F642"/>
    <w:rsid w:val="36B05EB5"/>
    <w:rsid w:val="36E1E5A7"/>
    <w:rsid w:val="396C5D0B"/>
    <w:rsid w:val="3B37B76D"/>
    <w:rsid w:val="3D64D532"/>
    <w:rsid w:val="3E812F22"/>
    <w:rsid w:val="3F7465AC"/>
    <w:rsid w:val="3FA19151"/>
    <w:rsid w:val="40F6F3F8"/>
    <w:rsid w:val="4374A8C9"/>
    <w:rsid w:val="4398F665"/>
    <w:rsid w:val="43CD17FE"/>
    <w:rsid w:val="44113631"/>
    <w:rsid w:val="47369FAD"/>
    <w:rsid w:val="479A15B3"/>
    <w:rsid w:val="494F509C"/>
    <w:rsid w:val="49C3C52F"/>
    <w:rsid w:val="4B47EB76"/>
    <w:rsid w:val="4B85ECE4"/>
    <w:rsid w:val="4D14DAA9"/>
    <w:rsid w:val="4D39DDCC"/>
    <w:rsid w:val="4DA67711"/>
    <w:rsid w:val="4E66B07E"/>
    <w:rsid w:val="50361598"/>
    <w:rsid w:val="50941E44"/>
    <w:rsid w:val="50EF329F"/>
    <w:rsid w:val="50F25833"/>
    <w:rsid w:val="51A93283"/>
    <w:rsid w:val="5219F993"/>
    <w:rsid w:val="524FD78E"/>
    <w:rsid w:val="52D13E7D"/>
    <w:rsid w:val="530E9010"/>
    <w:rsid w:val="534848A0"/>
    <w:rsid w:val="56F761F4"/>
    <w:rsid w:val="57335D07"/>
    <w:rsid w:val="579770B1"/>
    <w:rsid w:val="57A3A0FF"/>
    <w:rsid w:val="57E4FE8A"/>
    <w:rsid w:val="59AA0F44"/>
    <w:rsid w:val="5C7C8C77"/>
    <w:rsid w:val="5C92EC06"/>
    <w:rsid w:val="5D5183CD"/>
    <w:rsid w:val="5E4E7276"/>
    <w:rsid w:val="5E96D975"/>
    <w:rsid w:val="604BDDE6"/>
    <w:rsid w:val="618A92C3"/>
    <w:rsid w:val="61C1871B"/>
    <w:rsid w:val="61C1F847"/>
    <w:rsid w:val="62013B62"/>
    <w:rsid w:val="622D2B41"/>
    <w:rsid w:val="62D472C1"/>
    <w:rsid w:val="6461B990"/>
    <w:rsid w:val="648CA964"/>
    <w:rsid w:val="6652695D"/>
    <w:rsid w:val="6681715E"/>
    <w:rsid w:val="66F632A9"/>
    <w:rsid w:val="683C44A0"/>
    <w:rsid w:val="683D62BA"/>
    <w:rsid w:val="68472586"/>
    <w:rsid w:val="68ED6697"/>
    <w:rsid w:val="6ADE55C2"/>
    <w:rsid w:val="6AE52D3B"/>
    <w:rsid w:val="6B0E3DB3"/>
    <w:rsid w:val="6C307079"/>
    <w:rsid w:val="6DA8AB1D"/>
    <w:rsid w:val="6DC41CD5"/>
    <w:rsid w:val="6E4DD841"/>
    <w:rsid w:val="6FE4D972"/>
    <w:rsid w:val="7517ACFD"/>
    <w:rsid w:val="767002E1"/>
    <w:rsid w:val="769BF9CD"/>
    <w:rsid w:val="7712F593"/>
    <w:rsid w:val="773C3374"/>
    <w:rsid w:val="7779577D"/>
    <w:rsid w:val="784E1A8D"/>
    <w:rsid w:val="78731DF1"/>
    <w:rsid w:val="792D8585"/>
    <w:rsid w:val="79499584"/>
    <w:rsid w:val="7AB1FD36"/>
    <w:rsid w:val="7AFFBF19"/>
    <w:rsid w:val="7C7D4255"/>
    <w:rsid w:val="7CB3F71B"/>
    <w:rsid w:val="7CED13EF"/>
    <w:rsid w:val="7E4A990D"/>
    <w:rsid w:val="7F6C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F6F4"/>
  <w15:chartTrackingRefBased/>
  <w15:docId w15:val="{0B13D05B-1B9D-4219-B83E-E8612B73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5F83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5F83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5F83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5F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5F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5F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5F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5F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5F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5F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195F8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195F8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195F8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195F83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195F83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195F83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195F83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195F83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195F8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95F8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telTegn" w:customStyle="1">
    <w:name w:val="Tittel Tegn"/>
    <w:basedOn w:val="Standardskriftforavsnitt"/>
    <w:link w:val="Tittel"/>
    <w:uiPriority w:val="10"/>
    <w:rsid w:val="00195F8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95F8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195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95F8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SitatTegn" w:customStyle="1">
    <w:name w:val="Sitat Tegn"/>
    <w:basedOn w:val="Standardskriftforavsnitt"/>
    <w:link w:val="Sitat"/>
    <w:uiPriority w:val="29"/>
    <w:rsid w:val="00195F8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95F8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195F8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95F8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195F8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95F83"/>
    <w:rPr>
      <w:b/>
      <w:bCs/>
      <w:smallCaps/>
      <w:color w:val="0F4761" w:themeColor="accent1" w:themeShade="BF"/>
      <w:spacing w:val="5"/>
    </w:rPr>
  </w:style>
  <w:style w:type="table" w:styleId="Vanligtabell1">
    <w:name w:val="Plain Table 1"/>
    <w:basedOn w:val="Vanligtabell"/>
    <w:uiPriority w:val="41"/>
    <w:rsid w:val="00195F8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enett">
    <w:name w:val="Table Grid"/>
    <w:basedOn w:val="Vanligtabell"/>
    <w:uiPriority w:val="39"/>
    <w:rsid w:val="000F4A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paragraph" w:styleId="Header">
    <w:uiPriority w:val="99"/>
    <w:name w:val="header"/>
    <w:basedOn w:val="Normal"/>
    <w:unhideWhenUsed/>
    <w:rsid w:val="50EF329F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50EF329F"/>
    <w:pPr>
      <w:tabs>
        <w:tab w:val="center" w:leader="none" w:pos="4680"/>
        <w:tab w:val="right" w:leader="none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6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Id42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4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40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kommuneasker.sharepoint.com/:w:/r/sites/arb-kommunenettverkforklimaomstilling/Delte%20dokumenter/Tema%20SIRKUL%C3%86RE%20L%C3%98SNINGER/P6%20Sirkul%C3%A6re%20l%C3%B8sninger/Verkt%C3%B8ykasse/Arr%20-%20Ombruksuke/Tips%20Gjennomf%C3%B8ring/gll_skjema_tomt.docx?d=w4d1fee5f0d37411082c95c3cceb56627&amp;csf=1&amp;web=1&amp;e=Pj3wtF" TargetMode="External" Id="rId9" /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header" Target="header.xml" Id="Rcd8d569196b64eed" /><Relationship Type="http://schemas.openxmlformats.org/officeDocument/2006/relationships/footer" Target="footer.xml" Id="R21df1ef123414841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042de1-9226-4419-8347-65d0e9fa8f5a">
      <Value>2</Value>
      <Value>1</Value>
    </TaxCatchAll>
    <lcf76f155ced4ddcb4097134ff3c332f xmlns="7aa27145-eb31-4c81-a8dc-a2254094c159">
      <Terms xmlns="http://schemas.microsoft.com/office/infopath/2007/PartnerControls"/>
    </lcf76f155ced4ddcb4097134ff3c332f>
    <m5d19924ebe546ec9f3f4686592af72a xmlns="6d042de1-9226-4419-8347-65d0e9fa8f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Miljø og samferdsel</TermName>
          <TermId xmlns="http://schemas.microsoft.com/office/infopath/2007/PartnerControls">b60655ac-b601-4444-801a-1e7c9919f127</TermId>
        </TermInfo>
      </Terms>
    </m5d19924ebe546ec9f3f4686592af72a>
    <kef36660cea444fda8f74c0fbb874a96 xmlns="6d042de1-9226-4419-8347-65d0e9fa8f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Samfunnstjenester</TermName>
          <TermId xmlns="http://schemas.microsoft.com/office/infopath/2007/PartnerControls">ff893630-bc24-4f80-aec4-b47d47796daf</TermId>
        </TermInfo>
      </Terms>
    </kef36660cea444fda8f74c0fbb874a96>
    <edb17239413242d786ec40e89b111fee xmlns="6d042de1-9226-4419-8347-65d0e9fa8f5a">
      <Terms xmlns="http://schemas.microsoft.com/office/infopath/2007/PartnerControls"/>
    </edb17239413242d786ec40e89b111fee>
    <CaseNumber xmlns="249c1280-b671-4625-87f2-c7c81dda83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m dokument" ma:contentTypeID="0x01010090DE9E45CC3B194FA17B9E447DFF92430048C45BA35866314E81C3963206A32206" ma:contentTypeVersion="19" ma:contentTypeDescription="Opprett et nytt dokument." ma:contentTypeScope="" ma:versionID="8b46ae518908ed8d7d1f66abf94ddc23">
  <xsd:schema xmlns:xsd="http://www.w3.org/2001/XMLSchema" xmlns:xs="http://www.w3.org/2001/XMLSchema" xmlns:p="http://schemas.microsoft.com/office/2006/metadata/properties" xmlns:ns2="6d042de1-9226-4419-8347-65d0e9fa8f5a" xmlns:ns3="249c1280-b671-4625-87f2-c7c81dda8328" xmlns:ns4="7aa27145-eb31-4c81-a8dc-a2254094c159" targetNamespace="http://schemas.microsoft.com/office/2006/metadata/properties" ma:root="true" ma:fieldsID="3309e9bdb8651d69b1b28fe2c4a4b408" ns2:_="" ns3:_="" ns4:_="">
    <xsd:import namespace="6d042de1-9226-4419-8347-65d0e9fa8f5a"/>
    <xsd:import namespace="249c1280-b671-4625-87f2-c7c81dda8328"/>
    <xsd:import namespace="7aa27145-eb31-4c81-a8dc-a2254094c159"/>
    <xsd:element name="properties">
      <xsd:complexType>
        <xsd:sequence>
          <xsd:element name="documentManagement">
            <xsd:complexType>
              <xsd:all>
                <xsd:element ref="ns3:CaseNumber" minOccurs="0"/>
                <xsd:element ref="ns2:m5d19924ebe546ec9f3f4686592af72a" minOccurs="0"/>
                <xsd:element ref="ns2:TaxCatchAll" minOccurs="0"/>
                <xsd:element ref="ns2:edb17239413242d786ec40e89b111fee" minOccurs="0"/>
                <xsd:element ref="ns2:TaxCatchAllLabel" minOccurs="0"/>
                <xsd:element ref="ns2:kef36660cea444fda8f74c0fbb874a96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42de1-9226-4419-8347-65d0e9fa8f5a" elementFormDefault="qualified">
    <xsd:import namespace="http://schemas.microsoft.com/office/2006/documentManagement/types"/>
    <xsd:import namespace="http://schemas.microsoft.com/office/infopath/2007/PartnerControls"/>
    <xsd:element name="m5d19924ebe546ec9f3f4686592af72a" ma:index="12" nillable="true" ma:taxonomy="true" ma:internalName="m5d19924ebe546ec9f3f4686592af72a" ma:taxonomyFieldName="MainProcess" ma:displayName="Hovedprosess" ma:default="" ma:fieldId="{65d19924-ebe5-46ec-9f3f-4686592af72a}" ma:sspId="f53228c4-c087-4491-a0f7-26fafcd6f331" ma:termSetId="184d6f40-512b-4c63-a43e-1933aa5ddb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39b589f-d82d-4721-9418-118e36a46c86}" ma:internalName="TaxCatchAll" ma:showField="CatchAllData" ma:web="6d042de1-9226-4419-8347-65d0e9fa8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17239413242d786ec40e89b111fee" ma:index="14" nillable="true" ma:taxonomy="true" ma:internalName="edb17239413242d786ec40e89b111fee" ma:taxonomyFieldName="SecondaryServiceArea" ma:displayName="Sekundært tjenesteområde" ma:default="" ma:fieldId="{edb17239-4132-42d7-86ec-40e89b111fee}" ma:sspId="f53228c4-c087-4491-a0f7-26fafcd6f331" ma:termSetId="184d6f40-512b-4c63-a43e-1933aa5ddb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Taxonomy Catch All Column1" ma:hidden="true" ma:list="{f39b589f-d82d-4721-9418-118e36a46c86}" ma:internalName="TaxCatchAllLabel" ma:readOnly="true" ma:showField="CatchAllDataLabel" ma:web="6d042de1-9226-4419-8347-65d0e9fa8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f36660cea444fda8f74c0fbb874a96" ma:index="16" nillable="true" ma:taxonomy="true" ma:internalName="kef36660cea444fda8f74c0fbb874a96" ma:taxonomyFieldName="ServiceArea" ma:displayName="Tjenesteområde" ma:default="" ma:fieldId="{4ef36660-cea4-44fd-a8f7-4c0fbb874a96}" ma:sspId="f53228c4-c087-4491-a0f7-26fafcd6f331" ma:termSetId="184d6f40-512b-4c63-a43e-1933aa5ddbe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c1280-b671-4625-87f2-c7c81dda8328" elementFormDefault="qualified">
    <xsd:import namespace="http://schemas.microsoft.com/office/2006/documentManagement/types"/>
    <xsd:import namespace="http://schemas.microsoft.com/office/infopath/2007/PartnerControls"/>
    <xsd:element name="CaseNumber" ma:index="11" nillable="true" ma:displayName="Saksnummer" ma:internalName="Case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27145-eb31-4c81-a8dc-a2254094c1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f53228c4-c087-4491-a0f7-26fafcd6f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A357E-FECF-4CA0-948A-6CBC2CF3586B}">
  <ds:schemaRefs>
    <ds:schemaRef ds:uri="6d042de1-9226-4419-8347-65d0e9fa8f5a"/>
    <ds:schemaRef ds:uri="249c1280-b671-4625-87f2-c7c81dda832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7aa27145-eb31-4c81-a8dc-a2254094c159"/>
  </ds:schemaRefs>
</ds:datastoreItem>
</file>

<file path=customXml/itemProps2.xml><?xml version="1.0" encoding="utf-8"?>
<ds:datastoreItem xmlns:ds="http://schemas.openxmlformats.org/officeDocument/2006/customXml" ds:itemID="{5769D0EB-12CC-490F-ABEF-C73B83E83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1A882-58A6-466D-B53E-15D3488A13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Anker Flaten</dc:creator>
  <cp:keywords/>
  <dc:description/>
  <cp:lastModifiedBy>Annette Anker Flaten</cp:lastModifiedBy>
  <cp:revision>94</cp:revision>
  <dcterms:created xsi:type="dcterms:W3CDTF">2025-04-25T08:09:00Z</dcterms:created>
  <dcterms:modified xsi:type="dcterms:W3CDTF">2026-05-20T10:25:08Z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0x01010090DE9E45CC3B194FA17B9E447DFF92430048C45BA35866314E81C3963206A32206</vt:lpwstr>
  </property>
  <property fmtid="{D5CDD505-2E9C-101B-9397-08002B2CF9AE}" pid="3" name="ServiceArea">
    <vt:lpwstr>2;#Samfunnstjenester|ff893630-bc24-4f80-aec4-b47d47796daf</vt:lpwstr>
  </property>
  <property fmtid="{D5CDD505-2E9C-101B-9397-08002B2CF9AE}" pid="4" name="MediaServiceImageTags">
    <vt:lpwstr/>
  </property>
  <property fmtid="{D5CDD505-2E9C-101B-9397-08002B2CF9AE}" pid="5" name="MainProcess">
    <vt:lpwstr>1;#Miljø og samferdsel|b60655ac-b601-4444-801a-1e7c9919f127</vt:lpwstr>
  </property>
  <property fmtid="{D5CDD505-2E9C-101B-9397-08002B2CF9AE}" pid="6" name="SecondaryServiceArea">
    <vt:lpwstr/>
  </property>
</Properties>
</file>