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5994C" w14:textId="77777777" w:rsidR="006C6F09" w:rsidRDefault="00000000">
      <w:pPr>
        <w:pStyle w:val="Title"/>
        <w:spacing w:line="240" w:lineRule="auto"/>
        <w:rPr>
          <w:rFonts w:ascii="Space Grotesk" w:eastAsia="Space Grotesk" w:hAnsi="Space Grotesk" w:cs="Space Grotesk"/>
          <w:b/>
          <w:bCs/>
          <w:color w:val="002E32"/>
        </w:rPr>
      </w:pPr>
      <w:bookmarkStart w:id="0" w:name="_4d7w7ohyyu39" w:colFirst="0" w:colLast="0"/>
      <w:bookmarkEnd w:id="0"/>
      <w:r>
        <w:rPr>
          <w:rFonts w:ascii="Space Grotesk" w:eastAsia="Space Grotesk" w:hAnsi="Space Grotesk" w:cs="Space Grotesk"/>
          <w:b/>
          <w:bCs/>
          <w:color w:val="002E32"/>
        </w:rPr>
        <w:t>7.01 Worksheet: Prompt writing</w:t>
      </w:r>
    </w:p>
    <w:tbl>
      <w:tblPr>
        <w:tblStyle w:val="a"/>
        <w:tblW w:w="65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0"/>
        <w:gridCol w:w="5610"/>
      </w:tblGrid>
      <w:tr w:rsidR="006C6F09" w14:paraId="0D4C6EE6" w14:textId="77777777">
        <w:tc>
          <w:tcPr>
            <w:tcW w:w="930" w:type="dxa"/>
            <w:tcBorders>
              <w:top w:val="nil"/>
              <w:left w:val="nil"/>
              <w:bottom w:val="nil"/>
              <w:right w:val="nil"/>
            </w:tcBorders>
            <w:tcMar>
              <w:top w:w="-144" w:type="dxa"/>
              <w:left w:w="-144" w:type="dxa"/>
              <w:bottom w:w="-144" w:type="dxa"/>
              <w:right w:w="-144" w:type="dxa"/>
            </w:tcMar>
            <w:vAlign w:val="bottom"/>
          </w:tcPr>
          <w:p w14:paraId="5766A14B" w14:textId="77777777" w:rsidR="006C6F09" w:rsidRDefault="00000000">
            <w:pPr>
              <w:widowControl w:val="0"/>
              <w:spacing w:line="240" w:lineRule="auto"/>
              <w:rPr>
                <w:rFonts w:ascii="Roboto" w:eastAsia="Roboto" w:hAnsi="Roboto" w:cs="Roboto"/>
              </w:rPr>
            </w:pPr>
            <w:r>
              <w:rPr>
                <w:rFonts w:ascii="Roboto" w:eastAsia="Roboto" w:hAnsi="Roboto" w:cs="Roboto"/>
              </w:rPr>
              <w:t>Name:</w:t>
            </w:r>
          </w:p>
        </w:tc>
        <w:tc>
          <w:tcPr>
            <w:tcW w:w="5610" w:type="dxa"/>
            <w:tcBorders>
              <w:top w:val="nil"/>
              <w:left w:val="nil"/>
              <w:bottom w:val="single" w:sz="4" w:space="0" w:color="00EAB3"/>
              <w:right w:val="nil"/>
            </w:tcBorders>
            <w:tcMar>
              <w:top w:w="100" w:type="dxa"/>
              <w:left w:w="100" w:type="dxa"/>
              <w:bottom w:w="100" w:type="dxa"/>
              <w:right w:w="100" w:type="dxa"/>
            </w:tcMar>
          </w:tcPr>
          <w:p w14:paraId="1746AC4B" w14:textId="77777777" w:rsidR="006C6F09" w:rsidRDefault="006C6F09">
            <w:pPr>
              <w:widowControl w:val="0"/>
              <w:spacing w:line="240" w:lineRule="auto"/>
              <w:rPr>
                <w:rFonts w:ascii="Roboto" w:eastAsia="Roboto" w:hAnsi="Roboto" w:cs="Roboto"/>
              </w:rPr>
            </w:pPr>
          </w:p>
        </w:tc>
      </w:tr>
      <w:tr w:rsidR="006C6F09" w14:paraId="75BBF917" w14:textId="77777777">
        <w:tc>
          <w:tcPr>
            <w:tcW w:w="930" w:type="dxa"/>
            <w:tcBorders>
              <w:top w:val="nil"/>
              <w:left w:val="nil"/>
              <w:bottom w:val="nil"/>
              <w:right w:val="nil"/>
            </w:tcBorders>
            <w:tcMar>
              <w:top w:w="0" w:type="dxa"/>
              <w:left w:w="0" w:type="dxa"/>
              <w:bottom w:w="0" w:type="dxa"/>
              <w:right w:w="0" w:type="dxa"/>
            </w:tcMar>
            <w:vAlign w:val="bottom"/>
          </w:tcPr>
          <w:p w14:paraId="48472321" w14:textId="77777777" w:rsidR="006C6F09" w:rsidRDefault="00000000">
            <w:pPr>
              <w:widowControl w:val="0"/>
              <w:spacing w:line="240" w:lineRule="auto"/>
              <w:rPr>
                <w:rFonts w:ascii="Roboto" w:eastAsia="Roboto" w:hAnsi="Roboto" w:cs="Roboto"/>
              </w:rPr>
            </w:pPr>
            <w:r>
              <w:rPr>
                <w:rFonts w:ascii="Roboto" w:eastAsia="Roboto" w:hAnsi="Roboto" w:cs="Roboto"/>
              </w:rPr>
              <w:t>Class:</w:t>
            </w:r>
          </w:p>
        </w:tc>
        <w:tc>
          <w:tcPr>
            <w:tcW w:w="5610" w:type="dxa"/>
            <w:tcBorders>
              <w:top w:val="single" w:sz="4" w:space="0" w:color="00EAB3"/>
              <w:left w:val="nil"/>
              <w:bottom w:val="single" w:sz="4" w:space="0" w:color="00EAB3"/>
              <w:right w:val="nil"/>
            </w:tcBorders>
            <w:tcMar>
              <w:top w:w="100" w:type="dxa"/>
              <w:left w:w="100" w:type="dxa"/>
              <w:bottom w:w="100" w:type="dxa"/>
              <w:right w:w="100" w:type="dxa"/>
            </w:tcMar>
          </w:tcPr>
          <w:p w14:paraId="6C1B7DF4" w14:textId="77777777" w:rsidR="006C6F09" w:rsidRDefault="006C6F09">
            <w:pPr>
              <w:widowControl w:val="0"/>
              <w:spacing w:line="240" w:lineRule="auto"/>
              <w:rPr>
                <w:rFonts w:ascii="Roboto" w:eastAsia="Roboto" w:hAnsi="Roboto" w:cs="Roboto"/>
              </w:rPr>
            </w:pPr>
          </w:p>
        </w:tc>
      </w:tr>
    </w:tbl>
    <w:p w14:paraId="474FE682" w14:textId="77777777" w:rsidR="006C6F09" w:rsidRDefault="00000000">
      <w:pPr>
        <w:pStyle w:val="Heading2"/>
        <w:rPr>
          <w:rFonts w:ascii="Roboto" w:eastAsia="Roboto" w:hAnsi="Roboto" w:cs="Roboto"/>
        </w:rPr>
      </w:pPr>
      <w:bookmarkStart w:id="1" w:name="_6tvzr6rzhq83" w:colFirst="0" w:colLast="0"/>
      <w:bookmarkEnd w:id="1"/>
      <w:r>
        <w:rPr>
          <w:rFonts w:ascii="Space Grotesk" w:eastAsia="Space Grotesk" w:hAnsi="Space Grotesk" w:cs="Space Grotesk"/>
          <w:color w:val="002E32"/>
        </w:rPr>
        <w:t>Questions:</w:t>
      </w:r>
    </w:p>
    <w:p w14:paraId="5F4AEC81" w14:textId="77777777" w:rsidR="006C6F09" w:rsidRDefault="00000000">
      <w:pPr>
        <w:numPr>
          <w:ilvl w:val="0"/>
          <w:numId w:val="1"/>
        </w:numPr>
        <w:ind w:left="270"/>
        <w:rPr>
          <w:rFonts w:ascii="Roboto" w:eastAsia="Roboto" w:hAnsi="Roboto" w:cs="Roboto"/>
        </w:rPr>
      </w:pPr>
      <w:r>
        <w:rPr>
          <w:rFonts w:ascii="Roboto" w:eastAsia="Roboto" w:hAnsi="Roboto" w:cs="Roboto"/>
        </w:rPr>
        <w:t>Read the following scenarios about a Year 7 student named Alice:</w:t>
      </w:r>
    </w:p>
    <w:p w14:paraId="5860048D" w14:textId="77777777" w:rsidR="006C6F09" w:rsidRDefault="00000000">
      <w:pPr>
        <w:ind w:left="270" w:hanging="360"/>
        <w:rPr>
          <w:rFonts w:ascii="Roboto" w:eastAsia="Roboto" w:hAnsi="Roboto" w:cs="Roboto"/>
        </w:rPr>
      </w:pPr>
      <w:r>
        <w:rPr>
          <w:rFonts w:ascii="Roboto" w:eastAsia="Roboto" w:hAnsi="Roboto" w:cs="Roboto"/>
        </w:rPr>
        <w:tab/>
      </w:r>
      <w:r>
        <w:rPr>
          <w:rFonts w:ascii="Roboto" w:eastAsia="Roboto" w:hAnsi="Roboto" w:cs="Roboto"/>
        </w:rPr>
        <w:br/>
      </w:r>
      <w:r>
        <w:rPr>
          <w:rFonts w:ascii="Roboto" w:eastAsia="Roboto" w:hAnsi="Roboto" w:cs="Roboto"/>
          <w:b/>
          <w:bCs/>
        </w:rPr>
        <w:t>Scenario 1 (Recycling bins)</w:t>
      </w:r>
      <w:r>
        <w:rPr>
          <w:rFonts w:ascii="Roboto" w:eastAsia="Roboto" w:hAnsi="Roboto" w:cs="Roboto"/>
        </w:rPr>
        <w:br/>
        <w:t>Alice has noticed that her school’s playground only has one recycling bin and that the classrooms only have a general waste bin. She thinks that it’s important to have more recycling bins in the playground and classrooms, to help students sort rubbish and improve recycling habits. She wants to write an email to her school’s principal to share her thoughts with him and suggest the school buys more recycling bins.</w:t>
      </w:r>
    </w:p>
    <w:p w14:paraId="769B8071" w14:textId="77777777" w:rsidR="006C6F09" w:rsidRDefault="006C6F09">
      <w:pPr>
        <w:ind w:left="270" w:hanging="360"/>
        <w:rPr>
          <w:rFonts w:ascii="Roboto" w:eastAsia="Roboto" w:hAnsi="Roboto" w:cs="Roboto"/>
        </w:rPr>
      </w:pPr>
    </w:p>
    <w:p w14:paraId="469B6C7B" w14:textId="77777777" w:rsidR="006C6F09" w:rsidRDefault="00000000">
      <w:pPr>
        <w:ind w:left="270" w:hanging="360"/>
        <w:rPr>
          <w:rFonts w:ascii="Roboto" w:eastAsia="Roboto" w:hAnsi="Roboto" w:cs="Roboto"/>
        </w:rPr>
      </w:pPr>
      <w:r>
        <w:rPr>
          <w:rFonts w:ascii="Roboto" w:eastAsia="Roboto" w:hAnsi="Roboto" w:cs="Roboto"/>
        </w:rPr>
        <w:t>She uses Lumen and writes the prompt “Tell me why we need more recycling bins”. However, she is not happy with the response she gets back.</w:t>
      </w:r>
    </w:p>
    <w:p w14:paraId="539D8738" w14:textId="77777777" w:rsidR="006C6F09" w:rsidRDefault="006C6F09">
      <w:pPr>
        <w:ind w:left="270" w:hanging="360"/>
        <w:rPr>
          <w:rFonts w:ascii="Roboto" w:eastAsia="Roboto" w:hAnsi="Roboto" w:cs="Roboto"/>
        </w:rPr>
      </w:pPr>
    </w:p>
    <w:p w14:paraId="5D5955B2" w14:textId="77777777" w:rsidR="006C6F09" w:rsidRDefault="00000000">
      <w:pPr>
        <w:ind w:left="270" w:hanging="360"/>
        <w:rPr>
          <w:rFonts w:ascii="Roboto" w:eastAsia="Roboto" w:hAnsi="Roboto" w:cs="Roboto"/>
          <w:b/>
          <w:bCs/>
        </w:rPr>
      </w:pPr>
      <w:r>
        <w:rPr>
          <w:rFonts w:ascii="Roboto" w:eastAsia="Roboto" w:hAnsi="Roboto" w:cs="Roboto"/>
          <w:b/>
          <w:bCs/>
        </w:rPr>
        <w:t>Scenario 2 (</w:t>
      </w:r>
      <w:proofErr w:type="spellStart"/>
      <w:r>
        <w:rPr>
          <w:rFonts w:ascii="Roboto" w:eastAsia="Roboto" w:hAnsi="Roboto" w:cs="Roboto"/>
          <w:b/>
          <w:bCs/>
        </w:rPr>
        <w:t>Storywriting</w:t>
      </w:r>
      <w:proofErr w:type="spellEnd"/>
      <w:r>
        <w:rPr>
          <w:rFonts w:ascii="Roboto" w:eastAsia="Roboto" w:hAnsi="Roboto" w:cs="Roboto"/>
          <w:b/>
          <w:bCs/>
        </w:rPr>
        <w:t>)</w:t>
      </w:r>
    </w:p>
    <w:p w14:paraId="47396C26" w14:textId="77777777" w:rsidR="006C6F09" w:rsidRDefault="00000000">
      <w:pPr>
        <w:ind w:left="270" w:hanging="360"/>
        <w:rPr>
          <w:rFonts w:ascii="Roboto" w:eastAsia="Roboto" w:hAnsi="Roboto" w:cs="Roboto"/>
        </w:rPr>
      </w:pPr>
      <w:r>
        <w:rPr>
          <w:rFonts w:ascii="Roboto" w:eastAsia="Roboto" w:hAnsi="Roboto" w:cs="Roboto"/>
        </w:rPr>
        <w:t xml:space="preserve">Alice’s brother Bob, who is a Year 5 student, would like to write a short story and has asked Alice for some advice on how to write one. Alice has some advice but decides to use Lumen to get some more ideas to help Bob. </w:t>
      </w:r>
    </w:p>
    <w:p w14:paraId="00F6C985" w14:textId="77777777" w:rsidR="006C6F09" w:rsidRDefault="006C6F09">
      <w:pPr>
        <w:ind w:left="270" w:hanging="360"/>
        <w:rPr>
          <w:rFonts w:ascii="Roboto" w:eastAsia="Roboto" w:hAnsi="Roboto" w:cs="Roboto"/>
        </w:rPr>
      </w:pPr>
    </w:p>
    <w:p w14:paraId="169DB362" w14:textId="77777777" w:rsidR="006C6F09" w:rsidRDefault="00000000">
      <w:pPr>
        <w:ind w:left="270" w:hanging="360"/>
        <w:rPr>
          <w:rFonts w:ascii="Roboto" w:eastAsia="Roboto" w:hAnsi="Roboto" w:cs="Roboto"/>
        </w:rPr>
      </w:pPr>
      <w:r>
        <w:rPr>
          <w:rFonts w:ascii="Roboto" w:eastAsia="Roboto" w:hAnsi="Roboto" w:cs="Roboto"/>
        </w:rPr>
        <w:t>She uses Lumen and writes the prompt “Tell me how to write a story”. However, she is not happy with the response she gets back.</w:t>
      </w:r>
    </w:p>
    <w:p w14:paraId="3AF775B1" w14:textId="77777777" w:rsidR="006C6F09" w:rsidRDefault="00000000">
      <w:pPr>
        <w:ind w:left="270" w:hanging="360"/>
        <w:rPr>
          <w:rFonts w:ascii="Roboto" w:eastAsia="Roboto" w:hAnsi="Roboto" w:cs="Roboto"/>
        </w:rPr>
      </w:pPr>
      <w:r>
        <w:rPr>
          <w:rFonts w:ascii="Roboto" w:eastAsia="Roboto" w:hAnsi="Roboto" w:cs="Roboto"/>
        </w:rPr>
        <w:tab/>
      </w:r>
    </w:p>
    <w:p w14:paraId="426AEA65" w14:textId="77777777" w:rsidR="006C6F09" w:rsidRDefault="00000000">
      <w:pPr>
        <w:numPr>
          <w:ilvl w:val="0"/>
          <w:numId w:val="1"/>
        </w:numPr>
        <w:ind w:left="270"/>
        <w:rPr>
          <w:rFonts w:ascii="Roboto" w:eastAsia="Roboto" w:hAnsi="Roboto" w:cs="Roboto"/>
        </w:rPr>
      </w:pPr>
      <w:r>
        <w:rPr>
          <w:rFonts w:ascii="Roboto" w:eastAsia="Roboto" w:hAnsi="Roboto" w:cs="Roboto"/>
        </w:rPr>
        <w:t xml:space="preserve">Choose </w:t>
      </w:r>
      <w:r>
        <w:rPr>
          <w:rFonts w:ascii="Roboto" w:eastAsia="Roboto" w:hAnsi="Roboto" w:cs="Roboto"/>
          <w:b/>
          <w:bCs/>
        </w:rPr>
        <w:t xml:space="preserve">one of the scenarios above </w:t>
      </w:r>
      <w:r>
        <w:rPr>
          <w:rFonts w:ascii="Roboto" w:eastAsia="Roboto" w:hAnsi="Roboto" w:cs="Roboto"/>
        </w:rPr>
        <w:t>and write an improved prompt that will help Alice get a better response. You may want to use the STAR (Specific, Tone, Audience and Requirements) format to help you write it.</w:t>
      </w:r>
    </w:p>
    <w:tbl>
      <w:tblPr>
        <w:tblStyle w:val="a0"/>
        <w:tblW w:w="9060" w:type="dxa"/>
        <w:tblInd w:w="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60"/>
      </w:tblGrid>
      <w:tr w:rsidR="006C6F09" w14:paraId="60DC5950" w14:textId="77777777">
        <w:trPr>
          <w:trHeight w:val="2220"/>
        </w:trPr>
        <w:tc>
          <w:tcPr>
            <w:tcW w:w="9060" w:type="dxa"/>
            <w:tcBorders>
              <w:top w:val="single" w:sz="8" w:space="0" w:color="00EAB3"/>
              <w:left w:val="single" w:sz="8" w:space="0" w:color="00EAB3"/>
              <w:bottom w:val="single" w:sz="8" w:space="0" w:color="00EAB3"/>
              <w:right w:val="single" w:sz="8" w:space="0" w:color="00EAB3"/>
            </w:tcBorders>
            <w:tcMar>
              <w:top w:w="100" w:type="dxa"/>
              <w:left w:w="100" w:type="dxa"/>
              <w:bottom w:w="100" w:type="dxa"/>
              <w:right w:w="100" w:type="dxa"/>
            </w:tcMar>
          </w:tcPr>
          <w:p w14:paraId="1AAEF3D1" w14:textId="77777777" w:rsidR="006C6F09" w:rsidRDefault="00000000">
            <w:pPr>
              <w:widowControl w:val="0"/>
              <w:spacing w:line="240" w:lineRule="auto"/>
              <w:ind w:left="450" w:hanging="360"/>
              <w:rPr>
                <w:rFonts w:ascii="Roboto" w:eastAsia="Roboto" w:hAnsi="Roboto" w:cs="Roboto"/>
                <w:b/>
                <w:bCs/>
              </w:rPr>
            </w:pPr>
            <w:r>
              <w:rPr>
                <w:rFonts w:ascii="Roboto" w:eastAsia="Roboto" w:hAnsi="Roboto" w:cs="Roboto"/>
                <w:b/>
                <w:bCs/>
              </w:rPr>
              <w:t>Scenario 1 (Recycling):</w:t>
            </w:r>
          </w:p>
          <w:p w14:paraId="44CC6B92" w14:textId="77777777" w:rsidR="006C6F09" w:rsidRDefault="00000000">
            <w:pPr>
              <w:widowControl w:val="0"/>
              <w:spacing w:line="240" w:lineRule="auto"/>
              <w:ind w:left="450" w:hanging="360"/>
              <w:rPr>
                <w:rFonts w:ascii="Roboto" w:eastAsia="Roboto" w:hAnsi="Roboto" w:cs="Roboto"/>
              </w:rPr>
            </w:pPr>
            <w:r>
              <w:rPr>
                <w:rFonts w:ascii="Roboto" w:eastAsia="Roboto" w:hAnsi="Roboto" w:cs="Roboto"/>
                <w:u w:val="single"/>
              </w:rPr>
              <w:t>Situation:</w:t>
            </w:r>
            <w:r>
              <w:rPr>
                <w:rFonts w:ascii="Roboto" w:eastAsia="Roboto" w:hAnsi="Roboto" w:cs="Roboto"/>
              </w:rPr>
              <w:t xml:space="preserve"> I am a Year 7 student who noticed my school does not have enough recycling bins, on the playground and in classrooms. I am writing an email to send to my school's principal to ask them to get more recycling bins, to help improve our school’s recycling habits.</w:t>
            </w:r>
          </w:p>
          <w:p w14:paraId="7147A74A" w14:textId="77777777" w:rsidR="006C6F09" w:rsidRDefault="006C6F09">
            <w:pPr>
              <w:widowControl w:val="0"/>
              <w:spacing w:line="240" w:lineRule="auto"/>
              <w:ind w:left="450" w:hanging="360"/>
              <w:rPr>
                <w:rFonts w:ascii="Roboto" w:eastAsia="Roboto" w:hAnsi="Roboto" w:cs="Roboto"/>
              </w:rPr>
            </w:pPr>
          </w:p>
          <w:p w14:paraId="64E9A742" w14:textId="77777777" w:rsidR="006C6F09" w:rsidRDefault="00000000">
            <w:pPr>
              <w:widowControl w:val="0"/>
              <w:spacing w:line="240" w:lineRule="auto"/>
              <w:ind w:left="450" w:hanging="360"/>
              <w:rPr>
                <w:rFonts w:ascii="Roboto" w:eastAsia="Roboto" w:hAnsi="Roboto" w:cs="Roboto"/>
              </w:rPr>
            </w:pPr>
            <w:r>
              <w:rPr>
                <w:rFonts w:ascii="Roboto" w:eastAsia="Roboto" w:hAnsi="Roboto" w:cs="Roboto"/>
                <w:u w:val="single"/>
              </w:rPr>
              <w:t>Tone:</w:t>
            </w:r>
            <w:r>
              <w:rPr>
                <w:rFonts w:ascii="Roboto" w:eastAsia="Roboto" w:hAnsi="Roboto" w:cs="Roboto"/>
              </w:rPr>
              <w:t xml:space="preserve"> I want the tone to be respectful, constructive and persuasive.</w:t>
            </w:r>
          </w:p>
          <w:p w14:paraId="72C28609" w14:textId="77777777" w:rsidR="006C6F09" w:rsidRDefault="006C6F09">
            <w:pPr>
              <w:widowControl w:val="0"/>
              <w:spacing w:line="240" w:lineRule="auto"/>
              <w:ind w:left="450" w:hanging="360"/>
              <w:rPr>
                <w:rFonts w:ascii="Roboto" w:eastAsia="Roboto" w:hAnsi="Roboto" w:cs="Roboto"/>
              </w:rPr>
            </w:pPr>
          </w:p>
          <w:p w14:paraId="2B9CF929" w14:textId="77777777" w:rsidR="006C6F09" w:rsidRDefault="00000000">
            <w:pPr>
              <w:widowControl w:val="0"/>
              <w:spacing w:line="240" w:lineRule="auto"/>
              <w:ind w:left="450" w:hanging="360"/>
              <w:rPr>
                <w:rFonts w:ascii="Roboto" w:eastAsia="Roboto" w:hAnsi="Roboto" w:cs="Roboto"/>
              </w:rPr>
            </w:pPr>
            <w:r>
              <w:rPr>
                <w:rFonts w:ascii="Roboto" w:eastAsia="Roboto" w:hAnsi="Roboto" w:cs="Roboto"/>
                <w:u w:val="single"/>
              </w:rPr>
              <w:t>Audience:</w:t>
            </w:r>
            <w:r>
              <w:rPr>
                <w:rFonts w:ascii="Roboto" w:eastAsia="Roboto" w:hAnsi="Roboto" w:cs="Roboto"/>
              </w:rPr>
              <w:t xml:space="preserve"> The email is for my school’s principal.</w:t>
            </w:r>
          </w:p>
          <w:p w14:paraId="400F7755" w14:textId="77777777" w:rsidR="006C6F09" w:rsidRDefault="006C6F09">
            <w:pPr>
              <w:widowControl w:val="0"/>
              <w:spacing w:line="240" w:lineRule="auto"/>
              <w:ind w:left="450" w:hanging="360"/>
              <w:rPr>
                <w:rFonts w:ascii="Roboto" w:eastAsia="Roboto" w:hAnsi="Roboto" w:cs="Roboto"/>
              </w:rPr>
            </w:pPr>
          </w:p>
          <w:p w14:paraId="2C61BEC3" w14:textId="77777777" w:rsidR="006C6F09" w:rsidRDefault="00000000">
            <w:pPr>
              <w:widowControl w:val="0"/>
              <w:spacing w:line="240" w:lineRule="auto"/>
              <w:ind w:left="450" w:hanging="360"/>
              <w:rPr>
                <w:rFonts w:ascii="Roboto" w:eastAsia="Roboto" w:hAnsi="Roboto" w:cs="Roboto"/>
                <w:b/>
                <w:bCs/>
              </w:rPr>
            </w:pPr>
            <w:r>
              <w:rPr>
                <w:rFonts w:ascii="Roboto" w:eastAsia="Roboto" w:hAnsi="Roboto" w:cs="Roboto"/>
                <w:u w:val="single"/>
              </w:rPr>
              <w:t>Requirements:</w:t>
            </w:r>
            <w:r>
              <w:rPr>
                <w:rFonts w:ascii="Roboto" w:eastAsia="Roboto" w:hAnsi="Roboto" w:cs="Roboto"/>
              </w:rPr>
              <w:t xml:space="preserve"> The email should be short and clear, as the principal is busy and has lots of emails.</w:t>
            </w:r>
            <w:r>
              <w:rPr>
                <w:rFonts w:ascii="Roboto" w:eastAsia="Roboto" w:hAnsi="Roboto" w:cs="Roboto"/>
              </w:rPr>
              <w:br/>
            </w:r>
            <w:r>
              <w:rPr>
                <w:rFonts w:ascii="Roboto" w:eastAsia="Roboto" w:hAnsi="Roboto" w:cs="Roboto"/>
              </w:rPr>
              <w:br/>
            </w:r>
            <w:r>
              <w:rPr>
                <w:rFonts w:ascii="Roboto" w:eastAsia="Roboto" w:hAnsi="Roboto" w:cs="Roboto"/>
                <w:b/>
                <w:bCs/>
              </w:rPr>
              <w:t>Scenario 2 (</w:t>
            </w:r>
            <w:proofErr w:type="spellStart"/>
            <w:r>
              <w:rPr>
                <w:rFonts w:ascii="Roboto" w:eastAsia="Roboto" w:hAnsi="Roboto" w:cs="Roboto"/>
                <w:b/>
                <w:bCs/>
              </w:rPr>
              <w:t>Storywriting</w:t>
            </w:r>
            <w:proofErr w:type="spellEnd"/>
            <w:r>
              <w:rPr>
                <w:rFonts w:ascii="Roboto" w:eastAsia="Roboto" w:hAnsi="Roboto" w:cs="Roboto"/>
                <w:b/>
                <w:bCs/>
              </w:rPr>
              <w:t>):</w:t>
            </w:r>
          </w:p>
          <w:p w14:paraId="3CE0123C" w14:textId="77777777" w:rsidR="006C6F09" w:rsidRDefault="00000000">
            <w:pPr>
              <w:widowControl w:val="0"/>
              <w:spacing w:line="240" w:lineRule="auto"/>
              <w:ind w:left="450" w:hanging="360"/>
              <w:rPr>
                <w:rFonts w:ascii="Roboto" w:eastAsia="Roboto" w:hAnsi="Roboto" w:cs="Roboto"/>
              </w:rPr>
            </w:pPr>
            <w:r>
              <w:rPr>
                <w:rFonts w:ascii="Roboto" w:eastAsia="Roboto" w:hAnsi="Roboto" w:cs="Roboto"/>
                <w:u w:val="single"/>
              </w:rPr>
              <w:t xml:space="preserve">Situation: </w:t>
            </w:r>
            <w:r>
              <w:rPr>
                <w:rFonts w:ascii="Roboto" w:eastAsia="Roboto" w:hAnsi="Roboto" w:cs="Roboto"/>
              </w:rPr>
              <w:t xml:space="preserve">My younger brother has asked for advice on how to write a short story. </w:t>
            </w:r>
          </w:p>
          <w:p w14:paraId="7B286800" w14:textId="77777777" w:rsidR="006C6F09" w:rsidRDefault="006C6F09">
            <w:pPr>
              <w:widowControl w:val="0"/>
              <w:spacing w:line="240" w:lineRule="auto"/>
              <w:ind w:left="450" w:hanging="360"/>
              <w:rPr>
                <w:rFonts w:ascii="Roboto" w:eastAsia="Roboto" w:hAnsi="Roboto" w:cs="Roboto"/>
              </w:rPr>
            </w:pPr>
          </w:p>
          <w:p w14:paraId="582AD0E5" w14:textId="77777777" w:rsidR="006C6F09" w:rsidRDefault="00000000">
            <w:pPr>
              <w:widowControl w:val="0"/>
              <w:spacing w:line="240" w:lineRule="auto"/>
              <w:ind w:left="450" w:hanging="360"/>
              <w:rPr>
                <w:rFonts w:ascii="Roboto" w:eastAsia="Roboto" w:hAnsi="Roboto" w:cs="Roboto"/>
              </w:rPr>
            </w:pPr>
            <w:r>
              <w:rPr>
                <w:rFonts w:ascii="Roboto" w:eastAsia="Roboto" w:hAnsi="Roboto" w:cs="Roboto"/>
                <w:u w:val="single"/>
              </w:rPr>
              <w:t>Tone:</w:t>
            </w:r>
            <w:r>
              <w:rPr>
                <w:rFonts w:ascii="Roboto" w:eastAsia="Roboto" w:hAnsi="Roboto" w:cs="Roboto"/>
              </w:rPr>
              <w:t xml:space="preserve"> The tone should be encouraging and enthusiastic. </w:t>
            </w:r>
          </w:p>
          <w:p w14:paraId="7D9CB5A2" w14:textId="77777777" w:rsidR="006C6F09" w:rsidRDefault="006C6F09">
            <w:pPr>
              <w:widowControl w:val="0"/>
              <w:spacing w:line="240" w:lineRule="auto"/>
              <w:ind w:left="450" w:hanging="360"/>
              <w:rPr>
                <w:rFonts w:ascii="Roboto" w:eastAsia="Roboto" w:hAnsi="Roboto" w:cs="Roboto"/>
              </w:rPr>
            </w:pPr>
          </w:p>
          <w:p w14:paraId="7FF0FCE3" w14:textId="77777777" w:rsidR="006C6F09" w:rsidRDefault="00000000">
            <w:pPr>
              <w:widowControl w:val="0"/>
              <w:spacing w:line="240" w:lineRule="auto"/>
              <w:ind w:left="450" w:hanging="360"/>
              <w:rPr>
                <w:rFonts w:ascii="Roboto" w:eastAsia="Roboto" w:hAnsi="Roboto" w:cs="Roboto"/>
              </w:rPr>
            </w:pPr>
            <w:r>
              <w:rPr>
                <w:rFonts w:ascii="Roboto" w:eastAsia="Roboto" w:hAnsi="Roboto" w:cs="Roboto"/>
                <w:u w:val="single"/>
              </w:rPr>
              <w:t>Audience:</w:t>
            </w:r>
            <w:r>
              <w:rPr>
                <w:rFonts w:ascii="Roboto" w:eastAsia="Roboto" w:hAnsi="Roboto" w:cs="Roboto"/>
              </w:rPr>
              <w:t xml:space="preserve"> The audience is my brother, who is a Year 5 student in primary school.</w:t>
            </w:r>
          </w:p>
          <w:p w14:paraId="5B22862D" w14:textId="77777777" w:rsidR="006C6F09" w:rsidRDefault="006C6F09">
            <w:pPr>
              <w:widowControl w:val="0"/>
              <w:spacing w:line="240" w:lineRule="auto"/>
              <w:ind w:left="450" w:hanging="360"/>
              <w:rPr>
                <w:rFonts w:ascii="Roboto" w:eastAsia="Roboto" w:hAnsi="Roboto" w:cs="Roboto"/>
              </w:rPr>
            </w:pPr>
          </w:p>
          <w:p w14:paraId="568253F9" w14:textId="77777777" w:rsidR="006C6F09" w:rsidRDefault="00000000">
            <w:pPr>
              <w:widowControl w:val="0"/>
              <w:spacing w:line="240" w:lineRule="auto"/>
              <w:ind w:left="450" w:hanging="360"/>
              <w:rPr>
                <w:rFonts w:ascii="Roboto" w:eastAsia="Roboto" w:hAnsi="Roboto" w:cs="Roboto"/>
                <w:b/>
                <w:bCs/>
              </w:rPr>
            </w:pPr>
            <w:r>
              <w:rPr>
                <w:rFonts w:ascii="Roboto" w:eastAsia="Roboto" w:hAnsi="Roboto" w:cs="Roboto"/>
                <w:u w:val="single"/>
              </w:rPr>
              <w:t>Requirements:</w:t>
            </w:r>
            <w:r>
              <w:rPr>
                <w:rFonts w:ascii="Roboto" w:eastAsia="Roboto" w:hAnsi="Roboto" w:cs="Roboto"/>
              </w:rPr>
              <w:t xml:space="preserve"> The advice should be short and simple with some quick tips to get started on story writing.</w:t>
            </w:r>
          </w:p>
        </w:tc>
      </w:tr>
    </w:tbl>
    <w:p w14:paraId="005B3473" w14:textId="77777777" w:rsidR="006C6F09" w:rsidRDefault="006C6F09">
      <w:pPr>
        <w:ind w:left="270" w:hanging="360"/>
        <w:rPr>
          <w:rFonts w:ascii="Roboto" w:eastAsia="Roboto" w:hAnsi="Roboto" w:cs="Roboto"/>
        </w:rPr>
      </w:pPr>
    </w:p>
    <w:p w14:paraId="45F7BFD9" w14:textId="77777777" w:rsidR="006C6F09" w:rsidRDefault="00000000">
      <w:pPr>
        <w:numPr>
          <w:ilvl w:val="0"/>
          <w:numId w:val="1"/>
        </w:numPr>
        <w:ind w:left="270"/>
        <w:rPr>
          <w:rFonts w:ascii="Roboto" w:eastAsia="Roboto" w:hAnsi="Roboto" w:cs="Roboto"/>
        </w:rPr>
      </w:pPr>
      <w:r>
        <w:rPr>
          <w:rFonts w:ascii="Roboto" w:eastAsia="Roboto" w:hAnsi="Roboto" w:cs="Roboto"/>
        </w:rPr>
        <w:t xml:space="preserve">On the Prompt writing activity page on the platform, click the “I’ve completed Step 4” button to reveal the Lumen windows. The Lumen window on the left shows the original prompts that Alice wrote and the right window shows prompts written using the STAR format. </w:t>
      </w:r>
      <w:r>
        <w:rPr>
          <w:rFonts w:ascii="Roboto" w:eastAsia="Roboto" w:hAnsi="Roboto" w:cs="Roboto"/>
        </w:rPr>
        <w:br/>
        <w:t>Compare the two responses and write the differences you notice in the table below. Which prompts do you think resulted in a better response?</w:t>
      </w:r>
    </w:p>
    <w:p w14:paraId="4C87B7C8" w14:textId="77777777" w:rsidR="006C6F09" w:rsidRDefault="006C6F09">
      <w:pPr>
        <w:ind w:left="270" w:hanging="360"/>
        <w:rPr>
          <w:rFonts w:ascii="Roboto" w:eastAsia="Roboto" w:hAnsi="Roboto" w:cs="Roboto"/>
        </w:rPr>
      </w:pPr>
    </w:p>
    <w:tbl>
      <w:tblPr>
        <w:tblStyle w:val="a1"/>
        <w:tblW w:w="9090"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90"/>
      </w:tblGrid>
      <w:tr w:rsidR="006C6F09" w14:paraId="2794E686" w14:textId="77777777" w:rsidTr="00D1112B">
        <w:trPr>
          <w:trHeight w:val="406"/>
        </w:trPr>
        <w:tc>
          <w:tcPr>
            <w:tcW w:w="9090" w:type="dxa"/>
            <w:tcBorders>
              <w:top w:val="single" w:sz="8" w:space="0" w:color="00EAB3"/>
              <w:left w:val="single" w:sz="8" w:space="0" w:color="00EAB3"/>
              <w:bottom w:val="single" w:sz="8" w:space="0" w:color="00EAB3"/>
              <w:right w:val="single" w:sz="8" w:space="0" w:color="00EAB3"/>
            </w:tcBorders>
            <w:tcMar>
              <w:top w:w="100" w:type="dxa"/>
              <w:left w:w="100" w:type="dxa"/>
              <w:bottom w:w="100" w:type="dxa"/>
              <w:right w:w="100" w:type="dxa"/>
            </w:tcMar>
          </w:tcPr>
          <w:p w14:paraId="0DA2549E" w14:textId="77777777" w:rsidR="006C6F09" w:rsidRDefault="00000000">
            <w:pPr>
              <w:widowControl w:val="0"/>
              <w:spacing w:line="240" w:lineRule="auto"/>
              <w:ind w:left="630" w:hanging="360"/>
              <w:rPr>
                <w:rFonts w:ascii="Roboto" w:eastAsia="Roboto" w:hAnsi="Roboto" w:cs="Roboto"/>
              </w:rPr>
            </w:pPr>
            <w:r>
              <w:rPr>
                <w:rFonts w:ascii="Roboto" w:eastAsia="Roboto" w:hAnsi="Roboto" w:cs="Roboto"/>
              </w:rPr>
              <w:t>How were the responses for your chosen scenario different?</w:t>
            </w:r>
          </w:p>
        </w:tc>
      </w:tr>
      <w:tr w:rsidR="006C6F09" w14:paraId="5C08B973" w14:textId="77777777">
        <w:trPr>
          <w:trHeight w:val="525"/>
        </w:trPr>
        <w:tc>
          <w:tcPr>
            <w:tcW w:w="9090" w:type="dxa"/>
            <w:tcBorders>
              <w:top w:val="single" w:sz="8" w:space="0" w:color="00EAB3"/>
              <w:left w:val="single" w:sz="8" w:space="0" w:color="00EAB3"/>
              <w:bottom w:val="single" w:sz="8" w:space="0" w:color="00EAB3"/>
              <w:right w:val="single" w:sz="8" w:space="0" w:color="00EAB3"/>
            </w:tcBorders>
            <w:tcMar>
              <w:top w:w="100" w:type="dxa"/>
              <w:left w:w="100" w:type="dxa"/>
              <w:bottom w:w="100" w:type="dxa"/>
              <w:right w:w="100" w:type="dxa"/>
            </w:tcMar>
          </w:tcPr>
          <w:p w14:paraId="165C7434" w14:textId="77777777" w:rsidR="006C6F09" w:rsidRDefault="00000000">
            <w:pPr>
              <w:widowControl w:val="0"/>
              <w:spacing w:line="240" w:lineRule="auto"/>
              <w:ind w:left="630" w:hanging="360"/>
              <w:rPr>
                <w:rFonts w:ascii="Roboto" w:eastAsia="Roboto" w:hAnsi="Roboto" w:cs="Roboto"/>
              </w:rPr>
            </w:pPr>
            <w:r>
              <w:rPr>
                <w:rFonts w:ascii="Roboto" w:eastAsia="Roboto" w:hAnsi="Roboto" w:cs="Roboto"/>
                <w:b/>
                <w:bCs/>
              </w:rPr>
              <w:t>Scenario 1 (Recycling):</w:t>
            </w:r>
            <w:r>
              <w:rPr>
                <w:rFonts w:ascii="Roboto" w:eastAsia="Roboto" w:hAnsi="Roboto" w:cs="Roboto"/>
              </w:rPr>
              <w:br/>
              <w:t>The response on the right was written in an email format and was more concise than the one on the left.</w:t>
            </w:r>
          </w:p>
          <w:p w14:paraId="73E2BA57" w14:textId="77777777" w:rsidR="006C6F09" w:rsidRDefault="006C6F09">
            <w:pPr>
              <w:widowControl w:val="0"/>
              <w:spacing w:line="240" w:lineRule="auto"/>
              <w:ind w:left="630" w:hanging="360"/>
              <w:rPr>
                <w:rFonts w:ascii="Roboto" w:eastAsia="Roboto" w:hAnsi="Roboto" w:cs="Roboto"/>
              </w:rPr>
            </w:pPr>
          </w:p>
          <w:p w14:paraId="5C13986F" w14:textId="77777777" w:rsidR="006C6F09" w:rsidRDefault="00000000">
            <w:pPr>
              <w:widowControl w:val="0"/>
              <w:spacing w:line="240" w:lineRule="auto"/>
              <w:ind w:left="630" w:hanging="360"/>
              <w:rPr>
                <w:rFonts w:ascii="Roboto" w:eastAsia="Roboto" w:hAnsi="Roboto" w:cs="Roboto"/>
                <w:b/>
                <w:bCs/>
              </w:rPr>
            </w:pPr>
            <w:r>
              <w:rPr>
                <w:rFonts w:ascii="Roboto" w:eastAsia="Roboto" w:hAnsi="Roboto" w:cs="Roboto"/>
                <w:b/>
                <w:bCs/>
              </w:rPr>
              <w:t>Scenario 2 (</w:t>
            </w:r>
            <w:proofErr w:type="spellStart"/>
            <w:r>
              <w:rPr>
                <w:rFonts w:ascii="Roboto" w:eastAsia="Roboto" w:hAnsi="Roboto" w:cs="Roboto"/>
                <w:b/>
                <w:bCs/>
              </w:rPr>
              <w:t>Storywriting</w:t>
            </w:r>
            <w:proofErr w:type="spellEnd"/>
            <w:r>
              <w:rPr>
                <w:rFonts w:ascii="Roboto" w:eastAsia="Roboto" w:hAnsi="Roboto" w:cs="Roboto"/>
                <w:b/>
                <w:bCs/>
              </w:rPr>
              <w:t>):</w:t>
            </w:r>
          </w:p>
          <w:p w14:paraId="76CBCBD6" w14:textId="77777777" w:rsidR="006C6F09" w:rsidRDefault="00000000">
            <w:pPr>
              <w:widowControl w:val="0"/>
              <w:spacing w:line="240" w:lineRule="auto"/>
              <w:ind w:left="630" w:hanging="360"/>
              <w:rPr>
                <w:rFonts w:ascii="Roboto" w:eastAsia="Roboto" w:hAnsi="Roboto" w:cs="Roboto"/>
              </w:rPr>
            </w:pPr>
            <w:r>
              <w:rPr>
                <w:rFonts w:ascii="Roboto" w:eastAsia="Roboto" w:hAnsi="Roboto" w:cs="Roboto"/>
              </w:rPr>
              <w:t>The one on the right was better for addressing the scenario, as it was an email that Alice could edit and refine to send to her school’s principal.</w:t>
            </w:r>
          </w:p>
          <w:p w14:paraId="0357D811" w14:textId="77777777" w:rsidR="006C6F09" w:rsidRDefault="006C6F09">
            <w:pPr>
              <w:widowControl w:val="0"/>
              <w:spacing w:line="240" w:lineRule="auto"/>
              <w:ind w:left="630" w:hanging="360"/>
              <w:rPr>
                <w:rFonts w:ascii="Roboto" w:eastAsia="Roboto" w:hAnsi="Roboto" w:cs="Roboto"/>
              </w:rPr>
            </w:pPr>
          </w:p>
        </w:tc>
      </w:tr>
      <w:tr w:rsidR="006C6F09" w14:paraId="2775F75F" w14:textId="77777777" w:rsidTr="00D1112B">
        <w:trPr>
          <w:trHeight w:val="322"/>
        </w:trPr>
        <w:tc>
          <w:tcPr>
            <w:tcW w:w="9090" w:type="dxa"/>
            <w:tcBorders>
              <w:top w:val="single" w:sz="8" w:space="0" w:color="00EAB3"/>
              <w:left w:val="single" w:sz="8" w:space="0" w:color="00EAB3"/>
              <w:bottom w:val="single" w:sz="8" w:space="0" w:color="00EAB3"/>
              <w:right w:val="single" w:sz="8" w:space="0" w:color="00EAB3"/>
            </w:tcBorders>
            <w:tcMar>
              <w:top w:w="100" w:type="dxa"/>
              <w:left w:w="100" w:type="dxa"/>
              <w:bottom w:w="100" w:type="dxa"/>
              <w:right w:w="100" w:type="dxa"/>
            </w:tcMar>
          </w:tcPr>
          <w:p w14:paraId="55BF503C" w14:textId="77777777" w:rsidR="006C6F09" w:rsidRDefault="00000000">
            <w:pPr>
              <w:widowControl w:val="0"/>
              <w:spacing w:line="240" w:lineRule="auto"/>
              <w:ind w:left="630" w:hanging="360"/>
              <w:rPr>
                <w:rFonts w:ascii="Roboto" w:eastAsia="Roboto" w:hAnsi="Roboto" w:cs="Roboto"/>
              </w:rPr>
            </w:pPr>
            <w:r>
              <w:rPr>
                <w:rFonts w:ascii="Roboto" w:eastAsia="Roboto" w:hAnsi="Roboto" w:cs="Roboto"/>
              </w:rPr>
              <w:t>Which prompt for the chosen scenario had the better response (left or right)? Why?</w:t>
            </w:r>
          </w:p>
        </w:tc>
      </w:tr>
      <w:tr w:rsidR="006C6F09" w14:paraId="459C8B22" w14:textId="77777777">
        <w:trPr>
          <w:trHeight w:val="525"/>
        </w:trPr>
        <w:tc>
          <w:tcPr>
            <w:tcW w:w="9090" w:type="dxa"/>
            <w:tcBorders>
              <w:top w:val="single" w:sz="8" w:space="0" w:color="00EAB3"/>
              <w:left w:val="single" w:sz="8" w:space="0" w:color="00EAB3"/>
              <w:bottom w:val="single" w:sz="8" w:space="0" w:color="00EAB3"/>
              <w:right w:val="single" w:sz="8" w:space="0" w:color="00EAB3"/>
            </w:tcBorders>
            <w:tcMar>
              <w:top w:w="100" w:type="dxa"/>
              <w:left w:w="100" w:type="dxa"/>
              <w:bottom w:w="100" w:type="dxa"/>
              <w:right w:w="100" w:type="dxa"/>
            </w:tcMar>
          </w:tcPr>
          <w:p w14:paraId="739FCEBA" w14:textId="77777777" w:rsidR="006C6F09" w:rsidRDefault="00000000">
            <w:pPr>
              <w:widowControl w:val="0"/>
              <w:spacing w:line="240" w:lineRule="auto"/>
              <w:ind w:left="630" w:hanging="360"/>
              <w:rPr>
                <w:rFonts w:ascii="Roboto" w:eastAsia="Roboto" w:hAnsi="Roboto" w:cs="Roboto"/>
              </w:rPr>
            </w:pPr>
            <w:r>
              <w:rPr>
                <w:rFonts w:ascii="Roboto" w:eastAsia="Roboto" w:hAnsi="Roboto" w:cs="Roboto"/>
                <w:b/>
                <w:bCs/>
              </w:rPr>
              <w:t>Scenario 1 (Recycling):</w:t>
            </w:r>
            <w:r>
              <w:rPr>
                <w:rFonts w:ascii="Roboto" w:eastAsia="Roboto" w:hAnsi="Roboto" w:cs="Roboto"/>
              </w:rPr>
              <w:br/>
              <w:t>The response on the right was simpler and shorter, and had instructions that are easier for Bob to follow. The response on the left was long and too much information to share with Bob.</w:t>
            </w:r>
          </w:p>
          <w:p w14:paraId="54CA9FE5" w14:textId="77777777" w:rsidR="006C6F09" w:rsidRDefault="00000000">
            <w:pPr>
              <w:widowControl w:val="0"/>
              <w:spacing w:line="240" w:lineRule="auto"/>
              <w:ind w:left="630" w:hanging="360"/>
              <w:rPr>
                <w:rFonts w:ascii="Roboto" w:eastAsia="Roboto" w:hAnsi="Roboto" w:cs="Roboto"/>
                <w:b/>
                <w:bCs/>
              </w:rPr>
            </w:pPr>
            <w:r>
              <w:rPr>
                <w:rFonts w:ascii="Roboto" w:eastAsia="Roboto" w:hAnsi="Roboto" w:cs="Roboto"/>
              </w:rPr>
              <w:br/>
            </w:r>
            <w:r>
              <w:rPr>
                <w:rFonts w:ascii="Roboto" w:eastAsia="Roboto" w:hAnsi="Roboto" w:cs="Roboto"/>
                <w:b/>
                <w:bCs/>
              </w:rPr>
              <w:t>Scenario 2 (</w:t>
            </w:r>
            <w:proofErr w:type="spellStart"/>
            <w:r>
              <w:rPr>
                <w:rFonts w:ascii="Roboto" w:eastAsia="Roboto" w:hAnsi="Roboto" w:cs="Roboto"/>
                <w:b/>
                <w:bCs/>
              </w:rPr>
              <w:t>Storywriting</w:t>
            </w:r>
            <w:proofErr w:type="spellEnd"/>
            <w:r>
              <w:rPr>
                <w:rFonts w:ascii="Roboto" w:eastAsia="Roboto" w:hAnsi="Roboto" w:cs="Roboto"/>
                <w:b/>
                <w:bCs/>
              </w:rPr>
              <w:t>):</w:t>
            </w:r>
          </w:p>
          <w:p w14:paraId="7C64E470" w14:textId="77777777" w:rsidR="006C6F09" w:rsidRDefault="00000000">
            <w:pPr>
              <w:widowControl w:val="0"/>
              <w:spacing w:line="240" w:lineRule="auto"/>
              <w:ind w:left="630" w:hanging="360"/>
              <w:rPr>
                <w:rFonts w:ascii="Roboto" w:eastAsia="Roboto" w:hAnsi="Roboto" w:cs="Roboto"/>
              </w:rPr>
            </w:pPr>
            <w:r>
              <w:rPr>
                <w:rFonts w:ascii="Roboto" w:eastAsia="Roboto" w:hAnsi="Roboto" w:cs="Roboto"/>
              </w:rPr>
              <w:t>The one on the right was better for addressing the scenario, as the tips were simpler and would be easier for Alice to share with Bob to help him write a story.</w:t>
            </w:r>
          </w:p>
        </w:tc>
      </w:tr>
    </w:tbl>
    <w:p w14:paraId="2192674D" w14:textId="77777777" w:rsidR="006C6F09" w:rsidRDefault="006C6F09">
      <w:pPr>
        <w:ind w:left="-90"/>
        <w:rPr>
          <w:rFonts w:ascii="Roboto" w:eastAsia="Roboto" w:hAnsi="Roboto" w:cs="Roboto"/>
        </w:rPr>
      </w:pPr>
    </w:p>
    <w:sectPr w:rsidR="006C6F09">
      <w:headerReference w:type="default" r:id="rId7"/>
      <w:footerReference w:type="default" r:id="rId8"/>
      <w:pgSz w:w="11906" w:h="16838"/>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9B4FF" w14:textId="77777777" w:rsidR="000257A4" w:rsidRDefault="000257A4">
      <w:pPr>
        <w:spacing w:line="240" w:lineRule="auto"/>
      </w:pPr>
      <w:r>
        <w:separator/>
      </w:r>
    </w:p>
  </w:endnote>
  <w:endnote w:type="continuationSeparator" w:id="0">
    <w:p w14:paraId="29272E8D" w14:textId="77777777" w:rsidR="000257A4" w:rsidRDefault="000257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pace Grotesk">
    <w:charset w:val="00"/>
    <w:family w:val="auto"/>
    <w:pitch w:val="default"/>
    <w:embedRegular r:id="rId1" w:fontKey="{8F5BCD9F-DE1F-4072-B74D-A4795032F3E4}"/>
    <w:embedBold r:id="rId2" w:fontKey="{3022A64A-CE02-449D-B6B4-4CD12BA4A6E8}"/>
  </w:font>
  <w:font w:name="Roboto">
    <w:charset w:val="00"/>
    <w:family w:val="auto"/>
    <w:pitch w:val="variable"/>
    <w:sig w:usb0="E0000AFF" w:usb1="5000217F" w:usb2="00000021" w:usb3="00000000" w:csb0="0000019F" w:csb1="00000000"/>
    <w:embedRegular r:id="rId3" w:fontKey="{8C54FEC6-64DA-4AF5-9D70-B9C4FDAAB83F}"/>
    <w:embedBold r:id="rId4" w:fontKey="{FF8CA66E-1CC5-4AB0-9BED-D3E39589A3BF}"/>
  </w:font>
  <w:font w:name="Calibri">
    <w:panose1 w:val="020F0502020204030204"/>
    <w:charset w:val="00"/>
    <w:family w:val="swiss"/>
    <w:pitch w:val="variable"/>
    <w:sig w:usb0="E4002EFF" w:usb1="C200247B" w:usb2="00000009" w:usb3="00000000" w:csb0="000001FF" w:csb1="00000000"/>
    <w:embedRegular r:id="rId5" w:fontKey="{087B40BF-014B-4881-B86D-9F49E54DF76C}"/>
  </w:font>
  <w:font w:name="Cambria">
    <w:panose1 w:val="02040503050406030204"/>
    <w:charset w:val="00"/>
    <w:family w:val="roman"/>
    <w:pitch w:val="variable"/>
    <w:sig w:usb0="E00006FF" w:usb1="420024FF" w:usb2="02000000" w:usb3="00000000" w:csb0="0000019F" w:csb1="00000000"/>
    <w:embedRegular r:id="rId6" w:fontKey="{FEA1DEFE-0E9F-4681-B2AD-A26F847118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C9F72" w14:textId="77777777" w:rsidR="006C6F09" w:rsidRDefault="006C6F09">
    <w:pPr>
      <w:widowControl w:val="0"/>
      <w:spacing w:after="80" w:line="240" w:lineRule="auto"/>
      <w:rPr>
        <w:rFonts w:ascii="Roboto" w:eastAsia="Roboto" w:hAnsi="Roboto" w:cs="Roboto"/>
        <w:b/>
        <w:bCs/>
        <w:color w:val="27336B"/>
        <w:sz w:val="16"/>
        <w:szCs w:val="16"/>
      </w:rPr>
    </w:pPr>
  </w:p>
  <w:tbl>
    <w:tblPr>
      <w:tblStyle w:val="a2"/>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6C6F09" w14:paraId="02C6F5AF" w14:textId="77777777">
      <w:tc>
        <w:tcPr>
          <w:tcW w:w="9026" w:type="dxa"/>
          <w:tcBorders>
            <w:top w:val="nil"/>
            <w:left w:val="nil"/>
            <w:bottom w:val="nil"/>
            <w:right w:val="nil"/>
          </w:tcBorders>
          <w:shd w:val="clear" w:color="auto" w:fill="E8FFF9"/>
          <w:tcMar>
            <w:top w:w="100" w:type="dxa"/>
            <w:left w:w="100" w:type="dxa"/>
            <w:bottom w:w="100" w:type="dxa"/>
            <w:right w:w="100" w:type="dxa"/>
          </w:tcMar>
        </w:tcPr>
        <w:p w14:paraId="591D9A6D" w14:textId="77777777" w:rsidR="006C6F09" w:rsidRDefault="00000000">
          <w:pPr>
            <w:widowControl w:val="0"/>
            <w:spacing w:after="80" w:line="240" w:lineRule="auto"/>
            <w:rPr>
              <w:rFonts w:ascii="Roboto" w:eastAsia="Roboto" w:hAnsi="Roboto" w:cs="Roboto"/>
              <w:b/>
              <w:bCs/>
              <w:color w:val="002E32"/>
              <w:sz w:val="16"/>
              <w:szCs w:val="16"/>
            </w:rPr>
          </w:pPr>
          <w:r>
            <w:rPr>
              <w:rFonts w:ascii="Roboto" w:eastAsia="Roboto" w:hAnsi="Roboto" w:cs="Roboto"/>
              <w:b/>
              <w:bCs/>
              <w:color w:val="002E32"/>
              <w:sz w:val="16"/>
              <w:szCs w:val="16"/>
            </w:rPr>
            <w:t>License Information</w:t>
          </w:r>
        </w:p>
        <w:p w14:paraId="5FBA2269" w14:textId="77777777" w:rsidR="006C6F09" w:rsidRDefault="00000000">
          <w:pPr>
            <w:widowControl w:val="0"/>
            <w:spacing w:after="80" w:line="240" w:lineRule="auto"/>
            <w:rPr>
              <w:rFonts w:ascii="Roboto" w:eastAsia="Roboto" w:hAnsi="Roboto" w:cs="Roboto"/>
              <w:b/>
              <w:bCs/>
              <w:color w:val="27336B"/>
              <w:sz w:val="16"/>
              <w:szCs w:val="16"/>
            </w:rPr>
          </w:pPr>
          <w:r>
            <w:rPr>
              <w:rFonts w:ascii="Roboto" w:eastAsia="Roboto" w:hAnsi="Roboto" w:cs="Roboto"/>
              <w:sz w:val="16"/>
              <w:szCs w:val="16"/>
            </w:rPr>
            <w:t xml:space="preserve">These </w:t>
          </w:r>
          <w:hyperlink r:id="rId1">
            <w:r>
              <w:rPr>
                <w:rFonts w:ascii="Roboto" w:eastAsia="Roboto" w:hAnsi="Roboto" w:cs="Roboto"/>
                <w:color w:val="1155CC"/>
                <w:sz w:val="16"/>
                <w:szCs w:val="16"/>
                <w:u w:val="single"/>
              </w:rPr>
              <w:t>Tech Futures Australia</w:t>
            </w:r>
          </w:hyperlink>
          <w:r>
            <w:rPr>
              <w:rFonts w:ascii="Roboto" w:eastAsia="Roboto" w:hAnsi="Roboto" w:cs="Roboto"/>
              <w:sz w:val="16"/>
              <w:szCs w:val="16"/>
            </w:rPr>
            <w:t xml:space="preserve"> lessons plans, worksheets, and other materials were created by Sarah Boyd and Daniel Hickmott. They are licensed under a </w:t>
          </w:r>
          <w:hyperlink r:id="rId2">
            <w:r>
              <w:rPr>
                <w:rFonts w:ascii="Roboto" w:eastAsia="Roboto" w:hAnsi="Roboto" w:cs="Roboto"/>
                <w:color w:val="1155CC"/>
                <w:sz w:val="16"/>
                <w:szCs w:val="16"/>
                <w:u w:val="single"/>
              </w:rPr>
              <w:t>Creative Commons Attribution-</w:t>
            </w:r>
            <w:proofErr w:type="spellStart"/>
            <w:r>
              <w:rPr>
                <w:rFonts w:ascii="Roboto" w:eastAsia="Roboto" w:hAnsi="Roboto" w:cs="Roboto"/>
                <w:color w:val="1155CC"/>
                <w:sz w:val="16"/>
                <w:szCs w:val="16"/>
                <w:u w:val="single"/>
              </w:rPr>
              <w:t>ShareAlike</w:t>
            </w:r>
            <w:proofErr w:type="spellEnd"/>
            <w:r>
              <w:rPr>
                <w:rFonts w:ascii="Roboto" w:eastAsia="Roboto" w:hAnsi="Roboto" w:cs="Roboto"/>
                <w:color w:val="1155CC"/>
                <w:sz w:val="16"/>
                <w:szCs w:val="16"/>
                <w:u w:val="single"/>
              </w:rPr>
              <w:t xml:space="preserve"> 4.0 International License</w:t>
            </w:r>
          </w:hyperlink>
          <w:r>
            <w:rPr>
              <w:rFonts w:ascii="Roboto" w:eastAsia="Roboto" w:hAnsi="Roboto" w:cs="Roboto"/>
              <w:sz w:val="16"/>
              <w:szCs w:val="16"/>
            </w:rPr>
            <w:t>.</w:t>
          </w:r>
        </w:p>
      </w:tc>
    </w:tr>
  </w:tbl>
  <w:p w14:paraId="25CBDE64" w14:textId="77777777" w:rsidR="006C6F09" w:rsidRDefault="006C6F09">
    <w:pPr>
      <w:widowControl w:val="0"/>
      <w:spacing w:after="80" w:line="240" w:lineRule="auto"/>
      <w:rPr>
        <w:rFonts w:ascii="Roboto" w:eastAsia="Roboto" w:hAnsi="Roboto" w:cs="Roboto"/>
        <w:b/>
        <w:bCs/>
        <w:color w:val="27336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698B2" w14:textId="77777777" w:rsidR="000257A4" w:rsidRDefault="000257A4">
      <w:pPr>
        <w:spacing w:line="240" w:lineRule="auto"/>
      </w:pPr>
      <w:r>
        <w:separator/>
      </w:r>
    </w:p>
  </w:footnote>
  <w:footnote w:type="continuationSeparator" w:id="0">
    <w:p w14:paraId="37AC65BE" w14:textId="77777777" w:rsidR="000257A4" w:rsidRDefault="000257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35620" w14:textId="77777777" w:rsidR="006C6F09" w:rsidRDefault="006C6F09"/>
  <w:tbl>
    <w:tblPr>
      <w:tblStyle w:val="a3"/>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6C6F09" w14:paraId="74E5B010" w14:textId="77777777">
      <w:trPr>
        <w:trHeight w:val="744"/>
      </w:trPr>
      <w:tc>
        <w:tcPr>
          <w:tcW w:w="4513" w:type="dxa"/>
          <w:tcBorders>
            <w:top w:val="nil"/>
            <w:left w:val="nil"/>
            <w:bottom w:val="nil"/>
            <w:right w:val="nil"/>
          </w:tcBorders>
          <w:tcMar>
            <w:top w:w="0" w:type="dxa"/>
            <w:left w:w="0" w:type="dxa"/>
            <w:bottom w:w="0" w:type="dxa"/>
            <w:right w:w="0" w:type="dxa"/>
          </w:tcMar>
          <w:vAlign w:val="center"/>
        </w:tcPr>
        <w:p w14:paraId="68CBD48D" w14:textId="77777777" w:rsidR="006C6F09" w:rsidRDefault="00000000">
          <w:r>
            <w:rPr>
              <w:noProof/>
            </w:rPr>
            <w:drawing>
              <wp:inline distT="114300" distB="114300" distL="114300" distR="114300" wp14:anchorId="07FF07C7" wp14:editId="5DDA0AA0">
                <wp:extent cx="1576388" cy="5254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76388" cy="525463"/>
                        </a:xfrm>
                        <a:prstGeom prst="rect">
                          <a:avLst/>
                        </a:prstGeom>
                        <a:ln/>
                      </pic:spPr>
                    </pic:pic>
                  </a:graphicData>
                </a:graphic>
              </wp:inline>
            </w:drawing>
          </w:r>
        </w:p>
      </w:tc>
      <w:tc>
        <w:tcPr>
          <w:tcW w:w="4513" w:type="dxa"/>
          <w:tcBorders>
            <w:top w:val="nil"/>
            <w:left w:val="nil"/>
            <w:bottom w:val="nil"/>
            <w:right w:val="nil"/>
          </w:tcBorders>
          <w:tcMar>
            <w:top w:w="0" w:type="dxa"/>
            <w:left w:w="0" w:type="dxa"/>
            <w:bottom w:w="0" w:type="dxa"/>
            <w:right w:w="0" w:type="dxa"/>
          </w:tcMar>
          <w:vAlign w:val="center"/>
        </w:tcPr>
        <w:p w14:paraId="6EA617A3" w14:textId="77777777" w:rsidR="006C6F09" w:rsidRDefault="00000000">
          <w:pPr>
            <w:pStyle w:val="Title"/>
            <w:spacing w:line="240" w:lineRule="auto"/>
            <w:jc w:val="right"/>
            <w:rPr>
              <w:rFonts w:ascii="Space Grotesk" w:eastAsia="Space Grotesk" w:hAnsi="Space Grotesk" w:cs="Space Grotesk"/>
              <w:b/>
              <w:bCs/>
              <w:color w:val="002E32"/>
              <w:sz w:val="48"/>
              <w:szCs w:val="48"/>
            </w:rPr>
          </w:pPr>
          <w:bookmarkStart w:id="2" w:name="_5j306je1eydo" w:colFirst="0" w:colLast="0"/>
          <w:bookmarkEnd w:id="2"/>
          <w:r>
            <w:rPr>
              <w:rFonts w:ascii="Space Grotesk" w:eastAsia="Space Grotesk" w:hAnsi="Space Grotesk" w:cs="Space Grotesk"/>
              <w:b/>
              <w:bCs/>
              <w:color w:val="002E32"/>
              <w:sz w:val="44"/>
              <w:szCs w:val="44"/>
              <w:shd w:val="clear" w:color="auto" w:fill="E8FFF9"/>
            </w:rPr>
            <w:t>Solutions</w:t>
          </w:r>
        </w:p>
      </w:tc>
    </w:tr>
  </w:tbl>
  <w:p w14:paraId="2AA04CBA" w14:textId="77777777" w:rsidR="006C6F09" w:rsidRDefault="006C6F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B495D"/>
    <w:multiLevelType w:val="multilevel"/>
    <w:tmpl w:val="CDE8D6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76530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F09"/>
    <w:rsid w:val="000257A4"/>
    <w:rsid w:val="004F6C49"/>
    <w:rsid w:val="006C6F09"/>
    <w:rsid w:val="009D7725"/>
    <w:rsid w:val="00D111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A3D85"/>
  <w15:docId w15:val="{229B4D8A-EBFE-4554-A771-8F4BB5294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tfa.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511</Words>
  <Characters>2918</Characters>
  <Application>Microsoft Office Word</Application>
  <DocSecurity>0</DocSecurity>
  <Lines>24</Lines>
  <Paragraphs>6</Paragraphs>
  <ScaleCrop>false</ScaleCrop>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Boyd</cp:lastModifiedBy>
  <cp:revision>3</cp:revision>
  <dcterms:created xsi:type="dcterms:W3CDTF">2026-07-27T06:32:00Z</dcterms:created>
  <dcterms:modified xsi:type="dcterms:W3CDTF">2026-07-27T06:33:00Z</dcterms:modified>
</cp:coreProperties>
</file>