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6.07 Worksheet: Local or Cloud models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mxzynn5hr1wy" w:id="1"/>
      <w:bookmarkEnd w:id="1"/>
      <w:r w:rsidDel="00000000" w:rsidR="00000000" w:rsidRPr="00000000">
        <w:rPr>
          <w:rtl w:val="0"/>
        </w:rPr>
        <w:t xml:space="preserve">Instructions: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example scenarios in the activity on the platform and categorise them as being best suited to either </w:t>
      </w:r>
      <w:r w:rsidDel="00000000" w:rsidR="00000000" w:rsidRPr="00000000">
        <w:rPr>
          <w:i w:val="1"/>
          <w:iCs w:val="1"/>
          <w:rtl w:val="0"/>
        </w:rPr>
        <w:t xml:space="preserve">Local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Cloud</w:t>
      </w:r>
      <w:r w:rsidDel="00000000" w:rsidR="00000000" w:rsidRPr="00000000">
        <w:rPr>
          <w:rtl w:val="0"/>
        </w:rPr>
        <w:t xml:space="preserve"> models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jswttu6ujz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qtjkhom1v6l6" w:id="3"/>
      <w:bookmarkEnd w:id="3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  <w:t xml:space="preserve">Fill out the table below by marking whether the examples are best suited to using </w:t>
      </w:r>
      <w:r w:rsidDel="00000000" w:rsidR="00000000" w:rsidRPr="00000000">
        <w:rPr>
          <w:i w:val="1"/>
          <w:iCs w:val="1"/>
          <w:rtl w:val="0"/>
        </w:rPr>
        <w:t xml:space="preserve">Local </w:t>
      </w:r>
      <w:r w:rsidDel="00000000" w:rsidR="00000000" w:rsidRPr="00000000">
        <w:rPr>
          <w:rtl w:val="0"/>
        </w:rPr>
        <w:t xml:space="preserve">or </w:t>
      </w:r>
      <w:r w:rsidDel="00000000" w:rsidR="00000000" w:rsidRPr="00000000">
        <w:rPr>
          <w:i w:val="1"/>
          <w:iCs w:val="1"/>
          <w:rtl w:val="0"/>
        </w:rPr>
        <w:t xml:space="preserve">Cloud</w:t>
      </w:r>
      <w:r w:rsidDel="00000000" w:rsidR="00000000" w:rsidRPr="00000000">
        <w:rPr>
          <w:rtl w:val="0"/>
        </w:rPr>
        <w:t xml:space="preserve"> models, with an X.</w:t>
      </w: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0"/>
        <w:gridCol w:w="1965"/>
        <w:gridCol w:w="2445"/>
        <w:tblGridChange w:id="0">
          <w:tblGrid>
            <w:gridCol w:w="4920"/>
            <w:gridCol w:w="1965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Local Model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Cloud Model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soldier in a remote area with no internet connection needing translation help.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student brainstorming essay ideas.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journalist in a country with internet censorship.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tourist asking for restaurant recommendations in a new city.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company accountant analysing financial records that can't leave the building.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teenager asking for help understanding a history topic for homework.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  <w:t xml:space="preserve">Can you think of another example scenario better suited to using a local model? Write it in the box below and give a reason why.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4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5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8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9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