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75DA8" w:rsidRDefault="00E75DA8">
      <w:pPr>
        <w:spacing w:line="276" w:lineRule="auto"/>
        <w:rPr>
          <w:rFonts w:ascii="Arial" w:eastAsia="Arial" w:hAnsi="Arial" w:cs="Arial"/>
          <w:sz w:val="16"/>
          <w:szCs w:val="16"/>
        </w:rPr>
      </w:pPr>
    </w:p>
    <w:p w14:paraId="00000002" w14:textId="77777777" w:rsidR="00E75DA8" w:rsidRDefault="00000000">
      <w:pPr>
        <w:spacing w:line="276" w:lineRule="auto"/>
        <w:rPr>
          <w:rFonts w:ascii="Arial" w:eastAsia="Arial" w:hAnsi="Arial" w:cs="Arial"/>
          <w:sz w:val="16"/>
          <w:szCs w:val="16"/>
        </w:rPr>
      </w:pPr>
      <w:r>
        <w:rPr>
          <w:rFonts w:ascii="Arial" w:eastAsia="Arial" w:hAnsi="Arial" w:cs="Arial"/>
          <w:sz w:val="16"/>
          <w:szCs w:val="16"/>
        </w:rPr>
        <w:t>Walter Price</w:t>
      </w:r>
    </w:p>
    <w:p w14:paraId="00000003" w14:textId="77777777" w:rsidR="00E75DA8" w:rsidRDefault="00000000">
      <w:pPr>
        <w:rPr>
          <w:rFonts w:ascii="Arial" w:eastAsia="Arial" w:hAnsi="Arial" w:cs="Arial"/>
          <w:i/>
          <w:sz w:val="16"/>
          <w:szCs w:val="16"/>
        </w:rPr>
      </w:pPr>
      <w:r>
        <w:rPr>
          <w:rFonts w:ascii="Arial" w:eastAsia="Arial" w:hAnsi="Arial" w:cs="Arial"/>
          <w:i/>
          <w:sz w:val="16"/>
          <w:szCs w:val="16"/>
        </w:rPr>
        <w:t>Pearl Lines Paris</w:t>
      </w:r>
    </w:p>
    <w:p w14:paraId="00000004" w14:textId="77777777" w:rsidR="00E75DA8" w:rsidRDefault="00E75DA8">
      <w:pPr>
        <w:rPr>
          <w:rFonts w:ascii="Arial" w:eastAsia="Arial" w:hAnsi="Arial" w:cs="Arial"/>
          <w:i/>
          <w:sz w:val="16"/>
          <w:szCs w:val="16"/>
        </w:rPr>
      </w:pPr>
    </w:p>
    <w:p w14:paraId="029AF1A4" w14:textId="77777777" w:rsidR="00307DE4" w:rsidRDefault="00307DE4" w:rsidP="00307DE4">
      <w:pPr>
        <w:spacing w:line="276" w:lineRule="auto"/>
        <w:rPr>
          <w:rFonts w:ascii="Arial" w:eastAsia="Arial" w:hAnsi="Arial" w:cs="Arial"/>
          <w:sz w:val="16"/>
          <w:szCs w:val="16"/>
        </w:rPr>
      </w:pPr>
      <w:r>
        <w:rPr>
          <w:rFonts w:ascii="Arial" w:eastAsia="Arial" w:hAnsi="Arial" w:cs="Arial"/>
          <w:sz w:val="16"/>
          <w:szCs w:val="16"/>
        </w:rPr>
        <w:t>20 October–22 November 2025</w:t>
      </w:r>
    </w:p>
    <w:p w14:paraId="00000006" w14:textId="77777777" w:rsidR="00E75DA8" w:rsidRDefault="00000000">
      <w:pPr>
        <w:spacing w:line="276" w:lineRule="auto"/>
        <w:rPr>
          <w:rFonts w:ascii="Arial" w:eastAsia="Arial" w:hAnsi="Arial" w:cs="Arial"/>
          <w:sz w:val="16"/>
          <w:szCs w:val="16"/>
        </w:rPr>
      </w:pPr>
      <w:r>
        <w:rPr>
          <w:rFonts w:ascii="Arial" w:eastAsia="Arial" w:hAnsi="Arial" w:cs="Arial"/>
          <w:sz w:val="16"/>
          <w:szCs w:val="16"/>
        </w:rPr>
        <w:t>Place de l’Alma</w:t>
      </w:r>
    </w:p>
    <w:p w14:paraId="00000007" w14:textId="77777777" w:rsidR="00E75DA8" w:rsidRDefault="00E75DA8">
      <w:pPr>
        <w:spacing w:line="312" w:lineRule="auto"/>
        <w:jc w:val="both"/>
        <w:rPr>
          <w:rFonts w:ascii="Arial" w:eastAsia="Arial" w:hAnsi="Arial" w:cs="Arial"/>
          <w:sz w:val="16"/>
          <w:szCs w:val="16"/>
        </w:rPr>
      </w:pPr>
    </w:p>
    <w:p w14:paraId="00000008" w14:textId="77777777" w:rsidR="00E75DA8" w:rsidRDefault="00E75DA8">
      <w:pPr>
        <w:spacing w:line="312" w:lineRule="auto"/>
        <w:jc w:val="both"/>
        <w:rPr>
          <w:rFonts w:ascii="Arial" w:eastAsia="Arial" w:hAnsi="Arial" w:cs="Arial"/>
          <w:sz w:val="16"/>
          <w:szCs w:val="16"/>
        </w:rPr>
      </w:pPr>
    </w:p>
    <w:p w14:paraId="00000009" w14:textId="77777777" w:rsidR="00E75DA8" w:rsidRDefault="00E75DA8">
      <w:pPr>
        <w:spacing w:line="312" w:lineRule="auto"/>
        <w:jc w:val="both"/>
        <w:rPr>
          <w:rFonts w:ascii="Arial" w:eastAsia="Arial" w:hAnsi="Arial" w:cs="Arial"/>
          <w:sz w:val="16"/>
          <w:szCs w:val="16"/>
        </w:rPr>
      </w:pPr>
    </w:p>
    <w:p w14:paraId="0000000A" w14:textId="77777777" w:rsidR="00E75DA8" w:rsidRDefault="00E75DA8">
      <w:pPr>
        <w:spacing w:line="312" w:lineRule="auto"/>
        <w:jc w:val="both"/>
        <w:rPr>
          <w:rFonts w:ascii="Arial" w:eastAsia="Arial" w:hAnsi="Arial" w:cs="Arial"/>
          <w:sz w:val="16"/>
          <w:szCs w:val="16"/>
        </w:rPr>
      </w:pPr>
    </w:p>
    <w:p w14:paraId="0000000B" w14:textId="77777777" w:rsidR="00E75DA8" w:rsidRDefault="00E75DA8">
      <w:pPr>
        <w:spacing w:line="312" w:lineRule="auto"/>
        <w:jc w:val="both"/>
        <w:rPr>
          <w:rFonts w:ascii="Arial" w:eastAsia="Arial" w:hAnsi="Arial" w:cs="Arial"/>
          <w:sz w:val="16"/>
          <w:szCs w:val="16"/>
        </w:rPr>
      </w:pPr>
    </w:p>
    <w:p w14:paraId="0000000C" w14:textId="77777777" w:rsidR="00E75DA8" w:rsidRDefault="00E75DA8">
      <w:pPr>
        <w:spacing w:line="312" w:lineRule="auto"/>
        <w:jc w:val="both"/>
        <w:rPr>
          <w:rFonts w:ascii="Arial" w:eastAsia="Arial" w:hAnsi="Arial" w:cs="Arial"/>
          <w:sz w:val="16"/>
          <w:szCs w:val="16"/>
        </w:rPr>
      </w:pPr>
    </w:p>
    <w:p w14:paraId="0000000D" w14:textId="77777777" w:rsidR="00E75DA8" w:rsidRDefault="00E75DA8">
      <w:pPr>
        <w:spacing w:line="312" w:lineRule="auto"/>
        <w:jc w:val="both"/>
        <w:rPr>
          <w:rFonts w:ascii="Arial" w:eastAsia="Arial" w:hAnsi="Arial" w:cs="Arial"/>
          <w:sz w:val="16"/>
          <w:szCs w:val="16"/>
        </w:rPr>
      </w:pPr>
    </w:p>
    <w:p w14:paraId="0000000E" w14:textId="77777777" w:rsidR="00E75DA8" w:rsidRDefault="00E75DA8">
      <w:pPr>
        <w:spacing w:line="312" w:lineRule="auto"/>
        <w:jc w:val="both"/>
        <w:rPr>
          <w:rFonts w:ascii="Arial" w:eastAsia="Arial" w:hAnsi="Arial" w:cs="Arial"/>
          <w:sz w:val="16"/>
          <w:szCs w:val="16"/>
        </w:rPr>
      </w:pPr>
    </w:p>
    <w:p w14:paraId="0000000F" w14:textId="77777777" w:rsidR="00E75DA8" w:rsidRDefault="00E75DA8">
      <w:pPr>
        <w:spacing w:line="312" w:lineRule="auto"/>
        <w:jc w:val="both"/>
        <w:rPr>
          <w:rFonts w:ascii="Arial" w:eastAsia="Arial" w:hAnsi="Arial" w:cs="Arial"/>
          <w:sz w:val="16"/>
          <w:szCs w:val="16"/>
        </w:rPr>
      </w:pPr>
    </w:p>
    <w:p w14:paraId="00000010" w14:textId="77777777" w:rsidR="00E75DA8" w:rsidRDefault="00E75DA8">
      <w:pPr>
        <w:spacing w:line="312" w:lineRule="auto"/>
        <w:jc w:val="both"/>
        <w:rPr>
          <w:rFonts w:ascii="Arial" w:eastAsia="Arial" w:hAnsi="Arial" w:cs="Arial"/>
          <w:sz w:val="16"/>
          <w:szCs w:val="16"/>
        </w:rPr>
      </w:pPr>
    </w:p>
    <w:p w14:paraId="00000011" w14:textId="77777777" w:rsidR="00E75DA8" w:rsidRDefault="00E75DA8">
      <w:pPr>
        <w:spacing w:line="312" w:lineRule="auto"/>
        <w:jc w:val="both"/>
        <w:rPr>
          <w:rFonts w:ascii="Arial" w:eastAsia="Arial" w:hAnsi="Arial" w:cs="Arial"/>
          <w:sz w:val="16"/>
          <w:szCs w:val="16"/>
        </w:rPr>
      </w:pPr>
    </w:p>
    <w:p w14:paraId="00000012" w14:textId="087F512D" w:rsidR="00E75DA8" w:rsidRDefault="00000000">
      <w:pPr>
        <w:spacing w:line="312" w:lineRule="auto"/>
        <w:jc w:val="both"/>
        <w:rPr>
          <w:rFonts w:ascii="Arial" w:eastAsia="Arial" w:hAnsi="Arial" w:cs="Arial"/>
          <w:sz w:val="16"/>
          <w:szCs w:val="16"/>
        </w:rPr>
      </w:pPr>
      <w:r>
        <w:rPr>
          <w:rFonts w:ascii="Arial" w:eastAsia="Arial" w:hAnsi="Arial" w:cs="Arial"/>
          <w:sz w:val="16"/>
          <w:szCs w:val="16"/>
        </w:rPr>
        <w:t xml:space="preserve">“Lately, I’ve been thinking about how misinformation and excessive exposure to daily news as entertainment produces these sorts of varied truths. It seems that the truth. It seems that the truth is defined by the individual; and biases are weaponized. Within this body of work, I aimed to march closer to abstraction using line, distortion, and shapes; </w:t>
      </w:r>
      <w:proofErr w:type="gramStart"/>
      <w:r>
        <w:rPr>
          <w:rFonts w:ascii="Arial" w:eastAsia="Arial" w:hAnsi="Arial" w:cs="Arial"/>
          <w:sz w:val="16"/>
          <w:szCs w:val="16"/>
        </w:rPr>
        <w:t>as a way to</w:t>
      </w:r>
      <w:proofErr w:type="gramEnd"/>
      <w:r>
        <w:rPr>
          <w:rFonts w:ascii="Arial" w:eastAsia="Arial" w:hAnsi="Arial" w:cs="Arial"/>
          <w:sz w:val="16"/>
          <w:szCs w:val="16"/>
        </w:rPr>
        <w:t xml:space="preserve"> blur what</w:t>
      </w:r>
      <w:r w:rsidR="00CB6E49">
        <w:rPr>
          <w:rFonts w:ascii="Arial" w:eastAsia="Arial" w:hAnsi="Arial" w:cs="Arial"/>
          <w:sz w:val="16"/>
          <w:szCs w:val="16"/>
        </w:rPr>
        <w:t>’</w:t>
      </w:r>
      <w:r>
        <w:rPr>
          <w:rFonts w:ascii="Arial" w:eastAsia="Arial" w:hAnsi="Arial" w:cs="Arial"/>
          <w:sz w:val="16"/>
          <w:szCs w:val="16"/>
        </w:rPr>
        <w:t xml:space="preserve">s representation. In paintings, abstraction can distort the truth which then becomes varied based on each individual experience. The repetition used in these paintings attempts to function like the recycling of algorithmic information via social media. The line, dashed, and dotted line are repetitive and suggestive of familiar motifs, yet function as gesture in space. These fragmented views reference the current times where we experience is constructed/manipulated to control. The idea of truth; seeking truth, has been abandoned. It seems, inherently, we all are comfortable with the divide. The blue color palette sets a melancholic mood that is illusive. </w:t>
      </w:r>
      <w:proofErr w:type="gramStart"/>
      <w:r>
        <w:rPr>
          <w:rFonts w:ascii="Arial" w:eastAsia="Arial" w:hAnsi="Arial" w:cs="Arial"/>
          <w:sz w:val="16"/>
          <w:szCs w:val="16"/>
        </w:rPr>
        <w:t>The color blue</w:t>
      </w:r>
      <w:proofErr w:type="gramEnd"/>
      <w:r>
        <w:rPr>
          <w:rFonts w:ascii="Arial" w:eastAsia="Arial" w:hAnsi="Arial" w:cs="Arial"/>
          <w:sz w:val="16"/>
          <w:szCs w:val="16"/>
        </w:rPr>
        <w:t xml:space="preserve"> for most of us, is a cool color, yet blue is the hottest point of flame. The blues in this body of work represents the flame, an invisible rage. Pearl Lines Paris is a reflection on the current moment where chaos is current, and the cracks are widening.”              </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           - Walter Price</w:t>
      </w:r>
    </w:p>
    <w:p w14:paraId="00000013" w14:textId="77777777" w:rsidR="00E75DA8" w:rsidRDefault="00E75DA8">
      <w:pPr>
        <w:spacing w:line="276" w:lineRule="auto"/>
        <w:rPr>
          <w:rFonts w:ascii="Arial" w:eastAsia="Arial" w:hAnsi="Arial" w:cs="Arial"/>
          <w:sz w:val="16"/>
          <w:szCs w:val="16"/>
        </w:rPr>
      </w:pPr>
    </w:p>
    <w:p w14:paraId="00000014" w14:textId="77777777" w:rsidR="00E75DA8" w:rsidRDefault="00E75DA8">
      <w:pPr>
        <w:spacing w:line="276" w:lineRule="auto"/>
        <w:rPr>
          <w:rFonts w:ascii="Arial" w:eastAsia="Arial" w:hAnsi="Arial" w:cs="Arial"/>
          <w:sz w:val="16"/>
          <w:szCs w:val="16"/>
        </w:rPr>
      </w:pPr>
    </w:p>
    <w:p w14:paraId="00000015" w14:textId="77777777" w:rsidR="00E75DA8" w:rsidRDefault="00000000">
      <w:pPr>
        <w:spacing w:line="312" w:lineRule="auto"/>
        <w:jc w:val="both"/>
        <w:rPr>
          <w:rFonts w:ascii="Arial" w:eastAsia="Arial" w:hAnsi="Arial" w:cs="Arial"/>
          <w:sz w:val="16"/>
          <w:szCs w:val="16"/>
        </w:rPr>
      </w:pPr>
      <w:r>
        <w:rPr>
          <w:rFonts w:ascii="Arial" w:eastAsia="Arial" w:hAnsi="Arial" w:cs="Arial"/>
          <w:sz w:val="16"/>
          <w:szCs w:val="16"/>
        </w:rPr>
        <w:t xml:space="preserve">Walter Price was born in Macon, Georgia in 1989 and lives and works in New York. Recent solo exhibitions include Green Naftali, New York (2025; 2022; 2020); Walker Art Center, Minneapolis, (2024); David Zwirner, Los Angeles, (2024); Modern Art, London, (2024); Camden Art Centre, London (2021); Aspen Art Museum (2019); MoMA PS1, New York (2018); and Kölnischer Kunstverein, Cologne (2018). His work was included in the 2019 Whitney Biennial, and is in the permanent collections of the Museum of Modern Art, New York; the Whitney Museum of American Art, New York; Centre Georges Pompidou, Paris; the Studio Museum in Harlem, New York; Museum of Contemporary Art, Los Angeles; Hammer Museum, Los Angeles; Walker Art Center, Minneapolis; High Museum of Art, Atlanta; Astrup Fearnley Museet, Oslo; Foundation Louis Vuitton, Paris; Fondazione Sandretto Re Redaubengo, Turin; Hessel Museum of Art, Annandale-on-Hudson, New York; Aïshti Foundation, Lebanon; and Rollins Museum of Art, Orlando, among others. </w:t>
      </w:r>
    </w:p>
    <w:p w14:paraId="00000016" w14:textId="77777777" w:rsidR="00E75DA8" w:rsidRDefault="00E75DA8">
      <w:pPr>
        <w:tabs>
          <w:tab w:val="left" w:pos="2250"/>
        </w:tabs>
        <w:spacing w:line="276" w:lineRule="auto"/>
        <w:rPr>
          <w:rFonts w:ascii="Arial" w:eastAsia="Arial" w:hAnsi="Arial" w:cs="Arial"/>
          <w:sz w:val="16"/>
          <w:szCs w:val="16"/>
        </w:rPr>
      </w:pPr>
    </w:p>
    <w:p w14:paraId="00000017" w14:textId="77777777" w:rsidR="00E75DA8" w:rsidRDefault="00E75DA8">
      <w:pPr>
        <w:tabs>
          <w:tab w:val="left" w:pos="2250"/>
        </w:tabs>
        <w:spacing w:line="276" w:lineRule="auto"/>
        <w:rPr>
          <w:rFonts w:ascii="Arial" w:eastAsia="Arial" w:hAnsi="Arial" w:cs="Arial"/>
          <w:sz w:val="16"/>
          <w:szCs w:val="16"/>
        </w:rPr>
      </w:pPr>
    </w:p>
    <w:p w14:paraId="00000018" w14:textId="77777777" w:rsidR="00E75DA8" w:rsidRDefault="00000000">
      <w:pPr>
        <w:tabs>
          <w:tab w:val="left" w:pos="2250"/>
        </w:tabs>
        <w:spacing w:line="276" w:lineRule="auto"/>
        <w:rPr>
          <w:rFonts w:ascii="Arial" w:eastAsia="Arial" w:hAnsi="Arial" w:cs="Arial"/>
          <w:sz w:val="16"/>
          <w:szCs w:val="16"/>
        </w:rPr>
      </w:pPr>
      <w:r>
        <w:rPr>
          <w:rFonts w:ascii="Arial" w:eastAsia="Arial" w:hAnsi="Arial" w:cs="Arial"/>
          <w:sz w:val="16"/>
          <w:szCs w:val="16"/>
        </w:rPr>
        <w:t>For more information, please contact Clément Raveu (clement@modernart.net).</w:t>
      </w:r>
    </w:p>
    <w:sectPr w:rsidR="00E75DA8">
      <w:headerReference w:type="default" r:id="rId7"/>
      <w:footerReference w:type="default" r:id="rId8"/>
      <w:pgSz w:w="11900" w:h="16840"/>
      <w:pgMar w:top="1361" w:right="1531" w:bottom="1247" w:left="164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42AB" w14:textId="77777777" w:rsidR="005351F3" w:rsidRDefault="005351F3">
      <w:r>
        <w:separator/>
      </w:r>
    </w:p>
  </w:endnote>
  <w:endnote w:type="continuationSeparator" w:id="0">
    <w:p w14:paraId="533E3399" w14:textId="77777777" w:rsidR="005351F3" w:rsidRDefault="0053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E75DA8" w:rsidRDefault="00000000">
    <w:pPr>
      <w:pBdr>
        <w:top w:val="nil"/>
        <w:left w:val="nil"/>
        <w:bottom w:val="nil"/>
        <w:right w:val="nil"/>
        <w:between w:val="nil"/>
      </w:pBdr>
      <w:tabs>
        <w:tab w:val="center" w:pos="4513"/>
        <w:tab w:val="right" w:pos="9026"/>
      </w:tabs>
      <w:jc w:val="center"/>
      <w:rPr>
        <w:rFonts w:ascii="Arial" w:eastAsia="Arial" w:hAnsi="Arial" w:cs="Arial"/>
        <w:color w:val="000000"/>
        <w:sz w:val="13"/>
        <w:szCs w:val="13"/>
      </w:rPr>
    </w:pPr>
    <w:r>
      <w:rPr>
        <w:rFonts w:ascii="Arial" w:eastAsia="Arial" w:hAnsi="Arial" w:cs="Arial"/>
        <w:sz w:val="13"/>
        <w:szCs w:val="13"/>
      </w:rPr>
      <w:t>3 Place de l’Alma</w:t>
    </w:r>
    <w:r>
      <w:rPr>
        <w:rFonts w:ascii="Arial" w:eastAsia="Arial" w:hAnsi="Arial" w:cs="Arial"/>
        <w:color w:val="000000"/>
        <w:sz w:val="13"/>
        <w:szCs w:val="13"/>
      </w:rPr>
      <w:t xml:space="preserve">, 75008 </w:t>
    </w:r>
    <w:r>
      <w:rPr>
        <w:rFonts w:ascii="Arial" w:eastAsia="Arial" w:hAnsi="Arial" w:cs="Arial"/>
        <w:sz w:val="13"/>
        <w:szCs w:val="13"/>
      </w:rPr>
      <w:t>Paris</w:t>
    </w:r>
  </w:p>
  <w:p w14:paraId="0000001B" w14:textId="77777777" w:rsidR="00E75DA8" w:rsidRDefault="00000000">
    <w:pPr>
      <w:pBdr>
        <w:top w:val="nil"/>
        <w:left w:val="nil"/>
        <w:bottom w:val="nil"/>
        <w:right w:val="nil"/>
        <w:between w:val="nil"/>
      </w:pBdr>
      <w:tabs>
        <w:tab w:val="center" w:pos="4513"/>
        <w:tab w:val="right" w:pos="9026"/>
      </w:tabs>
      <w:jc w:val="center"/>
      <w:rPr>
        <w:rFonts w:ascii="Arial" w:eastAsia="Arial" w:hAnsi="Arial" w:cs="Arial"/>
        <w:color w:val="000000"/>
        <w:sz w:val="13"/>
        <w:szCs w:val="13"/>
      </w:rPr>
    </w:pPr>
    <w:r>
      <w:rPr>
        <w:rFonts w:ascii="Arial" w:eastAsia="Arial" w:hAnsi="Arial" w:cs="Arial"/>
        <w:color w:val="000000"/>
        <w:sz w:val="13"/>
        <w:szCs w:val="13"/>
      </w:rPr>
      <w:t>+44 (0)20 7299 7950 www.modernart.net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C7D3" w14:textId="77777777" w:rsidR="005351F3" w:rsidRDefault="005351F3">
      <w:r>
        <w:separator/>
      </w:r>
    </w:p>
  </w:footnote>
  <w:footnote w:type="continuationSeparator" w:id="0">
    <w:p w14:paraId="04E0AFB2" w14:textId="77777777" w:rsidR="005351F3" w:rsidRDefault="005351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77777777" w:rsidR="00E75DA8" w:rsidRDefault="00000000">
    <w:pPr>
      <w:pBdr>
        <w:top w:val="nil"/>
        <w:left w:val="nil"/>
        <w:bottom w:val="nil"/>
        <w:right w:val="nil"/>
        <w:between w:val="nil"/>
      </w:pBdr>
      <w:tabs>
        <w:tab w:val="center" w:pos="4513"/>
        <w:tab w:val="right" w:pos="9026"/>
      </w:tabs>
      <w:jc w:val="center"/>
      <w:rPr>
        <w:rFonts w:ascii="Arial" w:eastAsia="Arial" w:hAnsi="Arial" w:cs="Arial"/>
        <w:color w:val="000000"/>
        <w:sz w:val="13"/>
        <w:szCs w:val="13"/>
      </w:rPr>
    </w:pPr>
    <w:r>
      <w:rPr>
        <w:rFonts w:ascii="Arial" w:eastAsia="Arial" w:hAnsi="Arial" w:cs="Arial"/>
        <w:color w:val="000000"/>
        <w:sz w:val="13"/>
        <w:szCs w:val="13"/>
      </w:rPr>
      <w:t>Modern Art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A8"/>
    <w:rsid w:val="00307DE4"/>
    <w:rsid w:val="005351F3"/>
    <w:rsid w:val="008D2AE6"/>
    <w:rsid w:val="00A24978"/>
    <w:rsid w:val="00BC570B"/>
    <w:rsid w:val="00CB6E49"/>
    <w:rsid w:val="00D761A9"/>
    <w:rsid w:val="00E75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75AA97"/>
  <w15:docId w15:val="{7F4DB7FA-77A9-ED40-8A4C-B68CFDB1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20792B"/>
    <w:pPr>
      <w:tabs>
        <w:tab w:val="center" w:pos="4513"/>
        <w:tab w:val="right" w:pos="9026"/>
      </w:tabs>
    </w:pPr>
  </w:style>
  <w:style w:type="character" w:customStyle="1" w:styleId="HeaderChar">
    <w:name w:val="Header Char"/>
    <w:basedOn w:val="DefaultParagraphFont"/>
    <w:link w:val="Header"/>
    <w:uiPriority w:val="99"/>
    <w:rsid w:val="0020792B"/>
  </w:style>
  <w:style w:type="paragraph" w:styleId="Footer">
    <w:name w:val="footer"/>
    <w:basedOn w:val="Normal"/>
    <w:link w:val="FooterChar"/>
    <w:uiPriority w:val="99"/>
    <w:unhideWhenUsed/>
    <w:rsid w:val="0020792B"/>
    <w:pPr>
      <w:tabs>
        <w:tab w:val="center" w:pos="4513"/>
        <w:tab w:val="right" w:pos="9026"/>
      </w:tabs>
    </w:pPr>
  </w:style>
  <w:style w:type="character" w:customStyle="1" w:styleId="FooterChar">
    <w:name w:val="Footer Char"/>
    <w:basedOn w:val="DefaultParagraphFont"/>
    <w:link w:val="Footer"/>
    <w:uiPriority w:val="99"/>
    <w:rsid w:val="0020792B"/>
  </w:style>
  <w:style w:type="paragraph" w:styleId="ListParagraph">
    <w:name w:val="List Paragraph"/>
    <w:basedOn w:val="Normal"/>
    <w:uiPriority w:val="34"/>
    <w:qFormat/>
    <w:rsid w:val="001E331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FZZPhFcuxCsby2xpipSZR/KKbA==">CgMxLjA4AHIhMU5qY0ZrdFAwVndJS1FlLVZYd3pkMkZuRWZTZ01KZDhD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Davidson</dc:creator>
  <cp:lastModifiedBy>Eleanor Crabtree</cp:lastModifiedBy>
  <cp:revision>4</cp:revision>
  <dcterms:created xsi:type="dcterms:W3CDTF">2025-09-16T15:32:00Z</dcterms:created>
  <dcterms:modified xsi:type="dcterms:W3CDTF">2025-09-20T15:41:00Z</dcterms:modified>
</cp:coreProperties>
</file>