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8354" w14:textId="77777777" w:rsidR="00AB792E" w:rsidRDefault="00AB792E" w:rsidP="00E0607C">
      <w:pPr>
        <w:spacing w:line="240" w:lineRule="auto"/>
        <w:ind w:right="-3"/>
        <w:rPr>
          <w:rFonts w:ascii="Calibri Light" w:hAnsi="Calibri Light" w:cs="Calibri Light"/>
          <w:b/>
          <w:bCs/>
          <w:sz w:val="32"/>
          <w:szCs w:val="32"/>
        </w:rPr>
      </w:pPr>
    </w:p>
    <w:p w14:paraId="3F565DDB" w14:textId="0EA719F4" w:rsidR="00E0607C" w:rsidRPr="00B70E26" w:rsidRDefault="00E0607C" w:rsidP="00DA29F4">
      <w:pPr>
        <w:spacing w:line="240" w:lineRule="auto"/>
        <w:ind w:right="-3"/>
        <w:rPr>
          <w:rFonts w:asciiTheme="majorHAnsi" w:eastAsia="Times New Roman" w:hAnsiTheme="majorHAnsi" w:cs="Arial"/>
          <w:b/>
          <w:bCs/>
          <w:sz w:val="32"/>
          <w:szCs w:val="32"/>
        </w:rPr>
      </w:pPr>
      <w:r w:rsidRPr="00B70E26">
        <w:rPr>
          <w:rFonts w:ascii="Calibri Light" w:hAnsi="Calibri Light" w:cs="Calibri Light"/>
          <w:b/>
          <w:bCs/>
          <w:sz w:val="32"/>
          <w:szCs w:val="32"/>
        </w:rPr>
        <w:t>JOB DESCRIPTION:</w:t>
      </w:r>
      <w:r w:rsidR="00DA29F4">
        <w:rPr>
          <w:rFonts w:ascii="Calibri Light" w:hAnsi="Calibri Light" w:cs="Calibri Light"/>
          <w:b/>
          <w:bCs/>
          <w:sz w:val="32"/>
          <w:szCs w:val="32"/>
        </w:rPr>
        <w:t xml:space="preserve"> </w:t>
      </w:r>
      <w:r w:rsidR="00DA29F4" w:rsidRPr="00DA29F4">
        <w:rPr>
          <w:rFonts w:ascii="Calibri Light" w:hAnsi="Calibri Light" w:cs="Calibri Light"/>
          <w:b/>
          <w:bCs/>
          <w:sz w:val="32"/>
          <w:szCs w:val="32"/>
        </w:rPr>
        <w:t xml:space="preserve"> </w:t>
      </w:r>
      <w:r w:rsidR="007964A0">
        <w:rPr>
          <w:rFonts w:ascii="Calibri Light" w:hAnsi="Calibri Light" w:cs="Calibri Light"/>
          <w:b/>
          <w:bCs/>
          <w:sz w:val="32"/>
          <w:szCs w:val="32"/>
        </w:rPr>
        <w:t xml:space="preserve">Community Ageing Well Practitioner </w:t>
      </w:r>
    </w:p>
    <w:p w14:paraId="6F5B65C9" w14:textId="77777777" w:rsidR="00E0607C" w:rsidRPr="007922EC" w:rsidRDefault="00E0607C" w:rsidP="00E0607C">
      <w:pPr>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7D0E7C" w14:paraId="2AD9F9ED" w14:textId="77777777" w:rsidTr="00596E6B">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7D0E7C" w:rsidRDefault="00E0607C" w:rsidP="00035E64">
            <w:pPr>
              <w:ind w:right="-3"/>
              <w:jc w:val="both"/>
              <w:rPr>
                <w:rFonts w:ascii="Calibri Light" w:hAnsi="Calibri Light" w:cs="Calibri Light"/>
                <w:sz w:val="24"/>
                <w:szCs w:val="24"/>
              </w:rPr>
            </w:pPr>
            <w:bookmarkStart w:id="0" w:name="_Hlk30757848"/>
            <w:r w:rsidRPr="007D0E7C">
              <w:rPr>
                <w:rFonts w:ascii="Calibri Light" w:hAnsi="Calibri Light" w:cs="Calibri Light"/>
                <w:sz w:val="24"/>
                <w:szCs w:val="24"/>
              </w:rPr>
              <w:t>Job Title:</w:t>
            </w:r>
          </w:p>
        </w:tc>
        <w:tc>
          <w:tcPr>
            <w:tcW w:w="5982" w:type="dxa"/>
            <w:tcBorders>
              <w:top w:val="single" w:sz="4" w:space="0" w:color="auto"/>
              <w:left w:val="single" w:sz="4" w:space="0" w:color="auto"/>
              <w:bottom w:val="single" w:sz="4" w:space="0" w:color="auto"/>
              <w:right w:val="single" w:sz="4" w:space="0" w:color="auto"/>
            </w:tcBorders>
          </w:tcPr>
          <w:p w14:paraId="2009965C" w14:textId="4C7F0586" w:rsidR="00E0607C" w:rsidRPr="007D0E7C" w:rsidRDefault="007964A0" w:rsidP="00DA29F4">
            <w:pPr>
              <w:ind w:right="-3"/>
              <w:rPr>
                <w:rFonts w:asciiTheme="majorHAnsi" w:hAnsiTheme="majorHAnsi" w:cs="Calibri Light"/>
                <w:sz w:val="24"/>
                <w:szCs w:val="24"/>
              </w:rPr>
            </w:pPr>
            <w:r>
              <w:rPr>
                <w:rFonts w:asciiTheme="majorHAnsi" w:hAnsiTheme="majorHAnsi" w:cs="Calibri Light"/>
                <w:b/>
                <w:bCs/>
                <w:sz w:val="24"/>
                <w:szCs w:val="24"/>
              </w:rPr>
              <w:t xml:space="preserve">Community Ageing Well </w:t>
            </w:r>
            <w:r w:rsidR="00507216">
              <w:rPr>
                <w:rFonts w:asciiTheme="majorHAnsi" w:hAnsiTheme="majorHAnsi" w:cs="Calibri Light"/>
                <w:b/>
                <w:bCs/>
                <w:sz w:val="24"/>
                <w:szCs w:val="24"/>
              </w:rPr>
              <w:t>Practitioner</w:t>
            </w:r>
            <w:r>
              <w:rPr>
                <w:rFonts w:asciiTheme="majorHAnsi" w:hAnsiTheme="majorHAnsi" w:cs="Calibri Light"/>
                <w:b/>
                <w:bCs/>
                <w:sz w:val="24"/>
                <w:szCs w:val="24"/>
              </w:rPr>
              <w:t xml:space="preserve"> </w:t>
            </w:r>
          </w:p>
        </w:tc>
      </w:tr>
      <w:bookmarkEnd w:id="0"/>
      <w:tr w:rsidR="00E0607C" w:rsidRPr="007D0E7C" w14:paraId="6124BF74"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3BB0DE83" w:rsidR="00E0607C" w:rsidRPr="007D0E7C" w:rsidRDefault="007964A0"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Manfield, Nottinghamshire</w:t>
            </w:r>
          </w:p>
        </w:tc>
      </w:tr>
      <w:tr w:rsidR="00E0607C" w:rsidRPr="007D0E7C" w14:paraId="46AE1097" w14:textId="77777777" w:rsidTr="00035E64">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627813D3" w:rsidR="00E0607C" w:rsidRPr="007D0E7C" w:rsidRDefault="00752A61"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w:t>
            </w:r>
            <w:r w:rsidR="007964A0">
              <w:rPr>
                <w:rFonts w:asciiTheme="majorHAnsi" w:hAnsiTheme="majorHAnsi" w:cs="Calibri Light"/>
                <w:color w:val="000000"/>
                <w:sz w:val="24"/>
                <w:szCs w:val="24"/>
              </w:rPr>
              <w:t>26,000</w:t>
            </w:r>
          </w:p>
        </w:tc>
      </w:tr>
      <w:tr w:rsidR="00E0607C" w:rsidRPr="007D0E7C" w14:paraId="282547B5" w14:textId="77777777" w:rsidTr="00035E64">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63752C5F" w:rsidR="00E0607C" w:rsidRPr="007D0E7C" w:rsidRDefault="00DA29F4"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37.5</w:t>
            </w:r>
          </w:p>
        </w:tc>
      </w:tr>
      <w:tr w:rsidR="00E0607C" w:rsidRPr="007D0E7C" w14:paraId="4D23228F" w14:textId="77777777" w:rsidTr="00035E64">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2E462392" w:rsidR="00E0607C" w:rsidRPr="007D0E7C" w:rsidRDefault="00733D41"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Fixed Term – 12 Months</w:t>
            </w:r>
          </w:p>
        </w:tc>
      </w:tr>
      <w:tr w:rsidR="00E0607C" w:rsidRPr="007D0E7C" w14:paraId="4B226D26" w14:textId="77777777" w:rsidTr="00596E6B">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7D0E7C" w:rsidRDefault="00E0607C" w:rsidP="00035E64">
            <w:pPr>
              <w:ind w:right="-3"/>
              <w:jc w:val="both"/>
              <w:rPr>
                <w:rFonts w:ascii="Calibri Light" w:hAnsi="Calibri Light" w:cs="Calibri Light"/>
                <w:sz w:val="24"/>
                <w:szCs w:val="24"/>
              </w:rPr>
            </w:pPr>
            <w:r w:rsidRPr="007D0E7C">
              <w:rPr>
                <w:rFonts w:ascii="Calibri Light" w:hAnsi="Calibri Light" w:cs="Calibri Light"/>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tcPr>
          <w:p w14:paraId="6C992B63" w14:textId="1EA1D2BF" w:rsidR="00E0607C" w:rsidRPr="007D0E7C" w:rsidRDefault="007964A0" w:rsidP="00035E64">
            <w:pPr>
              <w:ind w:right="-3"/>
              <w:rPr>
                <w:rFonts w:asciiTheme="majorHAnsi" w:hAnsiTheme="majorHAnsi" w:cs="Calibri Light"/>
                <w:sz w:val="24"/>
                <w:szCs w:val="24"/>
              </w:rPr>
            </w:pPr>
            <w:r>
              <w:rPr>
                <w:rFonts w:asciiTheme="majorHAnsi" w:hAnsiTheme="majorHAnsi" w:cs="Calibri Light"/>
                <w:sz w:val="24"/>
                <w:szCs w:val="24"/>
              </w:rPr>
              <w:t>Physical Activity Lead</w:t>
            </w:r>
          </w:p>
        </w:tc>
      </w:tr>
      <w:tr w:rsidR="00E0607C" w:rsidRPr="007D0E7C" w14:paraId="6EEE97BE"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7D0E7C" w:rsidRDefault="00E0607C" w:rsidP="00035E64">
            <w:pPr>
              <w:ind w:right="-3"/>
              <w:jc w:val="both"/>
              <w:rPr>
                <w:rFonts w:ascii="Calibri Light" w:hAnsi="Calibri Light" w:cs="Calibri Light"/>
                <w:sz w:val="24"/>
                <w:szCs w:val="24"/>
              </w:rPr>
            </w:pPr>
            <w:r w:rsidRPr="007D0E7C">
              <w:rPr>
                <w:rFonts w:ascii="Calibri Light" w:hAnsi="Calibri Light" w:cs="Calibri Light"/>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023A1931" w:rsidR="00E0607C" w:rsidRPr="007D0E7C" w:rsidRDefault="007964A0" w:rsidP="00035E64">
            <w:pPr>
              <w:ind w:right="-3"/>
              <w:rPr>
                <w:rFonts w:asciiTheme="majorHAnsi" w:hAnsiTheme="majorHAnsi" w:cs="Calibri Light"/>
                <w:sz w:val="24"/>
                <w:szCs w:val="24"/>
              </w:rPr>
            </w:pPr>
            <w:r>
              <w:rPr>
                <w:rFonts w:asciiTheme="majorHAnsi" w:hAnsiTheme="majorHAnsi" w:cs="Calibri Light"/>
                <w:sz w:val="24"/>
                <w:szCs w:val="24"/>
              </w:rPr>
              <w:t>N/A</w:t>
            </w:r>
          </w:p>
        </w:tc>
      </w:tr>
    </w:tbl>
    <w:p w14:paraId="52405653" w14:textId="77777777" w:rsidR="00E0607C" w:rsidRDefault="00E0607C" w:rsidP="00E0607C">
      <w:pPr>
        <w:ind w:right="-3"/>
        <w:rPr>
          <w:rFonts w:ascii="Calibri Light" w:hAnsi="Calibri Light" w:cs="Calibri Light"/>
          <w:sz w:val="24"/>
          <w:szCs w:val="24"/>
        </w:rPr>
      </w:pPr>
    </w:p>
    <w:p w14:paraId="5C31CC18" w14:textId="79041FD4" w:rsidR="004316AF" w:rsidRPr="004316AF" w:rsidRDefault="004316AF" w:rsidP="00E0607C">
      <w:pPr>
        <w:ind w:right="-3"/>
        <w:rPr>
          <w:rFonts w:ascii="Calibri Light" w:hAnsi="Calibri Light" w:cs="Calibri Light"/>
          <w:b/>
          <w:bCs/>
          <w:sz w:val="24"/>
          <w:szCs w:val="24"/>
        </w:rPr>
      </w:pPr>
      <w:r w:rsidRPr="004316AF">
        <w:rPr>
          <w:rFonts w:ascii="Calibri Light" w:hAnsi="Calibri Light" w:cs="Calibri Light"/>
          <w:b/>
          <w:bCs/>
          <w:sz w:val="24"/>
          <w:szCs w:val="24"/>
        </w:rPr>
        <w:t>Organisation Overview</w:t>
      </w:r>
    </w:p>
    <w:p w14:paraId="27CAE267" w14:textId="49784FC8" w:rsidR="004D3743" w:rsidRDefault="004D3743" w:rsidP="005D2A2B">
      <w:pPr>
        <w:spacing w:line="240" w:lineRule="auto"/>
        <w:ind w:right="-3"/>
        <w:rPr>
          <w:rFonts w:ascii="Calibri Light" w:eastAsia="MS Mincho" w:hAnsi="Calibri Light" w:cs="Calibri Light"/>
          <w:color w:val="000000"/>
          <w:sz w:val="24"/>
          <w:szCs w:val="24"/>
          <w:lang w:eastAsia="en-GB"/>
        </w:rPr>
      </w:pPr>
      <w:r w:rsidRPr="004D3743">
        <w:rPr>
          <w:rFonts w:ascii="Calibri Light" w:eastAsia="MS Mincho" w:hAnsi="Calibri Light" w:cs="Calibri Light"/>
          <w:color w:val="000000"/>
          <w:sz w:val="24"/>
          <w:szCs w:val="24"/>
          <w:lang w:eastAsia="en-GB"/>
        </w:rPr>
        <w:t>Your Health Notts is an innovative community health organisation delivering evidence-based, person-centred services to improve the wellbeing of Nottinghamshire residents. Our mission is to reduce health inequalities through prevention, early intervention, and community engagement. We work collaboratively across the NHS, local authorities and the VCSE sector to empower people to live longer, healthier lives.</w:t>
      </w:r>
    </w:p>
    <w:p w14:paraId="49844D3D" w14:textId="6F67D92B" w:rsidR="004D3743" w:rsidRPr="004316AF" w:rsidRDefault="004316AF" w:rsidP="005D2A2B">
      <w:pPr>
        <w:spacing w:line="240" w:lineRule="auto"/>
        <w:ind w:right="-3"/>
        <w:rPr>
          <w:rFonts w:ascii="Calibri Light" w:eastAsia="MS Mincho" w:hAnsi="Calibri Light" w:cs="Calibri Light"/>
          <w:b/>
          <w:bCs/>
          <w:color w:val="000000"/>
          <w:sz w:val="24"/>
          <w:szCs w:val="24"/>
          <w:lang w:eastAsia="en-GB"/>
        </w:rPr>
      </w:pPr>
      <w:r w:rsidRPr="004316AF">
        <w:rPr>
          <w:rFonts w:ascii="Calibri Light" w:eastAsia="MS Mincho" w:hAnsi="Calibri Light" w:cs="Calibri Light"/>
          <w:b/>
          <w:bCs/>
          <w:color w:val="000000"/>
          <w:sz w:val="24"/>
          <w:szCs w:val="24"/>
          <w:lang w:eastAsia="en-GB"/>
        </w:rPr>
        <w:t>Programme Overview</w:t>
      </w:r>
    </w:p>
    <w:p w14:paraId="1B2AC6D6" w14:textId="2D5C5060" w:rsidR="005D2A2B" w:rsidRPr="005D2A2B" w:rsidRDefault="005D2A2B" w:rsidP="005D2A2B">
      <w:pPr>
        <w:spacing w:line="240" w:lineRule="auto"/>
        <w:ind w:right="-3"/>
        <w:rPr>
          <w:rFonts w:ascii="Calibri Light" w:eastAsia="MS Mincho" w:hAnsi="Calibri Light" w:cs="Calibri Light"/>
          <w:color w:val="000000"/>
          <w:sz w:val="24"/>
          <w:szCs w:val="24"/>
          <w:lang w:eastAsia="en-GB"/>
        </w:rPr>
      </w:pPr>
      <w:r w:rsidRPr="005D2A2B">
        <w:rPr>
          <w:rFonts w:ascii="Calibri Light" w:eastAsia="MS Mincho" w:hAnsi="Calibri Light" w:cs="Calibri Light"/>
          <w:color w:val="000000"/>
          <w:sz w:val="24"/>
          <w:szCs w:val="24"/>
          <w:lang w:eastAsia="en-GB"/>
        </w:rPr>
        <w:t>The Community Ageing Well Programme is a new initiative developed in partnership with the Nottingham &amp; Nottinghamshire Integrated Care Board. The programme aims to support older adults to remain independent, confident and socially connected by embedding healthy ageing education and strength &amp; balance taster sessions within existing community groups across South Nottinghamshire.</w:t>
      </w:r>
    </w:p>
    <w:p w14:paraId="603EE947" w14:textId="688827CD" w:rsidR="00507216" w:rsidRDefault="005D2A2B" w:rsidP="00DB770B">
      <w:pPr>
        <w:spacing w:line="240" w:lineRule="auto"/>
        <w:ind w:right="-3"/>
        <w:rPr>
          <w:rFonts w:ascii="Calibri Light" w:eastAsia="MS Mincho" w:hAnsi="Calibri Light" w:cs="Calibri Light"/>
          <w:color w:val="000000"/>
          <w:sz w:val="24"/>
          <w:szCs w:val="24"/>
          <w:lang w:eastAsia="en-GB"/>
        </w:rPr>
      </w:pPr>
      <w:r w:rsidRPr="005D2A2B">
        <w:rPr>
          <w:rFonts w:ascii="Calibri Light" w:eastAsia="MS Mincho" w:hAnsi="Calibri Light" w:cs="Calibri Light"/>
          <w:color w:val="000000"/>
          <w:sz w:val="24"/>
          <w:szCs w:val="24"/>
          <w:lang w:eastAsia="en-GB"/>
        </w:rPr>
        <w:t>The “Older and Wiser” guide forms the foundation of the educational offer, complemented by guest sessions from trusted partners including Nottinghamshire Fire &amp; Rescue, Police Community Support Officers, NHS professionals, VCSE organisations, Adult Social Care and Social Prescribers.</w:t>
      </w:r>
    </w:p>
    <w:p w14:paraId="2CD3643A" w14:textId="7E033BF5" w:rsidR="004D3743" w:rsidRDefault="00E0607C" w:rsidP="00DB770B">
      <w:pPr>
        <w:spacing w:line="240" w:lineRule="auto"/>
        <w:ind w:right="-3"/>
        <w:rPr>
          <w:rFonts w:asciiTheme="majorHAnsi" w:hAnsiTheme="majorHAnsi" w:cstheme="majorHAnsi"/>
          <w:b/>
          <w:bCs/>
          <w:sz w:val="24"/>
          <w:szCs w:val="24"/>
          <w:lang w:eastAsia="en-GB"/>
        </w:rPr>
      </w:pPr>
      <w:r w:rsidRPr="007D0E7C">
        <w:rPr>
          <w:rFonts w:asciiTheme="majorHAnsi" w:hAnsiTheme="majorHAnsi" w:cstheme="majorHAnsi"/>
          <w:b/>
          <w:bCs/>
          <w:sz w:val="24"/>
          <w:szCs w:val="24"/>
          <w:lang w:eastAsia="en-GB"/>
        </w:rPr>
        <w:t>Role Purpose</w:t>
      </w:r>
    </w:p>
    <w:p w14:paraId="7F3F8E2B" w14:textId="77777777" w:rsidR="004D3743" w:rsidRPr="004D3743" w:rsidRDefault="004D3743" w:rsidP="004D3743">
      <w:p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As the Community Ageing Well Practitioner, you will deliver engaging ageing-well sessions within established community groups, focusing on prevention, confidence-building and early support. You will build strong relationships, provide strength and balance taster sessions, coordinate partner involvement, and gather insight to support the programme’s evaluation and wider system learning.</w:t>
      </w:r>
    </w:p>
    <w:p w14:paraId="443DF29E" w14:textId="77777777" w:rsidR="004D3743" w:rsidRPr="004D3743" w:rsidRDefault="004D3743" w:rsidP="004D3743">
      <w:p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This role is essential in promoting independence, reducing loneliness, and helping older people feel more in control of their wellbeing.</w:t>
      </w:r>
    </w:p>
    <w:p w14:paraId="074FD6FC" w14:textId="3D84DB07" w:rsidR="00E0607C" w:rsidRDefault="00507216" w:rsidP="00DB770B">
      <w:pPr>
        <w:spacing w:line="240" w:lineRule="auto"/>
        <w:ind w:right="-3"/>
        <w:rPr>
          <w:rFonts w:asciiTheme="majorHAnsi" w:hAnsiTheme="majorHAnsi" w:cstheme="majorHAnsi"/>
          <w:b/>
          <w:bCs/>
          <w:sz w:val="24"/>
          <w:szCs w:val="24"/>
          <w:lang w:eastAsia="en-GB"/>
        </w:rPr>
      </w:pPr>
      <w:r>
        <w:rPr>
          <w:rFonts w:asciiTheme="majorHAnsi" w:hAnsiTheme="majorHAnsi" w:cstheme="majorHAnsi"/>
          <w:b/>
          <w:bCs/>
          <w:sz w:val="24"/>
          <w:szCs w:val="24"/>
          <w:lang w:eastAsia="en-GB"/>
        </w:rPr>
        <w:t xml:space="preserve"> </w:t>
      </w:r>
    </w:p>
    <w:p w14:paraId="6E049E63" w14:textId="77777777" w:rsidR="00507216" w:rsidRDefault="00507216" w:rsidP="00DB770B">
      <w:pPr>
        <w:spacing w:line="240" w:lineRule="auto"/>
        <w:ind w:right="-3"/>
        <w:rPr>
          <w:rFonts w:asciiTheme="majorHAnsi" w:hAnsiTheme="majorHAnsi" w:cstheme="majorHAnsi"/>
          <w:b/>
          <w:bCs/>
          <w:sz w:val="24"/>
          <w:szCs w:val="24"/>
          <w:lang w:eastAsia="en-GB"/>
        </w:rPr>
      </w:pPr>
    </w:p>
    <w:p w14:paraId="06FAA119" w14:textId="77777777" w:rsidR="004316AF" w:rsidRDefault="004316AF" w:rsidP="004D3743">
      <w:pPr>
        <w:spacing w:line="240" w:lineRule="auto"/>
        <w:ind w:right="-3"/>
        <w:rPr>
          <w:rFonts w:asciiTheme="majorHAnsi" w:hAnsiTheme="majorHAnsi" w:cstheme="majorHAnsi"/>
          <w:b/>
          <w:bCs/>
          <w:sz w:val="24"/>
          <w:szCs w:val="24"/>
          <w:lang w:eastAsia="en-GB"/>
        </w:rPr>
      </w:pPr>
    </w:p>
    <w:p w14:paraId="05146276" w14:textId="77777777" w:rsidR="004316AF" w:rsidRDefault="004316AF" w:rsidP="004D3743">
      <w:pPr>
        <w:spacing w:line="240" w:lineRule="auto"/>
        <w:ind w:right="-3"/>
        <w:rPr>
          <w:rFonts w:asciiTheme="majorHAnsi" w:hAnsiTheme="majorHAnsi" w:cstheme="majorHAnsi"/>
          <w:b/>
          <w:bCs/>
          <w:sz w:val="24"/>
          <w:szCs w:val="24"/>
          <w:lang w:eastAsia="en-GB"/>
        </w:rPr>
      </w:pPr>
    </w:p>
    <w:p w14:paraId="3035DE25" w14:textId="77777777" w:rsidR="00D80A0A" w:rsidRDefault="00D80A0A" w:rsidP="004D3743">
      <w:pPr>
        <w:spacing w:line="240" w:lineRule="auto"/>
        <w:ind w:right="-3"/>
        <w:rPr>
          <w:rFonts w:asciiTheme="majorHAnsi" w:hAnsiTheme="majorHAnsi" w:cstheme="majorHAnsi"/>
          <w:b/>
          <w:bCs/>
          <w:sz w:val="24"/>
          <w:szCs w:val="24"/>
          <w:lang w:eastAsia="en-GB"/>
        </w:rPr>
      </w:pPr>
    </w:p>
    <w:p w14:paraId="46F86255" w14:textId="01ABA06B"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Key Responsibilities</w:t>
      </w:r>
    </w:p>
    <w:p w14:paraId="41E1404E" w14:textId="0B10A306"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Programme Delivery and Community Engagement</w:t>
      </w:r>
    </w:p>
    <w:p w14:paraId="796CB99D" w14:textId="77777777" w:rsidR="004D3743" w:rsidRPr="004D3743"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 xml:space="preserve">Deliver accessible, engaging healthy ageing education sessions using the </w:t>
      </w:r>
      <w:r w:rsidRPr="004D3743">
        <w:rPr>
          <w:rFonts w:asciiTheme="majorHAnsi" w:hAnsiTheme="majorHAnsi" w:cstheme="majorHAnsi"/>
          <w:i/>
          <w:iCs/>
          <w:sz w:val="24"/>
          <w:szCs w:val="24"/>
          <w:lang w:eastAsia="en-GB"/>
        </w:rPr>
        <w:t>Older and Wiser</w:t>
      </w:r>
      <w:r w:rsidRPr="004D3743">
        <w:rPr>
          <w:rFonts w:asciiTheme="majorHAnsi" w:hAnsiTheme="majorHAnsi" w:cstheme="majorHAnsi"/>
          <w:sz w:val="24"/>
          <w:szCs w:val="24"/>
          <w:lang w:eastAsia="en-GB"/>
        </w:rPr>
        <w:t xml:space="preserve"> framework.</w:t>
      </w:r>
    </w:p>
    <w:p w14:paraId="5B19AE99" w14:textId="77777777" w:rsidR="004D3743" w:rsidRPr="004D3743"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Provide strength and balance taster sessions designed to support independence and falls prevention.</w:t>
      </w:r>
    </w:p>
    <w:p w14:paraId="034C1973" w14:textId="77777777" w:rsidR="004D3743" w:rsidRPr="004D3743"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Tailor content to the needs and interests of each community group.</w:t>
      </w:r>
    </w:p>
    <w:p w14:paraId="1978F98B" w14:textId="77777777" w:rsidR="004D3743" w:rsidRPr="004D3743"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Coordinate guest sessions with partners (fire safety, fraud awareness, NHS professionals, etc.).</w:t>
      </w:r>
    </w:p>
    <w:p w14:paraId="5109F5C8" w14:textId="77777777" w:rsidR="004D3743" w:rsidRPr="004D3743"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Build trusting relationships with community groups through proactive, friendly engagement.</w:t>
      </w:r>
    </w:p>
    <w:p w14:paraId="190CE432" w14:textId="77777777" w:rsidR="004D3743" w:rsidRPr="00733D41" w:rsidRDefault="004D3743" w:rsidP="004D3743">
      <w:pPr>
        <w:numPr>
          <w:ilvl w:val="0"/>
          <w:numId w:val="16"/>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Represent Your Health Notts as a positive and supportive presence in the community.</w:t>
      </w:r>
    </w:p>
    <w:p w14:paraId="1A41C42C" w14:textId="7DF0C6F0"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Insight, Data and Reporting</w:t>
      </w:r>
    </w:p>
    <w:p w14:paraId="680F9D6E" w14:textId="77777777" w:rsidR="004D3743" w:rsidRPr="004D3743" w:rsidRDefault="004D3743" w:rsidP="004D3743">
      <w:pPr>
        <w:numPr>
          <w:ilvl w:val="0"/>
          <w:numId w:val="17"/>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Capture pre- and post-session wellbeing measures and fall history checks.</w:t>
      </w:r>
    </w:p>
    <w:p w14:paraId="3A176FCF" w14:textId="77777777" w:rsidR="004D3743" w:rsidRPr="004D3743" w:rsidRDefault="004D3743" w:rsidP="004D3743">
      <w:pPr>
        <w:numPr>
          <w:ilvl w:val="0"/>
          <w:numId w:val="17"/>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Record session attendance, topic requests, participant feedback and engagement levels.</w:t>
      </w:r>
    </w:p>
    <w:p w14:paraId="302932CA" w14:textId="77777777" w:rsidR="004D3743" w:rsidRPr="004D3743" w:rsidRDefault="004D3743" w:rsidP="004D3743">
      <w:pPr>
        <w:numPr>
          <w:ilvl w:val="0"/>
          <w:numId w:val="17"/>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Collect qualitative insight including case studies.</w:t>
      </w:r>
    </w:p>
    <w:p w14:paraId="378E3A03" w14:textId="77777777" w:rsidR="004D3743" w:rsidRPr="004D3743" w:rsidRDefault="004D3743" w:rsidP="004D3743">
      <w:pPr>
        <w:numPr>
          <w:ilvl w:val="0"/>
          <w:numId w:val="17"/>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Contribute data and reports to the South Nottinghamshire Place partnership.</w:t>
      </w:r>
    </w:p>
    <w:p w14:paraId="66545BA1" w14:textId="1760770B"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Participant Support</w:t>
      </w:r>
    </w:p>
    <w:p w14:paraId="4D4C27D3" w14:textId="77777777" w:rsidR="004D3743" w:rsidRPr="004D3743" w:rsidRDefault="004D3743" w:rsidP="004D3743">
      <w:pPr>
        <w:numPr>
          <w:ilvl w:val="0"/>
          <w:numId w:val="18"/>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Create an inclusive and welcoming environment for older adults.</w:t>
      </w:r>
    </w:p>
    <w:p w14:paraId="7DA0988C" w14:textId="77777777" w:rsidR="004D3743" w:rsidRPr="004D3743" w:rsidRDefault="004D3743" w:rsidP="004D3743">
      <w:pPr>
        <w:numPr>
          <w:ilvl w:val="0"/>
          <w:numId w:val="18"/>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Use motivational, person-centred communication to support behaviour change and confidence.</w:t>
      </w:r>
    </w:p>
    <w:p w14:paraId="15093D54" w14:textId="77777777" w:rsidR="004D3743" w:rsidRPr="004D3743" w:rsidRDefault="004D3743" w:rsidP="004D3743">
      <w:pPr>
        <w:numPr>
          <w:ilvl w:val="0"/>
          <w:numId w:val="18"/>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Provide signposting to local support services including VCSE groups, social connection opportunities, lifestyle services and falls pathways.</w:t>
      </w:r>
    </w:p>
    <w:p w14:paraId="1E828CC5" w14:textId="5A14FD75"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Partnership Working</w:t>
      </w:r>
    </w:p>
    <w:p w14:paraId="115F1F76" w14:textId="77777777" w:rsidR="004D3743" w:rsidRPr="004D3743" w:rsidRDefault="004D3743" w:rsidP="004D3743">
      <w:pPr>
        <w:numPr>
          <w:ilvl w:val="0"/>
          <w:numId w:val="19"/>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Work collaboratively with Nottinghamshire Fire &amp; Rescue, Police Community Support Officers, NHS partners, Social Prescribers, VCSE organisations and Adult Social Care.</w:t>
      </w:r>
    </w:p>
    <w:p w14:paraId="0946A6B2" w14:textId="77777777" w:rsidR="004D3743" w:rsidRPr="004D3743" w:rsidRDefault="004D3743" w:rsidP="004D3743">
      <w:pPr>
        <w:numPr>
          <w:ilvl w:val="0"/>
          <w:numId w:val="19"/>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Strengthen community connections by promoting local support pathways and partnerships.</w:t>
      </w:r>
    </w:p>
    <w:p w14:paraId="7675B04F" w14:textId="77777777" w:rsidR="004D3743" w:rsidRPr="004D3743" w:rsidRDefault="004D3743" w:rsidP="004D3743">
      <w:pPr>
        <w:numPr>
          <w:ilvl w:val="0"/>
          <w:numId w:val="19"/>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Represent YHN at external events and partner sessions.</w:t>
      </w:r>
    </w:p>
    <w:p w14:paraId="1BF9C901" w14:textId="65B7420E"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Administrative Duties</w:t>
      </w:r>
    </w:p>
    <w:p w14:paraId="58A0DA0B" w14:textId="77777777" w:rsidR="004D3743" w:rsidRPr="004D3743" w:rsidRDefault="004D3743" w:rsidP="004D3743">
      <w:pPr>
        <w:numPr>
          <w:ilvl w:val="0"/>
          <w:numId w:val="20"/>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Maintain accurate and timely records in line with organisational policies.</w:t>
      </w:r>
    </w:p>
    <w:p w14:paraId="2DD9B80E" w14:textId="77777777" w:rsidR="004D3743" w:rsidRPr="004D3743" w:rsidRDefault="004D3743" w:rsidP="004D3743">
      <w:pPr>
        <w:numPr>
          <w:ilvl w:val="0"/>
          <w:numId w:val="20"/>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Complete dynamic risk assessments and ensure safe delivery of all sessions.</w:t>
      </w:r>
    </w:p>
    <w:p w14:paraId="1476C5AF" w14:textId="77777777" w:rsidR="004D3743" w:rsidRPr="004D3743" w:rsidRDefault="004D3743" w:rsidP="004D3743">
      <w:pPr>
        <w:numPr>
          <w:ilvl w:val="0"/>
          <w:numId w:val="20"/>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Support programme review and evaluation at project close.</w:t>
      </w:r>
    </w:p>
    <w:p w14:paraId="2B8A80D3" w14:textId="2330B127" w:rsidR="004D3743" w:rsidRPr="004D3743" w:rsidRDefault="004D3743" w:rsidP="004D3743">
      <w:pPr>
        <w:spacing w:line="240" w:lineRule="auto"/>
        <w:ind w:right="-3"/>
        <w:rPr>
          <w:rFonts w:asciiTheme="majorHAnsi" w:hAnsiTheme="majorHAnsi" w:cstheme="majorHAnsi"/>
          <w:b/>
          <w:bCs/>
          <w:sz w:val="24"/>
          <w:szCs w:val="24"/>
          <w:lang w:eastAsia="en-GB"/>
        </w:rPr>
      </w:pPr>
      <w:r w:rsidRPr="004D3743">
        <w:rPr>
          <w:rFonts w:asciiTheme="majorHAnsi" w:hAnsiTheme="majorHAnsi" w:cstheme="majorHAnsi"/>
          <w:b/>
          <w:bCs/>
          <w:sz w:val="24"/>
          <w:szCs w:val="24"/>
          <w:lang w:eastAsia="en-GB"/>
        </w:rPr>
        <w:t>Continuous Improvement</w:t>
      </w:r>
    </w:p>
    <w:p w14:paraId="7B7CE59B" w14:textId="77777777" w:rsidR="004D3743" w:rsidRPr="004D3743" w:rsidRDefault="004D3743" w:rsidP="004D3743">
      <w:pPr>
        <w:numPr>
          <w:ilvl w:val="0"/>
          <w:numId w:val="21"/>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Stay up to date with healthy ageing, frailty and falls prevention evidence.</w:t>
      </w:r>
    </w:p>
    <w:p w14:paraId="01816C0A" w14:textId="77777777" w:rsidR="004D3743" w:rsidRPr="004D3743" w:rsidRDefault="004D3743" w:rsidP="004D3743">
      <w:pPr>
        <w:numPr>
          <w:ilvl w:val="0"/>
          <w:numId w:val="21"/>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lastRenderedPageBreak/>
        <w:t>Contribute ideas to enhance educational content and programme design.</w:t>
      </w:r>
    </w:p>
    <w:p w14:paraId="5D1A7181" w14:textId="77777777" w:rsidR="004D3743" w:rsidRPr="004D3743" w:rsidRDefault="004D3743" w:rsidP="004D3743">
      <w:pPr>
        <w:numPr>
          <w:ilvl w:val="0"/>
          <w:numId w:val="21"/>
        </w:numPr>
        <w:spacing w:line="240" w:lineRule="auto"/>
        <w:ind w:right="-3"/>
        <w:rPr>
          <w:rFonts w:asciiTheme="majorHAnsi" w:hAnsiTheme="majorHAnsi" w:cstheme="majorHAnsi"/>
          <w:sz w:val="24"/>
          <w:szCs w:val="24"/>
          <w:lang w:eastAsia="en-GB"/>
        </w:rPr>
      </w:pPr>
      <w:r w:rsidRPr="004D3743">
        <w:rPr>
          <w:rFonts w:asciiTheme="majorHAnsi" w:hAnsiTheme="majorHAnsi" w:cstheme="majorHAnsi"/>
          <w:sz w:val="24"/>
          <w:szCs w:val="24"/>
          <w:lang w:eastAsia="en-GB"/>
        </w:rPr>
        <w:t>Participate in relevant internal and external training.</w:t>
      </w:r>
    </w:p>
    <w:p w14:paraId="528EB4CD" w14:textId="77777777" w:rsidR="004316AF" w:rsidRDefault="004316AF" w:rsidP="004316AF">
      <w:pPr>
        <w:ind w:right="-3"/>
        <w:rPr>
          <w:rFonts w:asciiTheme="majorHAnsi" w:hAnsiTheme="majorHAnsi" w:cstheme="majorHAnsi"/>
          <w:b/>
          <w:bCs/>
          <w:sz w:val="24"/>
          <w:szCs w:val="24"/>
          <w:lang w:eastAsia="en-GB"/>
        </w:rPr>
      </w:pPr>
    </w:p>
    <w:p w14:paraId="6C2EB9B9" w14:textId="77777777" w:rsidR="004316AF" w:rsidRDefault="004316AF" w:rsidP="004316AF">
      <w:pPr>
        <w:ind w:right="-3"/>
        <w:rPr>
          <w:rFonts w:asciiTheme="majorHAnsi" w:hAnsiTheme="majorHAnsi" w:cstheme="majorHAnsi"/>
          <w:b/>
          <w:bCs/>
          <w:sz w:val="24"/>
          <w:szCs w:val="24"/>
          <w:lang w:eastAsia="en-GB"/>
        </w:rPr>
      </w:pPr>
    </w:p>
    <w:p w14:paraId="6BFBB274" w14:textId="47BB0153" w:rsidR="004316AF" w:rsidRPr="004316AF" w:rsidRDefault="004316AF" w:rsidP="004316AF">
      <w:pPr>
        <w:ind w:right="-3"/>
        <w:rPr>
          <w:rFonts w:asciiTheme="majorHAnsi" w:hAnsiTheme="majorHAnsi" w:cstheme="majorHAnsi"/>
          <w:b/>
          <w:bCs/>
          <w:sz w:val="24"/>
          <w:szCs w:val="24"/>
          <w:lang w:eastAsia="en-GB"/>
        </w:rPr>
      </w:pPr>
      <w:r w:rsidRPr="004316AF">
        <w:rPr>
          <w:rFonts w:asciiTheme="majorHAnsi" w:hAnsiTheme="majorHAnsi" w:cstheme="majorHAnsi"/>
          <w:b/>
          <w:bCs/>
          <w:sz w:val="24"/>
          <w:szCs w:val="24"/>
          <w:lang w:eastAsia="en-GB"/>
        </w:rPr>
        <w:t>Skills and Competencies Required</w:t>
      </w:r>
    </w:p>
    <w:p w14:paraId="31FA0959" w14:textId="77777777" w:rsidR="004316AF" w:rsidRPr="004316AF" w:rsidRDefault="004316AF" w:rsidP="004316AF">
      <w:pPr>
        <w:ind w:right="-3"/>
        <w:rPr>
          <w:rFonts w:asciiTheme="majorHAnsi" w:hAnsiTheme="majorHAnsi" w:cstheme="majorHAnsi"/>
          <w:b/>
          <w:bCs/>
          <w:sz w:val="24"/>
          <w:szCs w:val="24"/>
          <w:lang w:eastAsia="en-GB"/>
        </w:rPr>
      </w:pPr>
      <w:r w:rsidRPr="004316AF">
        <w:rPr>
          <w:rFonts w:asciiTheme="majorHAnsi" w:hAnsiTheme="majorHAnsi" w:cstheme="majorHAnsi"/>
          <w:b/>
          <w:bCs/>
          <w:sz w:val="24"/>
          <w:szCs w:val="24"/>
          <w:lang w:eastAsia="en-GB"/>
        </w:rPr>
        <w:t>Essential</w:t>
      </w:r>
    </w:p>
    <w:p w14:paraId="604562E3"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delivering group education, community sessions or behaviour change programmes.</w:t>
      </w:r>
    </w:p>
    <w:p w14:paraId="60EF8A36"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working with older adults or vulnerable communities.</w:t>
      </w:r>
    </w:p>
    <w:p w14:paraId="60961B19"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Excellent verbal, written and non-verbal communication skills.</w:t>
      </w:r>
    </w:p>
    <w:p w14:paraId="799A73FB"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Strong organisational skills with the ability to manage a varied workload.</w:t>
      </w:r>
    </w:p>
    <w:p w14:paraId="35606596"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Ability to build rapport and engage sensitively with diverse groups.</w:t>
      </w:r>
    </w:p>
    <w:p w14:paraId="4E25F9A4"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Confident in data collection, capturing feedback and maintaining accurate records.</w:t>
      </w:r>
    </w:p>
    <w:p w14:paraId="21E6F3BA"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IT literate (Word, Excel, Outlook and digital reporting tools).</w:t>
      </w:r>
    </w:p>
    <w:p w14:paraId="3420F6AB"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Ability to work independently and as part of a wider multi-agency team.</w:t>
      </w:r>
    </w:p>
    <w:p w14:paraId="6FA3DEA0"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Ability to travel across South Nottinghamshire.</w:t>
      </w:r>
    </w:p>
    <w:p w14:paraId="7CA09E87"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Enhanced DBS (or willingness to undertake).</w:t>
      </w:r>
    </w:p>
    <w:p w14:paraId="38EE8B5E" w14:textId="77777777" w:rsidR="004316AF" w:rsidRPr="004316AF" w:rsidRDefault="004316AF" w:rsidP="004316AF">
      <w:pPr>
        <w:numPr>
          <w:ilvl w:val="0"/>
          <w:numId w:val="22"/>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Flexibility to work occasional evenings/weekends.</w:t>
      </w:r>
    </w:p>
    <w:p w14:paraId="32656566" w14:textId="77777777" w:rsidR="004316AF" w:rsidRPr="004316AF" w:rsidRDefault="004316AF" w:rsidP="004316AF">
      <w:pPr>
        <w:ind w:right="-3"/>
        <w:rPr>
          <w:rFonts w:asciiTheme="majorHAnsi" w:hAnsiTheme="majorHAnsi" w:cstheme="majorHAnsi"/>
          <w:b/>
          <w:bCs/>
          <w:sz w:val="24"/>
          <w:szCs w:val="24"/>
          <w:lang w:eastAsia="en-GB"/>
        </w:rPr>
      </w:pPr>
      <w:r w:rsidRPr="004316AF">
        <w:rPr>
          <w:rFonts w:asciiTheme="majorHAnsi" w:hAnsiTheme="majorHAnsi" w:cstheme="majorHAnsi"/>
          <w:b/>
          <w:bCs/>
          <w:sz w:val="24"/>
          <w:szCs w:val="24"/>
          <w:lang w:eastAsia="en-GB"/>
        </w:rPr>
        <w:t>Desirable</w:t>
      </w:r>
    </w:p>
    <w:p w14:paraId="76EFC222" w14:textId="77777777" w:rsidR="004316AF" w:rsidRP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Qualification in Exercise, Public Health, Community Health, Psychology, Nutrition or similar.</w:t>
      </w:r>
    </w:p>
    <w:p w14:paraId="66F78883" w14:textId="77777777" w:rsidR="004316AF" w:rsidRP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delivering falls prevention or strength &amp; balance activity (e.g. Otago/</w:t>
      </w:r>
      <w:proofErr w:type="spellStart"/>
      <w:r w:rsidRPr="004316AF">
        <w:rPr>
          <w:rFonts w:asciiTheme="majorHAnsi" w:hAnsiTheme="majorHAnsi" w:cstheme="majorHAnsi"/>
          <w:sz w:val="24"/>
          <w:szCs w:val="24"/>
          <w:lang w:eastAsia="en-GB"/>
        </w:rPr>
        <w:t>FaME</w:t>
      </w:r>
      <w:proofErr w:type="spellEnd"/>
      <w:r w:rsidRPr="004316AF">
        <w:rPr>
          <w:rFonts w:asciiTheme="majorHAnsi" w:hAnsiTheme="majorHAnsi" w:cstheme="majorHAnsi"/>
          <w:sz w:val="24"/>
          <w:szCs w:val="24"/>
          <w:lang w:eastAsia="en-GB"/>
        </w:rPr>
        <w:t>).</w:t>
      </w:r>
    </w:p>
    <w:p w14:paraId="413CF4AA" w14:textId="77777777" w:rsidR="004316AF" w:rsidRP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supporting behaviour change in older adults.</w:t>
      </w:r>
    </w:p>
    <w:p w14:paraId="5A82E6E3" w14:textId="77777777" w:rsidR="004316AF" w:rsidRP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working in the VCSE sector or multi-agency collaborations.</w:t>
      </w:r>
    </w:p>
    <w:p w14:paraId="6AE07717" w14:textId="77777777" w:rsidR="004316AF" w:rsidRP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Experience creating public health educational materials.</w:t>
      </w:r>
    </w:p>
    <w:p w14:paraId="28C5652B" w14:textId="3BA5FC9A" w:rsidR="004316AF" w:rsidRDefault="004316AF" w:rsidP="004316AF">
      <w:pPr>
        <w:numPr>
          <w:ilvl w:val="0"/>
          <w:numId w:val="23"/>
        </w:numPr>
        <w:ind w:right="-3"/>
        <w:rPr>
          <w:rFonts w:asciiTheme="majorHAnsi" w:hAnsiTheme="majorHAnsi" w:cstheme="majorHAnsi"/>
          <w:sz w:val="24"/>
          <w:szCs w:val="24"/>
          <w:lang w:eastAsia="en-GB"/>
        </w:rPr>
      </w:pPr>
      <w:r w:rsidRPr="004316AF">
        <w:rPr>
          <w:rFonts w:asciiTheme="majorHAnsi" w:hAnsiTheme="majorHAnsi" w:cstheme="majorHAnsi"/>
          <w:sz w:val="24"/>
          <w:szCs w:val="24"/>
          <w:lang w:eastAsia="en-GB"/>
        </w:rPr>
        <w:t>Understanding of health inequalities and prevention.</w:t>
      </w:r>
    </w:p>
    <w:p w14:paraId="312C6109" w14:textId="77777777" w:rsidR="000911FD" w:rsidRPr="000911FD" w:rsidRDefault="000911FD" w:rsidP="000911FD">
      <w:pPr>
        <w:ind w:left="720" w:right="-3"/>
        <w:rPr>
          <w:rFonts w:asciiTheme="majorHAnsi" w:hAnsiTheme="majorHAnsi" w:cstheme="majorHAnsi"/>
          <w:sz w:val="24"/>
          <w:szCs w:val="24"/>
          <w:lang w:eastAsia="en-GB"/>
        </w:rPr>
      </w:pPr>
    </w:p>
    <w:p w14:paraId="0E7C76D8" w14:textId="7C6886E0" w:rsidR="00E0607C" w:rsidRPr="00520D8F" w:rsidRDefault="00E0607C" w:rsidP="00DB770B">
      <w:pPr>
        <w:spacing w:line="240" w:lineRule="auto"/>
        <w:ind w:right="-3"/>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 xml:space="preserve">Standard Information </w:t>
      </w:r>
    </w:p>
    <w:p w14:paraId="7A4B6D4B" w14:textId="77777777" w:rsidR="00E0607C" w:rsidRPr="00520D8F" w:rsidRDefault="00E0607C" w:rsidP="00DB770B">
      <w:pPr>
        <w:spacing w:line="240" w:lineRule="auto"/>
        <w:ind w:right="-3"/>
        <w:jc w:val="both"/>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Information Governance</w:t>
      </w:r>
    </w:p>
    <w:p w14:paraId="3AACE2D0" w14:textId="77777777" w:rsidR="00E0607C" w:rsidRPr="00520D8F" w:rsidRDefault="00E0607C" w:rsidP="00DB770B">
      <w:pPr>
        <w:spacing w:line="240" w:lineRule="auto"/>
        <w:ind w:right="-3"/>
        <w:jc w:val="both"/>
        <w:rPr>
          <w:rFonts w:ascii="Calibri Light" w:hAnsi="Calibri Light" w:cs="Calibri Light"/>
          <w:sz w:val="24"/>
          <w:szCs w:val="24"/>
          <w:lang w:val="en-US" w:eastAsia="en-GB"/>
        </w:rPr>
      </w:pPr>
      <w:r w:rsidRPr="00520D8F">
        <w:rPr>
          <w:rFonts w:ascii="Calibri Light" w:hAnsi="Calibri Light" w:cs="Calibri Light"/>
          <w:sz w:val="24"/>
          <w:szCs w:val="24"/>
          <w:lang w:eastAsia="en-GB"/>
        </w:rPr>
        <w:t xml:space="preserve">Employees of ABL Health must comply with the provisions of GDPR and the Data Protection Act 2018. The postholder must not; either </w:t>
      </w:r>
      <w:proofErr w:type="gramStart"/>
      <w:r w:rsidRPr="00520D8F">
        <w:rPr>
          <w:rFonts w:ascii="Calibri Light" w:hAnsi="Calibri Light" w:cs="Calibri Light"/>
          <w:sz w:val="24"/>
          <w:szCs w:val="24"/>
          <w:lang w:eastAsia="en-GB"/>
        </w:rPr>
        <w:t>during the course of</w:t>
      </w:r>
      <w:proofErr w:type="gramEnd"/>
      <w:r w:rsidRPr="00520D8F">
        <w:rPr>
          <w:rFonts w:ascii="Calibri Light" w:hAnsi="Calibri Light"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520D8F">
        <w:rPr>
          <w:rFonts w:ascii="Calibri Light" w:hAnsi="Calibri Light" w:cs="Calibri Light"/>
          <w:sz w:val="24"/>
          <w:szCs w:val="24"/>
          <w:lang w:val="en-US" w:eastAsia="en-GB"/>
        </w:rPr>
        <w:t>.</w:t>
      </w:r>
    </w:p>
    <w:p w14:paraId="540B1420" w14:textId="77777777" w:rsidR="00E0607C" w:rsidRPr="00520D8F" w:rsidRDefault="00E0607C" w:rsidP="00DB770B">
      <w:pPr>
        <w:spacing w:line="240" w:lineRule="auto"/>
        <w:ind w:right="-3"/>
        <w:jc w:val="both"/>
        <w:rPr>
          <w:rFonts w:ascii="Calibri Light" w:hAnsi="Calibri Light" w:cs="Calibri Light"/>
          <w:sz w:val="24"/>
          <w:szCs w:val="24"/>
          <w:lang w:val="en-US" w:eastAsia="en-GB"/>
        </w:rPr>
      </w:pPr>
      <w:r w:rsidRPr="00520D8F">
        <w:rPr>
          <w:rFonts w:ascii="Calibri Light" w:hAnsi="Calibri Light" w:cs="Calibri Light"/>
          <w:sz w:val="24"/>
          <w:szCs w:val="24"/>
          <w:lang w:val="en-US" w:eastAsia="en-GB"/>
        </w:rPr>
        <w:t xml:space="preserve">The postholder will be required, when and where appropriate to the role, to comply with the processing of requests under the Freedom of Information Act 2000 </w:t>
      </w:r>
    </w:p>
    <w:p w14:paraId="27427778" w14:textId="77777777" w:rsidR="00E0607C" w:rsidRPr="00520D8F" w:rsidRDefault="00E0607C" w:rsidP="00DB770B">
      <w:pPr>
        <w:spacing w:line="240" w:lineRule="auto"/>
        <w:ind w:right="-3"/>
        <w:jc w:val="both"/>
        <w:rPr>
          <w:rFonts w:ascii="Calibri Light" w:hAnsi="Calibri Light" w:cs="Calibri Light"/>
          <w:sz w:val="24"/>
          <w:szCs w:val="24"/>
          <w:lang w:val="en-US" w:eastAsia="en-GB"/>
        </w:rPr>
      </w:pPr>
      <w:r w:rsidRPr="00520D8F">
        <w:rPr>
          <w:rFonts w:ascii="Calibri Light" w:hAnsi="Calibri Light" w:cs="Calibri Light"/>
          <w:sz w:val="24"/>
          <w:szCs w:val="24"/>
          <w:lang w:val="en-US" w:eastAsia="en-GB"/>
        </w:rPr>
        <w:lastRenderedPageBreak/>
        <w:t xml:space="preserve">The postholder must comply with ABL’s policies that protect the information assets of the </w:t>
      </w:r>
      <w:proofErr w:type="spellStart"/>
      <w:r w:rsidRPr="00520D8F">
        <w:rPr>
          <w:rFonts w:ascii="Calibri Light" w:hAnsi="Calibri Light" w:cs="Calibri Light"/>
          <w:sz w:val="24"/>
          <w:szCs w:val="24"/>
          <w:lang w:val="en-US" w:eastAsia="en-GB"/>
        </w:rPr>
        <w:t>organisation</w:t>
      </w:r>
      <w:proofErr w:type="spellEnd"/>
      <w:r w:rsidRPr="00520D8F">
        <w:rPr>
          <w:rFonts w:ascii="Calibri Light" w:hAnsi="Calibri Light" w:cs="Calibri Light"/>
          <w:sz w:val="24"/>
          <w:szCs w:val="24"/>
          <w:lang w:val="en-US" w:eastAsia="en-GB"/>
        </w:rPr>
        <w:t xml:space="preserve"> from </w:t>
      </w:r>
      <w:proofErr w:type="spellStart"/>
      <w:r w:rsidRPr="00520D8F">
        <w:rPr>
          <w:rFonts w:ascii="Calibri Light" w:hAnsi="Calibri Light" w:cs="Calibri Light"/>
          <w:sz w:val="24"/>
          <w:szCs w:val="24"/>
          <w:lang w:val="en-US" w:eastAsia="en-GB"/>
        </w:rPr>
        <w:t>unauthorised</w:t>
      </w:r>
      <w:proofErr w:type="spellEnd"/>
      <w:r w:rsidRPr="00520D8F">
        <w:rPr>
          <w:rFonts w:ascii="Calibri Light" w:hAnsi="Calibri Light" w:cs="Calibri Light"/>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3F8CF448" w14:textId="77777777" w:rsidR="00D80A0A" w:rsidRDefault="00D80A0A" w:rsidP="00DB770B">
      <w:pPr>
        <w:spacing w:line="240" w:lineRule="auto"/>
        <w:ind w:right="-3"/>
        <w:jc w:val="both"/>
        <w:rPr>
          <w:rFonts w:ascii="Calibri Light" w:hAnsi="Calibri Light" w:cs="Calibri Light"/>
          <w:b/>
          <w:bCs/>
          <w:sz w:val="24"/>
          <w:szCs w:val="24"/>
          <w:lang w:val="en-US" w:eastAsia="en-GB"/>
        </w:rPr>
      </w:pPr>
    </w:p>
    <w:p w14:paraId="371042F6" w14:textId="2A9F625B" w:rsidR="00E0607C" w:rsidRPr="00520D8F" w:rsidRDefault="00E0607C" w:rsidP="00DB770B">
      <w:pPr>
        <w:spacing w:line="240" w:lineRule="auto"/>
        <w:ind w:right="-3"/>
        <w:jc w:val="both"/>
        <w:rPr>
          <w:rFonts w:ascii="Calibri Light" w:hAnsi="Calibri Light" w:cs="Calibri Light"/>
          <w:b/>
          <w:bCs/>
          <w:sz w:val="24"/>
          <w:szCs w:val="24"/>
          <w:lang w:val="en-US" w:eastAsia="en-GB"/>
        </w:rPr>
      </w:pPr>
      <w:r w:rsidRPr="00520D8F">
        <w:rPr>
          <w:rFonts w:ascii="Calibri Light" w:hAnsi="Calibri Light" w:cs="Calibri Light"/>
          <w:b/>
          <w:bCs/>
          <w:sz w:val="24"/>
          <w:szCs w:val="24"/>
          <w:lang w:val="en-US" w:eastAsia="en-GB"/>
        </w:rPr>
        <w:t>Health &amp; Safety</w:t>
      </w:r>
    </w:p>
    <w:p w14:paraId="5889C764" w14:textId="0DABC369" w:rsidR="00E0607C" w:rsidRPr="00520D8F" w:rsidRDefault="00E0607C" w:rsidP="00DB770B">
      <w:pPr>
        <w:spacing w:line="240" w:lineRule="auto"/>
        <w:ind w:right="-3"/>
        <w:jc w:val="both"/>
        <w:rPr>
          <w:rFonts w:ascii="Calibri Light" w:hAnsi="Calibri Light" w:cs="Calibri Light"/>
          <w:sz w:val="24"/>
          <w:szCs w:val="24"/>
          <w:lang w:eastAsia="en-GB"/>
        </w:rPr>
      </w:pPr>
      <w:r w:rsidRPr="00520D8F">
        <w:rPr>
          <w:rFonts w:ascii="Calibri Light" w:hAnsi="Calibri Light" w:cs="Calibri Light"/>
          <w:sz w:val="24"/>
          <w:szCs w:val="24"/>
          <w:lang w:eastAsia="en-GB"/>
        </w:rPr>
        <w:t xml:space="preserve">Compliance with the Health &amp; Safety at Work Act 1974 – the postholder is required to fulfil a proactive role towards the management of risk in </w:t>
      </w:r>
      <w:proofErr w:type="gramStart"/>
      <w:r w:rsidRPr="00520D8F">
        <w:rPr>
          <w:rFonts w:ascii="Calibri Light" w:hAnsi="Calibri Light" w:cs="Calibri Light"/>
          <w:sz w:val="24"/>
          <w:szCs w:val="24"/>
          <w:lang w:eastAsia="en-GB"/>
        </w:rPr>
        <w:t>all of</w:t>
      </w:r>
      <w:proofErr w:type="gramEnd"/>
      <w:r w:rsidRPr="00520D8F">
        <w:rPr>
          <w:rFonts w:ascii="Calibri Light" w:hAnsi="Calibri Light" w:cs="Calibri Light"/>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38B31D46" w14:textId="475A9CEF" w:rsidR="00E0607C" w:rsidRPr="00520D8F" w:rsidRDefault="00E0607C" w:rsidP="00DB770B">
      <w:pPr>
        <w:spacing w:line="240" w:lineRule="auto"/>
        <w:ind w:right="-3"/>
        <w:jc w:val="both"/>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Safeguarding is Everyone’s’ Business</w:t>
      </w:r>
    </w:p>
    <w:p w14:paraId="4A76C704" w14:textId="77777777" w:rsidR="00E0607C" w:rsidRPr="00520D8F" w:rsidRDefault="00E0607C" w:rsidP="00DB770B">
      <w:pPr>
        <w:spacing w:line="240" w:lineRule="auto"/>
        <w:ind w:right="-3"/>
        <w:jc w:val="both"/>
        <w:rPr>
          <w:rFonts w:ascii="Calibri Light" w:hAnsi="Calibri Light" w:cs="Calibri Light"/>
          <w:sz w:val="24"/>
          <w:szCs w:val="24"/>
          <w:lang w:eastAsia="en-GB"/>
        </w:rPr>
      </w:pPr>
      <w:r w:rsidRPr="00520D8F">
        <w:rPr>
          <w:rFonts w:ascii="Calibri Light" w:hAnsi="Calibri Light" w:cs="Calibri Light"/>
          <w:sz w:val="24"/>
          <w:szCs w:val="24"/>
          <w:lang w:eastAsia="en-GB"/>
        </w:rPr>
        <w:t xml:space="preserve">ABL has a responsibility to ensure that all children / young people and adults are adequately safeguarded and protected. </w:t>
      </w:r>
      <w:proofErr w:type="gramStart"/>
      <w:r w:rsidRPr="00520D8F">
        <w:rPr>
          <w:rFonts w:ascii="Calibri Light" w:hAnsi="Calibri Light" w:cs="Calibri Light"/>
          <w:sz w:val="24"/>
          <w:szCs w:val="24"/>
          <w:lang w:eastAsia="en-GB"/>
        </w:rPr>
        <w:t>As a consequence</w:t>
      </w:r>
      <w:proofErr w:type="gramEnd"/>
      <w:r w:rsidRPr="00520D8F">
        <w:rPr>
          <w:rFonts w:ascii="Calibri Light" w:hAnsi="Calibri Light" w:cs="Calibri Light"/>
          <w:sz w:val="24"/>
          <w:szCs w:val="24"/>
          <w:lang w:eastAsia="en-GB"/>
        </w:rPr>
        <w:t>, all ABL’s employees, temporary staff and volunteers are required to adhere to ABL’s safeguarding policies / procedures in addition to local and national safeguarding policies and to act upon any concerns in accordance with them.</w:t>
      </w:r>
    </w:p>
    <w:p w14:paraId="12872EE6" w14:textId="77777777" w:rsidR="00E0607C" w:rsidRPr="00520D8F" w:rsidRDefault="00E0607C" w:rsidP="00DB770B">
      <w:pPr>
        <w:autoSpaceDE w:val="0"/>
        <w:autoSpaceDN w:val="0"/>
        <w:adjustRightInd w:val="0"/>
        <w:spacing w:line="240" w:lineRule="auto"/>
        <w:ind w:right="-3"/>
        <w:jc w:val="both"/>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 xml:space="preserve">Smoke Free </w:t>
      </w:r>
    </w:p>
    <w:p w14:paraId="671EF09D" w14:textId="77777777" w:rsidR="00E0607C" w:rsidRPr="00520D8F" w:rsidRDefault="00E0607C" w:rsidP="00DB770B">
      <w:pPr>
        <w:autoSpaceDE w:val="0"/>
        <w:autoSpaceDN w:val="0"/>
        <w:adjustRightInd w:val="0"/>
        <w:spacing w:line="240" w:lineRule="auto"/>
        <w:ind w:right="-3"/>
        <w:jc w:val="both"/>
        <w:rPr>
          <w:rFonts w:ascii="Calibri Light" w:hAnsi="Calibri Light" w:cs="Calibri Light"/>
          <w:sz w:val="24"/>
          <w:szCs w:val="24"/>
          <w:lang w:eastAsia="en-GB"/>
        </w:rPr>
      </w:pPr>
      <w:r w:rsidRPr="00520D8F">
        <w:rPr>
          <w:rFonts w:ascii="Calibri Light" w:hAnsi="Calibri Light" w:cs="Calibri Light"/>
          <w:sz w:val="24"/>
          <w:szCs w:val="24"/>
          <w:lang w:eastAsia="en-GB"/>
        </w:rPr>
        <w:t>ABL is Smoke - Free. Smoking is not permitted on any of our premises or the surrounding land including car parking facilities.</w:t>
      </w:r>
    </w:p>
    <w:p w14:paraId="3F642D6A" w14:textId="782737BB" w:rsidR="00E0607C" w:rsidRPr="00520D8F" w:rsidRDefault="00B57C60" w:rsidP="00DB770B">
      <w:pPr>
        <w:spacing w:line="240" w:lineRule="auto"/>
        <w:ind w:right="-3"/>
        <w:jc w:val="both"/>
        <w:rPr>
          <w:rFonts w:ascii="Calibri Light" w:hAnsi="Calibri Light" w:cs="Calibri Light"/>
          <w:b/>
          <w:bCs/>
          <w:sz w:val="24"/>
          <w:szCs w:val="24"/>
          <w:lang w:eastAsia="en-GB"/>
        </w:rPr>
      </w:pPr>
      <w:r>
        <w:rPr>
          <w:rFonts w:ascii="Calibri Light" w:hAnsi="Calibri Light" w:cs="Calibri Light"/>
          <w:b/>
          <w:bCs/>
          <w:sz w:val="24"/>
          <w:szCs w:val="24"/>
          <w:lang w:eastAsia="en-GB"/>
        </w:rPr>
        <w:t>T</w:t>
      </w:r>
      <w:r w:rsidR="00E0607C" w:rsidRPr="00520D8F">
        <w:rPr>
          <w:rFonts w:ascii="Calibri Light" w:hAnsi="Calibri Light" w:cs="Calibri Light"/>
          <w:b/>
          <w:bCs/>
          <w:sz w:val="24"/>
          <w:szCs w:val="24"/>
          <w:lang w:eastAsia="en-GB"/>
        </w:rPr>
        <w:t>raining</w:t>
      </w:r>
    </w:p>
    <w:p w14:paraId="012F0AF0" w14:textId="77777777" w:rsidR="00E0607C" w:rsidRPr="00520D8F" w:rsidRDefault="00E0607C" w:rsidP="00DB770B">
      <w:pPr>
        <w:spacing w:line="240" w:lineRule="auto"/>
        <w:ind w:right="-3"/>
        <w:jc w:val="both"/>
        <w:rPr>
          <w:rFonts w:ascii="Calibri Light" w:hAnsi="Calibri Light" w:cs="Calibri Light"/>
          <w:sz w:val="24"/>
          <w:szCs w:val="24"/>
          <w:lang w:eastAsia="en-GB"/>
        </w:rPr>
      </w:pPr>
      <w:r w:rsidRPr="00520D8F">
        <w:rPr>
          <w:rFonts w:ascii="Calibri Light" w:hAnsi="Calibri Light" w:cs="Calibri Light"/>
          <w:sz w:val="24"/>
          <w:szCs w:val="24"/>
          <w:lang w:eastAsia="en-GB"/>
        </w:rPr>
        <w:t xml:space="preserve">The postholder must attend any training that is identified as mandatory to their role.  </w:t>
      </w:r>
    </w:p>
    <w:p w14:paraId="1EB1ADA7" w14:textId="77777777" w:rsidR="00E0607C" w:rsidRPr="00520D8F" w:rsidRDefault="00E0607C" w:rsidP="00DB770B">
      <w:pPr>
        <w:spacing w:line="240" w:lineRule="auto"/>
        <w:ind w:right="-3"/>
        <w:jc w:val="both"/>
        <w:rPr>
          <w:rFonts w:ascii="Calibri Light" w:hAnsi="Calibri Light" w:cs="Calibri Light"/>
          <w:sz w:val="24"/>
          <w:szCs w:val="24"/>
          <w:lang w:eastAsia="en-GB"/>
        </w:rPr>
      </w:pPr>
      <w:r w:rsidRPr="00520D8F">
        <w:rPr>
          <w:rFonts w:ascii="Calibri Light" w:hAnsi="Calibri Light"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165FF761" w:rsidR="00E0607C" w:rsidRPr="00520D8F" w:rsidRDefault="00E0607C" w:rsidP="00DB770B">
      <w:pPr>
        <w:spacing w:line="240" w:lineRule="auto"/>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Equality, Diversity &amp; Human Rights</w:t>
      </w:r>
    </w:p>
    <w:p w14:paraId="2E406BAC" w14:textId="77777777" w:rsidR="00E0607C" w:rsidRPr="00520D8F" w:rsidRDefault="00E0607C" w:rsidP="00DB770B">
      <w:pPr>
        <w:spacing w:line="240" w:lineRule="auto"/>
        <w:rPr>
          <w:rFonts w:ascii="Calibri Light" w:hAnsi="Calibri Light" w:cs="Calibri Light"/>
          <w:sz w:val="24"/>
          <w:szCs w:val="24"/>
          <w:lang w:eastAsia="en-GB"/>
        </w:rPr>
      </w:pPr>
      <w:r w:rsidRPr="00520D8F">
        <w:rPr>
          <w:rFonts w:ascii="Calibri Light" w:hAnsi="Calibri Light" w:cs="Calibri Light"/>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0B08E579" w14:textId="77777777" w:rsidR="00B57C60" w:rsidRDefault="00B57C60" w:rsidP="00E0607C">
      <w:pPr>
        <w:ind w:right="-3"/>
        <w:rPr>
          <w:rFonts w:ascii="Calibri Light" w:hAnsi="Calibri Light" w:cs="Calibri Light"/>
          <w:sz w:val="24"/>
          <w:szCs w:val="24"/>
          <w:lang w:eastAsia="en-GB"/>
        </w:rPr>
      </w:pPr>
    </w:p>
    <w:p w14:paraId="67267FAB" w14:textId="77777777" w:rsidR="004316AF" w:rsidRDefault="004316AF" w:rsidP="00E0607C">
      <w:pPr>
        <w:ind w:right="-3"/>
        <w:rPr>
          <w:rFonts w:ascii="Calibri Light" w:hAnsi="Calibri Light" w:cs="Calibri Light"/>
          <w:sz w:val="24"/>
          <w:szCs w:val="24"/>
          <w:lang w:eastAsia="en-GB"/>
        </w:rPr>
      </w:pPr>
    </w:p>
    <w:p w14:paraId="49F2EBD3" w14:textId="77777777" w:rsidR="000911FD" w:rsidRDefault="000911FD" w:rsidP="00E0607C">
      <w:pPr>
        <w:ind w:right="-3"/>
        <w:rPr>
          <w:rFonts w:ascii="Calibri Light" w:hAnsi="Calibri Light" w:cs="Calibri Light"/>
          <w:sz w:val="24"/>
          <w:szCs w:val="24"/>
          <w:lang w:eastAsia="en-GB"/>
        </w:rPr>
      </w:pPr>
    </w:p>
    <w:p w14:paraId="5233B8B8" w14:textId="77777777" w:rsidR="000911FD" w:rsidRDefault="000911FD" w:rsidP="00E0607C">
      <w:pPr>
        <w:ind w:right="-3"/>
        <w:rPr>
          <w:rFonts w:ascii="Calibri Light" w:hAnsi="Calibri Light" w:cs="Calibri Light"/>
          <w:sz w:val="24"/>
          <w:szCs w:val="24"/>
          <w:lang w:eastAsia="en-GB"/>
        </w:rPr>
      </w:pPr>
    </w:p>
    <w:p w14:paraId="79FB831F" w14:textId="77777777" w:rsidR="000911FD" w:rsidRDefault="000911FD" w:rsidP="00E0607C">
      <w:pPr>
        <w:ind w:right="-3"/>
        <w:rPr>
          <w:rFonts w:ascii="Calibri Light" w:hAnsi="Calibri Light" w:cs="Calibri Light"/>
          <w:sz w:val="24"/>
          <w:szCs w:val="24"/>
          <w:lang w:eastAsia="en-GB"/>
        </w:rPr>
      </w:pPr>
    </w:p>
    <w:p w14:paraId="436CE503" w14:textId="77777777" w:rsidR="000911FD" w:rsidRDefault="000911FD" w:rsidP="00E0607C">
      <w:pPr>
        <w:ind w:right="-3"/>
        <w:rPr>
          <w:rFonts w:ascii="Calibri Light" w:hAnsi="Calibri Light" w:cs="Calibri Light"/>
          <w:sz w:val="24"/>
          <w:szCs w:val="24"/>
          <w:lang w:eastAsia="en-GB"/>
        </w:rPr>
      </w:pPr>
    </w:p>
    <w:p w14:paraId="1662A1B7" w14:textId="77777777" w:rsidR="000911FD" w:rsidRDefault="000911FD" w:rsidP="00E0607C">
      <w:pPr>
        <w:ind w:right="-3"/>
        <w:rPr>
          <w:rFonts w:ascii="Calibri Light" w:hAnsi="Calibri Light" w:cs="Calibri Light"/>
          <w:sz w:val="24"/>
          <w:szCs w:val="24"/>
          <w:lang w:eastAsia="en-GB"/>
        </w:rPr>
      </w:pPr>
    </w:p>
    <w:p w14:paraId="74DC646F" w14:textId="77777777" w:rsidR="000911FD" w:rsidRDefault="000911FD" w:rsidP="00E0607C">
      <w:pPr>
        <w:ind w:right="-3"/>
        <w:rPr>
          <w:rFonts w:ascii="Calibri Light" w:hAnsi="Calibri Light" w:cs="Calibri Light"/>
          <w:sz w:val="24"/>
          <w:szCs w:val="24"/>
          <w:lang w:eastAsia="en-GB"/>
        </w:rPr>
      </w:pPr>
    </w:p>
    <w:p w14:paraId="67349874" w14:textId="77777777" w:rsidR="00D80A0A" w:rsidRDefault="00D80A0A" w:rsidP="00E0607C">
      <w:pPr>
        <w:ind w:right="-3"/>
        <w:rPr>
          <w:rFonts w:ascii="Calibri Light" w:hAnsi="Calibri Light" w:cs="Calibri Light"/>
          <w:sz w:val="24"/>
          <w:szCs w:val="24"/>
          <w:lang w:eastAsia="en-GB"/>
        </w:rPr>
      </w:pPr>
    </w:p>
    <w:p w14:paraId="3A054CBB" w14:textId="77777777" w:rsidR="00D80A0A" w:rsidRDefault="00D80A0A" w:rsidP="00E0607C">
      <w:pPr>
        <w:ind w:right="-3"/>
        <w:rPr>
          <w:rFonts w:ascii="Calibri Light" w:hAnsi="Calibri Light" w:cs="Calibri Light"/>
          <w:sz w:val="24"/>
          <w:szCs w:val="24"/>
          <w:lang w:eastAsia="en-GB"/>
        </w:rPr>
      </w:pPr>
    </w:p>
    <w:p w14:paraId="48E373CF" w14:textId="785D752D" w:rsidR="00E0607C" w:rsidRPr="00520D8F" w:rsidRDefault="00E0607C" w:rsidP="00E0607C">
      <w:pPr>
        <w:ind w:right="-3"/>
        <w:rPr>
          <w:rFonts w:ascii="Calibri Light" w:hAnsi="Calibri Light" w:cs="Calibri Light"/>
          <w:sz w:val="24"/>
          <w:szCs w:val="24"/>
          <w:lang w:eastAsia="en-GB"/>
        </w:rPr>
      </w:pPr>
      <w:r w:rsidRPr="00520D8F">
        <w:rPr>
          <w:rFonts w:ascii="Calibri Light" w:hAnsi="Calibri Light" w:cs="Calibri Light"/>
          <w:sz w:val="24"/>
          <w:szCs w:val="24"/>
          <w:lang w:eastAsia="en-GB"/>
        </w:rPr>
        <w:t>Employee’s Name and Signature:</w:t>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t>Date:</w:t>
      </w:r>
    </w:p>
    <w:p w14:paraId="58DEA42A" w14:textId="77777777" w:rsidR="00E0607C" w:rsidRPr="00520D8F" w:rsidRDefault="00E0607C" w:rsidP="00E0607C">
      <w:pPr>
        <w:ind w:right="-3"/>
        <w:rPr>
          <w:rFonts w:ascii="Calibri Light" w:hAnsi="Calibri Light" w:cs="Calibri Light"/>
          <w:sz w:val="24"/>
          <w:szCs w:val="24"/>
          <w:lang w:eastAsia="en-GB"/>
        </w:rPr>
      </w:pP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p>
    <w:p w14:paraId="704CC289" w14:textId="77777777" w:rsidR="00E0607C" w:rsidRPr="00520D8F" w:rsidRDefault="00E0607C" w:rsidP="00E0607C">
      <w:pPr>
        <w:ind w:right="-3"/>
        <w:rPr>
          <w:rFonts w:ascii="Calibri Light" w:hAnsi="Calibri Light" w:cs="Calibri Light"/>
          <w:sz w:val="24"/>
          <w:szCs w:val="24"/>
          <w:lang w:eastAsia="en-GB"/>
        </w:rPr>
      </w:pPr>
      <w:r w:rsidRPr="00520D8F">
        <w:rPr>
          <w:rFonts w:ascii="Calibri Light" w:hAnsi="Calibri Light" w:cs="Calibri Light"/>
          <w:sz w:val="24"/>
          <w:szCs w:val="24"/>
          <w:lang w:eastAsia="en-GB"/>
        </w:rPr>
        <w:t>Manager’s Name and Signature:</w:t>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r>
      <w:r w:rsidRPr="00520D8F">
        <w:rPr>
          <w:rFonts w:ascii="Calibri Light" w:hAnsi="Calibri Light" w:cs="Calibri Light"/>
          <w:sz w:val="24"/>
          <w:szCs w:val="24"/>
          <w:lang w:eastAsia="en-GB"/>
        </w:rPr>
        <w:tab/>
        <w:t>Date</w:t>
      </w:r>
    </w:p>
    <w:p w14:paraId="4BCFF575" w14:textId="77777777" w:rsidR="00E0607C" w:rsidRPr="00520D8F" w:rsidRDefault="00E0607C" w:rsidP="00E0607C">
      <w:pPr>
        <w:ind w:right="-3"/>
        <w:rPr>
          <w:rFonts w:ascii="Calibri Light" w:hAnsi="Calibri Light" w:cs="Calibri Light"/>
          <w:sz w:val="24"/>
          <w:szCs w:val="24"/>
          <w:lang w:eastAsia="en-GB"/>
        </w:rPr>
        <w:sectPr w:rsidR="00E0607C" w:rsidRPr="00520D8F" w:rsidSect="00F83981">
          <w:headerReference w:type="even" r:id="rId11"/>
          <w:headerReference w:type="default" r:id="rId12"/>
          <w:headerReference w:type="first" r:id="rId13"/>
          <w:pgSz w:w="11906" w:h="16838" w:code="9"/>
          <w:pgMar w:top="468" w:right="720" w:bottom="720" w:left="720" w:header="706" w:footer="706" w:gutter="0"/>
          <w:cols w:space="708"/>
          <w:titlePg/>
          <w:docGrid w:linePitch="360"/>
        </w:sectPr>
      </w:pPr>
      <w:r w:rsidRPr="00520D8F">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E6347"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bookmarkStart w:id="1" w:name="_Toc235182487"/>
    </w:p>
    <w:bookmarkEnd w:id="1"/>
    <w:p w14:paraId="040874BB" w14:textId="77777777" w:rsidR="00E0607C" w:rsidRPr="007922EC" w:rsidRDefault="00E0607C" w:rsidP="00E0607C">
      <w:pPr>
        <w:ind w:right="-3"/>
        <w:rPr>
          <w:rFonts w:ascii="Calibri Light" w:hAnsi="Calibri Light" w:cs="Calibri Light"/>
          <w:szCs w:val="24"/>
          <w:lang w:eastAsia="en-GB"/>
        </w:rPr>
      </w:pPr>
    </w:p>
    <w:p w14:paraId="76A49B5C" w14:textId="750BF6DA" w:rsidR="00E0607C" w:rsidRPr="004316AF" w:rsidRDefault="00E0607C" w:rsidP="004316AF">
      <w:pPr>
        <w:ind w:right="-3"/>
        <w:jc w:val="center"/>
        <w:rPr>
          <w:rFonts w:ascii="Calibri Light" w:hAnsi="Calibri Light" w:cs="Calibri Light"/>
          <w:szCs w:val="24"/>
          <w:lang w:eastAsia="en-GB"/>
        </w:rPr>
      </w:pPr>
      <w:r w:rsidRPr="007922EC">
        <w:rPr>
          <w:rFonts w:ascii="Calibri Light" w:hAnsi="Calibri Light" w:cs="Calibri Light"/>
          <w:szCs w:val="24"/>
          <w:lang w:eastAsia="en-GB"/>
        </w:rPr>
        <w:t>PERSON SPECIFICATION</w:t>
      </w:r>
    </w:p>
    <w:p w14:paraId="23E8FF27" w14:textId="77777777" w:rsidR="00E0607C" w:rsidRPr="007922EC" w:rsidRDefault="00E0607C" w:rsidP="00E0607C">
      <w:pPr>
        <w:ind w:right="-3"/>
        <w:rPr>
          <w:rFonts w:ascii="Calibri Light" w:hAnsi="Calibri Light" w:cs="Calibri Light"/>
          <w:szCs w:val="24"/>
          <w:lang w:eastAsia="en-GB"/>
        </w:rPr>
      </w:pP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4316AF" w:rsidRPr="00F83981" w14:paraId="05CD3C50" w14:textId="77777777" w:rsidTr="005B3D03">
        <w:tc>
          <w:tcPr>
            <w:tcW w:w="1980" w:type="dxa"/>
            <w:vAlign w:val="center"/>
          </w:tcPr>
          <w:p w14:paraId="3C912FD8" w14:textId="4AD13EB2" w:rsidR="004316AF" w:rsidRPr="00F83981" w:rsidRDefault="004316AF" w:rsidP="004316AF">
            <w:pPr>
              <w:ind w:right="-3"/>
              <w:jc w:val="center"/>
              <w:rPr>
                <w:rFonts w:ascii="Calibri Light" w:hAnsi="Calibri Light" w:cs="Calibri Light"/>
                <w:b/>
                <w:bCs/>
                <w:lang w:eastAsia="en-GB"/>
              </w:rPr>
            </w:pPr>
            <w:r>
              <w:rPr>
                <w:rStyle w:val="Strong"/>
              </w:rPr>
              <w:t>Criteria</w:t>
            </w:r>
          </w:p>
        </w:tc>
        <w:tc>
          <w:tcPr>
            <w:tcW w:w="3060" w:type="dxa"/>
            <w:vAlign w:val="center"/>
          </w:tcPr>
          <w:p w14:paraId="28E53F8C" w14:textId="5377CB20" w:rsidR="004316AF" w:rsidRPr="00F83981" w:rsidRDefault="004316AF" w:rsidP="004316AF">
            <w:pPr>
              <w:ind w:right="-3"/>
              <w:jc w:val="center"/>
              <w:rPr>
                <w:rFonts w:ascii="Calibri Light" w:hAnsi="Calibri Light" w:cs="Calibri Light"/>
                <w:b/>
                <w:bCs/>
                <w:lang w:eastAsia="en-GB"/>
              </w:rPr>
            </w:pPr>
            <w:r>
              <w:rPr>
                <w:rStyle w:val="Strong"/>
              </w:rPr>
              <w:t>Essential</w:t>
            </w:r>
          </w:p>
        </w:tc>
        <w:tc>
          <w:tcPr>
            <w:tcW w:w="3004" w:type="dxa"/>
            <w:vAlign w:val="center"/>
          </w:tcPr>
          <w:p w14:paraId="7DC39BAC" w14:textId="0114F6D3" w:rsidR="004316AF" w:rsidRPr="00F83981" w:rsidRDefault="004316AF" w:rsidP="004316AF">
            <w:pPr>
              <w:ind w:right="-3"/>
              <w:jc w:val="center"/>
              <w:rPr>
                <w:rFonts w:ascii="Calibri Light" w:hAnsi="Calibri Light" w:cs="Calibri Light"/>
                <w:b/>
                <w:bCs/>
                <w:lang w:eastAsia="en-GB"/>
              </w:rPr>
            </w:pPr>
            <w:r>
              <w:rPr>
                <w:rStyle w:val="Strong"/>
              </w:rPr>
              <w:t>Desirable</w:t>
            </w:r>
          </w:p>
        </w:tc>
        <w:tc>
          <w:tcPr>
            <w:tcW w:w="2551" w:type="dxa"/>
            <w:vAlign w:val="center"/>
          </w:tcPr>
          <w:p w14:paraId="54381011" w14:textId="6B84927F" w:rsidR="004316AF" w:rsidRPr="00F83981" w:rsidRDefault="004316AF" w:rsidP="004316AF">
            <w:pPr>
              <w:ind w:right="-3"/>
              <w:jc w:val="center"/>
              <w:rPr>
                <w:rFonts w:ascii="Calibri Light" w:hAnsi="Calibri Light" w:cs="Calibri Light"/>
                <w:b/>
                <w:bCs/>
                <w:lang w:eastAsia="en-GB"/>
              </w:rPr>
            </w:pPr>
            <w:r>
              <w:rPr>
                <w:rStyle w:val="Strong"/>
              </w:rPr>
              <w:t>Method of Assessment</w:t>
            </w:r>
          </w:p>
        </w:tc>
      </w:tr>
      <w:tr w:rsidR="004316AF" w:rsidRPr="00F83981" w14:paraId="2210F84D" w14:textId="77777777" w:rsidTr="005B3D03">
        <w:tc>
          <w:tcPr>
            <w:tcW w:w="1980" w:type="dxa"/>
            <w:vAlign w:val="center"/>
          </w:tcPr>
          <w:p w14:paraId="2D8F7E43" w14:textId="6BE68241" w:rsidR="004316AF" w:rsidRPr="00F83981" w:rsidRDefault="004316AF" w:rsidP="004316AF">
            <w:pPr>
              <w:ind w:right="-3"/>
              <w:rPr>
                <w:rFonts w:ascii="Calibri Light" w:hAnsi="Calibri Light" w:cs="Calibri Light"/>
                <w:b/>
                <w:bCs/>
                <w:lang w:eastAsia="en-GB"/>
              </w:rPr>
            </w:pPr>
            <w:r>
              <w:rPr>
                <w:rStyle w:val="Strong"/>
              </w:rPr>
              <w:t>Qualifications &amp; Experience</w:t>
            </w:r>
          </w:p>
        </w:tc>
        <w:tc>
          <w:tcPr>
            <w:tcW w:w="3060" w:type="dxa"/>
            <w:vAlign w:val="center"/>
          </w:tcPr>
          <w:p w14:paraId="2363DEC7" w14:textId="330BE5C9" w:rsidR="004316AF" w:rsidRPr="003E4BAE" w:rsidRDefault="004316AF" w:rsidP="004316AF">
            <w:pPr>
              <w:rPr>
                <w:rFonts w:asciiTheme="majorHAnsi" w:hAnsiTheme="majorHAnsi" w:cs="Arial"/>
                <w:szCs w:val="24"/>
                <w:lang w:eastAsia="en-GB"/>
              </w:rPr>
            </w:pPr>
            <w:r>
              <w:t>Relevant experience in community health, older adult support, behaviour change or activity delivery</w:t>
            </w:r>
          </w:p>
        </w:tc>
        <w:tc>
          <w:tcPr>
            <w:tcW w:w="3004" w:type="dxa"/>
            <w:vAlign w:val="center"/>
          </w:tcPr>
          <w:p w14:paraId="13FF89A6" w14:textId="6A7B1819" w:rsidR="004316AF" w:rsidRPr="00F83981" w:rsidRDefault="004316AF" w:rsidP="004316AF">
            <w:pPr>
              <w:ind w:right="-3"/>
              <w:rPr>
                <w:rFonts w:ascii="Calibri Light" w:hAnsi="Calibri Light" w:cs="Calibri Light"/>
                <w:sz w:val="20"/>
                <w:lang w:eastAsia="en-GB"/>
              </w:rPr>
            </w:pPr>
            <w:r>
              <w:t>Degree in Public Health, Exercise, Psychology, Nutrition or similar</w:t>
            </w:r>
          </w:p>
        </w:tc>
        <w:tc>
          <w:tcPr>
            <w:tcW w:w="2551" w:type="dxa"/>
            <w:vAlign w:val="center"/>
          </w:tcPr>
          <w:p w14:paraId="4D507122" w14:textId="0F586D3F" w:rsidR="004316AF" w:rsidRPr="00F83981" w:rsidRDefault="004316AF" w:rsidP="004316AF">
            <w:pPr>
              <w:ind w:right="-3"/>
              <w:rPr>
                <w:rFonts w:ascii="Calibri Light" w:hAnsi="Calibri Light" w:cs="Calibri Light"/>
                <w:sz w:val="20"/>
                <w:lang w:eastAsia="en-GB"/>
              </w:rPr>
            </w:pPr>
            <w:r>
              <w:t>Application / Interview / Certificates</w:t>
            </w:r>
          </w:p>
        </w:tc>
      </w:tr>
      <w:tr w:rsidR="004316AF" w:rsidRPr="00F83981" w14:paraId="38C74CD3" w14:textId="77777777" w:rsidTr="005B3D03">
        <w:tc>
          <w:tcPr>
            <w:tcW w:w="1980" w:type="dxa"/>
            <w:vAlign w:val="center"/>
          </w:tcPr>
          <w:p w14:paraId="00125860" w14:textId="22E652AE" w:rsidR="004316AF" w:rsidRPr="00D9268D" w:rsidRDefault="004316AF" w:rsidP="004316AF">
            <w:pPr>
              <w:ind w:right="-3"/>
              <w:rPr>
                <w:rFonts w:ascii="Calibri" w:hAnsi="Calibri" w:cs="Calibri"/>
                <w:b/>
                <w:bCs/>
                <w:lang w:eastAsia="en-GB"/>
              </w:rPr>
            </w:pPr>
            <w:r w:rsidRPr="00D9268D">
              <w:rPr>
                <w:rFonts w:ascii="Calibri" w:hAnsi="Calibri" w:cs="Calibri"/>
                <w:b/>
                <w:bCs/>
                <w:lang w:eastAsia="en-GB"/>
              </w:rPr>
              <w:t>Skills &amp; Knowledge</w:t>
            </w:r>
          </w:p>
        </w:tc>
        <w:tc>
          <w:tcPr>
            <w:tcW w:w="3060" w:type="dxa"/>
            <w:vAlign w:val="center"/>
          </w:tcPr>
          <w:p w14:paraId="3E469E7F" w14:textId="65F6ACD7" w:rsidR="004316AF" w:rsidRPr="003E4BAE" w:rsidRDefault="004316AF" w:rsidP="004316AF">
            <w:pPr>
              <w:ind w:right="-3"/>
              <w:rPr>
                <w:rFonts w:asciiTheme="majorHAnsi" w:hAnsiTheme="majorHAnsi" w:cstheme="majorHAnsi"/>
                <w:sz w:val="20"/>
                <w:szCs w:val="20"/>
                <w:lang w:eastAsia="en-GB"/>
              </w:rPr>
            </w:pPr>
            <w:r>
              <w:t>Experience delivering group sessions in community settings</w:t>
            </w:r>
          </w:p>
        </w:tc>
        <w:tc>
          <w:tcPr>
            <w:tcW w:w="3004" w:type="dxa"/>
            <w:vAlign w:val="center"/>
          </w:tcPr>
          <w:p w14:paraId="1A6D9119" w14:textId="43519CDB" w:rsidR="004316AF" w:rsidRPr="00F83981" w:rsidRDefault="004316AF" w:rsidP="004316AF">
            <w:pPr>
              <w:rPr>
                <w:rFonts w:ascii="Calibri Light" w:hAnsi="Calibri Light" w:cs="Calibri Light"/>
                <w:sz w:val="20"/>
                <w:lang w:eastAsia="en-GB"/>
              </w:rPr>
            </w:pPr>
            <w:r>
              <w:t>Experience delivering strength &amp; balance or falls prevention activity</w:t>
            </w:r>
          </w:p>
        </w:tc>
        <w:tc>
          <w:tcPr>
            <w:tcW w:w="2551" w:type="dxa"/>
            <w:vAlign w:val="center"/>
          </w:tcPr>
          <w:p w14:paraId="78643EBA" w14:textId="0C2C1982" w:rsidR="004316AF" w:rsidRPr="00F83981" w:rsidRDefault="004316AF" w:rsidP="004316AF">
            <w:pPr>
              <w:ind w:right="-3"/>
              <w:rPr>
                <w:rFonts w:ascii="Calibri Light" w:hAnsi="Calibri Light" w:cs="Calibri Light"/>
                <w:sz w:val="20"/>
                <w:lang w:eastAsia="en-GB"/>
              </w:rPr>
            </w:pPr>
            <w:r>
              <w:t>Interview</w:t>
            </w:r>
          </w:p>
        </w:tc>
      </w:tr>
      <w:tr w:rsidR="004316AF" w:rsidRPr="00F83981" w14:paraId="2C5C6CB1" w14:textId="77777777" w:rsidTr="005B3D03">
        <w:tc>
          <w:tcPr>
            <w:tcW w:w="1980" w:type="dxa"/>
            <w:vAlign w:val="center"/>
          </w:tcPr>
          <w:p w14:paraId="50DAF9D1" w14:textId="04F5DA12" w:rsidR="004316AF" w:rsidRPr="00D9268D" w:rsidRDefault="004316AF" w:rsidP="004316AF">
            <w:pPr>
              <w:ind w:right="-3"/>
              <w:rPr>
                <w:rFonts w:ascii="Calibri" w:hAnsi="Calibri" w:cs="Calibri"/>
                <w:b/>
                <w:bCs/>
                <w:lang w:eastAsia="en-GB"/>
              </w:rPr>
            </w:pPr>
            <w:r w:rsidRPr="00D9268D">
              <w:rPr>
                <w:rFonts w:ascii="Calibri" w:hAnsi="Calibri" w:cs="Calibri"/>
                <w:b/>
                <w:bCs/>
                <w:lang w:eastAsia="en-GB"/>
              </w:rPr>
              <w:t>Job Specific Requirements</w:t>
            </w:r>
          </w:p>
        </w:tc>
        <w:tc>
          <w:tcPr>
            <w:tcW w:w="3060" w:type="dxa"/>
            <w:vAlign w:val="center"/>
          </w:tcPr>
          <w:p w14:paraId="2F861C26" w14:textId="40F2FA20" w:rsidR="004316AF" w:rsidRPr="00F83981" w:rsidRDefault="004316AF" w:rsidP="004316AF">
            <w:pPr>
              <w:ind w:right="-3"/>
              <w:rPr>
                <w:rFonts w:ascii="Calibri Light" w:hAnsi="Calibri Light" w:cs="Calibri Light"/>
                <w:sz w:val="20"/>
                <w:lang w:eastAsia="en-GB"/>
              </w:rPr>
            </w:pPr>
            <w:r>
              <w:t>Experience engaging older adults or vulnerable communities</w:t>
            </w:r>
          </w:p>
        </w:tc>
        <w:tc>
          <w:tcPr>
            <w:tcW w:w="3004" w:type="dxa"/>
            <w:vAlign w:val="center"/>
          </w:tcPr>
          <w:p w14:paraId="46F2B4B9" w14:textId="447269AD" w:rsidR="004316AF" w:rsidRPr="00F83981" w:rsidRDefault="004316AF" w:rsidP="004316AF">
            <w:pPr>
              <w:ind w:right="-3"/>
              <w:rPr>
                <w:rFonts w:ascii="Calibri Light" w:hAnsi="Calibri Light" w:cs="Calibri Light"/>
                <w:sz w:val="20"/>
                <w:lang w:eastAsia="en-GB"/>
              </w:rPr>
            </w:pPr>
            <w:r>
              <w:t>Experience working with multi-disciplinary teams</w:t>
            </w:r>
          </w:p>
        </w:tc>
        <w:tc>
          <w:tcPr>
            <w:tcW w:w="2551" w:type="dxa"/>
            <w:vAlign w:val="center"/>
          </w:tcPr>
          <w:p w14:paraId="680BEBA8" w14:textId="43CBE51F" w:rsidR="004316AF" w:rsidRPr="00F83981" w:rsidRDefault="004316AF" w:rsidP="004316AF">
            <w:pPr>
              <w:ind w:right="-3"/>
              <w:rPr>
                <w:rFonts w:ascii="Calibri Light" w:hAnsi="Calibri Light" w:cs="Calibri Light"/>
                <w:sz w:val="20"/>
                <w:lang w:eastAsia="en-GB"/>
              </w:rPr>
            </w:pPr>
            <w:r>
              <w:t>Interview</w:t>
            </w:r>
          </w:p>
        </w:tc>
      </w:tr>
    </w:tbl>
    <w:p w14:paraId="70C281EA" w14:textId="77777777" w:rsidR="00E0607C" w:rsidRDefault="00E0607C" w:rsidP="00E0607C">
      <w:pPr>
        <w:rPr>
          <w:rFonts w:ascii="Calibri Light" w:hAnsi="Calibri Light" w:cs="Calibri Light"/>
          <w:szCs w:val="24"/>
          <w:lang w:eastAsia="en-GB"/>
        </w:rPr>
      </w:pPr>
    </w:p>
    <w:p w14:paraId="70FED003" w14:textId="39D74A8E" w:rsidR="00E0607C" w:rsidRPr="007922EC" w:rsidRDefault="00E0607C" w:rsidP="00E0607C">
      <w:pPr>
        <w:rPr>
          <w:rFonts w:ascii="Calibri Light" w:hAnsi="Calibri Light" w:cs="Calibri Light"/>
          <w:szCs w:val="24"/>
        </w:rPr>
      </w:pPr>
      <w:r w:rsidRPr="007922EC">
        <w:rPr>
          <w:rFonts w:ascii="Calibri Light" w:hAnsi="Calibri Light" w:cs="Calibri Light"/>
          <w:szCs w:val="24"/>
          <w:lang w:eastAsia="en-GB"/>
        </w:rPr>
        <w:t xml:space="preserve">Date last updated: </w:t>
      </w:r>
      <w:r w:rsidR="006E7315">
        <w:rPr>
          <w:rFonts w:ascii="Calibri Light" w:hAnsi="Calibri Light" w:cs="Calibri Light"/>
          <w:szCs w:val="24"/>
          <w:lang w:eastAsia="en-GB"/>
        </w:rPr>
        <w:t>Nov 25</w:t>
      </w:r>
    </w:p>
    <w:p w14:paraId="7A7EF367" w14:textId="77777777" w:rsidR="00E0607C" w:rsidRPr="007922EC" w:rsidRDefault="00E0607C" w:rsidP="00E0607C">
      <w:pPr>
        <w:rPr>
          <w:rFonts w:ascii="Calibri Light" w:hAnsi="Calibri Light" w:cs="Calibri Light"/>
          <w:szCs w:val="24"/>
        </w:rPr>
      </w:pPr>
    </w:p>
    <w:p w14:paraId="4DAA22D0" w14:textId="77777777" w:rsidR="00E0607C" w:rsidRDefault="00E0607C"/>
    <w:sectPr w:rsidR="00E0607C" w:rsidSect="00FA623C">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4973" w14:textId="77777777" w:rsidR="003B1039" w:rsidRDefault="003B1039">
      <w:pPr>
        <w:spacing w:after="0" w:line="240" w:lineRule="auto"/>
      </w:pPr>
      <w:r>
        <w:separator/>
      </w:r>
    </w:p>
  </w:endnote>
  <w:endnote w:type="continuationSeparator" w:id="0">
    <w:p w14:paraId="082D4777" w14:textId="77777777" w:rsidR="003B1039" w:rsidRDefault="003B1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1DA9" w14:textId="77777777" w:rsidR="003B1039" w:rsidRDefault="003B1039">
      <w:pPr>
        <w:spacing w:after="0" w:line="240" w:lineRule="auto"/>
      </w:pPr>
      <w:r>
        <w:separator/>
      </w:r>
    </w:p>
  </w:footnote>
  <w:footnote w:type="continuationSeparator" w:id="0">
    <w:p w14:paraId="04222B8D" w14:textId="77777777" w:rsidR="003B1039" w:rsidRDefault="003B1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0143EE" w:rsidRDefault="00000000">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0143EE" w:rsidRDefault="000143EE">
    <w:pPr>
      <w:pStyle w:val="Header"/>
    </w:pPr>
  </w:p>
  <w:p w14:paraId="45EB7975" w14:textId="77777777" w:rsidR="000143EE" w:rsidRDefault="00014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3A9682E6" w:rsidR="00AB792E" w:rsidRDefault="00AB792E">
    <w:pPr>
      <w:pStyle w:val="Header"/>
    </w:pPr>
    <w:r>
      <w:rPr>
        <w:noProof/>
      </w:rPr>
      <w:drawing>
        <wp:inline distT="0" distB="0" distL="0" distR="0" wp14:anchorId="3B2897C2" wp14:editId="1FE38E99">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6704"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26" type="#_x0000_t202" style="position:absolute;margin-left:212.3pt;margin-top:48.05pt;width:369.5pt;height:43.6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AB792E">
      <w:rPr>
        <w:noProof/>
      </w:rPr>
      <w:drawing>
        <wp:anchor distT="0" distB="0" distL="114300" distR="114300" simplePos="0" relativeHeight="251657728" behindDoc="1" locked="0" layoutInCell="1" allowOverlap="1" wp14:anchorId="189CB9A9" wp14:editId="4F8B49E2">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0143EE" w:rsidRDefault="000143EE"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7F9B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4395B"/>
    <w:multiLevelType w:val="hybridMultilevel"/>
    <w:tmpl w:val="2C842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D0932"/>
    <w:multiLevelType w:val="hybridMultilevel"/>
    <w:tmpl w:val="FE3C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22C45"/>
    <w:multiLevelType w:val="hybridMultilevel"/>
    <w:tmpl w:val="3726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EDE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6337DF"/>
    <w:multiLevelType w:val="multilevel"/>
    <w:tmpl w:val="2D72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76E82"/>
    <w:multiLevelType w:val="multilevel"/>
    <w:tmpl w:val="8914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9F57FC3"/>
    <w:multiLevelType w:val="multilevel"/>
    <w:tmpl w:val="540E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74267"/>
    <w:multiLevelType w:val="multilevel"/>
    <w:tmpl w:val="3454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A3096F"/>
    <w:multiLevelType w:val="multilevel"/>
    <w:tmpl w:val="4F247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F3789"/>
    <w:multiLevelType w:val="hybridMultilevel"/>
    <w:tmpl w:val="9C0E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9243E8"/>
    <w:multiLevelType w:val="multilevel"/>
    <w:tmpl w:val="CE2E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C07975"/>
    <w:multiLevelType w:val="multilevel"/>
    <w:tmpl w:val="ABF8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A141F2"/>
    <w:multiLevelType w:val="multilevel"/>
    <w:tmpl w:val="64E6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5362638">
    <w:abstractNumId w:val="18"/>
  </w:num>
  <w:num w:numId="2" w16cid:durableId="993025483">
    <w:abstractNumId w:val="19"/>
  </w:num>
  <w:num w:numId="3" w16cid:durableId="160857649">
    <w:abstractNumId w:val="8"/>
  </w:num>
  <w:num w:numId="4" w16cid:durableId="607591792">
    <w:abstractNumId w:val="14"/>
  </w:num>
  <w:num w:numId="5" w16cid:durableId="225065893">
    <w:abstractNumId w:val="11"/>
  </w:num>
  <w:num w:numId="6" w16cid:durableId="1234389402">
    <w:abstractNumId w:val="6"/>
  </w:num>
  <w:num w:numId="7" w16cid:durableId="336079537">
    <w:abstractNumId w:val="1"/>
  </w:num>
  <w:num w:numId="8" w16cid:durableId="1614626055">
    <w:abstractNumId w:val="22"/>
  </w:num>
  <w:num w:numId="9" w16cid:durableId="1758013004">
    <w:abstractNumId w:val="10"/>
  </w:num>
  <w:num w:numId="10" w16cid:durableId="2041054541">
    <w:abstractNumId w:val="16"/>
  </w:num>
  <w:num w:numId="11" w16cid:durableId="1308437321">
    <w:abstractNumId w:val="2"/>
  </w:num>
  <w:num w:numId="12" w16cid:durableId="2131171065">
    <w:abstractNumId w:val="3"/>
  </w:num>
  <w:num w:numId="13" w16cid:durableId="899441360">
    <w:abstractNumId w:val="4"/>
  </w:num>
  <w:num w:numId="14" w16cid:durableId="2100521304">
    <w:abstractNumId w:val="5"/>
  </w:num>
  <w:num w:numId="15" w16cid:durableId="754396603">
    <w:abstractNumId w:val="0"/>
  </w:num>
  <w:num w:numId="16" w16cid:durableId="113331286">
    <w:abstractNumId w:val="17"/>
  </w:num>
  <w:num w:numId="17" w16cid:durableId="532614547">
    <w:abstractNumId w:val="15"/>
  </w:num>
  <w:num w:numId="18" w16cid:durableId="1411535209">
    <w:abstractNumId w:val="21"/>
  </w:num>
  <w:num w:numId="19" w16cid:durableId="1362508591">
    <w:abstractNumId w:val="20"/>
  </w:num>
  <w:num w:numId="20" w16cid:durableId="963537587">
    <w:abstractNumId w:val="13"/>
  </w:num>
  <w:num w:numId="21" w16cid:durableId="188105695">
    <w:abstractNumId w:val="7"/>
  </w:num>
  <w:num w:numId="22" w16cid:durableId="1067413733">
    <w:abstractNumId w:val="9"/>
  </w:num>
  <w:num w:numId="23" w16cid:durableId="7358598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143EE"/>
    <w:rsid w:val="000223C8"/>
    <w:rsid w:val="00077C3B"/>
    <w:rsid w:val="000911FD"/>
    <w:rsid w:val="00091568"/>
    <w:rsid w:val="000A4B6E"/>
    <w:rsid w:val="000A796F"/>
    <w:rsid w:val="000A7B77"/>
    <w:rsid w:val="0013603F"/>
    <w:rsid w:val="00161C21"/>
    <w:rsid w:val="00177783"/>
    <w:rsid w:val="001824FF"/>
    <w:rsid w:val="001E1083"/>
    <w:rsid w:val="001F4973"/>
    <w:rsid w:val="002B7F32"/>
    <w:rsid w:val="002C38DF"/>
    <w:rsid w:val="00305E08"/>
    <w:rsid w:val="00352058"/>
    <w:rsid w:val="00377529"/>
    <w:rsid w:val="003970C6"/>
    <w:rsid w:val="003B1039"/>
    <w:rsid w:val="003E4BAE"/>
    <w:rsid w:val="003F24D3"/>
    <w:rsid w:val="004316AF"/>
    <w:rsid w:val="004A6BCC"/>
    <w:rsid w:val="004D00F5"/>
    <w:rsid w:val="004D3743"/>
    <w:rsid w:val="004D3BE4"/>
    <w:rsid w:val="004E3B10"/>
    <w:rsid w:val="0050402B"/>
    <w:rsid w:val="00507216"/>
    <w:rsid w:val="0051447E"/>
    <w:rsid w:val="00520D8F"/>
    <w:rsid w:val="00523578"/>
    <w:rsid w:val="005351AA"/>
    <w:rsid w:val="00541307"/>
    <w:rsid w:val="005666AF"/>
    <w:rsid w:val="00596E6B"/>
    <w:rsid w:val="005D2A2B"/>
    <w:rsid w:val="005E02DE"/>
    <w:rsid w:val="00610C19"/>
    <w:rsid w:val="00613E55"/>
    <w:rsid w:val="00614A51"/>
    <w:rsid w:val="00635B65"/>
    <w:rsid w:val="00651AA5"/>
    <w:rsid w:val="006929A1"/>
    <w:rsid w:val="006B40F8"/>
    <w:rsid w:val="006B6E41"/>
    <w:rsid w:val="006D6F96"/>
    <w:rsid w:val="006D7008"/>
    <w:rsid w:val="006E7315"/>
    <w:rsid w:val="00703B5C"/>
    <w:rsid w:val="00733D41"/>
    <w:rsid w:val="00752A61"/>
    <w:rsid w:val="007964A0"/>
    <w:rsid w:val="007D0E7C"/>
    <w:rsid w:val="007E0819"/>
    <w:rsid w:val="0083298F"/>
    <w:rsid w:val="0083514E"/>
    <w:rsid w:val="00851BFA"/>
    <w:rsid w:val="008C5752"/>
    <w:rsid w:val="0094483D"/>
    <w:rsid w:val="00956364"/>
    <w:rsid w:val="0099624A"/>
    <w:rsid w:val="009E7E73"/>
    <w:rsid w:val="00A31EC8"/>
    <w:rsid w:val="00A62138"/>
    <w:rsid w:val="00A939FA"/>
    <w:rsid w:val="00AA6C58"/>
    <w:rsid w:val="00AB792E"/>
    <w:rsid w:val="00AD1B09"/>
    <w:rsid w:val="00AE05B4"/>
    <w:rsid w:val="00AE1BBE"/>
    <w:rsid w:val="00B46989"/>
    <w:rsid w:val="00B57C60"/>
    <w:rsid w:val="00B70E26"/>
    <w:rsid w:val="00B852B1"/>
    <w:rsid w:val="00B873C5"/>
    <w:rsid w:val="00BA7742"/>
    <w:rsid w:val="00BC1653"/>
    <w:rsid w:val="00BD4DA9"/>
    <w:rsid w:val="00C02DA7"/>
    <w:rsid w:val="00C17C6C"/>
    <w:rsid w:val="00CB17FB"/>
    <w:rsid w:val="00CC64CF"/>
    <w:rsid w:val="00D04BE8"/>
    <w:rsid w:val="00D80A0A"/>
    <w:rsid w:val="00D9268D"/>
    <w:rsid w:val="00DA29F4"/>
    <w:rsid w:val="00DA5AA4"/>
    <w:rsid w:val="00DB770B"/>
    <w:rsid w:val="00DC69C1"/>
    <w:rsid w:val="00DD5D9B"/>
    <w:rsid w:val="00DF17B2"/>
    <w:rsid w:val="00E0607C"/>
    <w:rsid w:val="00E06C8C"/>
    <w:rsid w:val="00E37D57"/>
    <w:rsid w:val="00E8092E"/>
    <w:rsid w:val="00E849DA"/>
    <w:rsid w:val="00E944CA"/>
    <w:rsid w:val="00EC12EC"/>
    <w:rsid w:val="00EF28B5"/>
    <w:rsid w:val="00F35EF3"/>
    <w:rsid w:val="00F579AC"/>
    <w:rsid w:val="00F60ACC"/>
    <w:rsid w:val="00F64B95"/>
    <w:rsid w:val="00FC2DC5"/>
    <w:rsid w:val="00FD0092"/>
    <w:rsid w:val="030BF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E37D57"/>
    <w:rPr>
      <w:b/>
      <w:bCs/>
    </w:rPr>
  </w:style>
  <w:style w:type="character" w:customStyle="1" w:styleId="CommentSubjectChar">
    <w:name w:val="Comment Subject Char"/>
    <w:basedOn w:val="CommentTextChar"/>
    <w:link w:val="CommentSubject"/>
    <w:uiPriority w:val="99"/>
    <w:semiHidden/>
    <w:rsid w:val="00E37D57"/>
    <w:rPr>
      <w:b/>
      <w:bCs/>
      <w:sz w:val="20"/>
      <w:szCs w:val="20"/>
    </w:rPr>
  </w:style>
  <w:style w:type="character" w:styleId="Strong">
    <w:name w:val="Strong"/>
    <w:basedOn w:val="DefaultParagraphFont"/>
    <w:uiPriority w:val="22"/>
    <w:qFormat/>
    <w:rsid w:val="004316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39eb4486-ff82-4fa4-ac10-c19dc5f753a1">
      <UserInfo>
        <DisplayName/>
        <AccountId xsi:nil="true"/>
        <AccountType/>
      </UserInfo>
    </SharedWithUsers>
    <_activity xmlns="5e6de912-78fc-4504-84dd-c9ad895b51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79B93C653A7D4C87B4D148F92E0579" ma:contentTypeVersion="14" ma:contentTypeDescription="Create a new document." ma:contentTypeScope="" ma:versionID="0d8bd491c752426389cb6bb376cd8444">
  <xsd:schema xmlns:xsd="http://www.w3.org/2001/XMLSchema" xmlns:xs="http://www.w3.org/2001/XMLSchema" xmlns:p="http://schemas.microsoft.com/office/2006/metadata/properties" xmlns:ns3="5e6de912-78fc-4504-84dd-c9ad895b51cf" xmlns:ns4="39eb4486-ff82-4fa4-ac10-c19dc5f753a1" targetNamespace="http://schemas.microsoft.com/office/2006/metadata/properties" ma:root="true" ma:fieldsID="47f144eda31111e4ea427b83bd647bf3" ns3:_="" ns4:_="">
    <xsd:import namespace="5e6de912-78fc-4504-84dd-c9ad895b51cf"/>
    <xsd:import namespace="39eb4486-ff82-4fa4-ac10-c19dc5f753a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de912-78fc-4504-84dd-c9ad895b5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eb4486-ff82-4fa4-ac10-c19dc5f753a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customXml/itemProps2.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39eb4486-ff82-4fa4-ac10-c19dc5f753a1"/>
    <ds:schemaRef ds:uri="5e6de912-78fc-4504-84dd-c9ad895b51cf"/>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06B86FCB-DC06-47FD-BE3C-55C250B89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de912-78fc-4504-84dd-c9ad895b51cf"/>
    <ds:schemaRef ds:uri="39eb4486-ff82-4fa4-ac10-c19dc5f75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7413</Characters>
  <Application>Microsoft Office Word</Application>
  <DocSecurity>0</DocSecurity>
  <Lines>255</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Ben Evans-Hendrick</cp:lastModifiedBy>
  <cp:revision>2</cp:revision>
  <dcterms:created xsi:type="dcterms:W3CDTF">2026-02-18T09:11:00Z</dcterms:created>
  <dcterms:modified xsi:type="dcterms:W3CDTF">2026-02-18T09:11:00Z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0x0101005F79B93C653A7D4C87B4D148F92E0579</vt:lpwstr>
  </property>
  <property fmtid="{D5CDD505-2E9C-101B-9397-08002B2CF9AE}" pid="3" name="Order">
    <vt:r8>1750600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