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9726" w14:textId="77777777" w:rsidR="0009020B" w:rsidRPr="007C22EE" w:rsidRDefault="0009020B" w:rsidP="0009020B">
      <w:pPr>
        <w:pStyle w:val="Overskrift2"/>
        <w:rPr>
          <w:b w:val="0"/>
          <w:lang w:val="nb-NO"/>
        </w:rPr>
      </w:pPr>
      <w:r>
        <w:rPr>
          <w:lang w:val="nb-NO"/>
        </w:rPr>
        <w:t>Saklig, usaklig</w:t>
      </w:r>
      <w:r w:rsidRPr="007C22EE">
        <w:rPr>
          <w:lang w:val="nb-NO"/>
        </w:rPr>
        <w:t xml:space="preserve"> eller personangrep?</w:t>
      </w:r>
      <w:r>
        <w:rPr>
          <w:lang w:val="nb-NO"/>
        </w:rPr>
        <w:tab/>
      </w:r>
      <w:r w:rsidRPr="007C22EE">
        <w:rPr>
          <w:lang w:val="nb-NO"/>
        </w:rPr>
        <w:br/>
      </w:r>
      <w:r>
        <w:rPr>
          <w:rStyle w:val="Overskrift3Tegn"/>
          <w:lang w:val="nb-NO"/>
        </w:rPr>
        <w:br/>
      </w:r>
      <w:r>
        <w:rPr>
          <w:rStyle w:val="Overskrift3Tegn"/>
          <w:b/>
          <w:lang w:val="nb-NO"/>
        </w:rPr>
        <w:t>Oppgave 1</w:t>
      </w:r>
    </w:p>
    <w:p w14:paraId="166D73E9" w14:textId="77777777" w:rsidR="0009020B" w:rsidRPr="00144F45" w:rsidRDefault="0009020B" w:rsidP="0009020B">
      <w:pPr>
        <w:rPr>
          <w:rFonts w:ascii="aileronregular" w:hAnsi="aileronregular"/>
          <w:sz w:val="24"/>
          <w:szCs w:val="24"/>
          <w:lang w:val="nb-NO"/>
        </w:rPr>
      </w:pPr>
      <w:r w:rsidRPr="00144F45">
        <w:rPr>
          <w:rFonts w:ascii="aileronregular" w:hAnsi="aileronregular"/>
          <w:sz w:val="24"/>
          <w:szCs w:val="24"/>
          <w:lang w:val="nb-NO"/>
        </w:rPr>
        <w:t xml:space="preserve">Les gjennom utsagnene under og vurder om de er </w:t>
      </w:r>
      <w:r>
        <w:rPr>
          <w:rFonts w:ascii="aileronregular" w:hAnsi="aileronregular"/>
          <w:sz w:val="24"/>
          <w:szCs w:val="24"/>
          <w:lang w:val="nb-NO"/>
        </w:rPr>
        <w:t>saklige</w:t>
      </w:r>
      <w:r w:rsidRPr="00144F45">
        <w:rPr>
          <w:rFonts w:ascii="aileronregular" w:hAnsi="aileronregular"/>
          <w:sz w:val="24"/>
          <w:szCs w:val="24"/>
          <w:lang w:val="nb-NO"/>
        </w:rPr>
        <w:t>, usaklige eller personangrep.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98"/>
        <w:gridCol w:w="2236"/>
        <w:gridCol w:w="2245"/>
        <w:gridCol w:w="2283"/>
      </w:tblGrid>
      <w:tr w:rsidR="0009020B" w:rsidRPr="007C22EE" w14:paraId="31F33246" w14:textId="77777777" w:rsidTr="00DB7C3E">
        <w:tc>
          <w:tcPr>
            <w:tcW w:w="2337" w:type="dxa"/>
          </w:tcPr>
          <w:p w14:paraId="000462BA" w14:textId="77777777" w:rsidR="0009020B" w:rsidRPr="007C22EE" w:rsidRDefault="0009020B" w:rsidP="00DB7C3E">
            <w:pPr>
              <w:rPr>
                <w:lang w:val="nb-NO"/>
              </w:rPr>
            </w:pPr>
            <w:r w:rsidRPr="007C22EE">
              <w:rPr>
                <w:lang w:val="nb-NO"/>
              </w:rPr>
              <w:t>Utsagn</w:t>
            </w:r>
          </w:p>
        </w:tc>
        <w:tc>
          <w:tcPr>
            <w:tcW w:w="2337" w:type="dxa"/>
          </w:tcPr>
          <w:p w14:paraId="434C2C12" w14:textId="77777777" w:rsidR="0009020B" w:rsidRPr="007C22EE" w:rsidRDefault="0009020B" w:rsidP="00DB7C3E">
            <w:pPr>
              <w:rPr>
                <w:lang w:val="nb-NO"/>
              </w:rPr>
            </w:pPr>
            <w:r>
              <w:rPr>
                <w:lang w:val="nb-NO"/>
              </w:rPr>
              <w:t>Saklig</w:t>
            </w:r>
          </w:p>
        </w:tc>
        <w:tc>
          <w:tcPr>
            <w:tcW w:w="2338" w:type="dxa"/>
          </w:tcPr>
          <w:p w14:paraId="5C4398B6" w14:textId="77777777" w:rsidR="0009020B" w:rsidRPr="007C22EE" w:rsidRDefault="0009020B" w:rsidP="00DB7C3E">
            <w:pPr>
              <w:rPr>
                <w:lang w:val="nb-NO"/>
              </w:rPr>
            </w:pPr>
            <w:r w:rsidRPr="007C22EE">
              <w:rPr>
                <w:lang w:val="nb-NO"/>
              </w:rPr>
              <w:t>Usaklig</w:t>
            </w:r>
          </w:p>
        </w:tc>
        <w:tc>
          <w:tcPr>
            <w:tcW w:w="2338" w:type="dxa"/>
          </w:tcPr>
          <w:p w14:paraId="28467495" w14:textId="77777777" w:rsidR="0009020B" w:rsidRPr="007C22EE" w:rsidRDefault="0009020B" w:rsidP="00DB7C3E">
            <w:pPr>
              <w:rPr>
                <w:lang w:val="nb-NO"/>
              </w:rPr>
            </w:pPr>
            <w:r w:rsidRPr="007C22EE">
              <w:rPr>
                <w:lang w:val="nb-NO"/>
              </w:rPr>
              <w:t>Personangrep</w:t>
            </w:r>
          </w:p>
        </w:tc>
      </w:tr>
      <w:tr w:rsidR="0009020B" w:rsidRPr="0007685C" w14:paraId="596B4A0B" w14:textId="77777777" w:rsidTr="00DB7C3E">
        <w:tc>
          <w:tcPr>
            <w:tcW w:w="2337" w:type="dxa"/>
          </w:tcPr>
          <w:p w14:paraId="59DC7F78" w14:textId="77777777" w:rsidR="0009020B" w:rsidRPr="007C22EE" w:rsidRDefault="0009020B" w:rsidP="00DB7C3E">
            <w:pPr>
              <w:rPr>
                <w:lang w:val="nb-NO"/>
              </w:rPr>
            </w:pPr>
            <w:r w:rsidRPr="007C22EE">
              <w:rPr>
                <w:lang w:val="nb-NO"/>
              </w:rPr>
              <w:t>Det du sier nå er tull!</w:t>
            </w:r>
          </w:p>
        </w:tc>
        <w:tc>
          <w:tcPr>
            <w:tcW w:w="2337" w:type="dxa"/>
          </w:tcPr>
          <w:p w14:paraId="7B1308D7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24470FAD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55312528" w14:textId="77777777" w:rsidR="0009020B" w:rsidRPr="007C22EE" w:rsidRDefault="0009020B" w:rsidP="00DB7C3E">
            <w:pPr>
              <w:rPr>
                <w:lang w:val="nb-NO"/>
              </w:rPr>
            </w:pPr>
          </w:p>
        </w:tc>
      </w:tr>
      <w:tr w:rsidR="0009020B" w:rsidRPr="0007685C" w14:paraId="78BB001C" w14:textId="77777777" w:rsidTr="00DB7C3E">
        <w:tc>
          <w:tcPr>
            <w:tcW w:w="2337" w:type="dxa"/>
          </w:tcPr>
          <w:p w14:paraId="04047206" w14:textId="77777777" w:rsidR="0009020B" w:rsidRPr="007C22EE" w:rsidRDefault="0009020B" w:rsidP="00DB7C3E">
            <w:pPr>
              <w:rPr>
                <w:lang w:val="nb-NO"/>
              </w:rPr>
            </w:pPr>
            <w:r w:rsidRPr="007C22EE">
              <w:rPr>
                <w:lang w:val="nb-NO"/>
              </w:rPr>
              <w:t>På dette punktet er jeg fullstendig uenig med deg.</w:t>
            </w:r>
          </w:p>
        </w:tc>
        <w:tc>
          <w:tcPr>
            <w:tcW w:w="2337" w:type="dxa"/>
          </w:tcPr>
          <w:p w14:paraId="3997047B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7193B447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4A780094" w14:textId="77777777" w:rsidR="0009020B" w:rsidRPr="007C22EE" w:rsidRDefault="0009020B" w:rsidP="00DB7C3E">
            <w:pPr>
              <w:rPr>
                <w:lang w:val="nb-NO"/>
              </w:rPr>
            </w:pPr>
          </w:p>
        </w:tc>
      </w:tr>
      <w:tr w:rsidR="0009020B" w:rsidRPr="0007685C" w14:paraId="41185143" w14:textId="77777777" w:rsidTr="00DB7C3E">
        <w:tc>
          <w:tcPr>
            <w:tcW w:w="2337" w:type="dxa"/>
          </w:tcPr>
          <w:p w14:paraId="390023EA" w14:textId="77777777" w:rsidR="0009020B" w:rsidRPr="007C22EE" w:rsidRDefault="0009020B" w:rsidP="00DB7C3E">
            <w:pPr>
              <w:rPr>
                <w:lang w:val="nb-NO"/>
              </w:rPr>
            </w:pPr>
            <w:r>
              <w:rPr>
                <w:lang w:val="nb-NO"/>
              </w:rPr>
              <w:t>Typisk</w:t>
            </w:r>
            <w:r w:rsidRPr="007C22EE">
              <w:rPr>
                <w:lang w:val="nb-NO"/>
              </w:rPr>
              <w:t xml:space="preserve"> at sånt tull kommer fra deg!</w:t>
            </w:r>
          </w:p>
        </w:tc>
        <w:tc>
          <w:tcPr>
            <w:tcW w:w="2337" w:type="dxa"/>
          </w:tcPr>
          <w:p w14:paraId="556E97A8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0EBCE518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7FAD941E" w14:textId="77777777" w:rsidR="0009020B" w:rsidRPr="007C22EE" w:rsidRDefault="0009020B" w:rsidP="00DB7C3E">
            <w:pPr>
              <w:rPr>
                <w:lang w:val="nb-NO"/>
              </w:rPr>
            </w:pPr>
          </w:p>
        </w:tc>
      </w:tr>
      <w:tr w:rsidR="0009020B" w:rsidRPr="0007685C" w14:paraId="1B449165" w14:textId="77777777" w:rsidTr="00DB7C3E">
        <w:tc>
          <w:tcPr>
            <w:tcW w:w="2337" w:type="dxa"/>
          </w:tcPr>
          <w:p w14:paraId="5CF255AC" w14:textId="77777777" w:rsidR="0009020B" w:rsidRPr="007C22EE" w:rsidRDefault="0009020B" w:rsidP="00DB7C3E">
            <w:pPr>
              <w:rPr>
                <w:lang w:val="nb-NO"/>
              </w:rPr>
            </w:pPr>
            <w:r w:rsidRPr="007C22EE">
              <w:rPr>
                <w:lang w:val="nb-NO"/>
              </w:rPr>
              <w:t>Da kommer du med kvinnegreiene dine igjen.</w:t>
            </w:r>
          </w:p>
        </w:tc>
        <w:tc>
          <w:tcPr>
            <w:tcW w:w="2337" w:type="dxa"/>
          </w:tcPr>
          <w:p w14:paraId="57CD9B9F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05D8116F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4D218DAA" w14:textId="77777777" w:rsidR="0009020B" w:rsidRPr="007C22EE" w:rsidRDefault="0009020B" w:rsidP="00DB7C3E">
            <w:pPr>
              <w:rPr>
                <w:lang w:val="nb-NO"/>
              </w:rPr>
            </w:pPr>
          </w:p>
        </w:tc>
      </w:tr>
      <w:tr w:rsidR="0009020B" w:rsidRPr="0007685C" w14:paraId="446E1D13" w14:textId="77777777" w:rsidTr="00DB7C3E">
        <w:tc>
          <w:tcPr>
            <w:tcW w:w="2337" w:type="dxa"/>
          </w:tcPr>
          <w:p w14:paraId="308A92FA" w14:textId="77777777" w:rsidR="0009020B" w:rsidRPr="007C22EE" w:rsidRDefault="0009020B" w:rsidP="00DB7C3E">
            <w:pPr>
              <w:rPr>
                <w:lang w:val="nb-NO"/>
              </w:rPr>
            </w:pPr>
            <w:r w:rsidRPr="007C22EE">
              <w:rPr>
                <w:lang w:val="nb-NO"/>
              </w:rPr>
              <w:t>Jeg synes det argumenteres for mye basert på kjønn, det er</w:t>
            </w:r>
          </w:p>
          <w:p w14:paraId="4F355F01" w14:textId="77777777" w:rsidR="0009020B" w:rsidRPr="007C22EE" w:rsidRDefault="0009020B" w:rsidP="00DB7C3E">
            <w:pPr>
              <w:rPr>
                <w:lang w:val="nb-NO"/>
              </w:rPr>
            </w:pPr>
            <w:r w:rsidRPr="007C22EE">
              <w:rPr>
                <w:lang w:val="nb-NO"/>
              </w:rPr>
              <w:t>jo ikke det eneste som teller i denne sammenhengen.</w:t>
            </w:r>
          </w:p>
        </w:tc>
        <w:tc>
          <w:tcPr>
            <w:tcW w:w="2337" w:type="dxa"/>
          </w:tcPr>
          <w:p w14:paraId="4D8A8F91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57B27E39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75A134A9" w14:textId="77777777" w:rsidR="0009020B" w:rsidRPr="007C22EE" w:rsidRDefault="0009020B" w:rsidP="00DB7C3E">
            <w:pPr>
              <w:rPr>
                <w:lang w:val="nb-NO"/>
              </w:rPr>
            </w:pPr>
          </w:p>
        </w:tc>
      </w:tr>
      <w:tr w:rsidR="0009020B" w:rsidRPr="007C22EE" w14:paraId="34701C24" w14:textId="77777777" w:rsidTr="00DB7C3E">
        <w:tc>
          <w:tcPr>
            <w:tcW w:w="2337" w:type="dxa"/>
          </w:tcPr>
          <w:p w14:paraId="4F5E281C" w14:textId="77777777" w:rsidR="0009020B" w:rsidRPr="007C22EE" w:rsidRDefault="0009020B" w:rsidP="00DB7C3E">
            <w:pPr>
              <w:rPr>
                <w:lang w:val="nb-NO"/>
              </w:rPr>
            </w:pPr>
            <w:r w:rsidRPr="007C22EE">
              <w:rPr>
                <w:lang w:val="nb-NO"/>
              </w:rPr>
              <w:t>Hold kjeft!</w:t>
            </w:r>
          </w:p>
        </w:tc>
        <w:tc>
          <w:tcPr>
            <w:tcW w:w="2337" w:type="dxa"/>
          </w:tcPr>
          <w:p w14:paraId="6A359B94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259E5BB4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4730C130" w14:textId="77777777" w:rsidR="0009020B" w:rsidRPr="007C22EE" w:rsidRDefault="0009020B" w:rsidP="00DB7C3E">
            <w:pPr>
              <w:rPr>
                <w:lang w:val="nb-NO"/>
              </w:rPr>
            </w:pPr>
          </w:p>
        </w:tc>
      </w:tr>
      <w:tr w:rsidR="0009020B" w:rsidRPr="0007685C" w14:paraId="5D56CBB5" w14:textId="77777777" w:rsidTr="00DB7C3E">
        <w:tc>
          <w:tcPr>
            <w:tcW w:w="2337" w:type="dxa"/>
          </w:tcPr>
          <w:p w14:paraId="4BF4526A" w14:textId="77777777" w:rsidR="0009020B" w:rsidRPr="007C22EE" w:rsidRDefault="0009020B" w:rsidP="00DB7C3E">
            <w:pPr>
              <w:rPr>
                <w:lang w:val="nb-NO"/>
              </w:rPr>
            </w:pPr>
            <w:r w:rsidRPr="007C22EE">
              <w:rPr>
                <w:lang w:val="nb-NO"/>
              </w:rPr>
              <w:t>Jeg mener at du burde informere deg bedre på dette punktet.</w:t>
            </w:r>
          </w:p>
        </w:tc>
        <w:tc>
          <w:tcPr>
            <w:tcW w:w="2337" w:type="dxa"/>
          </w:tcPr>
          <w:p w14:paraId="770A9554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6C0FBC23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32B17809" w14:textId="77777777" w:rsidR="0009020B" w:rsidRPr="007C22EE" w:rsidRDefault="0009020B" w:rsidP="00DB7C3E">
            <w:pPr>
              <w:rPr>
                <w:lang w:val="nb-NO"/>
              </w:rPr>
            </w:pPr>
          </w:p>
        </w:tc>
      </w:tr>
      <w:tr w:rsidR="0009020B" w:rsidRPr="0007685C" w14:paraId="7018A52D" w14:textId="77777777" w:rsidTr="00DB7C3E">
        <w:tc>
          <w:tcPr>
            <w:tcW w:w="2337" w:type="dxa"/>
          </w:tcPr>
          <w:p w14:paraId="65D1C1CF" w14:textId="77777777" w:rsidR="0009020B" w:rsidRPr="007C22EE" w:rsidRDefault="0009020B" w:rsidP="0009020B">
            <w:pPr>
              <w:rPr>
                <w:lang w:val="nb-NO"/>
              </w:rPr>
            </w:pPr>
            <w:r w:rsidRPr="007C22EE">
              <w:rPr>
                <w:lang w:val="nb-NO"/>
              </w:rPr>
              <w:t xml:space="preserve">Det finnes jo statistikk </w:t>
            </w:r>
            <w:r>
              <w:rPr>
                <w:lang w:val="nb-NO"/>
              </w:rPr>
              <w:t>som viser at du ikke har re</w:t>
            </w:r>
            <w:r w:rsidRPr="007C22EE">
              <w:rPr>
                <w:lang w:val="nb-NO"/>
              </w:rPr>
              <w:t>tt,</w:t>
            </w:r>
            <w:r>
              <w:rPr>
                <w:lang w:val="nb-NO"/>
              </w:rPr>
              <w:t xml:space="preserve"> </w:t>
            </w:r>
            <w:r w:rsidRPr="007C22EE">
              <w:rPr>
                <w:lang w:val="nb-NO"/>
              </w:rPr>
              <w:t>men det går vel over hodet ditt.</w:t>
            </w:r>
          </w:p>
        </w:tc>
        <w:tc>
          <w:tcPr>
            <w:tcW w:w="2337" w:type="dxa"/>
          </w:tcPr>
          <w:p w14:paraId="3B0500FC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4A0394C5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066F1F83" w14:textId="77777777" w:rsidR="0009020B" w:rsidRPr="007C22EE" w:rsidRDefault="0009020B" w:rsidP="00DB7C3E">
            <w:pPr>
              <w:rPr>
                <w:lang w:val="nb-NO"/>
              </w:rPr>
            </w:pPr>
          </w:p>
        </w:tc>
      </w:tr>
      <w:tr w:rsidR="0009020B" w:rsidRPr="0007685C" w14:paraId="4FD5AF76" w14:textId="77777777" w:rsidTr="00DB7C3E">
        <w:tc>
          <w:tcPr>
            <w:tcW w:w="2337" w:type="dxa"/>
          </w:tcPr>
          <w:p w14:paraId="7C859F36" w14:textId="77777777" w:rsidR="0009020B" w:rsidRPr="007C22EE" w:rsidRDefault="0009020B" w:rsidP="00DB7C3E">
            <w:pPr>
              <w:rPr>
                <w:lang w:val="nb-NO"/>
              </w:rPr>
            </w:pPr>
            <w:r w:rsidRPr="007C22EE">
              <w:rPr>
                <w:lang w:val="nb-NO"/>
              </w:rPr>
              <w:t>Du har ingenting å melde her, svarting!</w:t>
            </w:r>
          </w:p>
        </w:tc>
        <w:tc>
          <w:tcPr>
            <w:tcW w:w="2337" w:type="dxa"/>
          </w:tcPr>
          <w:p w14:paraId="2D39E22A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20A62F5D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2273CEEA" w14:textId="77777777" w:rsidR="0009020B" w:rsidRPr="007C22EE" w:rsidRDefault="0009020B" w:rsidP="00DB7C3E">
            <w:pPr>
              <w:rPr>
                <w:lang w:val="nb-NO"/>
              </w:rPr>
            </w:pPr>
          </w:p>
        </w:tc>
      </w:tr>
      <w:tr w:rsidR="0009020B" w:rsidRPr="007C22EE" w14:paraId="4FB04E99" w14:textId="77777777" w:rsidTr="00DB7C3E">
        <w:tc>
          <w:tcPr>
            <w:tcW w:w="2337" w:type="dxa"/>
          </w:tcPr>
          <w:p w14:paraId="53B93482" w14:textId="77777777" w:rsidR="0009020B" w:rsidRPr="007C22EE" w:rsidRDefault="0009020B" w:rsidP="00DB7C3E">
            <w:pPr>
              <w:rPr>
                <w:lang w:val="nb-NO"/>
              </w:rPr>
            </w:pPr>
            <w:r w:rsidRPr="007C22EE">
              <w:rPr>
                <w:lang w:val="nb-NO"/>
              </w:rPr>
              <w:t>Hold kjeft, din nordlending!</w:t>
            </w:r>
          </w:p>
        </w:tc>
        <w:tc>
          <w:tcPr>
            <w:tcW w:w="2337" w:type="dxa"/>
          </w:tcPr>
          <w:p w14:paraId="0320359F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05B5D8CD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2C4AE141" w14:textId="77777777" w:rsidR="0009020B" w:rsidRPr="007C22EE" w:rsidRDefault="0009020B" w:rsidP="00DB7C3E">
            <w:pPr>
              <w:rPr>
                <w:lang w:val="nb-NO"/>
              </w:rPr>
            </w:pPr>
          </w:p>
        </w:tc>
      </w:tr>
      <w:tr w:rsidR="0009020B" w:rsidRPr="007C22EE" w14:paraId="659597A1" w14:textId="77777777" w:rsidTr="00DB7C3E">
        <w:tc>
          <w:tcPr>
            <w:tcW w:w="2337" w:type="dxa"/>
          </w:tcPr>
          <w:p w14:paraId="39C425ED" w14:textId="77777777" w:rsidR="0009020B" w:rsidRPr="007C22EE" w:rsidRDefault="0009020B" w:rsidP="00DB7C3E">
            <w:pPr>
              <w:rPr>
                <w:lang w:val="nb-NO"/>
              </w:rPr>
            </w:pPr>
            <w:r w:rsidRPr="007C22EE">
              <w:rPr>
                <w:lang w:val="nb-NO"/>
              </w:rPr>
              <w:t>Det virker som om du ikke har informert deg om det du</w:t>
            </w:r>
          </w:p>
          <w:p w14:paraId="34EFCB44" w14:textId="77777777" w:rsidR="0009020B" w:rsidRPr="007C22EE" w:rsidRDefault="0009020B" w:rsidP="00DB7C3E">
            <w:pPr>
              <w:rPr>
                <w:lang w:val="nb-NO"/>
              </w:rPr>
            </w:pPr>
            <w:r w:rsidRPr="007C22EE">
              <w:rPr>
                <w:lang w:val="nb-NO"/>
              </w:rPr>
              <w:t>snakker om.</w:t>
            </w:r>
          </w:p>
        </w:tc>
        <w:tc>
          <w:tcPr>
            <w:tcW w:w="2337" w:type="dxa"/>
          </w:tcPr>
          <w:p w14:paraId="6E55C532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6B7AF2AB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66BC6C5A" w14:textId="77777777" w:rsidR="0009020B" w:rsidRPr="007C22EE" w:rsidRDefault="0009020B" w:rsidP="00DB7C3E">
            <w:pPr>
              <w:rPr>
                <w:lang w:val="nb-NO"/>
              </w:rPr>
            </w:pPr>
          </w:p>
        </w:tc>
      </w:tr>
      <w:tr w:rsidR="0009020B" w:rsidRPr="0007685C" w14:paraId="5DB8FF79" w14:textId="77777777" w:rsidTr="00DB7C3E">
        <w:tc>
          <w:tcPr>
            <w:tcW w:w="2337" w:type="dxa"/>
          </w:tcPr>
          <w:p w14:paraId="36E6DAA6" w14:textId="77777777" w:rsidR="0009020B" w:rsidRPr="007C22EE" w:rsidRDefault="0009020B" w:rsidP="00DB7C3E">
            <w:pPr>
              <w:rPr>
                <w:lang w:val="nb-NO"/>
              </w:rPr>
            </w:pPr>
            <w:r w:rsidRPr="007C22EE">
              <w:rPr>
                <w:lang w:val="nb-NO"/>
              </w:rPr>
              <w:t>Tallene fra SSB viser akkurat det motsatte av det du sier nå.</w:t>
            </w:r>
          </w:p>
        </w:tc>
        <w:tc>
          <w:tcPr>
            <w:tcW w:w="2337" w:type="dxa"/>
          </w:tcPr>
          <w:p w14:paraId="515EE001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3FC46E10" w14:textId="77777777" w:rsidR="0009020B" w:rsidRPr="007C22EE" w:rsidRDefault="0009020B" w:rsidP="00DB7C3E">
            <w:pPr>
              <w:rPr>
                <w:lang w:val="nb-NO"/>
              </w:rPr>
            </w:pPr>
          </w:p>
        </w:tc>
        <w:tc>
          <w:tcPr>
            <w:tcW w:w="2338" w:type="dxa"/>
          </w:tcPr>
          <w:p w14:paraId="6DBF44A2" w14:textId="77777777" w:rsidR="0009020B" w:rsidRPr="007C22EE" w:rsidRDefault="0009020B" w:rsidP="00DB7C3E">
            <w:pPr>
              <w:rPr>
                <w:lang w:val="nb-NO"/>
              </w:rPr>
            </w:pPr>
          </w:p>
        </w:tc>
      </w:tr>
    </w:tbl>
    <w:p w14:paraId="1D2DB248" w14:textId="77777777" w:rsidR="0009020B" w:rsidRPr="007C22EE" w:rsidRDefault="0009020B" w:rsidP="0009020B">
      <w:pPr>
        <w:rPr>
          <w:lang w:val="nb-NO"/>
        </w:rPr>
      </w:pPr>
    </w:p>
    <w:p w14:paraId="7D1D2827" w14:textId="3980DD08" w:rsidR="0009020B" w:rsidRDefault="0009020B" w:rsidP="0009020B">
      <w:pPr>
        <w:pStyle w:val="Overskrift3"/>
        <w:rPr>
          <w:sz w:val="24"/>
          <w:szCs w:val="24"/>
          <w:lang w:val="nb-NO"/>
        </w:rPr>
      </w:pPr>
      <w:r w:rsidRPr="007C22EE">
        <w:rPr>
          <w:lang w:val="nb-NO"/>
        </w:rPr>
        <w:br w:type="column"/>
      </w:r>
      <w:r>
        <w:rPr>
          <w:lang w:val="nb-NO"/>
        </w:rPr>
        <w:lastRenderedPageBreak/>
        <w:t xml:space="preserve">Oppgave </w:t>
      </w:r>
      <w:r w:rsidR="5098DDE1">
        <w:rPr>
          <w:lang w:val="nb-NO"/>
        </w:rPr>
        <w:t>2</w:t>
      </w:r>
      <w:r>
        <w:rPr>
          <w:lang w:val="nb-NO"/>
        </w:rPr>
        <w:br/>
      </w:r>
      <w:r>
        <w:rPr>
          <w:lang w:val="nb-NO"/>
        </w:rPr>
        <w:br/>
      </w:r>
      <w:r>
        <w:rPr>
          <w:rFonts w:ascii="aileronregular" w:hAnsi="aileronregular"/>
          <w:b w:val="0"/>
          <w:bCs w:val="0"/>
          <w:sz w:val="24"/>
          <w:szCs w:val="24"/>
          <w:lang w:val="nb-NO"/>
        </w:rPr>
        <w:t>Gå gjennom utsagnene i grupper på 3-4. H</w:t>
      </w:r>
      <w:r w:rsidRPr="00144F45">
        <w:rPr>
          <w:rFonts w:ascii="aileronregular" w:hAnsi="aileronregular"/>
          <w:b w:val="0"/>
          <w:bCs w:val="0"/>
          <w:sz w:val="24"/>
          <w:szCs w:val="24"/>
          <w:lang w:val="nb-NO"/>
        </w:rPr>
        <w:t xml:space="preserve">ar dere vurdert </w:t>
      </w:r>
      <w:r>
        <w:rPr>
          <w:rFonts w:ascii="aileronregular" w:hAnsi="aileronregular"/>
          <w:b w:val="0"/>
          <w:bCs w:val="0"/>
          <w:sz w:val="24"/>
          <w:szCs w:val="24"/>
          <w:lang w:val="nb-NO"/>
        </w:rPr>
        <w:t xml:space="preserve">utsagnene </w:t>
      </w:r>
      <w:r w:rsidRPr="00144F45">
        <w:rPr>
          <w:rFonts w:ascii="aileronregular" w:hAnsi="aileronregular"/>
          <w:b w:val="0"/>
          <w:bCs w:val="0"/>
          <w:sz w:val="24"/>
          <w:szCs w:val="24"/>
          <w:lang w:val="nb-NO"/>
        </w:rPr>
        <w:t>på samme måte? Argumenter for ditt syn! V</w:t>
      </w:r>
      <w:r>
        <w:rPr>
          <w:rFonts w:ascii="aileronregular" w:hAnsi="aileronregular"/>
          <w:b w:val="0"/>
          <w:bCs w:val="0"/>
          <w:sz w:val="24"/>
          <w:szCs w:val="24"/>
          <w:lang w:val="nb-NO"/>
        </w:rPr>
        <w:t xml:space="preserve">elg om dere tar gjennomgangen i grupper i klasserommet, </w:t>
      </w:r>
      <w:r w:rsidRPr="00144F45">
        <w:rPr>
          <w:rFonts w:ascii="aileronregular" w:hAnsi="aileronregular"/>
          <w:b w:val="0"/>
          <w:bCs w:val="0"/>
          <w:sz w:val="24"/>
          <w:szCs w:val="24"/>
          <w:lang w:val="nb-NO"/>
        </w:rPr>
        <w:t>på telefon, eller</w:t>
      </w:r>
      <w:r>
        <w:rPr>
          <w:rFonts w:ascii="aileronregular" w:hAnsi="aileronregular"/>
          <w:b w:val="0"/>
          <w:bCs w:val="0"/>
          <w:sz w:val="24"/>
          <w:szCs w:val="24"/>
          <w:lang w:val="nb-NO"/>
        </w:rPr>
        <w:t xml:space="preserve"> i</w:t>
      </w:r>
      <w:r w:rsidRPr="00144F45">
        <w:rPr>
          <w:rFonts w:ascii="aileronregular" w:hAnsi="aileronregular"/>
          <w:b w:val="0"/>
          <w:bCs w:val="0"/>
          <w:sz w:val="24"/>
          <w:szCs w:val="24"/>
          <w:lang w:val="nb-NO"/>
        </w:rPr>
        <w:t xml:space="preserve"> </w:t>
      </w:r>
      <w:r>
        <w:rPr>
          <w:rFonts w:ascii="aileronregular" w:hAnsi="aileronregular"/>
          <w:b w:val="0"/>
          <w:bCs w:val="0"/>
          <w:sz w:val="24"/>
          <w:szCs w:val="24"/>
          <w:lang w:val="nb-NO"/>
        </w:rPr>
        <w:t xml:space="preserve">videosamtale eller </w:t>
      </w:r>
      <w:r w:rsidRPr="00144F45">
        <w:rPr>
          <w:rFonts w:ascii="aileronregular" w:hAnsi="aileronregular"/>
          <w:b w:val="0"/>
          <w:bCs w:val="0"/>
          <w:sz w:val="24"/>
          <w:szCs w:val="24"/>
          <w:lang w:val="nb-NO"/>
        </w:rPr>
        <w:t>chat hvis dere bruker en digital samhandlingsplattform i klassen.</w:t>
      </w:r>
    </w:p>
    <w:p w14:paraId="629A629E" w14:textId="77777777" w:rsidR="0009020B" w:rsidRPr="00C0163C" w:rsidRDefault="0009020B" w:rsidP="0009020B">
      <w:pPr>
        <w:spacing w:before="225" w:after="330" w:line="240" w:lineRule="auto"/>
        <w:rPr>
          <w:rFonts w:ascii="aileronregular" w:eastAsia="Times New Roman" w:hAnsi="aileronregular" w:cs="Times New Roman"/>
          <w:sz w:val="24"/>
          <w:szCs w:val="24"/>
          <w:lang w:val="nb-NO"/>
        </w:rPr>
      </w:pPr>
      <w:r>
        <w:rPr>
          <w:rStyle w:val="Overskrift3Tegn"/>
          <w:rFonts w:eastAsiaTheme="minorHAnsi"/>
          <w:lang w:val="nb-NO"/>
        </w:rPr>
        <w:t>Oppgave 3</w:t>
      </w:r>
      <w:r>
        <w:rPr>
          <w:rStyle w:val="Overskrift3Tegn"/>
          <w:rFonts w:eastAsiaTheme="minorHAnsi"/>
          <w:lang w:val="nb-NO"/>
        </w:rPr>
        <w:br/>
      </w:r>
      <w:r>
        <w:rPr>
          <w:sz w:val="24"/>
          <w:szCs w:val="24"/>
          <w:lang w:val="nb-NO"/>
        </w:rPr>
        <w:br/>
      </w:r>
      <w:r>
        <w:rPr>
          <w:rFonts w:ascii="aileronregular" w:eastAsia="Times New Roman" w:hAnsi="aileronregular" w:cs="Times New Roman"/>
          <w:sz w:val="24"/>
          <w:szCs w:val="24"/>
          <w:lang w:val="nb-NO"/>
        </w:rPr>
        <w:t>a) Individuelt: Finn</w:t>
      </w:r>
      <w:r w:rsidRPr="00C0163C">
        <w:rPr>
          <w:rFonts w:ascii="aileronregular" w:eastAsia="Times New Roman" w:hAnsi="aileronregular" w:cs="Times New Roman"/>
          <w:sz w:val="24"/>
          <w:szCs w:val="24"/>
          <w:lang w:val="nb-NO"/>
        </w:rPr>
        <w:t xml:space="preserve"> egne eksempler på usaklige utsagn eller personangrep</w:t>
      </w:r>
      <w:r>
        <w:rPr>
          <w:rFonts w:ascii="aileronregular" w:eastAsia="Times New Roman" w:hAnsi="aileronregular" w:cs="Times New Roman"/>
          <w:sz w:val="24"/>
          <w:szCs w:val="24"/>
          <w:lang w:val="nb-NO"/>
        </w:rPr>
        <w:t xml:space="preserve"> i media, gjerne i en dagsaktuell debatt som du interesserer deg for. Skriv ned forslag til hvordan utsagnene</w:t>
      </w:r>
      <w:r w:rsidRPr="00C0163C">
        <w:rPr>
          <w:rFonts w:ascii="aileronregular" w:eastAsia="Times New Roman" w:hAnsi="aileronregular" w:cs="Times New Roman"/>
          <w:sz w:val="24"/>
          <w:szCs w:val="24"/>
          <w:lang w:val="nb-NO"/>
        </w:rPr>
        <w:t xml:space="preserve"> kunne ha blitt formulert på en annen måte for å få frem et standpunkt.</w:t>
      </w:r>
      <w:r>
        <w:rPr>
          <w:rFonts w:ascii="aileronregular" w:eastAsia="Times New Roman" w:hAnsi="aileronregular" w:cs="Times New Roman"/>
          <w:sz w:val="24"/>
          <w:szCs w:val="24"/>
          <w:lang w:val="nb-NO"/>
        </w:rPr>
        <w:br/>
      </w:r>
      <w:r>
        <w:rPr>
          <w:rFonts w:ascii="aileronregular" w:eastAsia="Times New Roman" w:hAnsi="aileronregular" w:cs="Times New Roman"/>
          <w:sz w:val="24"/>
          <w:szCs w:val="24"/>
          <w:lang w:val="nb-NO"/>
        </w:rPr>
        <w:br/>
        <w:t>b) Par/grupper: Del eksemplene dere har funnet med hverandre og snakk sammen om endringsforslagene.</w:t>
      </w:r>
      <w:r>
        <w:rPr>
          <w:rFonts w:ascii="aileronregular" w:eastAsia="Times New Roman" w:hAnsi="aileronregular" w:cs="Times New Roman"/>
          <w:sz w:val="24"/>
          <w:szCs w:val="24"/>
          <w:lang w:val="nb-NO"/>
        </w:rPr>
        <w:br/>
      </w:r>
      <w:r>
        <w:rPr>
          <w:rFonts w:ascii="aileronregular" w:eastAsia="Times New Roman" w:hAnsi="aileronregular" w:cs="Times New Roman"/>
          <w:sz w:val="24"/>
          <w:szCs w:val="24"/>
          <w:lang w:val="nb-NO"/>
        </w:rPr>
        <w:br/>
        <w:t>c) Par/grupper: Finn en dagsaktuell debatt i media. Diskuter med hverandre: Hvordan foregår denne debatten? Er den basert på saklig argumentasjon og diskusjon, eller preget av usakligheter og/eller personangrep? Begrunn synspunktene deres.</w:t>
      </w:r>
    </w:p>
    <w:p w14:paraId="57C62A61" w14:textId="77777777" w:rsidR="00207B8A" w:rsidRDefault="00207B8A"/>
    <w:sectPr w:rsidR="0020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leron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0B"/>
    <w:rsid w:val="0007685C"/>
    <w:rsid w:val="0009020B"/>
    <w:rsid w:val="00207B8A"/>
    <w:rsid w:val="004C0621"/>
    <w:rsid w:val="005C6AE4"/>
    <w:rsid w:val="00C80B05"/>
    <w:rsid w:val="3C18F3C2"/>
    <w:rsid w:val="5098D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C288"/>
  <w15:chartTrackingRefBased/>
  <w15:docId w15:val="{F482CB93-5795-4943-950A-C4ACCFAC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0B"/>
    <w:rPr>
      <w:lang w:val="en-US"/>
    </w:rPr>
  </w:style>
  <w:style w:type="paragraph" w:styleId="Overskrift2">
    <w:name w:val="heading 2"/>
    <w:basedOn w:val="Normal"/>
    <w:link w:val="Overskrift2Tegn"/>
    <w:uiPriority w:val="9"/>
    <w:qFormat/>
    <w:rsid w:val="00090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090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9020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9020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ellrutenett">
    <w:name w:val="Table Grid"/>
    <w:basedOn w:val="Vanligtabell"/>
    <w:uiPriority w:val="39"/>
    <w:rsid w:val="000902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8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0B05"/>
    <w:rPr>
      <w:rFonts w:ascii="Segoe UI" w:hAnsi="Segoe UI" w:cs="Segoe UI"/>
      <w:sz w:val="18"/>
      <w:szCs w:val="18"/>
      <w:lang w:val="en-US"/>
    </w:rPr>
  </w:style>
  <w:style w:type="paragraph" w:styleId="Revisjon">
    <w:name w:val="Revision"/>
    <w:hidden/>
    <w:uiPriority w:val="99"/>
    <w:semiHidden/>
    <w:rsid w:val="004C062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de529ac4-1dc8-4eb1-82d9-5d15a244d27a" xsi:nil="true"/>
    <Invited_Members xmlns="de529ac4-1dc8-4eb1-82d9-5d15a244d27a" xsi:nil="true"/>
    <Is_Collaboration_Space_Locked xmlns="de529ac4-1dc8-4eb1-82d9-5d15a244d27a" xsi:nil="true"/>
    <Math_Settings xmlns="de529ac4-1dc8-4eb1-82d9-5d15a244d27a" xsi:nil="true"/>
    <Members xmlns="de529ac4-1dc8-4eb1-82d9-5d15a244d27a">
      <UserInfo>
        <DisplayName/>
        <AccountId xsi:nil="true"/>
        <AccountType/>
      </UserInfo>
    </Members>
    <Leaders xmlns="de529ac4-1dc8-4eb1-82d9-5d15a244d27a">
      <UserInfo>
        <DisplayName/>
        <AccountId xsi:nil="true"/>
        <AccountType/>
      </UserInfo>
    </Leaders>
    <Distribution_Groups xmlns="de529ac4-1dc8-4eb1-82d9-5d15a244d27a" xsi:nil="true"/>
    <TeamsChannelId xmlns="de529ac4-1dc8-4eb1-82d9-5d15a244d27a" xsi:nil="true"/>
    <Member_Groups xmlns="de529ac4-1dc8-4eb1-82d9-5d15a244d27a">
      <UserInfo>
        <DisplayName/>
        <AccountId xsi:nil="true"/>
        <AccountType/>
      </UserInfo>
    </Member_Groups>
    <FolderType xmlns="de529ac4-1dc8-4eb1-82d9-5d15a244d27a" xsi:nil="true"/>
    <Owner xmlns="de529ac4-1dc8-4eb1-82d9-5d15a244d27a">
      <UserInfo>
        <DisplayName/>
        <AccountId xsi:nil="true"/>
        <AccountType/>
      </UserInfo>
    </Owner>
    <NotebookType xmlns="de529ac4-1dc8-4eb1-82d9-5d15a244d27a" xsi:nil="true"/>
    <CultureName xmlns="de529ac4-1dc8-4eb1-82d9-5d15a244d27a" xsi:nil="true"/>
    <AppVersion xmlns="de529ac4-1dc8-4eb1-82d9-5d15a244d27a" xsi:nil="true"/>
    <Templates xmlns="de529ac4-1dc8-4eb1-82d9-5d15a244d27a" xsi:nil="true"/>
    <Self_Registration_Enabled xmlns="de529ac4-1dc8-4eb1-82d9-5d15a244d27a" xsi:nil="true"/>
    <LMS_Mappings xmlns="de529ac4-1dc8-4eb1-82d9-5d15a244d27a" xsi:nil="true"/>
    <Invited_Leaders xmlns="de529ac4-1dc8-4eb1-82d9-5d15a244d27a" xsi:nil="true"/>
    <IsNotebookLocked xmlns="de529ac4-1dc8-4eb1-82d9-5d15a244d27a" xsi:nil="true"/>
    <Has_Leaders_Only_SectionGroup xmlns="de529ac4-1dc8-4eb1-82d9-5d15a244d2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28" ma:contentTypeDescription="Opprett et nytt dokument." ma:contentTypeScope="" ma:versionID="a3cdb24ebc99022b24119e87505b1140">
  <xsd:schema xmlns:xsd="http://www.w3.org/2001/XMLSchema" xmlns:xs="http://www.w3.org/2001/XMLSchema" xmlns:p="http://schemas.microsoft.com/office/2006/metadata/properties" xmlns:ns2="de529ac4-1dc8-4eb1-82d9-5d15a244d27a" targetNamespace="http://schemas.microsoft.com/office/2006/metadata/properties" ma:root="true" ma:fieldsID="8073f9cd5ec345b55d58233aa16ff16e" ns2:_="">
    <xsd:import namespace="de529ac4-1dc8-4eb1-82d9-5d15a244d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AA1C3-5024-4C87-8380-39F92B57A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0E5F6-1151-4B7C-B39B-6A8ADFE87A39}">
  <ds:schemaRefs>
    <ds:schemaRef ds:uri="http://schemas.microsoft.com/office/2006/metadata/properties"/>
    <ds:schemaRef ds:uri="http://schemas.microsoft.com/office/infopath/2007/PartnerControls"/>
    <ds:schemaRef ds:uri="de529ac4-1dc8-4eb1-82d9-5d15a244d27a"/>
  </ds:schemaRefs>
</ds:datastoreItem>
</file>

<file path=customXml/itemProps3.xml><?xml version="1.0" encoding="utf-8"?>
<ds:datastoreItem xmlns:ds="http://schemas.openxmlformats.org/officeDocument/2006/customXml" ds:itemID="{47E5A043-1F48-42C7-9B5C-110901632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29ac4-1dc8-4eb1-82d9-5d15a244d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1455</Characters>
  <Application>Microsoft Office Word</Application>
  <DocSecurity>0</DocSecurity>
  <Lines>12</Lines>
  <Paragraphs>3</Paragraphs>
  <ScaleCrop>false</ScaleCrop>
  <Company>Universitetet i Oslo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 Steen Andersen</dc:creator>
  <cp:keywords/>
  <dc:description/>
  <cp:lastModifiedBy>Jenny Almenningen</cp:lastModifiedBy>
  <cp:revision>2</cp:revision>
  <dcterms:created xsi:type="dcterms:W3CDTF">2023-08-21T12:42:00Z</dcterms:created>
  <dcterms:modified xsi:type="dcterms:W3CDTF">2023-08-21T12:42:00Z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