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3891C" w14:textId="42681D21" w:rsidR="00651AA6" w:rsidRPr="00E71468" w:rsidRDefault="00F42B43" w:rsidP="00E71468">
      <w:pPr>
        <w:pStyle w:val="Tittel"/>
      </w:pPr>
      <w:r w:rsidRPr="00F42B43">
        <w:t>Instruks varme arbeider</w:t>
      </w:r>
    </w:p>
    <w:p w14:paraId="059551EE" w14:textId="77777777" w:rsidR="00756552" w:rsidRPr="00001935" w:rsidRDefault="00756552" w:rsidP="00581353"/>
    <w:p w14:paraId="576B4546" w14:textId="5FD00EFA" w:rsidR="00581353" w:rsidRPr="00001935" w:rsidRDefault="00194555" w:rsidP="00640B8E">
      <w:pPr>
        <w:rPr>
          <w:b/>
          <w:bCs/>
        </w:rPr>
      </w:pPr>
      <w:bookmarkStart w:id="0" w:name="_Hlk148684319"/>
      <w:r w:rsidRPr="00001935">
        <w:rPr>
          <w:b/>
          <w:bCs/>
        </w:rPr>
        <w:t>Informasjon om dokument</w:t>
      </w:r>
      <w:r w:rsidR="00967150" w:rsidRPr="00001935">
        <w:rPr>
          <w:b/>
          <w:bCs/>
        </w:rPr>
        <w:t xml:space="preserve"> og endringshistorikk</w:t>
      </w:r>
      <w:bookmarkEnd w:id="0"/>
      <w:r w:rsidR="00967150" w:rsidRPr="00001935">
        <w:rPr>
          <w:b/>
          <w:bCs/>
        </w:rPr>
        <w:t>:</w:t>
      </w:r>
    </w:p>
    <w:tbl>
      <w:tblPr>
        <w:tblStyle w:val="Tabellrutenett2"/>
        <w:tblW w:w="9639" w:type="dxa"/>
        <w:tblInd w:w="137" w:type="dxa"/>
        <w:tblLayout w:type="fixed"/>
        <w:tblLook w:val="04A0" w:firstRow="1" w:lastRow="0" w:firstColumn="1" w:lastColumn="0" w:noHBand="0" w:noVBand="1"/>
      </w:tblPr>
      <w:tblGrid>
        <w:gridCol w:w="709"/>
        <w:gridCol w:w="1417"/>
        <w:gridCol w:w="2552"/>
        <w:gridCol w:w="2410"/>
        <w:gridCol w:w="2551"/>
      </w:tblGrid>
      <w:tr w:rsidR="002E2884" w:rsidRPr="00001935" w14:paraId="6F40A55D" w14:textId="77777777" w:rsidTr="006A6BBB">
        <w:tc>
          <w:tcPr>
            <w:tcW w:w="2126" w:type="dxa"/>
            <w:gridSpan w:val="2"/>
            <w:shd w:val="clear" w:color="auto" w:fill="FFFAF0"/>
          </w:tcPr>
          <w:p w14:paraId="662901D0" w14:textId="1AF53636" w:rsidR="002E2884" w:rsidRPr="00B069E6" w:rsidRDefault="002E2884" w:rsidP="001E76D0">
            <w:pPr>
              <w:spacing w:before="20" w:after="20"/>
              <w:rPr>
                <w:rFonts w:ascii="Helvetica" w:eastAsia="Times New Roman" w:hAnsi="Helvetica" w:cs="Helvetica"/>
                <w:sz w:val="16"/>
                <w:szCs w:val="16"/>
                <w:lang w:eastAsia="nb-NO"/>
              </w:rPr>
            </w:pPr>
            <w:r w:rsidRPr="00B069E6">
              <w:rPr>
                <w:rFonts w:ascii="Helvetica" w:eastAsia="Times New Roman" w:hAnsi="Helvetica" w:cs="Helvetica"/>
                <w:sz w:val="16"/>
                <w:szCs w:val="16"/>
                <w:lang w:eastAsia="nb-NO"/>
              </w:rPr>
              <w:t xml:space="preserve">Prosess/delprosess eller kategori </w:t>
            </w:r>
            <w:r w:rsidR="00A65F78" w:rsidRPr="00B069E6">
              <w:rPr>
                <w:rFonts w:ascii="Helvetica" w:eastAsia="Times New Roman" w:hAnsi="Helvetica" w:cs="Helvetica"/>
                <w:sz w:val="16"/>
                <w:szCs w:val="16"/>
                <w:lang w:eastAsia="nb-NO"/>
              </w:rPr>
              <w:t>i KS/ NB</w:t>
            </w:r>
          </w:p>
        </w:tc>
        <w:tc>
          <w:tcPr>
            <w:tcW w:w="7513" w:type="dxa"/>
            <w:gridSpan w:val="3"/>
            <w:shd w:val="clear" w:color="auto" w:fill="auto"/>
          </w:tcPr>
          <w:p w14:paraId="109D4A1E" w14:textId="5C95663F" w:rsidR="005069CB" w:rsidRPr="00B069E6" w:rsidRDefault="00271270" w:rsidP="001E76D0">
            <w:pPr>
              <w:spacing w:before="20" w:after="20"/>
              <w:rPr>
                <w:rFonts w:ascii="Helvetica" w:eastAsia="Times New Roman" w:hAnsi="Helvetica" w:cs="Helvetica"/>
                <w:sz w:val="20"/>
                <w:szCs w:val="20"/>
                <w:lang w:eastAsia="nb-NO"/>
              </w:rPr>
            </w:pPr>
            <w:r w:rsidRPr="00B069E6">
              <w:rPr>
                <w:rFonts w:ascii="Helvetica" w:hAnsi="Helvetica" w:cs="Helvetica"/>
                <w:sz w:val="20"/>
                <w:szCs w:val="20"/>
              </w:rPr>
              <w:t>HMS - generelt</w:t>
            </w:r>
          </w:p>
        </w:tc>
      </w:tr>
      <w:tr w:rsidR="00642674" w:rsidRPr="00001935" w14:paraId="119C817B" w14:textId="77777777" w:rsidTr="006A6BBB">
        <w:trPr>
          <w:trHeight w:val="236"/>
        </w:trPr>
        <w:tc>
          <w:tcPr>
            <w:tcW w:w="2126" w:type="dxa"/>
            <w:gridSpan w:val="2"/>
            <w:shd w:val="clear" w:color="auto" w:fill="FFFAF0"/>
          </w:tcPr>
          <w:p w14:paraId="5E60DDA1" w14:textId="3F091AA5" w:rsidR="00642674" w:rsidRPr="00B069E6" w:rsidRDefault="00C622F0" w:rsidP="001E76D0">
            <w:pPr>
              <w:spacing w:before="20" w:after="20"/>
              <w:rPr>
                <w:rFonts w:ascii="Helvetica" w:eastAsia="Times New Roman" w:hAnsi="Helvetica" w:cs="Helvetica"/>
                <w:sz w:val="16"/>
                <w:szCs w:val="16"/>
                <w:lang w:eastAsia="nb-NO"/>
              </w:rPr>
            </w:pPr>
            <w:r w:rsidRPr="00B069E6">
              <w:rPr>
                <w:rFonts w:ascii="Helvetica" w:eastAsia="Times New Roman" w:hAnsi="Helvetica" w:cs="Helvetica"/>
                <w:sz w:val="16"/>
                <w:szCs w:val="16"/>
                <w:lang w:eastAsia="nb-NO"/>
              </w:rPr>
              <w:t>Revisjonsansvarlig</w:t>
            </w:r>
          </w:p>
        </w:tc>
        <w:tc>
          <w:tcPr>
            <w:tcW w:w="2552" w:type="dxa"/>
            <w:shd w:val="clear" w:color="auto" w:fill="auto"/>
          </w:tcPr>
          <w:p w14:paraId="05085A6D" w14:textId="746FF802" w:rsidR="00642674" w:rsidRPr="00B069E6" w:rsidRDefault="0006758A" w:rsidP="00135B25">
            <w:pPr>
              <w:spacing w:before="20" w:after="20"/>
              <w:rPr>
                <w:rFonts w:ascii="Helvetica" w:hAnsi="Helvetica" w:cs="Helvetica"/>
                <w:sz w:val="16"/>
                <w:szCs w:val="16"/>
              </w:rPr>
            </w:pPr>
            <w:r w:rsidRPr="00B069E6">
              <w:rPr>
                <w:rFonts w:ascii="Helvetica" w:hAnsi="Helvetica" w:cs="Helvetica"/>
                <w:sz w:val="16"/>
                <w:szCs w:val="16"/>
              </w:rPr>
              <w:t>Fagansvarlig HMS</w:t>
            </w:r>
          </w:p>
        </w:tc>
        <w:tc>
          <w:tcPr>
            <w:tcW w:w="2410" w:type="dxa"/>
            <w:shd w:val="clear" w:color="auto" w:fill="FFFAF0"/>
          </w:tcPr>
          <w:p w14:paraId="1AAB9415" w14:textId="1E5C5438" w:rsidR="00642674" w:rsidRPr="00B069E6" w:rsidRDefault="00C622F0" w:rsidP="001E76D0">
            <w:pPr>
              <w:spacing w:before="20" w:after="20"/>
              <w:rPr>
                <w:rFonts w:ascii="Helvetica" w:eastAsia="Times New Roman" w:hAnsi="Helvetica" w:cs="Helvetica"/>
                <w:sz w:val="16"/>
                <w:szCs w:val="16"/>
                <w:lang w:eastAsia="nb-NO"/>
              </w:rPr>
            </w:pPr>
            <w:r w:rsidRPr="00B069E6">
              <w:rPr>
                <w:rFonts w:ascii="Helvetica" w:eastAsia="Times New Roman" w:hAnsi="Helvetica" w:cs="Helvetica"/>
                <w:sz w:val="16"/>
                <w:szCs w:val="16"/>
                <w:lang w:eastAsia="nb-NO"/>
              </w:rPr>
              <w:t>Felles dokument i Sør og Øst</w:t>
            </w:r>
          </w:p>
        </w:tc>
        <w:tc>
          <w:tcPr>
            <w:tcW w:w="2551" w:type="dxa"/>
          </w:tcPr>
          <w:p w14:paraId="2C81C364" w14:textId="263D6BB8" w:rsidR="00642674" w:rsidRPr="00B069E6" w:rsidRDefault="00CA0C33" w:rsidP="004642DA">
            <w:pPr>
              <w:spacing w:before="20" w:after="20"/>
              <w:rPr>
                <w:rFonts w:ascii="Helvetica" w:eastAsia="Times New Roman" w:hAnsi="Helvetica" w:cs="Helvetica"/>
                <w:sz w:val="16"/>
                <w:szCs w:val="16"/>
                <w:lang w:eastAsia="nb-NO"/>
              </w:rPr>
            </w:pPr>
            <w:r w:rsidRPr="00B069E6">
              <w:rPr>
                <w:rFonts w:ascii="Helvetica" w:eastAsia="Times New Roman" w:hAnsi="Helvetica" w:cs="Helvetica"/>
                <w:sz w:val="16"/>
                <w:szCs w:val="16"/>
                <w:lang w:eastAsia="nb-NO"/>
              </w:rPr>
              <w:t>Felles</w:t>
            </w:r>
          </w:p>
        </w:tc>
      </w:tr>
      <w:tr w:rsidR="00494132" w:rsidRPr="00001935" w14:paraId="2E343643" w14:textId="77777777" w:rsidTr="006A6BBB">
        <w:trPr>
          <w:trHeight w:val="236"/>
        </w:trPr>
        <w:tc>
          <w:tcPr>
            <w:tcW w:w="2126" w:type="dxa"/>
            <w:gridSpan w:val="2"/>
            <w:shd w:val="clear" w:color="auto" w:fill="FFFAF0"/>
          </w:tcPr>
          <w:p w14:paraId="418F31E2" w14:textId="184D7472" w:rsidR="00494132" w:rsidRPr="00B069E6" w:rsidRDefault="00C622F0" w:rsidP="001E76D0">
            <w:pPr>
              <w:spacing w:before="20" w:after="20"/>
              <w:rPr>
                <w:rFonts w:ascii="Helvetica" w:eastAsia="Times New Roman" w:hAnsi="Helvetica" w:cs="Helvetica"/>
                <w:sz w:val="16"/>
                <w:szCs w:val="16"/>
                <w:lang w:eastAsia="nb-NO"/>
              </w:rPr>
            </w:pPr>
            <w:r w:rsidRPr="00B069E6">
              <w:rPr>
                <w:rFonts w:ascii="Helvetica" w:eastAsia="Times New Roman" w:hAnsi="Helvetica" w:cs="Helvetica"/>
                <w:sz w:val="16"/>
                <w:szCs w:val="16"/>
                <w:lang w:eastAsia="nb-NO"/>
              </w:rPr>
              <w:t>Godkjenningsansvar</w:t>
            </w:r>
          </w:p>
        </w:tc>
        <w:tc>
          <w:tcPr>
            <w:tcW w:w="2552" w:type="dxa"/>
            <w:shd w:val="clear" w:color="auto" w:fill="auto"/>
          </w:tcPr>
          <w:p w14:paraId="2D798E88" w14:textId="1E884BC2" w:rsidR="00494132" w:rsidRPr="00B069E6" w:rsidRDefault="0006758A" w:rsidP="00F02F8A">
            <w:pPr>
              <w:spacing w:before="20" w:after="20"/>
              <w:rPr>
                <w:rFonts w:ascii="Helvetica" w:hAnsi="Helvetica" w:cs="Helvetica"/>
                <w:sz w:val="16"/>
                <w:szCs w:val="16"/>
              </w:rPr>
            </w:pPr>
            <w:r w:rsidRPr="00B069E6">
              <w:rPr>
                <w:rFonts w:ascii="Helvetica" w:hAnsi="Helvetica" w:cs="Helvetica"/>
                <w:sz w:val="16"/>
                <w:szCs w:val="16"/>
              </w:rPr>
              <w:t>Adm. Direktør</w:t>
            </w:r>
          </w:p>
        </w:tc>
        <w:tc>
          <w:tcPr>
            <w:tcW w:w="2410" w:type="dxa"/>
            <w:shd w:val="clear" w:color="auto" w:fill="FFFAF0"/>
          </w:tcPr>
          <w:p w14:paraId="2B5DD2AC" w14:textId="4A883403" w:rsidR="00494132" w:rsidRPr="00B069E6" w:rsidRDefault="00C622F0" w:rsidP="001E76D0">
            <w:pPr>
              <w:spacing w:before="20" w:after="20"/>
              <w:rPr>
                <w:rFonts w:ascii="Helvetica" w:eastAsia="Times New Roman" w:hAnsi="Helvetica" w:cs="Helvetica"/>
                <w:sz w:val="16"/>
                <w:szCs w:val="16"/>
                <w:lang w:eastAsia="nb-NO"/>
              </w:rPr>
            </w:pPr>
            <w:r w:rsidRPr="00B069E6">
              <w:rPr>
                <w:rFonts w:ascii="Helvetica" w:eastAsia="Times New Roman" w:hAnsi="Helvetica" w:cs="Helvetica"/>
                <w:sz w:val="16"/>
                <w:szCs w:val="16"/>
                <w:lang w:eastAsia="nb-NO"/>
              </w:rPr>
              <w:t xml:space="preserve">Publiseres i Nettbiblioteket       </w:t>
            </w:r>
          </w:p>
        </w:tc>
        <w:tc>
          <w:tcPr>
            <w:tcW w:w="2551" w:type="dxa"/>
          </w:tcPr>
          <w:p w14:paraId="4967CD1A" w14:textId="0D5DB227" w:rsidR="00494132" w:rsidRPr="00B069E6" w:rsidRDefault="00CA0C33" w:rsidP="004642DA">
            <w:pPr>
              <w:spacing w:before="20" w:after="20"/>
              <w:rPr>
                <w:rFonts w:ascii="Helvetica" w:eastAsia="Times New Roman" w:hAnsi="Helvetica" w:cs="Helvetica"/>
                <w:sz w:val="16"/>
                <w:szCs w:val="16"/>
                <w:lang w:eastAsia="nb-NO"/>
              </w:rPr>
            </w:pPr>
            <w:r w:rsidRPr="00B069E6">
              <w:rPr>
                <w:rFonts w:ascii="Helvetica" w:eastAsia="Times New Roman" w:hAnsi="Helvetica" w:cs="Helvetica"/>
                <w:sz w:val="16"/>
                <w:szCs w:val="16"/>
                <w:lang w:eastAsia="nb-NO"/>
              </w:rPr>
              <w:t>ØST,ENTR,KONS</w:t>
            </w:r>
          </w:p>
        </w:tc>
      </w:tr>
      <w:tr w:rsidR="00887B0F" w:rsidRPr="00001935" w14:paraId="272ECF77" w14:textId="77777777" w:rsidTr="006A6BBB">
        <w:trPr>
          <w:trHeight w:val="236"/>
        </w:trPr>
        <w:tc>
          <w:tcPr>
            <w:tcW w:w="709" w:type="dxa"/>
            <w:shd w:val="clear" w:color="auto" w:fill="FFFAF0"/>
          </w:tcPr>
          <w:p w14:paraId="36069420" w14:textId="50E6972D" w:rsidR="00887B0F" w:rsidRPr="00B069E6" w:rsidRDefault="00887B0F" w:rsidP="001E76D0">
            <w:pPr>
              <w:spacing w:before="20" w:after="20"/>
              <w:rPr>
                <w:rFonts w:ascii="Helvetica" w:eastAsia="Times New Roman" w:hAnsi="Helvetica" w:cs="Helvetica"/>
                <w:b/>
                <w:bCs/>
                <w:sz w:val="20"/>
                <w:szCs w:val="20"/>
                <w:lang w:eastAsia="nb-NO"/>
              </w:rPr>
            </w:pPr>
            <w:r w:rsidRPr="00B069E6">
              <w:rPr>
                <w:rFonts w:ascii="Helvetica" w:eastAsia="Times New Roman" w:hAnsi="Helvetica" w:cs="Helvetica"/>
                <w:b/>
                <w:bCs/>
                <w:sz w:val="20"/>
                <w:szCs w:val="20"/>
                <w:lang w:eastAsia="nb-NO"/>
              </w:rPr>
              <w:t>Ver.</w:t>
            </w:r>
          </w:p>
        </w:tc>
        <w:tc>
          <w:tcPr>
            <w:tcW w:w="1417" w:type="dxa"/>
            <w:shd w:val="clear" w:color="auto" w:fill="FFFAF0"/>
          </w:tcPr>
          <w:p w14:paraId="356D6040" w14:textId="322C0419" w:rsidR="00887B0F" w:rsidRPr="00B069E6" w:rsidRDefault="00887B0F" w:rsidP="00887B0F">
            <w:pPr>
              <w:spacing w:before="20" w:after="20"/>
              <w:jc w:val="center"/>
              <w:rPr>
                <w:rFonts w:ascii="Helvetica" w:eastAsia="Times New Roman" w:hAnsi="Helvetica" w:cs="Helvetica"/>
                <w:b/>
                <w:bCs/>
                <w:sz w:val="20"/>
                <w:szCs w:val="20"/>
                <w:lang w:eastAsia="nb-NO"/>
              </w:rPr>
            </w:pPr>
            <w:r w:rsidRPr="00B069E6">
              <w:rPr>
                <w:rFonts w:ascii="Helvetica" w:eastAsia="Times New Roman" w:hAnsi="Helvetica" w:cs="Helvetica"/>
                <w:b/>
                <w:bCs/>
                <w:sz w:val="20"/>
                <w:szCs w:val="20"/>
                <w:lang w:eastAsia="nb-NO"/>
              </w:rPr>
              <w:t>Dato</w:t>
            </w:r>
          </w:p>
        </w:tc>
        <w:tc>
          <w:tcPr>
            <w:tcW w:w="2552" w:type="dxa"/>
            <w:shd w:val="clear" w:color="auto" w:fill="FFFAF0"/>
          </w:tcPr>
          <w:p w14:paraId="40123BCF" w14:textId="4E9B4500" w:rsidR="00887B0F" w:rsidRPr="00B069E6" w:rsidRDefault="00887B0F" w:rsidP="00887B0F">
            <w:pPr>
              <w:spacing w:before="20" w:after="20"/>
              <w:jc w:val="center"/>
              <w:rPr>
                <w:rFonts w:ascii="Helvetica" w:eastAsia="Times New Roman" w:hAnsi="Helvetica" w:cs="Helvetica"/>
                <w:b/>
                <w:bCs/>
                <w:sz w:val="20"/>
                <w:szCs w:val="20"/>
                <w:lang w:eastAsia="nb-NO"/>
              </w:rPr>
            </w:pPr>
            <w:r w:rsidRPr="00B069E6">
              <w:rPr>
                <w:rFonts w:ascii="Helvetica" w:eastAsia="Times New Roman" w:hAnsi="Helvetica" w:cs="Helvetica"/>
                <w:b/>
                <w:bCs/>
                <w:sz w:val="20"/>
                <w:szCs w:val="20"/>
                <w:lang w:eastAsia="nb-NO"/>
              </w:rPr>
              <w:t>Utført av</w:t>
            </w:r>
          </w:p>
        </w:tc>
        <w:tc>
          <w:tcPr>
            <w:tcW w:w="4961" w:type="dxa"/>
            <w:gridSpan w:val="2"/>
            <w:shd w:val="clear" w:color="auto" w:fill="FFFAF0"/>
          </w:tcPr>
          <w:p w14:paraId="471FB9FC" w14:textId="32B07D61" w:rsidR="00887B0F" w:rsidRPr="00B069E6" w:rsidRDefault="00887B0F" w:rsidP="00887B0F">
            <w:pPr>
              <w:spacing w:before="20" w:after="20"/>
              <w:jc w:val="center"/>
              <w:rPr>
                <w:rFonts w:ascii="Helvetica" w:eastAsia="Times New Roman" w:hAnsi="Helvetica" w:cs="Helvetica"/>
                <w:b/>
                <w:bCs/>
                <w:sz w:val="20"/>
                <w:szCs w:val="20"/>
                <w:lang w:eastAsia="nb-NO"/>
              </w:rPr>
            </w:pPr>
            <w:r w:rsidRPr="00B069E6">
              <w:rPr>
                <w:rFonts w:ascii="Helvetica" w:eastAsia="Times New Roman" w:hAnsi="Helvetica" w:cs="Helvetica"/>
                <w:b/>
                <w:bCs/>
                <w:sz w:val="20"/>
                <w:szCs w:val="20"/>
                <w:lang w:eastAsia="nb-NO"/>
              </w:rPr>
              <w:t>Kort beskrivelse av endringen:</w:t>
            </w:r>
          </w:p>
        </w:tc>
      </w:tr>
      <w:tr w:rsidR="00887B0F" w:rsidRPr="00001935" w14:paraId="441DBB8B" w14:textId="77777777" w:rsidTr="00135B25">
        <w:trPr>
          <w:trHeight w:val="236"/>
        </w:trPr>
        <w:tc>
          <w:tcPr>
            <w:tcW w:w="709" w:type="dxa"/>
          </w:tcPr>
          <w:p w14:paraId="57CB0EE9" w14:textId="0C1CCDFD" w:rsidR="00887B0F" w:rsidRPr="00B069E6" w:rsidRDefault="00887B0F" w:rsidP="00887B0F">
            <w:pPr>
              <w:spacing w:before="20" w:after="20"/>
              <w:rPr>
                <w:rFonts w:ascii="Helvetica" w:eastAsia="Times New Roman" w:hAnsi="Helvetica" w:cs="Helvetica"/>
                <w:sz w:val="20"/>
                <w:szCs w:val="20"/>
                <w:lang w:eastAsia="nb-NO"/>
              </w:rPr>
            </w:pPr>
            <w:r w:rsidRPr="00B069E6">
              <w:rPr>
                <w:rFonts w:ascii="Helvetica" w:hAnsi="Helvetica" w:cs="Helvetica"/>
                <w:sz w:val="20"/>
                <w:szCs w:val="20"/>
              </w:rPr>
              <w:t>1.0</w:t>
            </w:r>
          </w:p>
        </w:tc>
        <w:tc>
          <w:tcPr>
            <w:tcW w:w="1417" w:type="dxa"/>
          </w:tcPr>
          <w:p w14:paraId="2407D2EB" w14:textId="0D732EF5" w:rsidR="00887B0F" w:rsidRPr="00B069E6" w:rsidRDefault="00445DAE" w:rsidP="0050509B">
            <w:pPr>
              <w:spacing w:before="20" w:after="20"/>
              <w:rPr>
                <w:rFonts w:ascii="Helvetica" w:hAnsi="Helvetica" w:cs="Helvetica"/>
                <w:sz w:val="20"/>
                <w:szCs w:val="20"/>
              </w:rPr>
            </w:pPr>
            <w:r>
              <w:rPr>
                <w:rFonts w:ascii="Helvetica" w:hAnsi="Helvetica" w:cs="Helvetica"/>
                <w:sz w:val="20"/>
                <w:szCs w:val="20"/>
              </w:rPr>
              <w:t>15.10</w:t>
            </w:r>
            <w:r w:rsidR="00B069E6" w:rsidRPr="00B069E6">
              <w:rPr>
                <w:rFonts w:ascii="Helvetica" w:hAnsi="Helvetica" w:cs="Helvetica"/>
                <w:sz w:val="20"/>
                <w:szCs w:val="20"/>
              </w:rPr>
              <w:t>.2024</w:t>
            </w:r>
          </w:p>
        </w:tc>
        <w:tc>
          <w:tcPr>
            <w:tcW w:w="2552" w:type="dxa"/>
          </w:tcPr>
          <w:p w14:paraId="5B3345C7" w14:textId="61DFDA80" w:rsidR="0050509B" w:rsidRPr="00B069E6" w:rsidRDefault="00B069E6" w:rsidP="0050509B">
            <w:pPr>
              <w:spacing w:before="20" w:after="20"/>
              <w:rPr>
                <w:rFonts w:ascii="Helvetica" w:hAnsi="Helvetica" w:cs="Helvetica"/>
                <w:sz w:val="20"/>
                <w:szCs w:val="20"/>
              </w:rPr>
            </w:pPr>
            <w:r w:rsidRPr="00B069E6">
              <w:rPr>
                <w:rFonts w:ascii="Helvetica" w:hAnsi="Helvetica" w:cs="Helvetica"/>
                <w:sz w:val="20"/>
                <w:szCs w:val="20"/>
              </w:rPr>
              <w:t>Ruben Bøhn</w:t>
            </w:r>
          </w:p>
        </w:tc>
        <w:tc>
          <w:tcPr>
            <w:tcW w:w="4961" w:type="dxa"/>
            <w:gridSpan w:val="2"/>
          </w:tcPr>
          <w:p w14:paraId="5908DD46" w14:textId="295F918F" w:rsidR="00414C7B" w:rsidRPr="00B069E6" w:rsidRDefault="0022102F" w:rsidP="00414C7B">
            <w:pPr>
              <w:spacing w:before="20" w:after="20"/>
              <w:rPr>
                <w:rFonts w:ascii="Helvetica" w:hAnsi="Helvetica" w:cs="Helvetica"/>
                <w:sz w:val="20"/>
                <w:szCs w:val="20"/>
              </w:rPr>
            </w:pPr>
            <w:r w:rsidRPr="00B069E6">
              <w:rPr>
                <w:rFonts w:ascii="Helvetica" w:hAnsi="Helvetica" w:cs="Helvetica"/>
                <w:sz w:val="20"/>
                <w:szCs w:val="20"/>
              </w:rPr>
              <w:t>Nytt felles dokument i Glitre Nett. Nytt dokument erstatter ListitemID:303</w:t>
            </w:r>
            <w:r w:rsidR="00E32351" w:rsidRPr="00B069E6">
              <w:rPr>
                <w:rFonts w:ascii="Helvetica" w:hAnsi="Helvetica" w:cs="Helvetica"/>
                <w:sz w:val="20"/>
                <w:szCs w:val="20"/>
              </w:rPr>
              <w:t>7</w:t>
            </w:r>
            <w:r w:rsidRPr="00B069E6">
              <w:rPr>
                <w:rFonts w:ascii="Helvetica" w:hAnsi="Helvetica" w:cs="Helvetica"/>
                <w:sz w:val="20"/>
                <w:szCs w:val="20"/>
              </w:rPr>
              <w:t xml:space="preserve"> (tdl. versjon i Sør) som utgår</w:t>
            </w:r>
            <w:r w:rsidR="00E32351" w:rsidRPr="00B069E6">
              <w:rPr>
                <w:rFonts w:ascii="Helvetica" w:hAnsi="Helvetica" w:cs="Helvetica"/>
                <w:sz w:val="20"/>
                <w:szCs w:val="20"/>
              </w:rPr>
              <w:t xml:space="preserve">. </w:t>
            </w:r>
          </w:p>
        </w:tc>
      </w:tr>
    </w:tbl>
    <w:p w14:paraId="35C59FF1" w14:textId="77777777" w:rsidR="00756552" w:rsidRPr="00001935" w:rsidRDefault="00756552" w:rsidP="00C563DA"/>
    <w:bookmarkStart w:id="1" w:name="_Toc169099009" w:displacedByCustomXml="next"/>
    <w:sdt>
      <w:sdtPr>
        <w:rPr>
          <w:rFonts w:eastAsiaTheme="minorHAnsi" w:cs="Times New Roman (CS-brødtekst)"/>
          <w:b w:val="0"/>
          <w:bCs/>
          <w:caps w:val="0"/>
          <w:szCs w:val="24"/>
        </w:rPr>
        <w:id w:val="-572499985"/>
        <w:docPartObj>
          <w:docPartGallery w:val="Table of Contents"/>
          <w:docPartUnique/>
        </w:docPartObj>
      </w:sdtPr>
      <w:sdtEndPr>
        <w:rPr>
          <w:rFonts w:cstheme="minorBidi"/>
          <w:bCs w:val="0"/>
        </w:rPr>
      </w:sdtEndPr>
      <w:sdtContent>
        <w:p w14:paraId="6BF2463C" w14:textId="1F788E1F" w:rsidR="00A05BDA" w:rsidRPr="00001935" w:rsidRDefault="00A05BDA" w:rsidP="000B4B0C">
          <w:pPr>
            <w:pStyle w:val="Overskrift1"/>
            <w:numPr>
              <w:ilvl w:val="0"/>
              <w:numId w:val="0"/>
            </w:numPr>
            <w:ind w:left="432"/>
          </w:pPr>
          <w:r w:rsidRPr="00001935">
            <w:t>Innholdsfortegnelse</w:t>
          </w:r>
          <w:bookmarkEnd w:id="1"/>
        </w:p>
        <w:p w14:paraId="0EBC565A" w14:textId="2D224DD9" w:rsidR="006F1C19" w:rsidRDefault="00A05BDA">
          <w:pPr>
            <w:pStyle w:val="INNH1"/>
            <w:rPr>
              <w:rFonts w:asciiTheme="minorHAnsi" w:eastAsiaTheme="minorEastAsia" w:hAnsiTheme="minorHAnsi" w:cstheme="minorBidi"/>
              <w:b w:val="0"/>
              <w:bCs w:val="0"/>
              <w:noProof/>
              <w:kern w:val="2"/>
              <w:sz w:val="24"/>
              <w:szCs w:val="24"/>
              <w:lang w:eastAsia="nb-NO"/>
              <w14:ligatures w14:val="standardContextual"/>
            </w:rPr>
          </w:pPr>
          <w:r w:rsidRPr="00001935">
            <w:fldChar w:fldCharType="begin"/>
          </w:r>
          <w:r w:rsidRPr="00001935">
            <w:instrText>TOC \o "1-3" \h \z \u</w:instrText>
          </w:r>
          <w:r w:rsidRPr="00001935">
            <w:fldChar w:fldCharType="separate"/>
          </w:r>
          <w:hyperlink w:anchor="_Toc169099009" w:history="1">
            <w:r w:rsidR="006F1C19" w:rsidRPr="00961E0D">
              <w:rPr>
                <w:rStyle w:val="Hyperkobling"/>
              </w:rPr>
              <w:t>Innholdsfortegnelse</w:t>
            </w:r>
            <w:r w:rsidR="006F1C19">
              <w:rPr>
                <w:noProof/>
                <w:webHidden/>
              </w:rPr>
              <w:tab/>
            </w:r>
            <w:r w:rsidR="006F1C19">
              <w:rPr>
                <w:noProof/>
                <w:webHidden/>
              </w:rPr>
              <w:fldChar w:fldCharType="begin"/>
            </w:r>
            <w:r w:rsidR="006F1C19">
              <w:rPr>
                <w:noProof/>
                <w:webHidden/>
              </w:rPr>
              <w:instrText xml:space="preserve"> PAGEREF _Toc169099009 \h </w:instrText>
            </w:r>
            <w:r w:rsidR="006F1C19">
              <w:rPr>
                <w:noProof/>
                <w:webHidden/>
              </w:rPr>
            </w:r>
            <w:r w:rsidR="006F1C19">
              <w:rPr>
                <w:noProof/>
                <w:webHidden/>
              </w:rPr>
              <w:fldChar w:fldCharType="separate"/>
            </w:r>
            <w:r w:rsidR="006F1C19">
              <w:rPr>
                <w:noProof/>
                <w:webHidden/>
              </w:rPr>
              <w:t>1</w:t>
            </w:r>
            <w:r w:rsidR="006F1C19">
              <w:rPr>
                <w:noProof/>
                <w:webHidden/>
              </w:rPr>
              <w:fldChar w:fldCharType="end"/>
            </w:r>
          </w:hyperlink>
        </w:p>
        <w:p w14:paraId="6A4982D9" w14:textId="6A963518" w:rsidR="006F1C19" w:rsidRDefault="006F1C19">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9099010" w:history="1">
            <w:r w:rsidRPr="00961E0D">
              <w:rPr>
                <w:rStyle w:val="Hyperkobling"/>
              </w:rPr>
              <w:t>1.</w:t>
            </w:r>
            <w:r>
              <w:rPr>
                <w:rFonts w:asciiTheme="minorHAnsi" w:eastAsiaTheme="minorEastAsia" w:hAnsiTheme="minorHAnsi" w:cstheme="minorBidi"/>
                <w:b w:val="0"/>
                <w:bCs w:val="0"/>
                <w:noProof/>
                <w:kern w:val="2"/>
                <w:sz w:val="24"/>
                <w:szCs w:val="24"/>
                <w:lang w:eastAsia="nb-NO"/>
                <w14:ligatures w14:val="standardContextual"/>
              </w:rPr>
              <w:tab/>
            </w:r>
            <w:r w:rsidRPr="00961E0D">
              <w:rPr>
                <w:rStyle w:val="Hyperkobling"/>
              </w:rPr>
              <w:t>Formål</w:t>
            </w:r>
            <w:r>
              <w:rPr>
                <w:noProof/>
                <w:webHidden/>
              </w:rPr>
              <w:tab/>
            </w:r>
            <w:r>
              <w:rPr>
                <w:noProof/>
                <w:webHidden/>
              </w:rPr>
              <w:fldChar w:fldCharType="begin"/>
            </w:r>
            <w:r>
              <w:rPr>
                <w:noProof/>
                <w:webHidden/>
              </w:rPr>
              <w:instrText xml:space="preserve"> PAGEREF _Toc169099010 \h </w:instrText>
            </w:r>
            <w:r>
              <w:rPr>
                <w:noProof/>
                <w:webHidden/>
              </w:rPr>
            </w:r>
            <w:r>
              <w:rPr>
                <w:noProof/>
                <w:webHidden/>
              </w:rPr>
              <w:fldChar w:fldCharType="separate"/>
            </w:r>
            <w:r>
              <w:rPr>
                <w:noProof/>
                <w:webHidden/>
              </w:rPr>
              <w:t>2</w:t>
            </w:r>
            <w:r>
              <w:rPr>
                <w:noProof/>
                <w:webHidden/>
              </w:rPr>
              <w:fldChar w:fldCharType="end"/>
            </w:r>
          </w:hyperlink>
        </w:p>
        <w:p w14:paraId="212DBBF7" w14:textId="16744D10" w:rsidR="006F1C19" w:rsidRDefault="006F1C19">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9099011" w:history="1">
            <w:r w:rsidRPr="00961E0D">
              <w:rPr>
                <w:rStyle w:val="Hyperkobling"/>
              </w:rPr>
              <w:t>2.</w:t>
            </w:r>
            <w:r>
              <w:rPr>
                <w:rFonts w:asciiTheme="minorHAnsi" w:eastAsiaTheme="minorEastAsia" w:hAnsiTheme="minorHAnsi" w:cstheme="minorBidi"/>
                <w:b w:val="0"/>
                <w:bCs w:val="0"/>
                <w:noProof/>
                <w:kern w:val="2"/>
                <w:sz w:val="24"/>
                <w:szCs w:val="24"/>
                <w:lang w:eastAsia="nb-NO"/>
                <w14:ligatures w14:val="standardContextual"/>
              </w:rPr>
              <w:tab/>
            </w:r>
            <w:r w:rsidRPr="00961E0D">
              <w:rPr>
                <w:rStyle w:val="Hyperkobling"/>
              </w:rPr>
              <w:t>Omfang</w:t>
            </w:r>
            <w:r>
              <w:rPr>
                <w:noProof/>
                <w:webHidden/>
              </w:rPr>
              <w:tab/>
            </w:r>
            <w:r>
              <w:rPr>
                <w:noProof/>
                <w:webHidden/>
              </w:rPr>
              <w:fldChar w:fldCharType="begin"/>
            </w:r>
            <w:r>
              <w:rPr>
                <w:noProof/>
                <w:webHidden/>
              </w:rPr>
              <w:instrText xml:space="preserve"> PAGEREF _Toc169099011 \h </w:instrText>
            </w:r>
            <w:r>
              <w:rPr>
                <w:noProof/>
                <w:webHidden/>
              </w:rPr>
            </w:r>
            <w:r>
              <w:rPr>
                <w:noProof/>
                <w:webHidden/>
              </w:rPr>
              <w:fldChar w:fldCharType="separate"/>
            </w:r>
            <w:r>
              <w:rPr>
                <w:noProof/>
                <w:webHidden/>
              </w:rPr>
              <w:t>2</w:t>
            </w:r>
            <w:r>
              <w:rPr>
                <w:noProof/>
                <w:webHidden/>
              </w:rPr>
              <w:fldChar w:fldCharType="end"/>
            </w:r>
          </w:hyperlink>
        </w:p>
        <w:p w14:paraId="7290B33E" w14:textId="3D904765" w:rsidR="006F1C19" w:rsidRDefault="006F1C19">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9099012" w:history="1">
            <w:r w:rsidRPr="00961E0D">
              <w:rPr>
                <w:rStyle w:val="Hyperkobling"/>
              </w:rPr>
              <w:t>3.</w:t>
            </w:r>
            <w:r>
              <w:rPr>
                <w:rFonts w:asciiTheme="minorHAnsi" w:eastAsiaTheme="minorEastAsia" w:hAnsiTheme="minorHAnsi" w:cstheme="minorBidi"/>
                <w:b w:val="0"/>
                <w:bCs w:val="0"/>
                <w:noProof/>
                <w:kern w:val="2"/>
                <w:sz w:val="24"/>
                <w:szCs w:val="24"/>
                <w:lang w:eastAsia="nb-NO"/>
                <w14:ligatures w14:val="standardContextual"/>
              </w:rPr>
              <w:tab/>
            </w:r>
            <w:r w:rsidRPr="00961E0D">
              <w:rPr>
                <w:rStyle w:val="Hyperkobling"/>
              </w:rPr>
              <w:t>Målgruppe</w:t>
            </w:r>
            <w:r>
              <w:rPr>
                <w:noProof/>
                <w:webHidden/>
              </w:rPr>
              <w:tab/>
            </w:r>
            <w:r>
              <w:rPr>
                <w:noProof/>
                <w:webHidden/>
              </w:rPr>
              <w:fldChar w:fldCharType="begin"/>
            </w:r>
            <w:r>
              <w:rPr>
                <w:noProof/>
                <w:webHidden/>
              </w:rPr>
              <w:instrText xml:space="preserve"> PAGEREF _Toc169099012 \h </w:instrText>
            </w:r>
            <w:r>
              <w:rPr>
                <w:noProof/>
                <w:webHidden/>
              </w:rPr>
            </w:r>
            <w:r>
              <w:rPr>
                <w:noProof/>
                <w:webHidden/>
              </w:rPr>
              <w:fldChar w:fldCharType="separate"/>
            </w:r>
            <w:r>
              <w:rPr>
                <w:noProof/>
                <w:webHidden/>
              </w:rPr>
              <w:t>2</w:t>
            </w:r>
            <w:r>
              <w:rPr>
                <w:noProof/>
                <w:webHidden/>
              </w:rPr>
              <w:fldChar w:fldCharType="end"/>
            </w:r>
          </w:hyperlink>
        </w:p>
        <w:p w14:paraId="34393A6D" w14:textId="0CBAD7A6" w:rsidR="006F1C19" w:rsidRDefault="006F1C19">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9099013" w:history="1">
            <w:r w:rsidRPr="00961E0D">
              <w:rPr>
                <w:rStyle w:val="Hyperkobling"/>
              </w:rPr>
              <w:t>4.</w:t>
            </w:r>
            <w:r>
              <w:rPr>
                <w:rFonts w:asciiTheme="minorHAnsi" w:eastAsiaTheme="minorEastAsia" w:hAnsiTheme="minorHAnsi" w:cstheme="minorBidi"/>
                <w:b w:val="0"/>
                <w:bCs w:val="0"/>
                <w:noProof/>
                <w:kern w:val="2"/>
                <w:sz w:val="24"/>
                <w:szCs w:val="24"/>
                <w:lang w:eastAsia="nb-NO"/>
                <w14:ligatures w14:val="standardContextual"/>
              </w:rPr>
              <w:tab/>
            </w:r>
            <w:r w:rsidRPr="00961E0D">
              <w:rPr>
                <w:rStyle w:val="Hyperkobling"/>
              </w:rPr>
              <w:t>Beskrivelse</w:t>
            </w:r>
            <w:r>
              <w:rPr>
                <w:noProof/>
                <w:webHidden/>
              </w:rPr>
              <w:tab/>
            </w:r>
            <w:r>
              <w:rPr>
                <w:noProof/>
                <w:webHidden/>
              </w:rPr>
              <w:fldChar w:fldCharType="begin"/>
            </w:r>
            <w:r>
              <w:rPr>
                <w:noProof/>
                <w:webHidden/>
              </w:rPr>
              <w:instrText xml:space="preserve"> PAGEREF _Toc169099013 \h </w:instrText>
            </w:r>
            <w:r>
              <w:rPr>
                <w:noProof/>
                <w:webHidden/>
              </w:rPr>
            </w:r>
            <w:r>
              <w:rPr>
                <w:noProof/>
                <w:webHidden/>
              </w:rPr>
              <w:fldChar w:fldCharType="separate"/>
            </w:r>
            <w:r>
              <w:rPr>
                <w:noProof/>
                <w:webHidden/>
              </w:rPr>
              <w:t>2</w:t>
            </w:r>
            <w:r>
              <w:rPr>
                <w:noProof/>
                <w:webHidden/>
              </w:rPr>
              <w:fldChar w:fldCharType="end"/>
            </w:r>
          </w:hyperlink>
        </w:p>
        <w:p w14:paraId="12832677" w14:textId="7778A7ED" w:rsidR="006F1C19" w:rsidRDefault="006F1C19">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9099014" w:history="1">
            <w:r w:rsidRPr="00961E0D">
              <w:rPr>
                <w:rStyle w:val="Hyperkobling"/>
              </w:rPr>
              <w:t>5.</w:t>
            </w:r>
            <w:r>
              <w:rPr>
                <w:rFonts w:asciiTheme="minorHAnsi" w:eastAsiaTheme="minorEastAsia" w:hAnsiTheme="minorHAnsi" w:cstheme="minorBidi"/>
                <w:b w:val="0"/>
                <w:bCs w:val="0"/>
                <w:noProof/>
                <w:kern w:val="2"/>
                <w:sz w:val="24"/>
                <w:szCs w:val="24"/>
                <w:lang w:eastAsia="nb-NO"/>
                <w14:ligatures w14:val="standardContextual"/>
              </w:rPr>
              <w:tab/>
            </w:r>
            <w:r w:rsidRPr="00961E0D">
              <w:rPr>
                <w:rStyle w:val="Hyperkobling"/>
              </w:rPr>
              <w:t>Avviksbehandling, korrigerende og forebyggende tiltak</w:t>
            </w:r>
            <w:r>
              <w:rPr>
                <w:noProof/>
                <w:webHidden/>
              </w:rPr>
              <w:tab/>
            </w:r>
            <w:r>
              <w:rPr>
                <w:noProof/>
                <w:webHidden/>
              </w:rPr>
              <w:fldChar w:fldCharType="begin"/>
            </w:r>
            <w:r>
              <w:rPr>
                <w:noProof/>
                <w:webHidden/>
              </w:rPr>
              <w:instrText xml:space="preserve"> PAGEREF _Toc169099014 \h </w:instrText>
            </w:r>
            <w:r>
              <w:rPr>
                <w:noProof/>
                <w:webHidden/>
              </w:rPr>
            </w:r>
            <w:r>
              <w:rPr>
                <w:noProof/>
                <w:webHidden/>
              </w:rPr>
              <w:fldChar w:fldCharType="separate"/>
            </w:r>
            <w:r>
              <w:rPr>
                <w:noProof/>
                <w:webHidden/>
              </w:rPr>
              <w:t>3</w:t>
            </w:r>
            <w:r>
              <w:rPr>
                <w:noProof/>
                <w:webHidden/>
              </w:rPr>
              <w:fldChar w:fldCharType="end"/>
            </w:r>
          </w:hyperlink>
        </w:p>
        <w:p w14:paraId="4C6765EB" w14:textId="3B67331F" w:rsidR="006F1C19" w:rsidRDefault="006F1C19">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9099015" w:history="1">
            <w:r w:rsidRPr="00961E0D">
              <w:rPr>
                <w:rStyle w:val="Hyperkobling"/>
              </w:rPr>
              <w:t>6.</w:t>
            </w:r>
            <w:r>
              <w:rPr>
                <w:rFonts w:asciiTheme="minorHAnsi" w:eastAsiaTheme="minorEastAsia" w:hAnsiTheme="minorHAnsi" w:cstheme="minorBidi"/>
                <w:b w:val="0"/>
                <w:bCs w:val="0"/>
                <w:noProof/>
                <w:kern w:val="2"/>
                <w:sz w:val="24"/>
                <w:szCs w:val="24"/>
                <w:lang w:eastAsia="nb-NO"/>
                <w14:ligatures w14:val="standardContextual"/>
              </w:rPr>
              <w:tab/>
            </w:r>
            <w:r w:rsidRPr="00961E0D">
              <w:rPr>
                <w:rStyle w:val="Hyperkobling"/>
              </w:rPr>
              <w:t>Dokumentreferanser</w:t>
            </w:r>
            <w:r>
              <w:rPr>
                <w:noProof/>
                <w:webHidden/>
              </w:rPr>
              <w:tab/>
            </w:r>
            <w:r>
              <w:rPr>
                <w:noProof/>
                <w:webHidden/>
              </w:rPr>
              <w:fldChar w:fldCharType="begin"/>
            </w:r>
            <w:r>
              <w:rPr>
                <w:noProof/>
                <w:webHidden/>
              </w:rPr>
              <w:instrText xml:space="preserve"> PAGEREF _Toc169099015 \h </w:instrText>
            </w:r>
            <w:r>
              <w:rPr>
                <w:noProof/>
                <w:webHidden/>
              </w:rPr>
            </w:r>
            <w:r>
              <w:rPr>
                <w:noProof/>
                <w:webHidden/>
              </w:rPr>
              <w:fldChar w:fldCharType="separate"/>
            </w:r>
            <w:r>
              <w:rPr>
                <w:noProof/>
                <w:webHidden/>
              </w:rPr>
              <w:t>3</w:t>
            </w:r>
            <w:r>
              <w:rPr>
                <w:noProof/>
                <w:webHidden/>
              </w:rPr>
              <w:fldChar w:fldCharType="end"/>
            </w:r>
          </w:hyperlink>
        </w:p>
        <w:p w14:paraId="35BDB52C" w14:textId="1E5F4E04" w:rsidR="006F1C19" w:rsidRDefault="006F1C19">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9099016" w:history="1">
            <w:r w:rsidRPr="00961E0D">
              <w:rPr>
                <w:rStyle w:val="Hyperkobling"/>
              </w:rPr>
              <w:t>7.</w:t>
            </w:r>
            <w:r>
              <w:rPr>
                <w:rFonts w:asciiTheme="minorHAnsi" w:eastAsiaTheme="minorEastAsia" w:hAnsiTheme="minorHAnsi" w:cstheme="minorBidi"/>
                <w:b w:val="0"/>
                <w:bCs w:val="0"/>
                <w:noProof/>
                <w:kern w:val="2"/>
                <w:sz w:val="24"/>
                <w:szCs w:val="24"/>
                <w:lang w:eastAsia="nb-NO"/>
                <w14:ligatures w14:val="standardContextual"/>
              </w:rPr>
              <w:tab/>
            </w:r>
            <w:r w:rsidRPr="00961E0D">
              <w:rPr>
                <w:rStyle w:val="Hyperkobling"/>
              </w:rPr>
              <w:t>Ikrafttredelse</w:t>
            </w:r>
            <w:r>
              <w:rPr>
                <w:noProof/>
                <w:webHidden/>
              </w:rPr>
              <w:tab/>
            </w:r>
            <w:r>
              <w:rPr>
                <w:noProof/>
                <w:webHidden/>
              </w:rPr>
              <w:fldChar w:fldCharType="begin"/>
            </w:r>
            <w:r>
              <w:rPr>
                <w:noProof/>
                <w:webHidden/>
              </w:rPr>
              <w:instrText xml:space="preserve"> PAGEREF _Toc169099016 \h </w:instrText>
            </w:r>
            <w:r>
              <w:rPr>
                <w:noProof/>
                <w:webHidden/>
              </w:rPr>
            </w:r>
            <w:r>
              <w:rPr>
                <w:noProof/>
                <w:webHidden/>
              </w:rPr>
              <w:fldChar w:fldCharType="separate"/>
            </w:r>
            <w:r>
              <w:rPr>
                <w:noProof/>
                <w:webHidden/>
              </w:rPr>
              <w:t>3</w:t>
            </w:r>
            <w:r>
              <w:rPr>
                <w:noProof/>
                <w:webHidden/>
              </w:rPr>
              <w:fldChar w:fldCharType="end"/>
            </w:r>
          </w:hyperlink>
        </w:p>
        <w:p w14:paraId="49DC39CB" w14:textId="58EB8BA3" w:rsidR="006F1C19" w:rsidRDefault="006F1C19">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9099017" w:history="1">
            <w:r w:rsidRPr="00961E0D">
              <w:rPr>
                <w:rStyle w:val="Hyperkobling"/>
              </w:rPr>
              <w:t>8.</w:t>
            </w:r>
            <w:r>
              <w:rPr>
                <w:rFonts w:asciiTheme="minorHAnsi" w:eastAsiaTheme="minorEastAsia" w:hAnsiTheme="minorHAnsi" w:cstheme="minorBidi"/>
                <w:b w:val="0"/>
                <w:bCs w:val="0"/>
                <w:noProof/>
                <w:kern w:val="2"/>
                <w:sz w:val="24"/>
                <w:szCs w:val="24"/>
                <w:lang w:eastAsia="nb-NO"/>
                <w14:ligatures w14:val="standardContextual"/>
              </w:rPr>
              <w:tab/>
            </w:r>
            <w:r w:rsidRPr="00961E0D">
              <w:rPr>
                <w:rStyle w:val="Hyperkobling"/>
              </w:rPr>
              <w:t>Vedlegg</w:t>
            </w:r>
            <w:r>
              <w:rPr>
                <w:noProof/>
                <w:webHidden/>
              </w:rPr>
              <w:tab/>
            </w:r>
            <w:r>
              <w:rPr>
                <w:noProof/>
                <w:webHidden/>
              </w:rPr>
              <w:fldChar w:fldCharType="begin"/>
            </w:r>
            <w:r>
              <w:rPr>
                <w:noProof/>
                <w:webHidden/>
              </w:rPr>
              <w:instrText xml:space="preserve"> PAGEREF _Toc169099017 \h </w:instrText>
            </w:r>
            <w:r>
              <w:rPr>
                <w:noProof/>
                <w:webHidden/>
              </w:rPr>
            </w:r>
            <w:r>
              <w:rPr>
                <w:noProof/>
                <w:webHidden/>
              </w:rPr>
              <w:fldChar w:fldCharType="separate"/>
            </w:r>
            <w:r>
              <w:rPr>
                <w:noProof/>
                <w:webHidden/>
              </w:rPr>
              <w:t>3</w:t>
            </w:r>
            <w:r>
              <w:rPr>
                <w:noProof/>
                <w:webHidden/>
              </w:rPr>
              <w:fldChar w:fldCharType="end"/>
            </w:r>
          </w:hyperlink>
        </w:p>
        <w:p w14:paraId="20A1EE4D" w14:textId="4D254A45" w:rsidR="006F1C19" w:rsidRDefault="006F1C19">
          <w:pPr>
            <w:pStyle w:val="INNH2"/>
            <w:rPr>
              <w:rFonts w:asciiTheme="minorHAnsi" w:eastAsiaTheme="minorEastAsia" w:hAnsiTheme="minorHAnsi" w:cstheme="minorBidi"/>
              <w:iCs w:val="0"/>
              <w:noProof/>
              <w:kern w:val="2"/>
              <w:sz w:val="24"/>
              <w:szCs w:val="24"/>
              <w:lang w:eastAsia="nb-NO"/>
              <w14:ligatures w14:val="standardContextual"/>
            </w:rPr>
          </w:pPr>
          <w:hyperlink w:anchor="_Toc169099018" w:history="1">
            <w:r w:rsidRPr="00961E0D">
              <w:rPr>
                <w:rStyle w:val="Hyperkobling"/>
              </w:rPr>
              <w:t>8.1</w:t>
            </w:r>
            <w:r>
              <w:rPr>
                <w:rFonts w:asciiTheme="minorHAnsi" w:eastAsiaTheme="minorEastAsia" w:hAnsiTheme="minorHAnsi" w:cstheme="minorBidi"/>
                <w:iCs w:val="0"/>
                <w:noProof/>
                <w:kern w:val="2"/>
                <w:sz w:val="24"/>
                <w:szCs w:val="24"/>
                <w:lang w:eastAsia="nb-NO"/>
                <w14:ligatures w14:val="standardContextual"/>
              </w:rPr>
              <w:tab/>
            </w:r>
            <w:r w:rsidRPr="00961E0D">
              <w:rPr>
                <w:rStyle w:val="Hyperkobling"/>
              </w:rPr>
              <w:t>Vedlegg 1: "Arbeidsinstruks ved utførelse av varme arbeider"</w:t>
            </w:r>
            <w:r>
              <w:rPr>
                <w:noProof/>
                <w:webHidden/>
              </w:rPr>
              <w:tab/>
            </w:r>
            <w:r>
              <w:rPr>
                <w:noProof/>
                <w:webHidden/>
              </w:rPr>
              <w:fldChar w:fldCharType="begin"/>
            </w:r>
            <w:r>
              <w:rPr>
                <w:noProof/>
                <w:webHidden/>
              </w:rPr>
              <w:instrText xml:space="preserve"> PAGEREF _Toc169099018 \h </w:instrText>
            </w:r>
            <w:r>
              <w:rPr>
                <w:noProof/>
                <w:webHidden/>
              </w:rPr>
            </w:r>
            <w:r>
              <w:rPr>
                <w:noProof/>
                <w:webHidden/>
              </w:rPr>
              <w:fldChar w:fldCharType="separate"/>
            </w:r>
            <w:r>
              <w:rPr>
                <w:noProof/>
                <w:webHidden/>
              </w:rPr>
              <w:t>3</w:t>
            </w:r>
            <w:r>
              <w:rPr>
                <w:noProof/>
                <w:webHidden/>
              </w:rPr>
              <w:fldChar w:fldCharType="end"/>
            </w:r>
          </w:hyperlink>
        </w:p>
        <w:p w14:paraId="7F3FB35F" w14:textId="34FE41EA" w:rsidR="006F1C19" w:rsidRDefault="006F1C19">
          <w:pPr>
            <w:pStyle w:val="INNH2"/>
            <w:rPr>
              <w:rFonts w:asciiTheme="minorHAnsi" w:eastAsiaTheme="minorEastAsia" w:hAnsiTheme="minorHAnsi" w:cstheme="minorBidi"/>
              <w:iCs w:val="0"/>
              <w:noProof/>
              <w:kern w:val="2"/>
              <w:sz w:val="24"/>
              <w:szCs w:val="24"/>
              <w:lang w:eastAsia="nb-NO"/>
              <w14:ligatures w14:val="standardContextual"/>
            </w:rPr>
          </w:pPr>
          <w:hyperlink w:anchor="_Toc169099019" w:history="1">
            <w:r w:rsidRPr="00961E0D">
              <w:rPr>
                <w:rStyle w:val="Hyperkobling"/>
              </w:rPr>
              <w:t>8.2</w:t>
            </w:r>
            <w:r>
              <w:rPr>
                <w:rFonts w:asciiTheme="minorHAnsi" w:eastAsiaTheme="minorEastAsia" w:hAnsiTheme="minorHAnsi" w:cstheme="minorBidi"/>
                <w:iCs w:val="0"/>
                <w:noProof/>
                <w:kern w:val="2"/>
                <w:sz w:val="24"/>
                <w:szCs w:val="24"/>
                <w:lang w:eastAsia="nb-NO"/>
                <w14:ligatures w14:val="standardContextual"/>
              </w:rPr>
              <w:tab/>
            </w:r>
            <w:r w:rsidRPr="00961E0D">
              <w:rPr>
                <w:rStyle w:val="Hyperkobling"/>
              </w:rPr>
              <w:t>Vedlegg 2 - Sjekkliste ved utførelse av varme arbeider</w:t>
            </w:r>
            <w:r>
              <w:rPr>
                <w:noProof/>
                <w:webHidden/>
              </w:rPr>
              <w:tab/>
            </w:r>
            <w:r>
              <w:rPr>
                <w:noProof/>
                <w:webHidden/>
              </w:rPr>
              <w:fldChar w:fldCharType="begin"/>
            </w:r>
            <w:r>
              <w:rPr>
                <w:noProof/>
                <w:webHidden/>
              </w:rPr>
              <w:instrText xml:space="preserve"> PAGEREF _Toc169099019 \h </w:instrText>
            </w:r>
            <w:r>
              <w:rPr>
                <w:noProof/>
                <w:webHidden/>
              </w:rPr>
            </w:r>
            <w:r>
              <w:rPr>
                <w:noProof/>
                <w:webHidden/>
              </w:rPr>
              <w:fldChar w:fldCharType="separate"/>
            </w:r>
            <w:r>
              <w:rPr>
                <w:noProof/>
                <w:webHidden/>
              </w:rPr>
              <w:t>4</w:t>
            </w:r>
            <w:r>
              <w:rPr>
                <w:noProof/>
                <w:webHidden/>
              </w:rPr>
              <w:fldChar w:fldCharType="end"/>
            </w:r>
          </w:hyperlink>
        </w:p>
        <w:p w14:paraId="2B466E96" w14:textId="49D13494" w:rsidR="00480AC1" w:rsidRPr="00001935" w:rsidRDefault="00A05BDA" w:rsidP="00880972">
          <w:r w:rsidRPr="00001935">
            <w:rPr>
              <w:b/>
              <w:bCs/>
            </w:rPr>
            <w:fldChar w:fldCharType="end"/>
          </w:r>
        </w:p>
      </w:sdtContent>
    </w:sdt>
    <w:p w14:paraId="3E7F0CD1" w14:textId="77777777" w:rsidR="007F7B1E" w:rsidRDefault="007F7B1E" w:rsidP="00CB4BCD">
      <w:pPr>
        <w:spacing w:before="0" w:after="0"/>
        <w:jc w:val="both"/>
        <w:rPr>
          <w:b/>
          <w:bCs/>
          <w:i/>
          <w:iCs/>
          <w:color w:val="C45911" w:themeColor="accent2" w:themeShade="BF"/>
        </w:rPr>
      </w:pPr>
    </w:p>
    <w:p w14:paraId="0A006F67" w14:textId="77777777" w:rsidR="00307ECC" w:rsidRDefault="00307ECC" w:rsidP="00CB4BCD">
      <w:pPr>
        <w:spacing w:before="0" w:after="0"/>
        <w:jc w:val="both"/>
        <w:rPr>
          <w:b/>
          <w:bCs/>
          <w:i/>
          <w:iCs/>
          <w:color w:val="C45911" w:themeColor="accent2" w:themeShade="BF"/>
        </w:rPr>
      </w:pPr>
    </w:p>
    <w:p w14:paraId="0F37CE02" w14:textId="77777777" w:rsidR="00B62991" w:rsidRDefault="00B62991" w:rsidP="00CB4BCD">
      <w:pPr>
        <w:spacing w:before="0" w:after="0"/>
        <w:jc w:val="both"/>
        <w:rPr>
          <w:b/>
          <w:bCs/>
          <w:i/>
          <w:iCs/>
          <w:color w:val="C45911" w:themeColor="accent2" w:themeShade="BF"/>
        </w:rPr>
      </w:pPr>
    </w:p>
    <w:p w14:paraId="34893C81" w14:textId="77777777" w:rsidR="00B62991" w:rsidRDefault="00B62991" w:rsidP="00CB4BCD">
      <w:pPr>
        <w:spacing w:before="0" w:after="0"/>
        <w:jc w:val="both"/>
        <w:rPr>
          <w:b/>
          <w:bCs/>
          <w:i/>
          <w:iCs/>
          <w:color w:val="C45911" w:themeColor="accent2" w:themeShade="BF"/>
        </w:rPr>
      </w:pPr>
    </w:p>
    <w:p w14:paraId="0F6E3773" w14:textId="77777777" w:rsidR="00B62991" w:rsidRDefault="00B62991" w:rsidP="00CB4BCD">
      <w:pPr>
        <w:spacing w:before="0" w:after="0"/>
        <w:jc w:val="both"/>
        <w:rPr>
          <w:b/>
          <w:bCs/>
          <w:i/>
          <w:iCs/>
          <w:color w:val="C45911" w:themeColor="accent2" w:themeShade="BF"/>
        </w:rPr>
      </w:pPr>
    </w:p>
    <w:p w14:paraId="6B04D7C0" w14:textId="77777777" w:rsidR="00B62991" w:rsidRDefault="00B62991" w:rsidP="00CB4BCD">
      <w:pPr>
        <w:spacing w:before="0" w:after="0"/>
        <w:jc w:val="both"/>
        <w:rPr>
          <w:b/>
          <w:bCs/>
          <w:i/>
          <w:iCs/>
          <w:color w:val="C45911" w:themeColor="accent2" w:themeShade="BF"/>
        </w:rPr>
      </w:pPr>
    </w:p>
    <w:p w14:paraId="2B74ECCF" w14:textId="77777777" w:rsidR="00B62991" w:rsidRDefault="00B62991" w:rsidP="00CB4BCD">
      <w:pPr>
        <w:spacing w:before="0" w:after="0"/>
        <w:jc w:val="both"/>
        <w:rPr>
          <w:b/>
          <w:bCs/>
          <w:i/>
          <w:iCs/>
          <w:color w:val="C45911" w:themeColor="accent2" w:themeShade="BF"/>
        </w:rPr>
      </w:pPr>
    </w:p>
    <w:p w14:paraId="1E9285CE" w14:textId="77777777" w:rsidR="00307ECC" w:rsidRDefault="00307ECC" w:rsidP="00CB4BCD">
      <w:pPr>
        <w:spacing w:before="0" w:after="0"/>
        <w:jc w:val="both"/>
        <w:rPr>
          <w:b/>
          <w:bCs/>
          <w:i/>
          <w:iCs/>
          <w:color w:val="C45911" w:themeColor="accent2" w:themeShade="BF"/>
        </w:rPr>
      </w:pPr>
    </w:p>
    <w:p w14:paraId="34996B07" w14:textId="77777777" w:rsidR="00F4414A" w:rsidRDefault="00F4414A" w:rsidP="00CB4BCD">
      <w:pPr>
        <w:spacing w:before="0" w:after="0"/>
        <w:jc w:val="both"/>
        <w:rPr>
          <w:b/>
          <w:bCs/>
          <w:i/>
          <w:iCs/>
          <w:color w:val="C45911" w:themeColor="accent2" w:themeShade="BF"/>
        </w:rPr>
      </w:pPr>
    </w:p>
    <w:p w14:paraId="288209C1" w14:textId="77777777" w:rsidR="00C426ED" w:rsidRDefault="00C426ED" w:rsidP="00CB4BCD">
      <w:pPr>
        <w:spacing w:before="0" w:after="0"/>
        <w:jc w:val="both"/>
        <w:rPr>
          <w:b/>
          <w:bCs/>
          <w:i/>
          <w:iCs/>
          <w:color w:val="C45911" w:themeColor="accent2" w:themeShade="BF"/>
        </w:rPr>
      </w:pPr>
    </w:p>
    <w:p w14:paraId="3131F1A2" w14:textId="77777777" w:rsidR="00C426ED" w:rsidRDefault="00C426ED" w:rsidP="00CB4BCD">
      <w:pPr>
        <w:spacing w:before="0" w:after="0"/>
        <w:jc w:val="both"/>
        <w:rPr>
          <w:b/>
          <w:bCs/>
          <w:i/>
          <w:iCs/>
          <w:color w:val="C45911" w:themeColor="accent2" w:themeShade="BF"/>
        </w:rPr>
      </w:pPr>
    </w:p>
    <w:p w14:paraId="48D4CD7B" w14:textId="77777777" w:rsidR="00C426ED" w:rsidRDefault="00C426ED" w:rsidP="00CB4BCD">
      <w:pPr>
        <w:spacing w:before="0" w:after="0"/>
        <w:jc w:val="both"/>
        <w:rPr>
          <w:b/>
          <w:bCs/>
          <w:i/>
          <w:iCs/>
          <w:color w:val="C45911" w:themeColor="accent2" w:themeShade="BF"/>
        </w:rPr>
      </w:pPr>
    </w:p>
    <w:p w14:paraId="581D5D88" w14:textId="77777777" w:rsidR="00C426ED" w:rsidRDefault="00C426ED" w:rsidP="00CB4BCD">
      <w:pPr>
        <w:spacing w:before="0" w:after="0"/>
        <w:jc w:val="both"/>
        <w:rPr>
          <w:b/>
          <w:bCs/>
          <w:i/>
          <w:iCs/>
          <w:color w:val="C45911" w:themeColor="accent2" w:themeShade="BF"/>
        </w:rPr>
      </w:pPr>
    </w:p>
    <w:p w14:paraId="660AA366" w14:textId="77777777" w:rsidR="00F4414A" w:rsidRDefault="00F4414A" w:rsidP="00CB4BCD">
      <w:pPr>
        <w:spacing w:before="0" w:after="0"/>
        <w:jc w:val="both"/>
        <w:rPr>
          <w:b/>
          <w:bCs/>
          <w:i/>
          <w:iCs/>
          <w:color w:val="C45911" w:themeColor="accent2" w:themeShade="BF"/>
        </w:rPr>
      </w:pPr>
    </w:p>
    <w:p w14:paraId="54DFBEB5" w14:textId="77777777" w:rsidR="00096A41" w:rsidRDefault="00096A41" w:rsidP="00CB4BCD">
      <w:pPr>
        <w:spacing w:before="0" w:after="0"/>
        <w:jc w:val="both"/>
        <w:rPr>
          <w:b/>
          <w:bCs/>
          <w:i/>
          <w:iCs/>
          <w:color w:val="C45911" w:themeColor="accent2" w:themeShade="BF"/>
        </w:rPr>
      </w:pPr>
    </w:p>
    <w:p w14:paraId="3C176810" w14:textId="25BFE278" w:rsidR="003E6A4C" w:rsidRDefault="003E6A4C" w:rsidP="00C426ED">
      <w:pPr>
        <w:pStyle w:val="Tekst"/>
        <w:ind w:left="0"/>
      </w:pPr>
    </w:p>
    <w:p w14:paraId="579F4760" w14:textId="52EB34B1" w:rsidR="009501F2" w:rsidRDefault="009501F2" w:rsidP="0033175F">
      <w:pPr>
        <w:pStyle w:val="Overskrift1"/>
        <w:ind w:left="709" w:hanging="709"/>
      </w:pPr>
      <w:bookmarkStart w:id="2" w:name="_Toc169099010"/>
      <w:r>
        <w:lastRenderedPageBreak/>
        <w:t>Formål</w:t>
      </w:r>
      <w:bookmarkEnd w:id="2"/>
    </w:p>
    <w:p w14:paraId="148202EC" w14:textId="77777777" w:rsidR="009501F2" w:rsidRDefault="009501F2" w:rsidP="009501F2">
      <w:pPr>
        <w:pStyle w:val="Tekst"/>
      </w:pPr>
      <w:r>
        <w:t>Denne instruksen skal sikre at varme arbeider utført på Glitre Netts eiendommer/anlegg utføres på en forsvarlig måte.</w:t>
      </w:r>
    </w:p>
    <w:p w14:paraId="5AB6D16E" w14:textId="14AFEFFB" w:rsidR="009501F2" w:rsidRDefault="009501F2" w:rsidP="0033175F">
      <w:pPr>
        <w:pStyle w:val="Overskrift1"/>
        <w:ind w:left="709" w:hanging="709"/>
      </w:pPr>
      <w:bookmarkStart w:id="3" w:name="_Toc169099011"/>
      <w:r>
        <w:t>Omfang</w:t>
      </w:r>
      <w:bookmarkEnd w:id="3"/>
    </w:p>
    <w:p w14:paraId="328D3D8E" w14:textId="77777777" w:rsidR="009501F2" w:rsidRDefault="009501F2" w:rsidP="009501F2">
      <w:pPr>
        <w:pStyle w:val="Tekst"/>
      </w:pPr>
      <w:r>
        <w:t>Med varme arbeider menes arbeider hvor det benyttes maskiner og utstyr som genererer gnister og varme som kan føre til brann. Varme arbeider omfatter bruk av åpen flamme, varmluft, sveise-, skjære – og/eller slipeutstyr.</w:t>
      </w:r>
    </w:p>
    <w:p w14:paraId="6F7F4D32" w14:textId="77777777" w:rsidR="009501F2" w:rsidRDefault="009501F2" w:rsidP="009501F2">
      <w:pPr>
        <w:pStyle w:val="Tekst"/>
      </w:pPr>
      <w:r>
        <w:t>Instruksen gjelder ved utførelse av varme arbeider i alle miljøer hvor det er risiko for at brann kan oppstå.</w:t>
      </w:r>
    </w:p>
    <w:p w14:paraId="01C1647D" w14:textId="77777777" w:rsidR="009501F2" w:rsidRDefault="009501F2" w:rsidP="009501F2">
      <w:pPr>
        <w:pStyle w:val="Tekst"/>
      </w:pPr>
      <w:r>
        <w:t>Unntatt er varme arbeider som utføres i spesielt tilrettelagte rom som en del av den daglige virksomheten. Rommet skal være skilt fra annen virksomhet som egen branncelle. Denne skal ha ubrennbare overflater.</w:t>
      </w:r>
    </w:p>
    <w:p w14:paraId="7338C37C" w14:textId="2AC479B4" w:rsidR="009501F2" w:rsidRDefault="009501F2" w:rsidP="0033175F">
      <w:pPr>
        <w:pStyle w:val="Overskrift1"/>
        <w:ind w:left="709" w:hanging="709"/>
      </w:pPr>
      <w:bookmarkStart w:id="4" w:name="_Toc169099012"/>
      <w:r>
        <w:t>Målgruppe</w:t>
      </w:r>
      <w:bookmarkEnd w:id="4"/>
    </w:p>
    <w:p w14:paraId="63B04F1A" w14:textId="77777777" w:rsidR="009501F2" w:rsidRDefault="009501F2" w:rsidP="009501F2">
      <w:pPr>
        <w:pStyle w:val="Tekst"/>
      </w:pPr>
      <w:r>
        <w:t>Denne instruksen gjelder og retter seg mot egne Glitre Nett ansatte og eksterne firma som skal utføre varme arbeider på/ved anlegg tilhørende Glitre Nett og anlegg der Glitre Nett er ansvarlig for driften. Den retter seg også mot ansatte som leder eller engasjerer personell som skal utføre varme arbeider.</w:t>
      </w:r>
    </w:p>
    <w:p w14:paraId="7DD78E4E" w14:textId="77777777" w:rsidR="009501F2" w:rsidRDefault="009501F2" w:rsidP="009501F2">
      <w:pPr>
        <w:pStyle w:val="Tekst"/>
      </w:pPr>
      <w:r>
        <w:t>Dersom varme arbeider skal utføres av ekstern håndverker/entreprenør må det sørges for at instruksens krav reguleres i egen avtale eller kontrakt med denne.</w:t>
      </w:r>
    </w:p>
    <w:p w14:paraId="517B3BD3" w14:textId="02F6E676" w:rsidR="009501F2" w:rsidRDefault="009501F2" w:rsidP="0033175F">
      <w:pPr>
        <w:pStyle w:val="Overskrift1"/>
        <w:ind w:left="709" w:hanging="709"/>
      </w:pPr>
      <w:bookmarkStart w:id="5" w:name="_Toc169099013"/>
      <w:r>
        <w:t>Beskrivelse</w:t>
      </w:r>
      <w:bookmarkEnd w:id="5"/>
    </w:p>
    <w:p w14:paraId="0C53AADD" w14:textId="11D76E58" w:rsidR="009501F2" w:rsidRDefault="009501F2" w:rsidP="0033175F">
      <w:pPr>
        <w:pStyle w:val="Tekst"/>
      </w:pPr>
      <w:r>
        <w:t>Varme arbeider skal foregå fullt forsvarlig og iht. denne instruks. Ansatte med lederoppgaver skal sørge for at underlagt personell kjenner og følger instruksen. Det samme gjelder personer som engasjerer personell for utførelse av varme arbeider.</w:t>
      </w:r>
    </w:p>
    <w:p w14:paraId="3B830EED" w14:textId="680FFF2C" w:rsidR="009501F2" w:rsidRPr="00C426ED" w:rsidRDefault="009501F2" w:rsidP="00C426ED">
      <w:pPr>
        <w:pStyle w:val="Tekst"/>
        <w:ind w:left="1416"/>
        <w:rPr>
          <w:b/>
          <w:bCs/>
        </w:rPr>
      </w:pPr>
      <w:r w:rsidRPr="0033175F">
        <w:rPr>
          <w:b/>
          <w:bCs/>
        </w:rPr>
        <w:t>Det skal alltid forsetas en risikovurdering/SJA av forhold på arbeidsstedet og mot brannfarer før arbeidet starter, og utførende skal ha gyldig varmt arbeid kurs, samt det skal utpekes en brannvakt.</w:t>
      </w:r>
    </w:p>
    <w:p w14:paraId="140ADF93" w14:textId="5E271E12" w:rsidR="009501F2" w:rsidRDefault="009501F2" w:rsidP="0033175F">
      <w:pPr>
        <w:pStyle w:val="Tekst"/>
      </w:pPr>
      <w:r>
        <w:t xml:space="preserve">Skjemaene for varmt arbeid skal benyttes ved ukjente arbeidsoppgaver eller risikoforhold, dersom det ikke er rutine. </w:t>
      </w:r>
    </w:p>
    <w:p w14:paraId="4420E090" w14:textId="242D1637" w:rsidR="009501F2" w:rsidRDefault="009501F2" w:rsidP="006A3863">
      <w:pPr>
        <w:pStyle w:val="Tekst"/>
      </w:pPr>
      <w:r w:rsidRPr="006A3863">
        <w:rPr>
          <w:u w:val="single"/>
        </w:rPr>
        <w:t>"Arbeidsinstruks for utførelse av varme arbeider"</w:t>
      </w:r>
      <w:r>
        <w:t xml:space="preserve"> (se vedlegg 1) – eller - </w:t>
      </w:r>
    </w:p>
    <w:p w14:paraId="3C53D473" w14:textId="77777777" w:rsidR="009501F2" w:rsidRDefault="009501F2" w:rsidP="009501F2">
      <w:pPr>
        <w:pStyle w:val="Tekst"/>
      </w:pPr>
      <w:r w:rsidRPr="006A3863">
        <w:rPr>
          <w:u w:val="single"/>
        </w:rPr>
        <w:t>"Sjekkliste for utførelse av varme arbeider"</w:t>
      </w:r>
      <w:r>
        <w:t xml:space="preserve"> (vedlegg 2) skal:</w:t>
      </w:r>
    </w:p>
    <w:p w14:paraId="770A035C" w14:textId="77777777" w:rsidR="009501F2" w:rsidRDefault="009501F2" w:rsidP="001C314A">
      <w:pPr>
        <w:pStyle w:val="Tekst"/>
        <w:ind w:left="1416"/>
      </w:pPr>
      <w:r>
        <w:t>gjennomgås i fellesskap og fylles ut før igangsetting av arbeidet finnes på arbeidstedet inntil arbeidet er ferdig supplere selve SJA-en.</w:t>
      </w:r>
    </w:p>
    <w:p w14:paraId="562FDA7B" w14:textId="77777777" w:rsidR="009501F2" w:rsidRDefault="009501F2" w:rsidP="001C314A">
      <w:pPr>
        <w:pStyle w:val="Tekst"/>
        <w:ind w:left="1416"/>
      </w:pPr>
      <w:r>
        <w:t>Alt brennbart materiale i risikoområdet der varmt arbeid utføres, skal være fjernet eller beskyttet.</w:t>
      </w:r>
    </w:p>
    <w:p w14:paraId="04DD767B" w14:textId="77777777" w:rsidR="009501F2" w:rsidRDefault="009501F2" w:rsidP="001C314A">
      <w:pPr>
        <w:pStyle w:val="Tekst"/>
        <w:ind w:left="1416"/>
      </w:pPr>
      <w:r>
        <w:t>Åpninger i gulv, vegger og tak i risikoområdet der varmt arbeid utføres skal være tettet.</w:t>
      </w:r>
    </w:p>
    <w:p w14:paraId="3F16FF56" w14:textId="77777777" w:rsidR="009501F2" w:rsidRDefault="009501F2" w:rsidP="001C314A">
      <w:pPr>
        <w:pStyle w:val="Tekst"/>
        <w:ind w:left="1416"/>
      </w:pPr>
      <w:r>
        <w:t>Godkjent slokkeutstyr, minimum 2 stk. 6 kg pulverapparat, med minimumseffekt 34A  (anbefalt minimum effektklasse 43A) 233B C skal være lett tilgjengelig, . Ett håndslokkeapparat kan erstattes med brannslange med innvendig diameter minimum 19 mm påsatt vann frem til strålerøret.</w:t>
      </w:r>
    </w:p>
    <w:p w14:paraId="704E57FD" w14:textId="77777777" w:rsidR="009501F2" w:rsidRDefault="009501F2" w:rsidP="001C314A">
      <w:pPr>
        <w:pStyle w:val="Tekst"/>
        <w:ind w:left="1416"/>
      </w:pPr>
      <w:r>
        <w:lastRenderedPageBreak/>
        <w:t>Navngitt brannvakt skal være til stede og kontinuerlig vurdere risiko for brann under arbeidet, i pauser og minst en time etter at arbeidet er avsluttet. Utførende kan være brannvakt der brannrisikoen vurderes som lav.</w:t>
      </w:r>
    </w:p>
    <w:p w14:paraId="08926546" w14:textId="77777777" w:rsidR="009501F2" w:rsidRDefault="009501F2" w:rsidP="001C314A">
      <w:pPr>
        <w:pStyle w:val="Tekst"/>
        <w:ind w:left="1416"/>
      </w:pPr>
      <w:r>
        <w:t>Brannvakt og utførende skal ha gyldig sertifikat for utførelse av varme arbeider fra Norsk brannvernforening eller samarbeidende organisasjon i øvrige nordiske land for den type arbeid som skal utføres.</w:t>
      </w:r>
    </w:p>
    <w:p w14:paraId="7343D251" w14:textId="77777777" w:rsidR="009501F2" w:rsidRDefault="009501F2" w:rsidP="001C314A">
      <w:pPr>
        <w:pStyle w:val="Tekst"/>
        <w:ind w:left="1416"/>
      </w:pPr>
      <w:r>
        <w:t xml:space="preserve">Det skal </w:t>
      </w:r>
      <w:r w:rsidRPr="004F38CA">
        <w:rPr>
          <w:u w:val="single"/>
        </w:rPr>
        <w:t>ikke</w:t>
      </w:r>
      <w:r>
        <w:t xml:space="preserve"> brukes åpen flamme på nye og tidligere tekkede tak med følgende unntak:</w:t>
      </w:r>
    </w:p>
    <w:p w14:paraId="0BE86DDB" w14:textId="77777777" w:rsidR="009501F2" w:rsidRDefault="009501F2" w:rsidP="001C314A">
      <w:pPr>
        <w:pStyle w:val="Tekst"/>
        <w:ind w:left="1416"/>
      </w:pPr>
      <w:r>
        <w:t>dersom det er minst 60 cm avstand til åpninger, gjennomføringer, sluk, gesimser, bordtakbeslag og lignende når takkonstruksjonen består av kun ubrennbare materialer.</w:t>
      </w:r>
    </w:p>
    <w:p w14:paraId="2D1B15EE" w14:textId="07110FB5" w:rsidR="001C314A" w:rsidRDefault="009501F2" w:rsidP="00C426ED">
      <w:pPr>
        <w:pStyle w:val="Tekst"/>
        <w:ind w:left="1416"/>
      </w:pPr>
      <w:r>
        <w:t>dersom det er minst 60 cm avstand til åpninger, gjennomføringer, sluk, gesims, bordtakbeslag og lignende når takkonstruksjonen består av brennbare materialer og det øverste laget er beskyttet med minst 30 mm ubrennbar isolasjon.</w:t>
      </w:r>
    </w:p>
    <w:p w14:paraId="7581EC48" w14:textId="77777777" w:rsidR="009501F2" w:rsidRDefault="009501F2" w:rsidP="004F6B3F">
      <w:pPr>
        <w:pStyle w:val="Tekst"/>
        <w:ind w:left="1416"/>
      </w:pPr>
      <w:r w:rsidRPr="001C314A">
        <w:rPr>
          <w:b/>
          <w:bCs/>
        </w:rPr>
        <w:t>Gass under trykk</w:t>
      </w:r>
      <w:r>
        <w:t xml:space="preserve"> (brennbargass og/eller ren oksygen under trykk)</w:t>
      </w:r>
    </w:p>
    <w:p w14:paraId="14527C66" w14:textId="77777777" w:rsidR="009501F2" w:rsidRDefault="009501F2" w:rsidP="004F6B3F">
      <w:pPr>
        <w:pStyle w:val="Tekst"/>
        <w:ind w:left="1416"/>
      </w:pPr>
      <w:r>
        <w:t xml:space="preserve">Når det foregår arbeid i anlegg som krever gass under trykk må dette markeres med et skilt på hver inngang til stasjonen så lenge arbeidet foregår. </w:t>
      </w:r>
    </w:p>
    <w:p w14:paraId="06B7C279" w14:textId="4AC1B443" w:rsidR="009501F2" w:rsidRDefault="009501F2" w:rsidP="004F6B3F">
      <w:pPr>
        <w:pStyle w:val="Tekst"/>
        <w:ind w:left="1416"/>
      </w:pPr>
      <w:r>
        <w:t>Skilt som monteres midlertidig ved utgangen(e) av stasjonen kan eventuell festes med magneter.</w:t>
      </w:r>
    </w:p>
    <w:p w14:paraId="55342310" w14:textId="75A6C187" w:rsidR="009B7E21" w:rsidRDefault="005C5120" w:rsidP="005C5120">
      <w:pPr>
        <w:pStyle w:val="Tekst"/>
        <w:jc w:val="center"/>
      </w:pPr>
      <w:r w:rsidRPr="005C5120">
        <w:t>Type skilt:</w:t>
      </w:r>
    </w:p>
    <w:p w14:paraId="201B5F43" w14:textId="21A11B1F" w:rsidR="005C5120" w:rsidRDefault="005C5120" w:rsidP="005C5120">
      <w:pPr>
        <w:pStyle w:val="Tekst"/>
        <w:jc w:val="center"/>
      </w:pPr>
      <w:r w:rsidRPr="00AF6947">
        <w:rPr>
          <w:noProof/>
          <w:color w:val="333333"/>
        </w:rPr>
        <w:fldChar w:fldCharType="begin"/>
      </w:r>
      <w:r w:rsidRPr="00AF6947">
        <w:rPr>
          <w:noProof/>
          <w:color w:val="333333"/>
        </w:rPr>
        <w:instrText xml:space="preserve"> INCLUDEPICTURE  "cid:image001.jpg@01D050DB.2EA30580" \* MERGEFORMATINET </w:instrText>
      </w:r>
      <w:r w:rsidRPr="00AF6947">
        <w:rPr>
          <w:noProof/>
          <w:color w:val="333333"/>
        </w:rPr>
        <w:fldChar w:fldCharType="separate"/>
      </w:r>
      <w:r>
        <w:rPr>
          <w:noProof/>
          <w:color w:val="333333"/>
        </w:rPr>
        <w:fldChar w:fldCharType="begin"/>
      </w:r>
      <w:r>
        <w:rPr>
          <w:noProof/>
          <w:color w:val="333333"/>
        </w:rPr>
        <w:instrText xml:space="preserve"> INCLUDEPICTURE  "cid:image001.jpg@01D050DB.2EA30580" \* MERGEFORMATINET </w:instrText>
      </w:r>
      <w:r>
        <w:rPr>
          <w:noProof/>
          <w:color w:val="333333"/>
        </w:rPr>
        <w:fldChar w:fldCharType="separate"/>
      </w:r>
      <w:r>
        <w:rPr>
          <w:noProof/>
          <w:color w:val="333333"/>
        </w:rPr>
        <w:fldChar w:fldCharType="begin"/>
      </w:r>
      <w:r>
        <w:rPr>
          <w:noProof/>
          <w:color w:val="333333"/>
        </w:rPr>
        <w:instrText xml:space="preserve"> INCLUDEPICTURE  "cid:image001.jpg@01D050DB.2EA30580" \* MERGEFORMATINET </w:instrText>
      </w:r>
      <w:r>
        <w:rPr>
          <w:noProof/>
          <w:color w:val="333333"/>
        </w:rPr>
        <w:fldChar w:fldCharType="separate"/>
      </w:r>
      <w:r>
        <w:rPr>
          <w:noProof/>
          <w:color w:val="333333"/>
        </w:rPr>
        <w:fldChar w:fldCharType="begin"/>
      </w:r>
      <w:r>
        <w:rPr>
          <w:noProof/>
          <w:color w:val="333333"/>
        </w:rPr>
        <w:instrText xml:space="preserve"> INCLUDEPICTURE  "cid:image001.jpg@01D050DB.2EA30580" \* MERGEFORMATINET </w:instrText>
      </w:r>
      <w:r>
        <w:rPr>
          <w:noProof/>
          <w:color w:val="333333"/>
        </w:rPr>
        <w:fldChar w:fldCharType="separate"/>
      </w:r>
      <w:r>
        <w:rPr>
          <w:noProof/>
          <w:color w:val="333333"/>
        </w:rPr>
        <w:fldChar w:fldCharType="begin"/>
      </w:r>
      <w:r>
        <w:rPr>
          <w:noProof/>
          <w:color w:val="333333"/>
        </w:rPr>
        <w:instrText xml:space="preserve"> INCLUDEPICTURE  "cid:image001.jpg@01D050DB.2EA30580" \* MERGEFORMATINET </w:instrText>
      </w:r>
      <w:r>
        <w:rPr>
          <w:noProof/>
          <w:color w:val="333333"/>
        </w:rPr>
        <w:fldChar w:fldCharType="separate"/>
      </w:r>
      <w:r>
        <w:rPr>
          <w:noProof/>
          <w:color w:val="333333"/>
        </w:rPr>
        <w:fldChar w:fldCharType="begin"/>
      </w:r>
      <w:r>
        <w:rPr>
          <w:noProof/>
          <w:color w:val="333333"/>
        </w:rPr>
        <w:instrText xml:space="preserve"> INCLUDEPICTURE  "cid:image001.jpg@01D050DB.2EA30580" \* MERGEFORMATINET </w:instrText>
      </w:r>
      <w:r>
        <w:rPr>
          <w:noProof/>
          <w:color w:val="333333"/>
        </w:rPr>
        <w:fldChar w:fldCharType="separate"/>
      </w:r>
      <w:r>
        <w:rPr>
          <w:noProof/>
          <w:color w:val="333333"/>
        </w:rPr>
        <w:fldChar w:fldCharType="begin"/>
      </w:r>
      <w:r>
        <w:rPr>
          <w:noProof/>
          <w:color w:val="333333"/>
        </w:rPr>
        <w:instrText xml:space="preserve"> INCLUDEPICTURE  "cid:image001.jpg@01D050DB.2EA30580" \* MERGEFORMATINET </w:instrText>
      </w:r>
      <w:r>
        <w:rPr>
          <w:noProof/>
          <w:color w:val="333333"/>
        </w:rPr>
        <w:fldChar w:fldCharType="separate"/>
      </w:r>
      <w:r>
        <w:rPr>
          <w:noProof/>
          <w:color w:val="333333"/>
        </w:rPr>
        <w:fldChar w:fldCharType="begin"/>
      </w:r>
      <w:r>
        <w:rPr>
          <w:noProof/>
          <w:color w:val="333333"/>
        </w:rPr>
        <w:instrText xml:space="preserve"> INCLUDEPICTURE  "cid:image001.jpg@01D050DB.2EA30580" \* MERGEFORMATINET </w:instrText>
      </w:r>
      <w:r>
        <w:rPr>
          <w:noProof/>
          <w:color w:val="333333"/>
        </w:rPr>
        <w:fldChar w:fldCharType="separate"/>
      </w:r>
      <w:r>
        <w:rPr>
          <w:noProof/>
          <w:color w:val="333333"/>
        </w:rPr>
        <w:fldChar w:fldCharType="begin"/>
      </w:r>
      <w:r>
        <w:rPr>
          <w:noProof/>
          <w:color w:val="333333"/>
        </w:rPr>
        <w:instrText xml:space="preserve"> INCLUDEPICTURE  "cid:image001.jpg@01D050DB.2EA30580" \* MERGEFORMATINET </w:instrText>
      </w:r>
      <w:r>
        <w:rPr>
          <w:noProof/>
          <w:color w:val="333333"/>
        </w:rPr>
        <w:fldChar w:fldCharType="separate"/>
      </w:r>
      <w:r>
        <w:rPr>
          <w:noProof/>
          <w:color w:val="333333"/>
        </w:rPr>
        <w:fldChar w:fldCharType="begin"/>
      </w:r>
      <w:r>
        <w:rPr>
          <w:noProof/>
          <w:color w:val="333333"/>
        </w:rPr>
        <w:instrText xml:space="preserve"> INCLUDEPICTURE  "cid:image001.jpg@01D050DB.2EA30580" \* MERGEFORMATINET </w:instrText>
      </w:r>
      <w:r>
        <w:rPr>
          <w:noProof/>
          <w:color w:val="333333"/>
        </w:rPr>
        <w:fldChar w:fldCharType="separate"/>
      </w:r>
      <w:r>
        <w:rPr>
          <w:noProof/>
          <w:color w:val="333333"/>
        </w:rPr>
        <w:fldChar w:fldCharType="begin"/>
      </w:r>
      <w:r>
        <w:rPr>
          <w:noProof/>
          <w:color w:val="333333"/>
        </w:rPr>
        <w:instrText xml:space="preserve"> INCLUDEPICTURE  "cid:image001.jpg@01D050DB.2EA30580" \* MERGEFORMATINET </w:instrText>
      </w:r>
      <w:r>
        <w:rPr>
          <w:noProof/>
          <w:color w:val="333333"/>
        </w:rPr>
        <w:fldChar w:fldCharType="separate"/>
      </w:r>
      <w:r>
        <w:rPr>
          <w:noProof/>
          <w:color w:val="333333"/>
        </w:rPr>
        <w:fldChar w:fldCharType="begin"/>
      </w:r>
      <w:r>
        <w:rPr>
          <w:noProof/>
          <w:color w:val="333333"/>
        </w:rPr>
        <w:instrText xml:space="preserve"> INCLUDEPICTURE  "cid:image001.jpg@01D050DB.2EA30580" \* MERGEFORMATINET </w:instrText>
      </w:r>
      <w:r>
        <w:rPr>
          <w:noProof/>
          <w:color w:val="333333"/>
        </w:rPr>
        <w:fldChar w:fldCharType="separate"/>
      </w:r>
      <w:r>
        <w:rPr>
          <w:noProof/>
          <w:color w:val="333333"/>
        </w:rPr>
        <w:fldChar w:fldCharType="begin"/>
      </w:r>
      <w:r>
        <w:rPr>
          <w:noProof/>
          <w:color w:val="333333"/>
        </w:rPr>
        <w:instrText xml:space="preserve"> INCLUDEPICTURE  "cid:image001.jpg@01D050DB.2EA30580" \* MERGEFORMATINET </w:instrText>
      </w:r>
      <w:r>
        <w:rPr>
          <w:noProof/>
          <w:color w:val="333333"/>
        </w:rPr>
        <w:fldChar w:fldCharType="separate"/>
      </w:r>
      <w:r>
        <w:rPr>
          <w:noProof/>
          <w:color w:val="333333"/>
        </w:rPr>
        <w:fldChar w:fldCharType="begin"/>
      </w:r>
      <w:r>
        <w:rPr>
          <w:noProof/>
          <w:color w:val="333333"/>
        </w:rPr>
        <w:instrText xml:space="preserve"> INCLUDEPICTURE  "cid:image001.jpg@01D050DB.2EA30580" \* MERGEFORMATINET </w:instrText>
      </w:r>
      <w:r>
        <w:rPr>
          <w:noProof/>
          <w:color w:val="333333"/>
        </w:rPr>
        <w:fldChar w:fldCharType="separate"/>
      </w:r>
      <w:r>
        <w:rPr>
          <w:noProof/>
          <w:color w:val="333333"/>
        </w:rPr>
        <w:fldChar w:fldCharType="begin"/>
      </w:r>
      <w:r>
        <w:rPr>
          <w:noProof/>
          <w:color w:val="333333"/>
        </w:rPr>
        <w:instrText xml:space="preserve"> INCLUDEPICTURE  "cid:image001.jpg@01D050DB.2EA30580" \* MERGEFORMATINET </w:instrText>
      </w:r>
      <w:r>
        <w:rPr>
          <w:noProof/>
          <w:color w:val="333333"/>
        </w:rPr>
        <w:fldChar w:fldCharType="separate"/>
      </w:r>
      <w:r>
        <w:rPr>
          <w:noProof/>
          <w:color w:val="333333"/>
        </w:rPr>
        <w:fldChar w:fldCharType="begin"/>
      </w:r>
      <w:r>
        <w:rPr>
          <w:noProof/>
          <w:color w:val="333333"/>
        </w:rPr>
        <w:instrText xml:space="preserve"> INCLUDEPICTURE  "cid:image001.jpg@01D050DB.2EA30580" \* MERGEFORMATINET </w:instrText>
      </w:r>
      <w:r>
        <w:rPr>
          <w:noProof/>
          <w:color w:val="333333"/>
        </w:rPr>
        <w:fldChar w:fldCharType="separate"/>
      </w:r>
      <w:r>
        <w:rPr>
          <w:noProof/>
          <w:color w:val="333333"/>
        </w:rPr>
        <w:fldChar w:fldCharType="begin"/>
      </w:r>
      <w:r>
        <w:rPr>
          <w:noProof/>
          <w:color w:val="333333"/>
        </w:rPr>
        <w:instrText xml:space="preserve"> INCLUDEPICTURE  "cid:image001.jpg@01D050DB.2EA30580" \* MERGEFORMATINET </w:instrText>
      </w:r>
      <w:r>
        <w:rPr>
          <w:noProof/>
          <w:color w:val="333333"/>
        </w:rPr>
        <w:fldChar w:fldCharType="separate"/>
      </w:r>
      <w:r w:rsidR="00445DAE">
        <w:rPr>
          <w:noProof/>
          <w:color w:val="333333"/>
        </w:rPr>
        <w:fldChar w:fldCharType="begin"/>
      </w:r>
      <w:r w:rsidR="00445DAE">
        <w:rPr>
          <w:noProof/>
          <w:color w:val="333333"/>
        </w:rPr>
        <w:instrText xml:space="preserve"> </w:instrText>
      </w:r>
      <w:r w:rsidR="00445DAE">
        <w:rPr>
          <w:noProof/>
          <w:color w:val="333333"/>
        </w:rPr>
        <w:instrText>INCLUDEPICTURE  "cid:image001.jpg@01D050DB.2EA30580" \* MERGEFORMATINET</w:instrText>
      </w:r>
      <w:r w:rsidR="00445DAE">
        <w:rPr>
          <w:noProof/>
          <w:color w:val="333333"/>
        </w:rPr>
        <w:instrText xml:space="preserve"> </w:instrText>
      </w:r>
      <w:r w:rsidR="00445DAE">
        <w:rPr>
          <w:noProof/>
          <w:color w:val="333333"/>
        </w:rPr>
        <w:fldChar w:fldCharType="separate"/>
      </w:r>
      <w:r w:rsidR="00445DAE">
        <w:rPr>
          <w:noProof/>
          <w:color w:val="333333"/>
        </w:rPr>
        <w:pict w14:anchorId="55225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64.3pt;visibility:visible">
            <v:imagedata r:id="rId12" r:href="rId13"/>
          </v:shape>
        </w:pict>
      </w:r>
      <w:r w:rsidR="00445DAE">
        <w:rPr>
          <w:noProof/>
          <w:color w:val="333333"/>
        </w:rPr>
        <w:fldChar w:fldCharType="end"/>
      </w:r>
      <w:r>
        <w:rPr>
          <w:noProof/>
          <w:color w:val="333333"/>
        </w:rPr>
        <w:fldChar w:fldCharType="end"/>
      </w:r>
      <w:r>
        <w:rPr>
          <w:noProof/>
          <w:color w:val="333333"/>
        </w:rPr>
        <w:fldChar w:fldCharType="end"/>
      </w:r>
      <w:r>
        <w:rPr>
          <w:noProof/>
          <w:color w:val="333333"/>
        </w:rPr>
        <w:fldChar w:fldCharType="end"/>
      </w:r>
      <w:r>
        <w:rPr>
          <w:noProof/>
          <w:color w:val="333333"/>
        </w:rPr>
        <w:fldChar w:fldCharType="end"/>
      </w:r>
      <w:r>
        <w:rPr>
          <w:noProof/>
          <w:color w:val="333333"/>
        </w:rPr>
        <w:fldChar w:fldCharType="end"/>
      </w:r>
      <w:r>
        <w:rPr>
          <w:noProof/>
          <w:color w:val="333333"/>
        </w:rPr>
        <w:fldChar w:fldCharType="end"/>
      </w:r>
      <w:r>
        <w:rPr>
          <w:noProof/>
          <w:color w:val="333333"/>
        </w:rPr>
        <w:fldChar w:fldCharType="end"/>
      </w:r>
      <w:r>
        <w:rPr>
          <w:noProof/>
          <w:color w:val="333333"/>
        </w:rPr>
        <w:fldChar w:fldCharType="end"/>
      </w:r>
      <w:r>
        <w:rPr>
          <w:noProof/>
          <w:color w:val="333333"/>
        </w:rPr>
        <w:fldChar w:fldCharType="end"/>
      </w:r>
      <w:r>
        <w:rPr>
          <w:noProof/>
          <w:color w:val="333333"/>
        </w:rPr>
        <w:fldChar w:fldCharType="end"/>
      </w:r>
      <w:r>
        <w:rPr>
          <w:noProof/>
          <w:color w:val="333333"/>
        </w:rPr>
        <w:fldChar w:fldCharType="end"/>
      </w:r>
      <w:r>
        <w:rPr>
          <w:noProof/>
          <w:color w:val="333333"/>
        </w:rPr>
        <w:fldChar w:fldCharType="end"/>
      </w:r>
      <w:r>
        <w:rPr>
          <w:noProof/>
          <w:color w:val="333333"/>
        </w:rPr>
        <w:fldChar w:fldCharType="end"/>
      </w:r>
      <w:r>
        <w:rPr>
          <w:noProof/>
          <w:color w:val="333333"/>
        </w:rPr>
        <w:fldChar w:fldCharType="end"/>
      </w:r>
      <w:r>
        <w:rPr>
          <w:noProof/>
          <w:color w:val="333333"/>
        </w:rPr>
        <w:fldChar w:fldCharType="end"/>
      </w:r>
      <w:r>
        <w:rPr>
          <w:noProof/>
          <w:color w:val="333333"/>
        </w:rPr>
        <w:fldChar w:fldCharType="end"/>
      </w:r>
      <w:r w:rsidRPr="00AF6947">
        <w:rPr>
          <w:noProof/>
          <w:color w:val="333333"/>
        </w:rPr>
        <w:fldChar w:fldCharType="end"/>
      </w:r>
    </w:p>
    <w:p w14:paraId="05D904A6" w14:textId="0B1CF57B" w:rsidR="00B34D47" w:rsidRDefault="00B34D47" w:rsidP="00B34D47">
      <w:pPr>
        <w:pStyle w:val="Overskrift1"/>
        <w:ind w:left="709" w:hanging="709"/>
      </w:pPr>
      <w:bookmarkStart w:id="6" w:name="_Toc169099014"/>
      <w:r>
        <w:t>Avviksbehandling, korrigerende og forebyggende tiltak</w:t>
      </w:r>
      <w:bookmarkEnd w:id="6"/>
    </w:p>
    <w:p w14:paraId="55ADE454" w14:textId="38F5CA3B" w:rsidR="00B34D47" w:rsidRDefault="00B34D47" w:rsidP="00B34D47">
      <w:pPr>
        <w:pStyle w:val="Tekst"/>
      </w:pPr>
      <w:r>
        <w:t>Iht. prosedyre 0002/08 – Prosedyre for registrering og behandling av uønskede hendelser/ forbedringsforslag (RUH/FF)</w:t>
      </w:r>
    </w:p>
    <w:p w14:paraId="0B1D55BE" w14:textId="7F15E5D7" w:rsidR="00B34D47" w:rsidRDefault="00B34D47" w:rsidP="00B34D47">
      <w:pPr>
        <w:pStyle w:val="Overskrift1"/>
        <w:ind w:left="709" w:hanging="709"/>
      </w:pPr>
      <w:bookmarkStart w:id="7" w:name="_Toc169099015"/>
      <w:r>
        <w:t>Dokumentreferanser</w:t>
      </w:r>
      <w:bookmarkEnd w:id="7"/>
    </w:p>
    <w:p w14:paraId="7F6F0AB9" w14:textId="77777777" w:rsidR="00B34D47" w:rsidRDefault="00B34D47" w:rsidP="00B34D47">
      <w:pPr>
        <w:pStyle w:val="Tekst"/>
      </w:pPr>
      <w:r>
        <w:t>Forskrift om utførelse av arbeid – kap 5 Varmt arbeid.</w:t>
      </w:r>
    </w:p>
    <w:p w14:paraId="21859613" w14:textId="32BF7D7B" w:rsidR="007A6BAA" w:rsidRDefault="00B34D47" w:rsidP="00B34D47">
      <w:pPr>
        <w:pStyle w:val="Tekst"/>
      </w:pPr>
      <w:r>
        <w:t xml:space="preserve">Norsk brannvernforening: </w:t>
      </w:r>
      <w:hyperlink r:id="rId14" w:history="1">
        <w:r w:rsidRPr="008432EE">
          <w:rPr>
            <w:rStyle w:val="Hyperkobling"/>
            <w:rFonts w:cstheme="minorBidi"/>
            <w:noProof w:val="0"/>
          </w:rPr>
          <w:t>http://www.brannvernforeningen.no/Sertifisering/Varme-arbeider</w:t>
        </w:r>
      </w:hyperlink>
      <w:r>
        <w:t xml:space="preserve"> </w:t>
      </w:r>
    </w:p>
    <w:p w14:paraId="59D47220" w14:textId="57F28D6C" w:rsidR="00EA2E26" w:rsidRDefault="00EA2E26" w:rsidP="004536AE">
      <w:pPr>
        <w:pStyle w:val="Overskrift1"/>
        <w:ind w:left="709" w:hanging="709"/>
      </w:pPr>
      <w:bookmarkStart w:id="8" w:name="_Toc169099016"/>
      <w:r>
        <w:t>Ikrafttredelse</w:t>
      </w:r>
      <w:bookmarkEnd w:id="8"/>
    </w:p>
    <w:p w14:paraId="462B28B7" w14:textId="2E79C9D9" w:rsidR="00EA2E26" w:rsidRDefault="00EA2E26" w:rsidP="00EA2E26">
      <w:pPr>
        <w:pStyle w:val="Tekst"/>
      </w:pPr>
      <w:r>
        <w:t xml:space="preserve">Denne instruksen gjøres gjeldende fra </w:t>
      </w:r>
      <w:r w:rsidR="00C426ED">
        <w:t>01.09.2024.</w:t>
      </w:r>
    </w:p>
    <w:p w14:paraId="00C5CE53" w14:textId="11F52F0F" w:rsidR="00EA2E26" w:rsidRDefault="00EA2E26" w:rsidP="004536AE">
      <w:pPr>
        <w:pStyle w:val="Overskrift1"/>
        <w:ind w:left="709" w:hanging="709"/>
      </w:pPr>
      <w:bookmarkStart w:id="9" w:name="_Toc169099017"/>
      <w:r>
        <w:t>Vedlegg</w:t>
      </w:r>
      <w:bookmarkEnd w:id="9"/>
    </w:p>
    <w:p w14:paraId="3F88F176" w14:textId="5D7FAFAC" w:rsidR="00EA2E26" w:rsidRDefault="00EA2E26" w:rsidP="00C426ED">
      <w:pPr>
        <w:pStyle w:val="Overskrift2"/>
        <w:ind w:left="709" w:hanging="709"/>
      </w:pPr>
      <w:bookmarkStart w:id="10" w:name="_Toc169099018"/>
      <w:r>
        <w:t>Vedlegg 1:</w:t>
      </w:r>
      <w:r>
        <w:tab/>
        <w:t>"Arbeidsinstruks ved utførelse av varme arbeider"</w:t>
      </w:r>
      <w:bookmarkEnd w:id="10"/>
    </w:p>
    <w:p w14:paraId="0D690DF4" w14:textId="6448986E" w:rsidR="00C426ED" w:rsidRDefault="00EA2E26" w:rsidP="006F1C19">
      <w:pPr>
        <w:pStyle w:val="Tekst"/>
      </w:pPr>
      <w:r>
        <w:t xml:space="preserve">Arbeidsinstruksen (skjemaet) er også tilgjengelig gjennom Norsk brannvernforenings nettside: </w:t>
      </w:r>
      <w:hyperlink r:id="rId15" w:history="1">
        <w:r w:rsidRPr="008432EE">
          <w:rPr>
            <w:rStyle w:val="Hyperkobling"/>
            <w:rFonts w:cstheme="minorBidi"/>
            <w:noProof w:val="0"/>
          </w:rPr>
          <w:t>http://www.brannvernforeningen.no/novus/upload//Arbeidsinstruks%202015.pdf</w:t>
        </w:r>
      </w:hyperlink>
      <w:r>
        <w:t xml:space="preserve"> </w:t>
      </w:r>
    </w:p>
    <w:p w14:paraId="4EB9310F" w14:textId="64714E36" w:rsidR="007F7954" w:rsidRDefault="007F7954" w:rsidP="00C426ED">
      <w:pPr>
        <w:pStyle w:val="Overskrift2"/>
        <w:ind w:left="709" w:hanging="709"/>
      </w:pPr>
      <w:bookmarkStart w:id="11" w:name="_Toc169099019"/>
      <w:r>
        <w:lastRenderedPageBreak/>
        <w:t>Vedlegg 2 - Sjekkliste ved utførelse av varme arbeider</w:t>
      </w:r>
      <w:bookmarkEnd w:id="11"/>
    </w:p>
    <w:p w14:paraId="319BE877" w14:textId="77777777" w:rsidR="007F7954" w:rsidRDefault="007F7954" w:rsidP="007F7954">
      <w:pPr>
        <w:pStyle w:val="Tekst"/>
      </w:pPr>
    </w:p>
    <w:p w14:paraId="07970ADB" w14:textId="4531E071" w:rsidR="00EA2E26" w:rsidRDefault="007F7954" w:rsidP="007F7954">
      <w:pPr>
        <w:pStyle w:val="Tekst"/>
      </w:pPr>
      <w:r>
        <w:t>Arbeidssted:</w:t>
      </w:r>
      <w:r>
        <w:tab/>
      </w:r>
      <w:r>
        <w:tab/>
      </w:r>
      <w:r>
        <w:tab/>
        <w:t>Dato:</w:t>
      </w:r>
      <w:r>
        <w:tab/>
      </w:r>
    </w:p>
    <w:tbl>
      <w:tblPr>
        <w:tblW w:w="91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411"/>
        <w:gridCol w:w="709"/>
        <w:gridCol w:w="1032"/>
      </w:tblGrid>
      <w:tr w:rsidR="00FF1C69" w:rsidRPr="00FF1C69" w14:paraId="240877F1" w14:textId="77777777" w:rsidTr="0033175F">
        <w:trPr>
          <w:trHeight w:val="434"/>
          <w:jc w:val="center"/>
        </w:trPr>
        <w:tc>
          <w:tcPr>
            <w:tcW w:w="7411"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0" w:type="dxa"/>
              <w:left w:w="108" w:type="dxa"/>
              <w:bottom w:w="0" w:type="dxa"/>
              <w:right w:w="108" w:type="dxa"/>
            </w:tcMar>
            <w:vAlign w:val="center"/>
            <w:hideMark/>
          </w:tcPr>
          <w:p w14:paraId="25FD25DF" w14:textId="77777777" w:rsidR="00FF1C69" w:rsidRPr="00FF1C69" w:rsidRDefault="00FF1C69" w:rsidP="00FF1C69">
            <w:pPr>
              <w:rPr>
                <w:rFonts w:eastAsia="Calibri" w:cs="Helvetica"/>
                <w:b/>
                <w:sz w:val="20"/>
              </w:rPr>
            </w:pPr>
            <w:r w:rsidRPr="00FF1C69">
              <w:rPr>
                <w:rFonts w:cs="Helvetica"/>
                <w:b/>
                <w:bCs/>
                <w:color w:val="333333"/>
                <w:sz w:val="20"/>
              </w:rPr>
              <w:t>Kontrollpunkter før arbeidet starter ved utførelse av SJA:</w:t>
            </w:r>
          </w:p>
        </w:tc>
        <w:tc>
          <w:tcPr>
            <w:tcW w:w="709"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0" w:type="dxa"/>
              <w:left w:w="108" w:type="dxa"/>
              <w:bottom w:w="0" w:type="dxa"/>
              <w:right w:w="108" w:type="dxa"/>
            </w:tcMar>
            <w:vAlign w:val="center"/>
            <w:hideMark/>
          </w:tcPr>
          <w:p w14:paraId="7BA2AD02" w14:textId="1013D339" w:rsidR="00FF1C69" w:rsidRPr="00FF1C69" w:rsidRDefault="0033175F" w:rsidP="00FF1C69">
            <w:pPr>
              <w:rPr>
                <w:rFonts w:eastAsia="Calibri" w:cs="Helvetica"/>
                <w:b/>
                <w:sz w:val="20"/>
              </w:rPr>
            </w:pPr>
            <w:r>
              <w:rPr>
                <w:rFonts w:cs="Helvetica"/>
                <w:b/>
                <w:color w:val="333333"/>
                <w:sz w:val="20"/>
                <w:lang w:val="nn-NO"/>
              </w:rPr>
              <w:t>J</w:t>
            </w:r>
            <w:r w:rsidR="00FF1C69" w:rsidRPr="00FF1C69">
              <w:rPr>
                <w:rFonts w:cs="Helvetica"/>
                <w:b/>
                <w:color w:val="333333"/>
                <w:sz w:val="20"/>
                <w:lang w:val="nn-NO"/>
              </w:rPr>
              <w:t>a</w:t>
            </w:r>
          </w:p>
        </w:tc>
        <w:tc>
          <w:tcPr>
            <w:tcW w:w="103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0" w:type="dxa"/>
              <w:left w:w="108" w:type="dxa"/>
              <w:bottom w:w="0" w:type="dxa"/>
              <w:right w:w="108" w:type="dxa"/>
            </w:tcMar>
            <w:vAlign w:val="center"/>
            <w:hideMark/>
          </w:tcPr>
          <w:p w14:paraId="2AD40D21" w14:textId="77777777" w:rsidR="00FF1C69" w:rsidRPr="00FF1C69" w:rsidRDefault="00FF1C69" w:rsidP="00FF1C69">
            <w:pPr>
              <w:rPr>
                <w:rFonts w:eastAsia="Calibri" w:cs="Helvetica"/>
                <w:b/>
                <w:sz w:val="20"/>
              </w:rPr>
            </w:pPr>
            <w:r w:rsidRPr="00FF1C69">
              <w:rPr>
                <w:rFonts w:cs="Helvetica"/>
                <w:b/>
                <w:color w:val="333333"/>
                <w:sz w:val="20"/>
                <w:lang w:val="nn-NO"/>
              </w:rPr>
              <w:t>Ikke relevant</w:t>
            </w:r>
          </w:p>
        </w:tc>
      </w:tr>
      <w:tr w:rsidR="00FF1C69" w:rsidRPr="00FF1C69" w14:paraId="692C382D" w14:textId="77777777" w:rsidTr="006053B6">
        <w:trPr>
          <w:jc w:val="center"/>
        </w:trPr>
        <w:tc>
          <w:tcPr>
            <w:tcW w:w="7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EE20EE" w14:textId="77777777" w:rsidR="00FF1C69" w:rsidRPr="00FF1C69" w:rsidRDefault="00FF1C69" w:rsidP="00FF1C69">
            <w:pPr>
              <w:rPr>
                <w:rFonts w:eastAsia="Calibri" w:cs="Helvetica"/>
                <w:sz w:val="20"/>
              </w:rPr>
            </w:pPr>
            <w:r w:rsidRPr="00FF1C69">
              <w:rPr>
                <w:rFonts w:cs="Helvetica"/>
                <w:color w:val="333333"/>
                <w:sz w:val="20"/>
                <w:lang w:val="nn-NO"/>
              </w:rPr>
              <w:t>Brannvakt og utførende skal ha gyldig sertifikat for utførelse av varme arbeider</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723623" w14:textId="77777777" w:rsidR="00FF1C69" w:rsidRPr="00FF1C69" w:rsidRDefault="00FF1C69" w:rsidP="00FF1C69">
            <w:pPr>
              <w:rPr>
                <w:rFonts w:cs="Helvetica"/>
                <w:sz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9390F0" w14:textId="77777777" w:rsidR="00FF1C69" w:rsidRPr="00FF1C69" w:rsidRDefault="00FF1C69" w:rsidP="00FF1C69">
            <w:pPr>
              <w:rPr>
                <w:rFonts w:cs="Helvetica"/>
                <w:sz w:val="20"/>
              </w:rPr>
            </w:pPr>
          </w:p>
        </w:tc>
      </w:tr>
      <w:tr w:rsidR="00FF1C69" w:rsidRPr="00FF1C69" w14:paraId="0B290B70" w14:textId="77777777" w:rsidTr="006053B6">
        <w:trPr>
          <w:jc w:val="center"/>
        </w:trPr>
        <w:tc>
          <w:tcPr>
            <w:tcW w:w="7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741340" w14:textId="77777777" w:rsidR="00FF1C69" w:rsidRPr="00FF1C69" w:rsidRDefault="00FF1C69" w:rsidP="00FF1C69">
            <w:pPr>
              <w:rPr>
                <w:rFonts w:eastAsia="Calibri" w:cs="Helvetica"/>
                <w:sz w:val="20"/>
              </w:rPr>
            </w:pPr>
            <w:r w:rsidRPr="00FF1C69">
              <w:rPr>
                <w:rFonts w:cs="Helvetica"/>
                <w:color w:val="333333"/>
                <w:sz w:val="20"/>
              </w:rPr>
              <w:t xml:space="preserve">Arbeidsstedet og de nærmeste omgivelsene er ryddet og rengjort </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137695" w14:textId="77777777" w:rsidR="00FF1C69" w:rsidRPr="00FF1C69" w:rsidRDefault="00FF1C69" w:rsidP="00FF1C69">
            <w:pPr>
              <w:rPr>
                <w:rFonts w:cs="Helvetica"/>
                <w:sz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B92764" w14:textId="77777777" w:rsidR="00FF1C69" w:rsidRPr="00FF1C69" w:rsidRDefault="00FF1C69" w:rsidP="00FF1C69">
            <w:pPr>
              <w:rPr>
                <w:rFonts w:cs="Helvetica"/>
                <w:sz w:val="20"/>
              </w:rPr>
            </w:pPr>
          </w:p>
        </w:tc>
      </w:tr>
      <w:tr w:rsidR="00FF1C69" w:rsidRPr="00FF1C69" w14:paraId="0B39D15C" w14:textId="77777777" w:rsidTr="006053B6">
        <w:trPr>
          <w:jc w:val="center"/>
        </w:trPr>
        <w:tc>
          <w:tcPr>
            <w:tcW w:w="7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A86E93" w14:textId="77777777" w:rsidR="00FF1C69" w:rsidRPr="00FF1C69" w:rsidRDefault="00FF1C69" w:rsidP="00FF1C69">
            <w:pPr>
              <w:rPr>
                <w:rFonts w:cs="Helvetica"/>
                <w:color w:val="333333"/>
                <w:sz w:val="20"/>
              </w:rPr>
            </w:pPr>
            <w:r w:rsidRPr="00FF1C69">
              <w:rPr>
                <w:rFonts w:cs="Helvetica"/>
                <w:color w:val="333333"/>
                <w:sz w:val="20"/>
              </w:rPr>
              <w:t>Fare for skogbrann er vurdert og funnet forsvarlig</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A6E1A9" w14:textId="77777777" w:rsidR="00FF1C69" w:rsidRPr="00FF1C69" w:rsidRDefault="00FF1C69" w:rsidP="00FF1C69">
            <w:pPr>
              <w:rPr>
                <w:rFonts w:cs="Helvetica"/>
                <w:sz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2BC538" w14:textId="77777777" w:rsidR="00FF1C69" w:rsidRPr="00FF1C69" w:rsidRDefault="00FF1C69" w:rsidP="00FF1C69">
            <w:pPr>
              <w:rPr>
                <w:rFonts w:cs="Helvetica"/>
                <w:sz w:val="20"/>
              </w:rPr>
            </w:pPr>
          </w:p>
        </w:tc>
      </w:tr>
      <w:tr w:rsidR="00FF1C69" w:rsidRPr="00FF1C69" w14:paraId="327AC2C5" w14:textId="77777777" w:rsidTr="006053B6">
        <w:trPr>
          <w:trHeight w:val="382"/>
          <w:jc w:val="center"/>
        </w:trPr>
        <w:tc>
          <w:tcPr>
            <w:tcW w:w="7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216BFF" w14:textId="77777777" w:rsidR="00FF1C69" w:rsidRPr="00FF1C69" w:rsidRDefault="00FF1C69" w:rsidP="00FF1C69">
            <w:pPr>
              <w:rPr>
                <w:rFonts w:eastAsia="Calibri" w:cs="Helvetica"/>
                <w:sz w:val="20"/>
              </w:rPr>
            </w:pPr>
            <w:r w:rsidRPr="00FF1C69">
              <w:rPr>
                <w:rFonts w:cs="Helvetica"/>
                <w:color w:val="333333"/>
                <w:sz w:val="20"/>
              </w:rPr>
              <w:t>Brennbart materiale og væsker som ikke kan fjernes, er tildekket med teppe/presenning i brannhemmende materiale</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38EA9B" w14:textId="77777777" w:rsidR="00FF1C69" w:rsidRPr="00FF1C69" w:rsidRDefault="00FF1C69" w:rsidP="00FF1C69">
            <w:pPr>
              <w:rPr>
                <w:rFonts w:cs="Helvetica"/>
                <w:sz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8D1567" w14:textId="77777777" w:rsidR="00FF1C69" w:rsidRPr="00FF1C69" w:rsidRDefault="00FF1C69" w:rsidP="00FF1C69">
            <w:pPr>
              <w:rPr>
                <w:rFonts w:cs="Helvetica"/>
                <w:sz w:val="20"/>
              </w:rPr>
            </w:pPr>
          </w:p>
        </w:tc>
      </w:tr>
      <w:tr w:rsidR="00FF1C69" w:rsidRPr="00FF1C69" w14:paraId="3F12C11F" w14:textId="77777777" w:rsidTr="006053B6">
        <w:trPr>
          <w:jc w:val="center"/>
        </w:trPr>
        <w:tc>
          <w:tcPr>
            <w:tcW w:w="7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8EDBCE" w14:textId="77777777" w:rsidR="00FF1C69" w:rsidRPr="00FF1C69" w:rsidRDefault="00FF1C69" w:rsidP="00FF1C69">
            <w:pPr>
              <w:rPr>
                <w:rFonts w:eastAsia="Calibri" w:cs="Helvetica"/>
                <w:sz w:val="20"/>
              </w:rPr>
            </w:pPr>
            <w:r w:rsidRPr="00FF1C69">
              <w:rPr>
                <w:rFonts w:cs="Helvetica"/>
                <w:color w:val="333333"/>
                <w:sz w:val="20"/>
              </w:rPr>
              <w:t>Åpninger og sprekker i gulv, vegger og himlinger er vurdert tettet</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933851" w14:textId="77777777" w:rsidR="00FF1C69" w:rsidRPr="00FF1C69" w:rsidRDefault="00FF1C69" w:rsidP="00FF1C69">
            <w:pPr>
              <w:rPr>
                <w:rFonts w:cs="Helvetica"/>
                <w:sz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E44408" w14:textId="77777777" w:rsidR="00FF1C69" w:rsidRPr="00FF1C69" w:rsidRDefault="00FF1C69" w:rsidP="00FF1C69">
            <w:pPr>
              <w:rPr>
                <w:rFonts w:cs="Helvetica"/>
                <w:sz w:val="20"/>
              </w:rPr>
            </w:pPr>
          </w:p>
        </w:tc>
      </w:tr>
      <w:tr w:rsidR="00FF1C69" w:rsidRPr="00FF1C69" w14:paraId="2AB4B87A" w14:textId="77777777" w:rsidTr="006053B6">
        <w:trPr>
          <w:jc w:val="center"/>
        </w:trPr>
        <w:tc>
          <w:tcPr>
            <w:tcW w:w="7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879069" w14:textId="77777777" w:rsidR="00FF1C69" w:rsidRPr="00FF1C69" w:rsidRDefault="00FF1C69" w:rsidP="00FF1C69">
            <w:pPr>
              <w:rPr>
                <w:rFonts w:eastAsia="Calibri" w:cs="Helvetica"/>
                <w:sz w:val="20"/>
              </w:rPr>
            </w:pPr>
            <w:r w:rsidRPr="00FF1C69">
              <w:rPr>
                <w:rFonts w:cs="Helvetica"/>
                <w:color w:val="333333"/>
                <w:sz w:val="20"/>
                <w:lang w:val="nn-NO"/>
              </w:rPr>
              <w:t>Skjulte rom som trebjelkelag, ventilasjons- og avsugskanaler, nedforinger og rør er kontrollert</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BBF74A" w14:textId="77777777" w:rsidR="00FF1C69" w:rsidRPr="00FF1C69" w:rsidRDefault="00FF1C69" w:rsidP="00FF1C69">
            <w:pPr>
              <w:rPr>
                <w:rFonts w:cs="Helvetica"/>
                <w:sz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0AC859" w14:textId="77777777" w:rsidR="00FF1C69" w:rsidRPr="00FF1C69" w:rsidRDefault="00FF1C69" w:rsidP="00FF1C69">
            <w:pPr>
              <w:rPr>
                <w:rFonts w:cs="Helvetica"/>
                <w:sz w:val="20"/>
              </w:rPr>
            </w:pPr>
          </w:p>
        </w:tc>
      </w:tr>
      <w:tr w:rsidR="00FF1C69" w:rsidRPr="00FF1C69" w14:paraId="08B46148" w14:textId="77777777" w:rsidTr="006053B6">
        <w:trPr>
          <w:jc w:val="center"/>
        </w:trPr>
        <w:tc>
          <w:tcPr>
            <w:tcW w:w="7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15F85C" w14:textId="77777777" w:rsidR="00FF1C69" w:rsidRPr="00FF1C69" w:rsidRDefault="00FF1C69" w:rsidP="00FF1C69">
            <w:pPr>
              <w:rPr>
                <w:rFonts w:eastAsia="Calibri" w:cs="Helvetica"/>
                <w:sz w:val="20"/>
              </w:rPr>
            </w:pPr>
            <w:r w:rsidRPr="00FF1C69">
              <w:rPr>
                <w:rFonts w:cs="Helvetica"/>
                <w:color w:val="333333"/>
                <w:sz w:val="20"/>
              </w:rPr>
              <w:t>Godkjent slokkeutstyr, minimum 2 stk. 6 kg pulver-håndslukkeapparat, med minimumseffekt 34A 233B C skal være lett tilgjengelig. Ett håndslukkeapparat kan erstattes med brannslange med diameter minimum 19 mm påsatt vann frem til strålerøret.</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E5CBAB" w14:textId="77777777" w:rsidR="00FF1C69" w:rsidRPr="00FF1C69" w:rsidRDefault="00FF1C69" w:rsidP="00FF1C69">
            <w:pPr>
              <w:rPr>
                <w:rFonts w:cs="Helvetica"/>
                <w:sz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C34ED7" w14:textId="77777777" w:rsidR="00FF1C69" w:rsidRPr="00FF1C69" w:rsidRDefault="00FF1C69" w:rsidP="00FF1C69">
            <w:pPr>
              <w:rPr>
                <w:rFonts w:cs="Helvetica"/>
                <w:sz w:val="20"/>
              </w:rPr>
            </w:pPr>
          </w:p>
        </w:tc>
      </w:tr>
      <w:tr w:rsidR="00FF1C69" w:rsidRPr="00FF1C69" w14:paraId="2AC4A96E" w14:textId="77777777" w:rsidTr="006053B6">
        <w:trPr>
          <w:jc w:val="center"/>
        </w:trPr>
        <w:tc>
          <w:tcPr>
            <w:tcW w:w="7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04AC19" w14:textId="77777777" w:rsidR="00FF1C69" w:rsidRPr="00FF1C69" w:rsidRDefault="00FF1C69" w:rsidP="00FF1C69">
            <w:pPr>
              <w:rPr>
                <w:rFonts w:eastAsia="Calibri" w:cs="Helvetica"/>
                <w:sz w:val="20"/>
              </w:rPr>
            </w:pPr>
            <w:r w:rsidRPr="00FF1C69">
              <w:rPr>
                <w:rFonts w:cs="Helvetica"/>
                <w:color w:val="333333"/>
                <w:sz w:val="20"/>
              </w:rPr>
              <w:t>Det er undersøkt om det foreligger noe forbud mot bruk av ild på det sted hvor arbeidet tenkes utført</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4B039D" w14:textId="77777777" w:rsidR="00FF1C69" w:rsidRPr="00FF1C69" w:rsidRDefault="00FF1C69" w:rsidP="00FF1C69">
            <w:pPr>
              <w:rPr>
                <w:rFonts w:cs="Helvetica"/>
                <w:sz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D67148" w14:textId="77777777" w:rsidR="00FF1C69" w:rsidRPr="00FF1C69" w:rsidRDefault="00FF1C69" w:rsidP="00FF1C69">
            <w:pPr>
              <w:rPr>
                <w:rFonts w:cs="Helvetica"/>
                <w:sz w:val="20"/>
              </w:rPr>
            </w:pPr>
          </w:p>
        </w:tc>
      </w:tr>
      <w:tr w:rsidR="00FF1C69" w:rsidRPr="00FF1C69" w14:paraId="180A6F9E" w14:textId="77777777" w:rsidTr="006053B6">
        <w:trPr>
          <w:jc w:val="center"/>
        </w:trPr>
        <w:tc>
          <w:tcPr>
            <w:tcW w:w="7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A4A55F" w14:textId="77777777" w:rsidR="00FF1C69" w:rsidRPr="00FF1C69" w:rsidRDefault="00FF1C69" w:rsidP="00FF1C69">
            <w:pPr>
              <w:rPr>
                <w:rFonts w:eastAsia="Calibri" w:cs="Helvetica"/>
                <w:sz w:val="20"/>
              </w:rPr>
            </w:pPr>
            <w:r w:rsidRPr="00FF1C69">
              <w:rPr>
                <w:rFonts w:cs="Helvetica"/>
                <w:color w:val="333333"/>
                <w:sz w:val="20"/>
              </w:rPr>
              <w:t>Gassflasker står oppreist, er sikret mot å velte og plassert slik at de lett kan fjernes i branntilfelle</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690122" w14:textId="77777777" w:rsidR="00FF1C69" w:rsidRPr="00FF1C69" w:rsidRDefault="00FF1C69" w:rsidP="00FF1C69">
            <w:pPr>
              <w:rPr>
                <w:rFonts w:cs="Helvetica"/>
                <w:sz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5D441A" w14:textId="77777777" w:rsidR="00FF1C69" w:rsidRPr="00FF1C69" w:rsidRDefault="00FF1C69" w:rsidP="00FF1C69">
            <w:pPr>
              <w:rPr>
                <w:rFonts w:cs="Helvetica"/>
                <w:sz w:val="20"/>
              </w:rPr>
            </w:pPr>
          </w:p>
        </w:tc>
      </w:tr>
      <w:tr w:rsidR="00FF1C69" w:rsidRPr="00FF1C69" w14:paraId="16159338" w14:textId="77777777" w:rsidTr="006053B6">
        <w:trPr>
          <w:jc w:val="center"/>
        </w:trPr>
        <w:tc>
          <w:tcPr>
            <w:tcW w:w="7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68AF87" w14:textId="77777777" w:rsidR="00FF1C69" w:rsidRPr="00FF1C69" w:rsidRDefault="00FF1C69" w:rsidP="00FF1C69">
            <w:pPr>
              <w:rPr>
                <w:rFonts w:eastAsia="Calibri" w:cs="Helvetica"/>
                <w:sz w:val="20"/>
              </w:rPr>
            </w:pPr>
            <w:r w:rsidRPr="00FF1C69">
              <w:rPr>
                <w:rFonts w:cs="Helvetica"/>
                <w:color w:val="333333"/>
                <w:sz w:val="20"/>
                <w:lang w:val="nn-NO"/>
              </w:rPr>
              <w:t>Arbeidsutstyret er feilfritt, med tilbakeslagsventil, hanske og avstengningsnøkkel ved autogensveis</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22B18C" w14:textId="77777777" w:rsidR="00FF1C69" w:rsidRPr="00FF1C69" w:rsidRDefault="00FF1C69" w:rsidP="00FF1C69">
            <w:pPr>
              <w:rPr>
                <w:rFonts w:cs="Helvetica"/>
                <w:sz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022A17" w14:textId="77777777" w:rsidR="00FF1C69" w:rsidRPr="00FF1C69" w:rsidRDefault="00FF1C69" w:rsidP="00FF1C69">
            <w:pPr>
              <w:rPr>
                <w:rFonts w:cs="Helvetica"/>
                <w:sz w:val="20"/>
              </w:rPr>
            </w:pPr>
          </w:p>
        </w:tc>
      </w:tr>
      <w:tr w:rsidR="00FF1C69" w:rsidRPr="00FF1C69" w14:paraId="1F7BE13E" w14:textId="77777777" w:rsidTr="006053B6">
        <w:trPr>
          <w:jc w:val="center"/>
        </w:trPr>
        <w:tc>
          <w:tcPr>
            <w:tcW w:w="7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BD7D2C" w14:textId="77777777" w:rsidR="00FF1C69" w:rsidRPr="00FF1C69" w:rsidRDefault="00FF1C69" w:rsidP="00FF1C69">
            <w:pPr>
              <w:rPr>
                <w:rFonts w:eastAsia="Calibri" w:cs="Helvetica"/>
                <w:sz w:val="20"/>
              </w:rPr>
            </w:pPr>
            <w:r w:rsidRPr="00FF1C69">
              <w:rPr>
                <w:rFonts w:cs="Helvetica"/>
                <w:color w:val="333333"/>
                <w:sz w:val="20"/>
              </w:rPr>
              <w:t>Å energi sin ledelse på arbeidsplassen er varslet og har gitt godkjenning dersom automatisk alarm- og slokkeanlegg må kobles ut pga. arbeidet</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77D2CF" w14:textId="77777777" w:rsidR="00FF1C69" w:rsidRPr="00FF1C69" w:rsidRDefault="00FF1C69" w:rsidP="00FF1C69">
            <w:pPr>
              <w:rPr>
                <w:rFonts w:cs="Helvetica"/>
                <w:sz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DF102B" w14:textId="77777777" w:rsidR="00FF1C69" w:rsidRPr="00FF1C69" w:rsidRDefault="00FF1C69" w:rsidP="00FF1C69">
            <w:pPr>
              <w:rPr>
                <w:rFonts w:cs="Helvetica"/>
                <w:sz w:val="20"/>
              </w:rPr>
            </w:pPr>
          </w:p>
        </w:tc>
      </w:tr>
      <w:tr w:rsidR="00FF1C69" w:rsidRPr="00FF1C69" w14:paraId="5F458653" w14:textId="77777777" w:rsidTr="006053B6">
        <w:trPr>
          <w:jc w:val="center"/>
        </w:trPr>
        <w:tc>
          <w:tcPr>
            <w:tcW w:w="7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7CD406" w14:textId="77777777" w:rsidR="00FF1C69" w:rsidRPr="00FF1C69" w:rsidRDefault="00FF1C69" w:rsidP="00FF1C69">
            <w:pPr>
              <w:rPr>
                <w:rFonts w:eastAsia="Calibri" w:cs="Helvetica"/>
                <w:sz w:val="20"/>
              </w:rPr>
            </w:pPr>
            <w:r w:rsidRPr="00FF1C69">
              <w:rPr>
                <w:rFonts w:cs="Helvetica"/>
                <w:color w:val="333333"/>
                <w:sz w:val="20"/>
              </w:rPr>
              <w:t>Rømningsveier og manuelle brannmeldere er tilgjengelig, og fri for blokkeringer</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DED57A" w14:textId="77777777" w:rsidR="00FF1C69" w:rsidRPr="00FF1C69" w:rsidRDefault="00FF1C69" w:rsidP="00FF1C69">
            <w:pPr>
              <w:rPr>
                <w:rFonts w:cs="Helvetica"/>
                <w:sz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B0875C" w14:textId="77777777" w:rsidR="00FF1C69" w:rsidRPr="00FF1C69" w:rsidRDefault="00FF1C69" w:rsidP="00FF1C69">
            <w:pPr>
              <w:rPr>
                <w:rFonts w:cs="Helvetica"/>
                <w:sz w:val="20"/>
              </w:rPr>
            </w:pPr>
          </w:p>
        </w:tc>
      </w:tr>
      <w:tr w:rsidR="00FF1C69" w:rsidRPr="00FF1C69" w14:paraId="565420B9" w14:textId="77777777" w:rsidTr="006053B6">
        <w:trPr>
          <w:jc w:val="center"/>
        </w:trPr>
        <w:tc>
          <w:tcPr>
            <w:tcW w:w="7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3EF6F2" w14:textId="77777777" w:rsidR="00FF1C69" w:rsidRPr="00FF1C69" w:rsidRDefault="00FF1C69" w:rsidP="00FF1C69">
            <w:pPr>
              <w:rPr>
                <w:rFonts w:eastAsia="Calibri" w:cs="Helvetica"/>
                <w:sz w:val="20"/>
              </w:rPr>
            </w:pPr>
            <w:r w:rsidRPr="00FF1C69">
              <w:rPr>
                <w:rFonts w:cs="Helvetica"/>
                <w:sz w:val="20"/>
              </w:rPr>
              <w:t xml:space="preserve">Brannvakt er utpekt av den som </w:t>
            </w:r>
            <w:r w:rsidRPr="00FF1C69">
              <w:rPr>
                <w:rFonts w:cs="Helvetica"/>
                <w:sz w:val="20"/>
                <w:lang w:val="nn-NO"/>
              </w:rPr>
              <w:t>er ansvarlig for</w:t>
            </w:r>
            <w:r w:rsidRPr="00FF1C69">
              <w:rPr>
                <w:rFonts w:cs="Helvetica"/>
                <w:sz w:val="20"/>
              </w:rPr>
              <w:t xml:space="preserve"> utførelsen</w:t>
            </w:r>
            <w:r w:rsidRPr="00FF1C69">
              <w:rPr>
                <w:rFonts w:cs="Helvetica"/>
                <w:sz w:val="20"/>
                <w:lang w:val="nn-NO"/>
              </w:rPr>
              <w:t xml:space="preserve"> av varme arbeidet </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945EC1" w14:textId="77777777" w:rsidR="00FF1C69" w:rsidRPr="00FF1C69" w:rsidRDefault="00FF1C69" w:rsidP="00FF1C69">
            <w:pPr>
              <w:rPr>
                <w:rFonts w:cs="Helvetica"/>
                <w:sz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03FED6" w14:textId="77777777" w:rsidR="00FF1C69" w:rsidRPr="00FF1C69" w:rsidRDefault="00FF1C69" w:rsidP="00FF1C69">
            <w:pPr>
              <w:rPr>
                <w:rFonts w:cs="Helvetica"/>
                <w:sz w:val="20"/>
              </w:rPr>
            </w:pPr>
          </w:p>
        </w:tc>
      </w:tr>
      <w:tr w:rsidR="00FF1C69" w:rsidRPr="00FF1C69" w14:paraId="1CC67252" w14:textId="77777777" w:rsidTr="006053B6">
        <w:trPr>
          <w:jc w:val="center"/>
        </w:trPr>
        <w:tc>
          <w:tcPr>
            <w:tcW w:w="7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782FE5" w14:textId="77777777" w:rsidR="00FF1C69" w:rsidRPr="00FF1C69" w:rsidRDefault="00FF1C69" w:rsidP="00FF1C69">
            <w:pPr>
              <w:rPr>
                <w:rFonts w:eastAsia="Calibri" w:cs="Helvetica"/>
                <w:sz w:val="20"/>
              </w:rPr>
            </w:pPr>
            <w:r w:rsidRPr="00FF1C69">
              <w:rPr>
                <w:rFonts w:cs="Helvetica"/>
                <w:sz w:val="20"/>
              </w:rPr>
              <w:t>Navngitt brannvakt skal være til stede og kontinuerlig vurdere risiko for brann under arbeidet og en time etter arbeidets slutt. Dersom dette er nødvendig, også under pauser i arbeidet</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D26A77" w14:textId="77777777" w:rsidR="00FF1C69" w:rsidRPr="00FF1C69" w:rsidRDefault="00FF1C69" w:rsidP="00FF1C69">
            <w:pPr>
              <w:rPr>
                <w:rFonts w:cs="Helvetica"/>
                <w:sz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4B1DE3" w14:textId="77777777" w:rsidR="00FF1C69" w:rsidRPr="00FF1C69" w:rsidRDefault="00FF1C69" w:rsidP="00FF1C69">
            <w:pPr>
              <w:rPr>
                <w:rFonts w:cs="Helvetica"/>
                <w:sz w:val="20"/>
              </w:rPr>
            </w:pPr>
          </w:p>
        </w:tc>
      </w:tr>
      <w:tr w:rsidR="00FF1C69" w:rsidRPr="00FF1C69" w14:paraId="20FAB29F" w14:textId="77777777" w:rsidTr="006053B6">
        <w:trPr>
          <w:jc w:val="center"/>
        </w:trPr>
        <w:tc>
          <w:tcPr>
            <w:tcW w:w="7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1C7A00" w14:textId="77777777" w:rsidR="00FF1C69" w:rsidRPr="00FF1C69" w:rsidRDefault="00FF1C69" w:rsidP="00FF1C69">
            <w:pPr>
              <w:rPr>
                <w:rFonts w:eastAsia="Calibri" w:cs="Helvetica"/>
                <w:sz w:val="20"/>
              </w:rPr>
            </w:pPr>
            <w:r w:rsidRPr="00FF1C69">
              <w:rPr>
                <w:rFonts w:cs="Helvetica"/>
                <w:color w:val="333333"/>
                <w:sz w:val="20"/>
              </w:rPr>
              <w:t>Utførende kan være brannvakt dersom brannrisikoen er svært lav</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810D0B" w14:textId="77777777" w:rsidR="00FF1C69" w:rsidRPr="00FF1C69" w:rsidRDefault="00FF1C69" w:rsidP="00FF1C69">
            <w:pPr>
              <w:rPr>
                <w:rFonts w:cs="Helvetica"/>
                <w:sz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DE3DEF" w14:textId="77777777" w:rsidR="00FF1C69" w:rsidRPr="00FF1C69" w:rsidRDefault="00FF1C69" w:rsidP="00FF1C69">
            <w:pPr>
              <w:rPr>
                <w:rFonts w:cs="Helvetica"/>
                <w:sz w:val="20"/>
              </w:rPr>
            </w:pPr>
          </w:p>
        </w:tc>
      </w:tr>
      <w:tr w:rsidR="00FF1C69" w:rsidRPr="00FF1C69" w14:paraId="477180C2" w14:textId="77777777" w:rsidTr="0033175F">
        <w:trPr>
          <w:jc w:val="center"/>
        </w:trPr>
        <w:tc>
          <w:tcPr>
            <w:tcW w:w="7411"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0" w:type="dxa"/>
              <w:left w:w="108" w:type="dxa"/>
              <w:bottom w:w="0" w:type="dxa"/>
              <w:right w:w="108" w:type="dxa"/>
            </w:tcMar>
            <w:vAlign w:val="center"/>
            <w:hideMark/>
          </w:tcPr>
          <w:p w14:paraId="4CA34B76" w14:textId="77777777" w:rsidR="00FF1C69" w:rsidRPr="00FF1C69" w:rsidRDefault="00FF1C69" w:rsidP="00FF1C69">
            <w:pPr>
              <w:rPr>
                <w:rFonts w:eastAsia="Calibri" w:cs="Helvetica"/>
                <w:sz w:val="20"/>
              </w:rPr>
            </w:pPr>
            <w:r w:rsidRPr="00FF1C69">
              <w:rPr>
                <w:rFonts w:cs="Helvetica"/>
                <w:b/>
                <w:bCs/>
                <w:color w:val="333333"/>
                <w:sz w:val="20"/>
                <w:lang w:val="nn-NO"/>
              </w:rPr>
              <w:t>Kontrollpunkter når arbeidet er avsluttet iht. utført SJA:</w:t>
            </w:r>
          </w:p>
        </w:tc>
        <w:tc>
          <w:tcPr>
            <w:tcW w:w="709"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0" w:type="dxa"/>
              <w:left w:w="108" w:type="dxa"/>
              <w:bottom w:w="0" w:type="dxa"/>
              <w:right w:w="108" w:type="dxa"/>
            </w:tcMar>
            <w:vAlign w:val="center"/>
          </w:tcPr>
          <w:p w14:paraId="2F92D592" w14:textId="77777777" w:rsidR="00FF1C69" w:rsidRPr="00FF1C69" w:rsidRDefault="00FF1C69" w:rsidP="00FF1C69">
            <w:pPr>
              <w:rPr>
                <w:rFonts w:eastAsia="Calibri" w:cs="Helvetica"/>
                <w:b/>
                <w:sz w:val="20"/>
              </w:rPr>
            </w:pPr>
          </w:p>
        </w:tc>
        <w:tc>
          <w:tcPr>
            <w:tcW w:w="1032"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0" w:type="dxa"/>
              <w:left w:w="108" w:type="dxa"/>
              <w:bottom w:w="0" w:type="dxa"/>
              <w:right w:w="108" w:type="dxa"/>
            </w:tcMar>
            <w:vAlign w:val="center"/>
          </w:tcPr>
          <w:p w14:paraId="2F180480" w14:textId="77777777" w:rsidR="00FF1C69" w:rsidRPr="00FF1C69" w:rsidRDefault="00FF1C69" w:rsidP="00FF1C69">
            <w:pPr>
              <w:rPr>
                <w:rFonts w:eastAsia="Calibri" w:cs="Helvetica"/>
                <w:b/>
                <w:sz w:val="20"/>
              </w:rPr>
            </w:pPr>
          </w:p>
        </w:tc>
      </w:tr>
      <w:tr w:rsidR="00FF1C69" w:rsidRPr="00FF1C69" w14:paraId="02737580" w14:textId="77777777" w:rsidTr="006053B6">
        <w:trPr>
          <w:jc w:val="center"/>
        </w:trPr>
        <w:tc>
          <w:tcPr>
            <w:tcW w:w="7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657FA5" w14:textId="77777777" w:rsidR="00FF1C69" w:rsidRPr="00FF1C69" w:rsidRDefault="00FF1C69" w:rsidP="00FF1C69">
            <w:pPr>
              <w:rPr>
                <w:rFonts w:eastAsia="Calibri" w:cs="Helvetica"/>
                <w:sz w:val="20"/>
              </w:rPr>
            </w:pPr>
            <w:r w:rsidRPr="00FF1C69">
              <w:rPr>
                <w:rFonts w:cs="Helvetica"/>
                <w:color w:val="333333"/>
                <w:sz w:val="20"/>
              </w:rPr>
              <w:t>Etterkontroll er foretatt slik at det ikke er fare for at brann kan oppstå</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DECFBC" w14:textId="77777777" w:rsidR="00FF1C69" w:rsidRPr="00FF1C69" w:rsidRDefault="00FF1C69" w:rsidP="00FF1C69">
            <w:pPr>
              <w:rPr>
                <w:rFonts w:cs="Helvetica"/>
                <w:sz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D41D43" w14:textId="77777777" w:rsidR="00FF1C69" w:rsidRPr="00FF1C69" w:rsidRDefault="00FF1C69" w:rsidP="00FF1C69">
            <w:pPr>
              <w:rPr>
                <w:rFonts w:cs="Helvetica"/>
                <w:sz w:val="20"/>
              </w:rPr>
            </w:pPr>
          </w:p>
        </w:tc>
      </w:tr>
      <w:tr w:rsidR="00FF1C69" w:rsidRPr="00FF1C69" w14:paraId="016DCD83" w14:textId="77777777" w:rsidTr="006053B6">
        <w:trPr>
          <w:jc w:val="center"/>
        </w:trPr>
        <w:tc>
          <w:tcPr>
            <w:tcW w:w="7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6F6108" w14:textId="77777777" w:rsidR="00FF1C69" w:rsidRPr="00FF1C69" w:rsidRDefault="00FF1C69" w:rsidP="00FF1C69">
            <w:pPr>
              <w:rPr>
                <w:rFonts w:eastAsia="Calibri" w:cs="Helvetica"/>
                <w:sz w:val="20"/>
              </w:rPr>
            </w:pPr>
            <w:r w:rsidRPr="00FF1C69">
              <w:rPr>
                <w:rFonts w:cs="Helvetica"/>
                <w:color w:val="333333"/>
                <w:sz w:val="20"/>
              </w:rPr>
              <w:lastRenderedPageBreak/>
              <w:t>Arbeidsplassen holdes under oppsikt inntil man har forvisset seg om at eventuell brannfare er eliminert</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EA25DC" w14:textId="77777777" w:rsidR="00FF1C69" w:rsidRPr="00FF1C69" w:rsidRDefault="00FF1C69" w:rsidP="00FF1C69">
            <w:pPr>
              <w:rPr>
                <w:rFonts w:cs="Helvetica"/>
                <w:sz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BB2B03" w14:textId="77777777" w:rsidR="00FF1C69" w:rsidRPr="00FF1C69" w:rsidRDefault="00FF1C69" w:rsidP="00FF1C69">
            <w:pPr>
              <w:rPr>
                <w:rFonts w:cs="Helvetica"/>
                <w:sz w:val="20"/>
              </w:rPr>
            </w:pPr>
          </w:p>
        </w:tc>
      </w:tr>
      <w:tr w:rsidR="00FF1C69" w:rsidRPr="00FF1C69" w14:paraId="4866AA25" w14:textId="77777777" w:rsidTr="006053B6">
        <w:trPr>
          <w:jc w:val="center"/>
        </w:trPr>
        <w:tc>
          <w:tcPr>
            <w:tcW w:w="7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71CFA3" w14:textId="77777777" w:rsidR="00FF1C69" w:rsidRPr="00FF1C69" w:rsidRDefault="00FF1C69" w:rsidP="00FF1C69">
            <w:pPr>
              <w:rPr>
                <w:rFonts w:eastAsia="Calibri" w:cs="Helvetica"/>
                <w:sz w:val="20"/>
              </w:rPr>
            </w:pPr>
            <w:r w:rsidRPr="00FF1C69">
              <w:rPr>
                <w:rFonts w:cs="Helvetica"/>
                <w:color w:val="333333"/>
                <w:sz w:val="20"/>
                <w:lang w:val="nn-NO"/>
              </w:rPr>
              <w:t>Utkoblede sløyfer og detektor(er) er innkoblet via alarmsentral</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379122" w14:textId="77777777" w:rsidR="00FF1C69" w:rsidRPr="00FF1C69" w:rsidRDefault="00FF1C69" w:rsidP="00FF1C69">
            <w:pPr>
              <w:rPr>
                <w:rFonts w:cs="Helvetica"/>
                <w:sz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C7A08B" w14:textId="77777777" w:rsidR="00FF1C69" w:rsidRPr="00FF1C69" w:rsidRDefault="00FF1C69" w:rsidP="00FF1C69">
            <w:pPr>
              <w:rPr>
                <w:rFonts w:cs="Helvetica"/>
                <w:sz w:val="20"/>
              </w:rPr>
            </w:pPr>
          </w:p>
        </w:tc>
      </w:tr>
      <w:tr w:rsidR="00FF1C69" w:rsidRPr="00FF1C69" w14:paraId="1D9105B0" w14:textId="77777777" w:rsidTr="006053B6">
        <w:trPr>
          <w:jc w:val="center"/>
        </w:trPr>
        <w:tc>
          <w:tcPr>
            <w:tcW w:w="7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9A2961" w14:textId="77777777" w:rsidR="00FF1C69" w:rsidRPr="00FF1C69" w:rsidRDefault="00FF1C69" w:rsidP="00FF1C69">
            <w:pPr>
              <w:rPr>
                <w:rFonts w:eastAsia="Calibri" w:cs="Helvetica"/>
                <w:sz w:val="20"/>
              </w:rPr>
            </w:pPr>
            <w:r w:rsidRPr="00FF1C69">
              <w:rPr>
                <w:rFonts w:cs="Helvetica"/>
                <w:color w:val="333333"/>
                <w:sz w:val="20"/>
                <w:lang w:val="nn-NO"/>
              </w:rPr>
              <w:t xml:space="preserve">Branndører er lukket </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324335" w14:textId="77777777" w:rsidR="00FF1C69" w:rsidRPr="00FF1C69" w:rsidRDefault="00FF1C69" w:rsidP="00FF1C69">
            <w:pPr>
              <w:rPr>
                <w:rFonts w:cs="Helvetica"/>
                <w:sz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492157" w14:textId="77777777" w:rsidR="00FF1C69" w:rsidRPr="00FF1C69" w:rsidRDefault="00FF1C69" w:rsidP="00FF1C69">
            <w:pPr>
              <w:rPr>
                <w:rFonts w:cs="Helvetica"/>
                <w:sz w:val="20"/>
              </w:rPr>
            </w:pPr>
          </w:p>
        </w:tc>
      </w:tr>
      <w:tr w:rsidR="00FF1C69" w:rsidRPr="00FF1C69" w14:paraId="636B8828" w14:textId="77777777" w:rsidTr="006053B6">
        <w:trPr>
          <w:jc w:val="center"/>
        </w:trPr>
        <w:tc>
          <w:tcPr>
            <w:tcW w:w="7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93E6CF" w14:textId="77777777" w:rsidR="00FF1C69" w:rsidRPr="00FF1C69" w:rsidRDefault="00FF1C69" w:rsidP="00FF1C69">
            <w:pPr>
              <w:rPr>
                <w:rFonts w:eastAsia="Calibri" w:cs="Helvetica"/>
                <w:sz w:val="20"/>
              </w:rPr>
            </w:pPr>
            <w:r w:rsidRPr="00FF1C69">
              <w:rPr>
                <w:rFonts w:cs="Helvetica"/>
                <w:sz w:val="20"/>
              </w:rPr>
              <w:t>Arbeidsstedet er ryddet og gass(beholdere) er plassert i sikker avstand fra arbeidsstedet</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0A840B" w14:textId="77777777" w:rsidR="00FF1C69" w:rsidRPr="00FF1C69" w:rsidRDefault="00FF1C69" w:rsidP="00FF1C69">
            <w:pPr>
              <w:rPr>
                <w:rFonts w:cs="Helvetica"/>
                <w:sz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78629A" w14:textId="77777777" w:rsidR="00FF1C69" w:rsidRPr="00FF1C69" w:rsidRDefault="00FF1C69" w:rsidP="00FF1C69">
            <w:pPr>
              <w:rPr>
                <w:rFonts w:cs="Helvetica"/>
                <w:sz w:val="20"/>
              </w:rPr>
            </w:pPr>
          </w:p>
        </w:tc>
      </w:tr>
      <w:tr w:rsidR="00FF1C69" w:rsidRPr="00FF1C69" w14:paraId="65843DA3" w14:textId="77777777" w:rsidTr="006053B6">
        <w:trPr>
          <w:jc w:val="center"/>
        </w:trPr>
        <w:tc>
          <w:tcPr>
            <w:tcW w:w="7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535B0C" w14:textId="77777777" w:rsidR="00FF1C69" w:rsidRPr="00FF1C69" w:rsidRDefault="00FF1C69" w:rsidP="00FF1C69">
            <w:pPr>
              <w:rPr>
                <w:rFonts w:eastAsia="Calibri" w:cs="Helvetica"/>
                <w:sz w:val="20"/>
              </w:rPr>
            </w:pPr>
            <w:r w:rsidRPr="00FF1C69">
              <w:rPr>
                <w:rFonts w:cs="Helvetica"/>
                <w:color w:val="333333"/>
                <w:sz w:val="20"/>
              </w:rPr>
              <w:t xml:space="preserve">Ved skifte av brannvakt (nattevakt) befares arbeidsplassen, utført SJA gjennomgås og ny ”ansvarlig for tiltak” påføres </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D8A025" w14:textId="77777777" w:rsidR="00FF1C69" w:rsidRPr="00FF1C69" w:rsidRDefault="00FF1C69" w:rsidP="00FF1C69">
            <w:pPr>
              <w:rPr>
                <w:rFonts w:cs="Helvetica"/>
                <w:sz w:val="20"/>
              </w:rPr>
            </w:pPr>
          </w:p>
        </w:tc>
        <w:tc>
          <w:tcPr>
            <w:tcW w:w="1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847B8B" w14:textId="77777777" w:rsidR="00FF1C69" w:rsidRPr="00FF1C69" w:rsidRDefault="00FF1C69" w:rsidP="00FF1C69">
            <w:pPr>
              <w:rPr>
                <w:rFonts w:cs="Helvetica"/>
                <w:sz w:val="20"/>
              </w:rPr>
            </w:pPr>
          </w:p>
        </w:tc>
      </w:tr>
    </w:tbl>
    <w:p w14:paraId="020930F6" w14:textId="77777777" w:rsidR="007F7954" w:rsidRPr="001C50A2" w:rsidRDefault="007F7954" w:rsidP="007F7954">
      <w:pPr>
        <w:pStyle w:val="Tekst"/>
        <w:rPr>
          <w:rFonts w:cs="Helvetica"/>
        </w:rPr>
      </w:pPr>
    </w:p>
    <w:tbl>
      <w:tblPr>
        <w:tblW w:w="9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438"/>
        <w:gridCol w:w="709"/>
        <w:gridCol w:w="1059"/>
      </w:tblGrid>
      <w:tr w:rsidR="0014097A" w:rsidRPr="0014097A" w14:paraId="5EDB1EBF" w14:textId="77777777" w:rsidTr="0033175F">
        <w:trPr>
          <w:jc w:val="center"/>
        </w:trPr>
        <w:tc>
          <w:tcPr>
            <w:tcW w:w="7438"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0" w:type="dxa"/>
              <w:left w:w="108" w:type="dxa"/>
              <w:bottom w:w="0" w:type="dxa"/>
              <w:right w:w="108" w:type="dxa"/>
            </w:tcMar>
            <w:vAlign w:val="center"/>
            <w:hideMark/>
          </w:tcPr>
          <w:p w14:paraId="2CBEC785" w14:textId="77777777" w:rsidR="0014097A" w:rsidRPr="0014097A" w:rsidRDefault="0014097A" w:rsidP="0014097A">
            <w:pPr>
              <w:rPr>
                <w:rFonts w:eastAsia="Calibri" w:cs="Helvetica"/>
                <w:sz w:val="20"/>
              </w:rPr>
            </w:pPr>
            <w:r w:rsidRPr="0014097A">
              <w:rPr>
                <w:rFonts w:cs="Helvetica"/>
                <w:b/>
                <w:bCs/>
                <w:color w:val="333333"/>
                <w:sz w:val="20"/>
              </w:rPr>
              <w:t>Varme arbeider med åpen flamme på tak</w:t>
            </w:r>
          </w:p>
        </w:tc>
        <w:tc>
          <w:tcPr>
            <w:tcW w:w="709"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0" w:type="dxa"/>
              <w:left w:w="108" w:type="dxa"/>
              <w:bottom w:w="0" w:type="dxa"/>
              <w:right w:w="108" w:type="dxa"/>
            </w:tcMar>
            <w:vAlign w:val="center"/>
            <w:hideMark/>
          </w:tcPr>
          <w:p w14:paraId="2DF903C2" w14:textId="32F688C8" w:rsidR="0014097A" w:rsidRPr="0014097A" w:rsidRDefault="0033175F" w:rsidP="0014097A">
            <w:pPr>
              <w:rPr>
                <w:rFonts w:eastAsia="Calibri" w:cs="Helvetica"/>
                <w:b/>
                <w:sz w:val="20"/>
              </w:rPr>
            </w:pPr>
            <w:r>
              <w:rPr>
                <w:rFonts w:eastAsia="Calibri" w:cs="Helvetica"/>
                <w:b/>
                <w:sz w:val="20"/>
              </w:rPr>
              <w:t>J</w:t>
            </w:r>
            <w:r w:rsidR="0014097A" w:rsidRPr="0014097A">
              <w:rPr>
                <w:rFonts w:eastAsia="Calibri" w:cs="Helvetica"/>
                <w:b/>
                <w:sz w:val="20"/>
              </w:rPr>
              <w:t>a</w:t>
            </w:r>
          </w:p>
        </w:tc>
        <w:tc>
          <w:tcPr>
            <w:tcW w:w="1059"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0" w:type="dxa"/>
              <w:left w:w="108" w:type="dxa"/>
              <w:bottom w:w="0" w:type="dxa"/>
              <w:right w:w="108" w:type="dxa"/>
            </w:tcMar>
            <w:vAlign w:val="center"/>
            <w:hideMark/>
          </w:tcPr>
          <w:p w14:paraId="451201C8" w14:textId="77777777" w:rsidR="0014097A" w:rsidRPr="0014097A" w:rsidRDefault="0014097A" w:rsidP="0014097A">
            <w:pPr>
              <w:rPr>
                <w:rFonts w:eastAsia="Calibri" w:cs="Helvetica"/>
                <w:b/>
                <w:sz w:val="20"/>
              </w:rPr>
            </w:pPr>
            <w:r w:rsidRPr="0014097A">
              <w:rPr>
                <w:rFonts w:eastAsia="Calibri" w:cs="Helvetica"/>
                <w:b/>
                <w:sz w:val="20"/>
              </w:rPr>
              <w:t>Ikke relevant</w:t>
            </w:r>
          </w:p>
        </w:tc>
      </w:tr>
      <w:tr w:rsidR="0014097A" w:rsidRPr="0014097A" w14:paraId="4DAFFF4F" w14:textId="77777777" w:rsidTr="006053B6">
        <w:trPr>
          <w:jc w:val="center"/>
        </w:trPr>
        <w:tc>
          <w:tcPr>
            <w:tcW w:w="7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3779AE" w14:textId="77777777" w:rsidR="0014097A" w:rsidRPr="0014097A" w:rsidRDefault="0014097A" w:rsidP="0014097A">
            <w:pPr>
              <w:rPr>
                <w:rFonts w:eastAsia="Calibri" w:cs="Helvetica"/>
                <w:sz w:val="20"/>
              </w:rPr>
            </w:pPr>
            <w:r w:rsidRPr="0014097A">
              <w:rPr>
                <w:rFonts w:cs="Helvetica"/>
                <w:color w:val="333333"/>
                <w:sz w:val="20"/>
              </w:rPr>
              <w:t xml:space="preserve">Åpen flamme på tidligere tekkede tak er forbudt og skal bare unntaksvis foretas, og da iht. forsikringsselskapenes sikkerhetsbestemmelser </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43B817" w14:textId="77777777" w:rsidR="0014097A" w:rsidRPr="0014097A" w:rsidRDefault="0014097A" w:rsidP="0014097A">
            <w:pPr>
              <w:rPr>
                <w:rFonts w:cs="Helvetica"/>
                <w:sz w:val="20"/>
              </w:rPr>
            </w:pPr>
          </w:p>
        </w:tc>
        <w:tc>
          <w:tcPr>
            <w:tcW w:w="10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FA26D1" w14:textId="77777777" w:rsidR="0014097A" w:rsidRPr="0014097A" w:rsidRDefault="0014097A" w:rsidP="0014097A">
            <w:pPr>
              <w:rPr>
                <w:rFonts w:cs="Helvetica"/>
                <w:sz w:val="20"/>
              </w:rPr>
            </w:pPr>
          </w:p>
        </w:tc>
      </w:tr>
      <w:tr w:rsidR="0014097A" w:rsidRPr="0014097A" w14:paraId="3F7E34E4" w14:textId="77777777" w:rsidTr="0033175F">
        <w:trPr>
          <w:jc w:val="center"/>
        </w:trPr>
        <w:tc>
          <w:tcPr>
            <w:tcW w:w="7438"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0" w:type="dxa"/>
              <w:left w:w="108" w:type="dxa"/>
              <w:bottom w:w="0" w:type="dxa"/>
              <w:right w:w="108" w:type="dxa"/>
            </w:tcMar>
            <w:vAlign w:val="center"/>
            <w:hideMark/>
          </w:tcPr>
          <w:p w14:paraId="73E25C4D" w14:textId="77777777" w:rsidR="0014097A" w:rsidRPr="0014097A" w:rsidRDefault="0014097A" w:rsidP="0014097A">
            <w:pPr>
              <w:rPr>
                <w:rFonts w:eastAsia="Calibri" w:cs="Helvetica"/>
                <w:sz w:val="20"/>
              </w:rPr>
            </w:pPr>
            <w:r w:rsidRPr="0014097A">
              <w:rPr>
                <w:rFonts w:cs="Helvetica"/>
                <w:b/>
                <w:bCs/>
                <w:color w:val="333333"/>
                <w:sz w:val="20"/>
              </w:rPr>
              <w:t>Varme arbeider - eksplosjonsfarlige rom</w:t>
            </w:r>
          </w:p>
        </w:tc>
        <w:tc>
          <w:tcPr>
            <w:tcW w:w="709"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0" w:type="dxa"/>
              <w:left w:w="108" w:type="dxa"/>
              <w:bottom w:w="0" w:type="dxa"/>
              <w:right w:w="108" w:type="dxa"/>
            </w:tcMar>
            <w:vAlign w:val="center"/>
          </w:tcPr>
          <w:p w14:paraId="4DFBF7AC" w14:textId="77777777" w:rsidR="0014097A" w:rsidRPr="0014097A" w:rsidRDefault="0014097A" w:rsidP="0014097A">
            <w:pPr>
              <w:rPr>
                <w:rFonts w:eastAsia="Calibri" w:cs="Helvetica"/>
                <w:b/>
                <w:sz w:val="20"/>
              </w:rPr>
            </w:pPr>
          </w:p>
        </w:tc>
        <w:tc>
          <w:tcPr>
            <w:tcW w:w="1059"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0" w:type="dxa"/>
              <w:left w:w="108" w:type="dxa"/>
              <w:bottom w:w="0" w:type="dxa"/>
              <w:right w:w="108" w:type="dxa"/>
            </w:tcMar>
            <w:vAlign w:val="center"/>
          </w:tcPr>
          <w:p w14:paraId="56596B82" w14:textId="77777777" w:rsidR="0014097A" w:rsidRPr="0014097A" w:rsidRDefault="0014097A" w:rsidP="0014097A">
            <w:pPr>
              <w:rPr>
                <w:rFonts w:eastAsia="Calibri" w:cs="Helvetica"/>
                <w:b/>
                <w:sz w:val="20"/>
              </w:rPr>
            </w:pPr>
          </w:p>
        </w:tc>
      </w:tr>
      <w:tr w:rsidR="0014097A" w:rsidRPr="0014097A" w14:paraId="28D8E8A3" w14:textId="77777777" w:rsidTr="006053B6">
        <w:trPr>
          <w:jc w:val="center"/>
        </w:trPr>
        <w:tc>
          <w:tcPr>
            <w:tcW w:w="7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BFE06C" w14:textId="77777777" w:rsidR="0014097A" w:rsidRPr="0014097A" w:rsidRDefault="0014097A" w:rsidP="0014097A">
            <w:pPr>
              <w:rPr>
                <w:rFonts w:eastAsia="Calibri" w:cs="Helvetica"/>
                <w:sz w:val="20"/>
              </w:rPr>
            </w:pPr>
            <w:r w:rsidRPr="0014097A">
              <w:rPr>
                <w:rFonts w:cs="Helvetica"/>
                <w:color w:val="333333"/>
                <w:sz w:val="20"/>
              </w:rPr>
              <w:t>Før varmt arbeid i eksplosjonsfarlige rom er selskapets ledelse på arbeidsplassen kontaktet og arbeidet er gjennomgått</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118805" w14:textId="77777777" w:rsidR="0014097A" w:rsidRPr="0014097A" w:rsidRDefault="0014097A" w:rsidP="0014097A">
            <w:pPr>
              <w:rPr>
                <w:rFonts w:cs="Helvetica"/>
                <w:sz w:val="20"/>
              </w:rPr>
            </w:pPr>
          </w:p>
        </w:tc>
        <w:tc>
          <w:tcPr>
            <w:tcW w:w="10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9BFA2B" w14:textId="77777777" w:rsidR="0014097A" w:rsidRPr="0014097A" w:rsidRDefault="0014097A" w:rsidP="0014097A">
            <w:pPr>
              <w:rPr>
                <w:rFonts w:cs="Helvetica"/>
                <w:sz w:val="20"/>
              </w:rPr>
            </w:pPr>
          </w:p>
        </w:tc>
      </w:tr>
      <w:tr w:rsidR="0014097A" w:rsidRPr="0014097A" w14:paraId="0D3EBAE5" w14:textId="77777777" w:rsidTr="006053B6">
        <w:trPr>
          <w:jc w:val="center"/>
        </w:trPr>
        <w:tc>
          <w:tcPr>
            <w:tcW w:w="7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6184B7" w14:textId="77777777" w:rsidR="0014097A" w:rsidRPr="0014097A" w:rsidRDefault="0014097A" w:rsidP="0014097A">
            <w:pPr>
              <w:rPr>
                <w:rFonts w:eastAsia="Calibri" w:cs="Helvetica"/>
                <w:sz w:val="20"/>
              </w:rPr>
            </w:pPr>
            <w:r w:rsidRPr="0014097A">
              <w:rPr>
                <w:rFonts w:cs="Helvetica"/>
                <w:color w:val="333333"/>
                <w:sz w:val="20"/>
              </w:rPr>
              <w:t>Det foretas måling av mulig brennbare gasser rett før og kontinuerlig under arbeidet</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2D2F9B" w14:textId="77777777" w:rsidR="0014097A" w:rsidRPr="0014097A" w:rsidRDefault="0014097A" w:rsidP="0014097A">
            <w:pPr>
              <w:rPr>
                <w:rFonts w:cs="Helvetica"/>
                <w:sz w:val="20"/>
              </w:rPr>
            </w:pPr>
          </w:p>
        </w:tc>
        <w:tc>
          <w:tcPr>
            <w:tcW w:w="10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881FF3" w14:textId="77777777" w:rsidR="0014097A" w:rsidRPr="0014097A" w:rsidRDefault="0014097A" w:rsidP="0014097A">
            <w:pPr>
              <w:rPr>
                <w:rFonts w:cs="Helvetica"/>
                <w:sz w:val="20"/>
              </w:rPr>
            </w:pPr>
          </w:p>
        </w:tc>
      </w:tr>
      <w:tr w:rsidR="0014097A" w:rsidRPr="0014097A" w14:paraId="463BA4A5" w14:textId="77777777" w:rsidTr="006053B6">
        <w:trPr>
          <w:jc w:val="center"/>
        </w:trPr>
        <w:tc>
          <w:tcPr>
            <w:tcW w:w="7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94A25B" w14:textId="77777777" w:rsidR="0014097A" w:rsidRPr="0014097A" w:rsidRDefault="0014097A" w:rsidP="0014097A">
            <w:pPr>
              <w:rPr>
                <w:rFonts w:eastAsia="Calibri" w:cs="Helvetica"/>
                <w:sz w:val="20"/>
              </w:rPr>
            </w:pPr>
            <w:r w:rsidRPr="0014097A">
              <w:rPr>
                <w:rFonts w:cs="Helvetica"/>
                <w:color w:val="333333"/>
                <w:sz w:val="20"/>
              </w:rPr>
              <w:t>Acetylen-/oksygenbeholdere er ikke tatt med inn i rommet</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255B9E" w14:textId="77777777" w:rsidR="0014097A" w:rsidRPr="0014097A" w:rsidRDefault="0014097A" w:rsidP="0014097A">
            <w:pPr>
              <w:rPr>
                <w:rFonts w:cs="Helvetica"/>
                <w:sz w:val="20"/>
              </w:rPr>
            </w:pPr>
          </w:p>
        </w:tc>
        <w:tc>
          <w:tcPr>
            <w:tcW w:w="10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389F13" w14:textId="77777777" w:rsidR="0014097A" w:rsidRPr="0014097A" w:rsidRDefault="0014097A" w:rsidP="0014097A">
            <w:pPr>
              <w:rPr>
                <w:rFonts w:cs="Helvetica"/>
                <w:sz w:val="20"/>
              </w:rPr>
            </w:pPr>
          </w:p>
        </w:tc>
      </w:tr>
      <w:tr w:rsidR="0014097A" w:rsidRPr="0014097A" w14:paraId="0299D603" w14:textId="77777777" w:rsidTr="006053B6">
        <w:trPr>
          <w:jc w:val="center"/>
        </w:trPr>
        <w:tc>
          <w:tcPr>
            <w:tcW w:w="7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283ACF" w14:textId="77777777" w:rsidR="0014097A" w:rsidRPr="0014097A" w:rsidRDefault="0014097A" w:rsidP="0014097A">
            <w:pPr>
              <w:rPr>
                <w:rFonts w:eastAsia="Calibri" w:cs="Helvetica"/>
                <w:sz w:val="20"/>
              </w:rPr>
            </w:pPr>
            <w:r w:rsidRPr="0014097A">
              <w:rPr>
                <w:rFonts w:cs="Helvetica"/>
                <w:color w:val="333333"/>
                <w:sz w:val="20"/>
                <w:lang w:val="nn-NO"/>
              </w:rPr>
              <w:t>Det er sørget for god ventilasjon</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65147B" w14:textId="77777777" w:rsidR="0014097A" w:rsidRPr="0014097A" w:rsidRDefault="0014097A" w:rsidP="0014097A">
            <w:pPr>
              <w:rPr>
                <w:rFonts w:cs="Helvetica"/>
                <w:sz w:val="20"/>
              </w:rPr>
            </w:pPr>
          </w:p>
        </w:tc>
        <w:tc>
          <w:tcPr>
            <w:tcW w:w="10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CF8123" w14:textId="77777777" w:rsidR="0014097A" w:rsidRPr="0014097A" w:rsidRDefault="0014097A" w:rsidP="0014097A">
            <w:pPr>
              <w:rPr>
                <w:rFonts w:cs="Helvetica"/>
                <w:sz w:val="20"/>
              </w:rPr>
            </w:pPr>
          </w:p>
        </w:tc>
      </w:tr>
    </w:tbl>
    <w:p w14:paraId="5295DABE" w14:textId="77777777" w:rsidR="00FF1C69" w:rsidRDefault="00FF1C69" w:rsidP="007F7954">
      <w:pPr>
        <w:pStyle w:val="Tekst"/>
      </w:pPr>
    </w:p>
    <w:p w14:paraId="11EF3601" w14:textId="77C21305" w:rsidR="00FE519A" w:rsidRDefault="00FE519A" w:rsidP="00FE519A">
      <w:pPr>
        <w:pStyle w:val="Tekst"/>
      </w:pPr>
      <w:r>
        <w:t>Sjekkliste gjennomgått av utførende:</w:t>
      </w:r>
      <w:r>
        <w:tab/>
      </w:r>
      <w:r>
        <w:tab/>
      </w:r>
    </w:p>
    <w:p w14:paraId="20F77EE2" w14:textId="77777777" w:rsidR="00FE519A" w:rsidRDefault="00FE519A" w:rsidP="00FE519A">
      <w:pPr>
        <w:pStyle w:val="Tekst"/>
      </w:pPr>
    </w:p>
    <w:p w14:paraId="43D8CD51" w14:textId="6E8B7987" w:rsidR="0014097A" w:rsidRDefault="00FE519A" w:rsidP="00FE519A">
      <w:pPr>
        <w:pStyle w:val="Tekst"/>
      </w:pPr>
      <w:r>
        <w:t>Brannvakt signert:</w:t>
      </w:r>
    </w:p>
    <w:p w14:paraId="08521A5D" w14:textId="77777777" w:rsidR="007F7954" w:rsidRPr="004770A9" w:rsidRDefault="007F7954" w:rsidP="007F7954">
      <w:pPr>
        <w:pStyle w:val="Tekst"/>
      </w:pPr>
    </w:p>
    <w:sectPr w:rsidR="007F7954" w:rsidRPr="004770A9" w:rsidSect="00BF76E7">
      <w:headerReference w:type="default" r:id="rId16"/>
      <w:footerReference w:type="even" r:id="rId17"/>
      <w:footerReference w:type="default" r:id="rId18"/>
      <w:footerReference w:type="first" r:id="rId19"/>
      <w:pgSz w:w="11906" w:h="16838"/>
      <w:pgMar w:top="1417" w:right="1133" w:bottom="1417" w:left="1417"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99783" w14:textId="77777777" w:rsidR="00135FE1" w:rsidRPr="00001935" w:rsidRDefault="00135FE1" w:rsidP="003B17EE">
      <w:r w:rsidRPr="00001935">
        <w:separator/>
      </w:r>
    </w:p>
  </w:endnote>
  <w:endnote w:type="continuationSeparator" w:id="0">
    <w:p w14:paraId="503C6DD8" w14:textId="77777777" w:rsidR="00135FE1" w:rsidRPr="00001935" w:rsidRDefault="00135FE1" w:rsidP="003B17EE">
      <w:r w:rsidRPr="00001935">
        <w:continuationSeparator/>
      </w:r>
    </w:p>
  </w:endnote>
  <w:endnote w:type="continuationNotice" w:id="1">
    <w:p w14:paraId="200E31E2" w14:textId="77777777" w:rsidR="00135FE1" w:rsidRPr="00001935" w:rsidRDefault="00135FE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CS-brødteks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B6BA" w14:textId="789E5335" w:rsidR="003B17EE" w:rsidRPr="00001935" w:rsidRDefault="00C358A9">
    <w:pPr>
      <w:pStyle w:val="Bunntekst"/>
    </w:pPr>
    <w:r w:rsidRPr="00001935">
      <w:rPr>
        <w:noProof/>
      </w:rPr>
      <mc:AlternateContent>
        <mc:Choice Requires="wps">
          <w:drawing>
            <wp:anchor distT="0" distB="0" distL="0" distR="0" simplePos="0" relativeHeight="251657216" behindDoc="0" locked="0" layoutInCell="1" allowOverlap="1" wp14:anchorId="6CEB0A5E" wp14:editId="0A9D4D72">
              <wp:simplePos x="635" y="635"/>
              <wp:positionH relativeFrom="page">
                <wp:align>left</wp:align>
              </wp:positionH>
              <wp:positionV relativeFrom="page">
                <wp:align>bottom</wp:align>
              </wp:positionV>
              <wp:extent cx="443865" cy="443865"/>
              <wp:effectExtent l="0" t="0" r="13335" b="0"/>
              <wp:wrapNone/>
              <wp:docPr id="1308137813" name="Tekstboks 130813781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13E3C" w14:textId="488D8187"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EB0A5E" id="_x0000_t202" coordsize="21600,21600" o:spt="202" path="m,l,21600r21600,l21600,xe">
              <v:stroke joinstyle="miter"/>
              <v:path gradientshapeok="t" o:connecttype="rect"/>
            </v:shapetype>
            <v:shape id="Tekstboks 1308137813" o:spid="_x0000_s1026" type="#_x0000_t202" alt="Sensitivity: Internal" style="position:absolute;margin-left:0;margin-top:0;width:34.95pt;height:34.9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8113E3C" w14:textId="488D8187"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v:textbox>
              <w10:wrap anchorx="page" anchory="page"/>
            </v:shape>
          </w:pict>
        </mc:Fallback>
      </mc:AlternateContent>
    </w:r>
  </w:p>
  <w:p w14:paraId="73ED697E" w14:textId="77777777" w:rsidR="008F06E0" w:rsidRDefault="008F06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F16AF" w14:textId="0C5B5300" w:rsidR="00B22063" w:rsidRPr="00616088" w:rsidRDefault="00B22063" w:rsidP="00E06ECE">
    <w:pPr>
      <w:pStyle w:val="Bunntekst"/>
      <w:jc w:val="right"/>
    </w:pPr>
    <w:r w:rsidRPr="00616088">
      <w:t xml:space="preserve">Side </w:t>
    </w:r>
    <w:r w:rsidRPr="00616088">
      <w:fldChar w:fldCharType="begin"/>
    </w:r>
    <w:r w:rsidRPr="00616088">
      <w:instrText>PAGE  \* Arabic  \* MERGEFORMAT</w:instrText>
    </w:r>
    <w:r w:rsidRPr="00616088">
      <w:fldChar w:fldCharType="separate"/>
    </w:r>
    <w:r w:rsidRPr="00616088">
      <w:t>2</w:t>
    </w:r>
    <w:r w:rsidRPr="00616088">
      <w:fldChar w:fldCharType="end"/>
    </w:r>
    <w:r w:rsidRPr="00616088">
      <w:t xml:space="preserve"> av </w:t>
    </w:r>
    <w:fldSimple w:instr="NUMPAGES  \* Arabic  \* MERGEFORMAT">
      <w:r w:rsidRPr="00616088">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7CA9C" w14:textId="249423F6" w:rsidR="003B17EE" w:rsidRPr="00001935" w:rsidRDefault="00C358A9">
    <w:pPr>
      <w:pStyle w:val="Bunntekst"/>
    </w:pPr>
    <w:r w:rsidRPr="00001935">
      <w:rPr>
        <w:noProof/>
      </w:rPr>
      <mc:AlternateContent>
        <mc:Choice Requires="wps">
          <w:drawing>
            <wp:anchor distT="0" distB="0" distL="0" distR="0" simplePos="0" relativeHeight="251656192" behindDoc="0" locked="0" layoutInCell="1" allowOverlap="1" wp14:anchorId="62344A8A" wp14:editId="4E1CCA68">
              <wp:simplePos x="635" y="635"/>
              <wp:positionH relativeFrom="page">
                <wp:align>left</wp:align>
              </wp:positionH>
              <wp:positionV relativeFrom="page">
                <wp:align>bottom</wp:align>
              </wp:positionV>
              <wp:extent cx="443865" cy="443865"/>
              <wp:effectExtent l="0" t="0" r="13335" b="0"/>
              <wp:wrapNone/>
              <wp:docPr id="1963234536" name="Tekstboks 1963234536"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A5188" w14:textId="6716AA1E"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344A8A" id="_x0000_t202" coordsize="21600,21600" o:spt="202" path="m,l,21600r21600,l21600,xe">
              <v:stroke joinstyle="miter"/>
              <v:path gradientshapeok="t" o:connecttype="rect"/>
            </v:shapetype>
            <v:shape id="Tekstboks 1963234536" o:spid="_x0000_s1027" type="#_x0000_t202" alt="Sensitivity: Internal" style="position:absolute;margin-left:0;margin-top:0;width:34.95pt;height:34.95pt;z-index:251656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DFA5188" w14:textId="6716AA1E"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0178B" w14:textId="77777777" w:rsidR="00135FE1" w:rsidRPr="00001935" w:rsidRDefault="00135FE1" w:rsidP="003B17EE">
      <w:r w:rsidRPr="00001935">
        <w:separator/>
      </w:r>
    </w:p>
  </w:footnote>
  <w:footnote w:type="continuationSeparator" w:id="0">
    <w:p w14:paraId="0DFD5D4C" w14:textId="77777777" w:rsidR="00135FE1" w:rsidRPr="00001935" w:rsidRDefault="00135FE1" w:rsidP="003B17EE">
      <w:r w:rsidRPr="00001935">
        <w:continuationSeparator/>
      </w:r>
    </w:p>
  </w:footnote>
  <w:footnote w:type="continuationNotice" w:id="1">
    <w:p w14:paraId="728F60A3" w14:textId="77777777" w:rsidR="00135FE1" w:rsidRPr="00001935" w:rsidRDefault="00135FE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2"/>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5"/>
      <w:gridCol w:w="1703"/>
      <w:gridCol w:w="1630"/>
      <w:gridCol w:w="1629"/>
      <w:gridCol w:w="1416"/>
      <w:gridCol w:w="1843"/>
    </w:tblGrid>
    <w:tr w:rsidR="00954A57" w:rsidRPr="00271270" w14:paraId="7F65100B" w14:textId="77777777" w:rsidTr="00DB54D9">
      <w:trPr>
        <w:trHeight w:val="567"/>
      </w:trPr>
      <w:tc>
        <w:tcPr>
          <w:tcW w:w="9776" w:type="dxa"/>
          <w:gridSpan w:val="6"/>
          <w:vAlign w:val="center"/>
        </w:tcPr>
        <w:p w14:paraId="33D19330" w14:textId="395B7067" w:rsidR="00A10C6A" w:rsidRPr="00271270" w:rsidRDefault="00954A57" w:rsidP="00A10C6A">
          <w:pPr>
            <w:spacing w:before="20" w:after="20"/>
            <w:rPr>
              <w:rFonts w:ascii="Helvetica" w:eastAsia="Times New Roman" w:hAnsi="Helvetica" w:cs="Helvetica"/>
              <w:szCs w:val="24"/>
              <w:lang w:eastAsia="nb-NO"/>
            </w:rPr>
          </w:pPr>
          <w:r w:rsidRPr="00271270">
            <w:rPr>
              <w:rFonts w:cs="Helvetica"/>
              <w:noProof/>
              <w:sz w:val="21"/>
            </w:rPr>
            <w:drawing>
              <wp:anchor distT="0" distB="0" distL="114300" distR="114300" simplePos="0" relativeHeight="251658240" behindDoc="0" locked="0" layoutInCell="1" allowOverlap="1" wp14:anchorId="36CCBDC0" wp14:editId="67983AE0">
                <wp:simplePos x="0" y="0"/>
                <wp:positionH relativeFrom="column">
                  <wp:posOffset>4832350</wp:posOffset>
                </wp:positionH>
                <wp:positionV relativeFrom="paragraph">
                  <wp:posOffset>48260</wp:posOffset>
                </wp:positionV>
                <wp:extent cx="1228725" cy="281305"/>
                <wp:effectExtent l="0" t="0" r="9525" b="4445"/>
                <wp:wrapNone/>
                <wp:docPr id="2135676207" name="Bilde 2135676207"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228725" cy="281305"/>
                        </a:xfrm>
                        <a:prstGeom prst="rect">
                          <a:avLst/>
                        </a:prstGeom>
                      </pic:spPr>
                    </pic:pic>
                  </a:graphicData>
                </a:graphic>
                <wp14:sizeRelH relativeFrom="margin">
                  <wp14:pctWidth>0</wp14:pctWidth>
                </wp14:sizeRelH>
                <wp14:sizeRelV relativeFrom="margin">
                  <wp14:pctHeight>0</wp14:pctHeight>
                </wp14:sizeRelV>
              </wp:anchor>
            </w:drawing>
          </w:r>
          <w:r w:rsidRPr="00271270">
            <w:rPr>
              <w:rFonts w:ascii="Helvetica" w:hAnsi="Helvetica" w:cs="Helvetica"/>
              <w:b/>
              <w:bCs/>
            </w:rPr>
            <w:t xml:space="preserve"> INSTRUKS</w:t>
          </w:r>
          <w:r w:rsidR="00B368C5" w:rsidRPr="00271270">
            <w:rPr>
              <w:rFonts w:ascii="Helvetica" w:hAnsi="Helvetica" w:cs="Helvetica"/>
              <w:b/>
              <w:bCs/>
            </w:rPr>
            <w:t xml:space="preserve"> </w:t>
          </w:r>
        </w:p>
        <w:p w14:paraId="74B28353" w14:textId="676FFB36" w:rsidR="00954A57" w:rsidRPr="00271270" w:rsidRDefault="00954A57" w:rsidP="000E6B66">
          <w:pPr>
            <w:spacing w:before="20" w:after="20"/>
            <w:rPr>
              <w:rFonts w:ascii="Helvetica" w:eastAsia="Times New Roman" w:hAnsi="Helvetica" w:cs="Helvetica"/>
              <w:szCs w:val="24"/>
              <w:lang w:eastAsia="nb-NO"/>
            </w:rPr>
          </w:pPr>
        </w:p>
      </w:tc>
    </w:tr>
    <w:tr w:rsidR="00954A57" w:rsidRPr="00271270" w14:paraId="01C419AA" w14:textId="77777777" w:rsidTr="00F70D99">
      <w:tc>
        <w:tcPr>
          <w:tcW w:w="1555" w:type="dxa"/>
          <w:shd w:val="clear" w:color="auto" w:fill="FFFAF0"/>
        </w:tcPr>
        <w:p w14:paraId="632570CD" w14:textId="77777777" w:rsidR="00954A57" w:rsidRPr="00271270" w:rsidRDefault="00954A57" w:rsidP="00954A57">
          <w:pPr>
            <w:spacing w:before="20" w:after="20"/>
            <w:rPr>
              <w:rFonts w:ascii="Helvetica" w:eastAsia="Times New Roman" w:hAnsi="Helvetica" w:cs="Helvetica"/>
              <w:sz w:val="16"/>
              <w:szCs w:val="16"/>
              <w:lang w:eastAsia="nb-NO"/>
            </w:rPr>
          </w:pPr>
          <w:r w:rsidRPr="00271270">
            <w:rPr>
              <w:rFonts w:ascii="Helvetica" w:eastAsia="Times New Roman" w:hAnsi="Helvetica" w:cs="Helvetica"/>
              <w:sz w:val="16"/>
              <w:szCs w:val="16"/>
              <w:lang w:eastAsia="nb-NO"/>
            </w:rPr>
            <w:t xml:space="preserve">Dokumentnavn </w:t>
          </w:r>
        </w:p>
      </w:tc>
      <w:tc>
        <w:tcPr>
          <w:tcW w:w="8221" w:type="dxa"/>
          <w:gridSpan w:val="5"/>
          <w:tcBorders>
            <w:right w:val="dotted" w:sz="4" w:space="0" w:color="auto"/>
          </w:tcBorders>
        </w:tcPr>
        <w:p w14:paraId="2E655D96" w14:textId="49CD2707" w:rsidR="00954A57" w:rsidRPr="00271270" w:rsidRDefault="00A10C6A" w:rsidP="00954A57">
          <w:pPr>
            <w:spacing w:before="20" w:after="20"/>
            <w:rPr>
              <w:rFonts w:ascii="Helvetica" w:eastAsia="Times New Roman" w:hAnsi="Helvetica" w:cs="Helvetica"/>
              <w:sz w:val="20"/>
              <w:lang w:eastAsia="nb-NO"/>
            </w:rPr>
          </w:pPr>
          <w:r w:rsidRPr="00271270">
            <w:rPr>
              <w:rFonts w:ascii="Helvetica" w:eastAsia="Times New Roman" w:hAnsi="Helvetica" w:cs="Helvetica"/>
              <w:sz w:val="20"/>
              <w:lang w:eastAsia="nb-NO"/>
            </w:rPr>
            <w:t>Instruks varme arbeider</w:t>
          </w:r>
        </w:p>
      </w:tc>
    </w:tr>
    <w:tr w:rsidR="00954A57" w:rsidRPr="00271270" w14:paraId="670E9DE8" w14:textId="77777777" w:rsidTr="00F70D99">
      <w:tc>
        <w:tcPr>
          <w:tcW w:w="1555" w:type="dxa"/>
          <w:tcBorders>
            <w:right w:val="dotted" w:sz="4" w:space="0" w:color="auto"/>
          </w:tcBorders>
          <w:shd w:val="clear" w:color="auto" w:fill="FFFAF0"/>
        </w:tcPr>
        <w:p w14:paraId="5B193DE3" w14:textId="77777777" w:rsidR="00954A57" w:rsidRPr="00271270" w:rsidRDefault="00954A57" w:rsidP="00954A57">
          <w:pPr>
            <w:spacing w:before="20" w:after="20"/>
            <w:rPr>
              <w:rFonts w:ascii="Helvetica" w:eastAsia="Times New Roman" w:hAnsi="Helvetica" w:cs="Helvetica"/>
              <w:sz w:val="16"/>
              <w:szCs w:val="16"/>
              <w:lang w:eastAsia="nb-NO"/>
            </w:rPr>
          </w:pPr>
          <w:r w:rsidRPr="00271270">
            <w:rPr>
              <w:rFonts w:ascii="Helvetica" w:eastAsia="Times New Roman" w:hAnsi="Helvetica" w:cs="Helvetica"/>
              <w:sz w:val="16"/>
              <w:szCs w:val="16"/>
              <w:lang w:eastAsia="nb-NO"/>
            </w:rPr>
            <w:t>Utgave/Versjon</w:t>
          </w:r>
        </w:p>
      </w:tc>
      <w:tc>
        <w:tcPr>
          <w:tcW w:w="1703" w:type="dxa"/>
          <w:tcBorders>
            <w:right w:val="dotted" w:sz="4" w:space="0" w:color="auto"/>
          </w:tcBorders>
          <w:shd w:val="clear" w:color="auto" w:fill="auto"/>
        </w:tcPr>
        <w:p w14:paraId="726810F8" w14:textId="3EF0F3BC" w:rsidR="00954A57" w:rsidRPr="00271270" w:rsidRDefault="00610C02" w:rsidP="00954A57">
          <w:pPr>
            <w:spacing w:before="20" w:after="20"/>
            <w:rPr>
              <w:rFonts w:ascii="Helvetica" w:eastAsia="Times New Roman" w:hAnsi="Helvetica" w:cs="Helvetica"/>
              <w:sz w:val="20"/>
              <w:lang w:eastAsia="nb-NO"/>
            </w:rPr>
          </w:pPr>
          <w:r w:rsidRPr="00271270">
            <w:rPr>
              <w:rFonts w:ascii="Helvetica" w:eastAsia="Times New Roman" w:hAnsi="Helvetica" w:cs="Helvetica"/>
              <w:sz w:val="20"/>
              <w:szCs w:val="20"/>
              <w:lang w:eastAsia="nb-NO"/>
            </w:rPr>
            <w:t>1.0</w:t>
          </w:r>
        </w:p>
      </w:tc>
      <w:tc>
        <w:tcPr>
          <w:tcW w:w="1630" w:type="dxa"/>
          <w:tcBorders>
            <w:right w:val="dotted" w:sz="4" w:space="0" w:color="auto"/>
          </w:tcBorders>
          <w:shd w:val="clear" w:color="auto" w:fill="FFFAF0"/>
        </w:tcPr>
        <w:p w14:paraId="1D5FF355" w14:textId="77777777" w:rsidR="00954A57" w:rsidRPr="00271270" w:rsidRDefault="00954A57" w:rsidP="00954A57">
          <w:pPr>
            <w:spacing w:before="20" w:after="20"/>
            <w:rPr>
              <w:rFonts w:ascii="Helvetica" w:eastAsia="Times New Roman" w:hAnsi="Helvetica" w:cs="Helvetica"/>
              <w:sz w:val="16"/>
              <w:szCs w:val="16"/>
              <w:lang w:eastAsia="nb-NO"/>
            </w:rPr>
          </w:pPr>
          <w:r w:rsidRPr="00271270">
            <w:rPr>
              <w:rFonts w:ascii="Helvetica" w:eastAsia="Times New Roman" w:hAnsi="Helvetica" w:cs="Helvetica"/>
              <w:sz w:val="16"/>
              <w:szCs w:val="16"/>
              <w:lang w:eastAsia="nb-NO"/>
            </w:rPr>
            <w:t>Gjelder fra:</w:t>
          </w:r>
        </w:p>
      </w:tc>
      <w:tc>
        <w:tcPr>
          <w:tcW w:w="1629" w:type="dxa"/>
          <w:tcBorders>
            <w:right w:val="dotted" w:sz="4" w:space="0" w:color="auto"/>
          </w:tcBorders>
          <w:shd w:val="clear" w:color="auto" w:fill="auto"/>
        </w:tcPr>
        <w:p w14:paraId="0506B376" w14:textId="74550641" w:rsidR="00954A57" w:rsidRPr="00271270" w:rsidRDefault="00EF6829" w:rsidP="00954A57">
          <w:pPr>
            <w:spacing w:before="20" w:after="20"/>
            <w:rPr>
              <w:rFonts w:ascii="Helvetica" w:eastAsia="Times New Roman" w:hAnsi="Helvetica" w:cs="Helvetica"/>
              <w:sz w:val="20"/>
              <w:lang w:eastAsia="nb-NO"/>
            </w:rPr>
          </w:pPr>
          <w:r>
            <w:rPr>
              <w:rFonts w:ascii="Helvetica" w:hAnsi="Helvetica" w:cs="Helvetica"/>
              <w:sz w:val="20"/>
              <w:szCs w:val="20"/>
            </w:rPr>
            <w:t>15.10</w:t>
          </w:r>
          <w:r w:rsidR="00271270" w:rsidRPr="00271270">
            <w:rPr>
              <w:rFonts w:ascii="Helvetica" w:hAnsi="Helvetica" w:cs="Helvetica"/>
              <w:sz w:val="20"/>
              <w:szCs w:val="20"/>
            </w:rPr>
            <w:t>.2024</w:t>
          </w:r>
        </w:p>
      </w:tc>
      <w:tc>
        <w:tcPr>
          <w:tcW w:w="1416" w:type="dxa"/>
          <w:tcBorders>
            <w:right w:val="dotted" w:sz="4" w:space="0" w:color="auto"/>
          </w:tcBorders>
          <w:shd w:val="clear" w:color="auto" w:fill="FFFAF0"/>
        </w:tcPr>
        <w:p w14:paraId="6D1F7674" w14:textId="77777777" w:rsidR="00954A57" w:rsidRPr="00271270" w:rsidRDefault="00954A57" w:rsidP="00954A57">
          <w:pPr>
            <w:spacing w:before="20" w:after="20"/>
            <w:rPr>
              <w:rFonts w:ascii="Helvetica" w:eastAsia="Times New Roman" w:hAnsi="Helvetica" w:cs="Helvetica"/>
              <w:sz w:val="16"/>
              <w:szCs w:val="16"/>
              <w:lang w:eastAsia="nb-NO"/>
            </w:rPr>
          </w:pPr>
          <w:r w:rsidRPr="00271270">
            <w:rPr>
              <w:rFonts w:ascii="Helvetica" w:eastAsia="Times New Roman" w:hAnsi="Helvetica" w:cs="Helvetica"/>
              <w:sz w:val="16"/>
              <w:szCs w:val="16"/>
              <w:lang w:eastAsia="nb-NO"/>
            </w:rPr>
            <w:t>Dok. nr. i Spor</w:t>
          </w:r>
        </w:p>
      </w:tc>
      <w:tc>
        <w:tcPr>
          <w:tcW w:w="1843" w:type="dxa"/>
          <w:tcBorders>
            <w:right w:val="dotted" w:sz="4" w:space="0" w:color="auto"/>
          </w:tcBorders>
          <w:shd w:val="clear" w:color="auto" w:fill="auto"/>
        </w:tcPr>
        <w:p w14:paraId="6B103002" w14:textId="2E081C89" w:rsidR="00954A57" w:rsidRPr="00271270" w:rsidRDefault="00610C02" w:rsidP="00954A57">
          <w:pPr>
            <w:spacing w:before="20" w:after="20"/>
            <w:rPr>
              <w:rFonts w:ascii="Helvetica" w:eastAsia="Times New Roman" w:hAnsi="Helvetica" w:cs="Helvetica"/>
              <w:sz w:val="20"/>
              <w:lang w:eastAsia="nb-NO"/>
            </w:rPr>
          </w:pPr>
          <w:r w:rsidRPr="00271270">
            <w:rPr>
              <w:rFonts w:ascii="Helvetica" w:eastAsia="Times New Roman" w:hAnsi="Helvetica" w:cs="Helvetica"/>
              <w:sz w:val="20"/>
              <w:szCs w:val="20"/>
              <w:lang w:eastAsia="nb-NO"/>
            </w:rPr>
            <w:t>ListitemID:</w:t>
          </w:r>
          <w:r w:rsidR="00A10C6A" w:rsidRPr="00271270">
            <w:rPr>
              <w:rFonts w:ascii="Helvetica" w:eastAsia="Times New Roman" w:hAnsi="Helvetica" w:cs="Helvetica"/>
              <w:sz w:val="20"/>
              <w:szCs w:val="20"/>
              <w:lang w:eastAsia="nb-NO"/>
            </w:rPr>
            <w:t>3112</w:t>
          </w:r>
        </w:p>
      </w:tc>
    </w:tr>
  </w:tbl>
  <w:p w14:paraId="3B472CFE" w14:textId="77777777" w:rsidR="00954A57" w:rsidRDefault="00954A57" w:rsidP="00096A41">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66D6"/>
    <w:multiLevelType w:val="multilevel"/>
    <w:tmpl w:val="9C503E9A"/>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9CF42E8"/>
    <w:multiLevelType w:val="multilevel"/>
    <w:tmpl w:val="59E64C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A821AE5"/>
    <w:multiLevelType w:val="hybridMultilevel"/>
    <w:tmpl w:val="F6EA1A52"/>
    <w:lvl w:ilvl="0" w:tplc="359043A6">
      <w:start w:val="1"/>
      <w:numFmt w:val="bullet"/>
      <w:lvlText w:val="•"/>
      <w:lvlJc w:val="left"/>
      <w:pPr>
        <w:tabs>
          <w:tab w:val="num" w:pos="720"/>
        </w:tabs>
        <w:ind w:left="720" w:hanging="360"/>
      </w:pPr>
      <w:rPr>
        <w:rFonts w:ascii="Arial" w:hAnsi="Arial" w:hint="default"/>
      </w:rPr>
    </w:lvl>
    <w:lvl w:ilvl="1" w:tplc="BC243414" w:tentative="1">
      <w:start w:val="1"/>
      <w:numFmt w:val="bullet"/>
      <w:lvlText w:val="•"/>
      <w:lvlJc w:val="left"/>
      <w:pPr>
        <w:tabs>
          <w:tab w:val="num" w:pos="1440"/>
        </w:tabs>
        <w:ind w:left="1440" w:hanging="360"/>
      </w:pPr>
      <w:rPr>
        <w:rFonts w:ascii="Arial" w:hAnsi="Arial" w:hint="default"/>
      </w:rPr>
    </w:lvl>
    <w:lvl w:ilvl="2" w:tplc="308CDA12" w:tentative="1">
      <w:start w:val="1"/>
      <w:numFmt w:val="bullet"/>
      <w:lvlText w:val="•"/>
      <w:lvlJc w:val="left"/>
      <w:pPr>
        <w:tabs>
          <w:tab w:val="num" w:pos="2160"/>
        </w:tabs>
        <w:ind w:left="2160" w:hanging="360"/>
      </w:pPr>
      <w:rPr>
        <w:rFonts w:ascii="Arial" w:hAnsi="Arial" w:hint="default"/>
      </w:rPr>
    </w:lvl>
    <w:lvl w:ilvl="3" w:tplc="6B309EC4" w:tentative="1">
      <w:start w:val="1"/>
      <w:numFmt w:val="bullet"/>
      <w:lvlText w:val="•"/>
      <w:lvlJc w:val="left"/>
      <w:pPr>
        <w:tabs>
          <w:tab w:val="num" w:pos="2880"/>
        </w:tabs>
        <w:ind w:left="2880" w:hanging="360"/>
      </w:pPr>
      <w:rPr>
        <w:rFonts w:ascii="Arial" w:hAnsi="Arial" w:hint="default"/>
      </w:rPr>
    </w:lvl>
    <w:lvl w:ilvl="4" w:tplc="50F8BE7E" w:tentative="1">
      <w:start w:val="1"/>
      <w:numFmt w:val="bullet"/>
      <w:lvlText w:val="•"/>
      <w:lvlJc w:val="left"/>
      <w:pPr>
        <w:tabs>
          <w:tab w:val="num" w:pos="3600"/>
        </w:tabs>
        <w:ind w:left="3600" w:hanging="360"/>
      </w:pPr>
      <w:rPr>
        <w:rFonts w:ascii="Arial" w:hAnsi="Arial" w:hint="default"/>
      </w:rPr>
    </w:lvl>
    <w:lvl w:ilvl="5" w:tplc="65D29E3E" w:tentative="1">
      <w:start w:val="1"/>
      <w:numFmt w:val="bullet"/>
      <w:lvlText w:val="•"/>
      <w:lvlJc w:val="left"/>
      <w:pPr>
        <w:tabs>
          <w:tab w:val="num" w:pos="4320"/>
        </w:tabs>
        <w:ind w:left="4320" w:hanging="360"/>
      </w:pPr>
      <w:rPr>
        <w:rFonts w:ascii="Arial" w:hAnsi="Arial" w:hint="default"/>
      </w:rPr>
    </w:lvl>
    <w:lvl w:ilvl="6" w:tplc="2A5ED7A2" w:tentative="1">
      <w:start w:val="1"/>
      <w:numFmt w:val="bullet"/>
      <w:lvlText w:val="•"/>
      <w:lvlJc w:val="left"/>
      <w:pPr>
        <w:tabs>
          <w:tab w:val="num" w:pos="5040"/>
        </w:tabs>
        <w:ind w:left="5040" w:hanging="360"/>
      </w:pPr>
      <w:rPr>
        <w:rFonts w:ascii="Arial" w:hAnsi="Arial" w:hint="default"/>
      </w:rPr>
    </w:lvl>
    <w:lvl w:ilvl="7" w:tplc="E342D5B8" w:tentative="1">
      <w:start w:val="1"/>
      <w:numFmt w:val="bullet"/>
      <w:lvlText w:val="•"/>
      <w:lvlJc w:val="left"/>
      <w:pPr>
        <w:tabs>
          <w:tab w:val="num" w:pos="5760"/>
        </w:tabs>
        <w:ind w:left="5760" w:hanging="360"/>
      </w:pPr>
      <w:rPr>
        <w:rFonts w:ascii="Arial" w:hAnsi="Arial" w:hint="default"/>
      </w:rPr>
    </w:lvl>
    <w:lvl w:ilvl="8" w:tplc="7C66E4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0D07D0B"/>
    <w:multiLevelType w:val="multilevel"/>
    <w:tmpl w:val="7E6A2F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A3C0232"/>
    <w:multiLevelType w:val="multilevel"/>
    <w:tmpl w:val="04D0DB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C283461"/>
    <w:multiLevelType w:val="hybridMultilevel"/>
    <w:tmpl w:val="BFEA2A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94A7FCE"/>
    <w:multiLevelType w:val="hybridMultilevel"/>
    <w:tmpl w:val="91F02086"/>
    <w:lvl w:ilvl="0" w:tplc="53EE66F2">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A15770C"/>
    <w:multiLevelType w:val="multilevel"/>
    <w:tmpl w:val="897CC5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EF44D63"/>
    <w:multiLevelType w:val="multilevel"/>
    <w:tmpl w:val="57BE71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D8C483B"/>
    <w:multiLevelType w:val="multilevel"/>
    <w:tmpl w:val="40D0CBE0"/>
    <w:lvl w:ilvl="0">
      <w:start w:val="1"/>
      <w:numFmt w:val="decimal"/>
      <w:pStyle w:val="Overskrift1"/>
      <w:lvlText w:val="%1."/>
      <w:lvlJc w:val="left"/>
      <w:pPr>
        <w:ind w:left="360" w:hanging="360"/>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0" w15:restartNumberingAfterBreak="0">
    <w:nsid w:val="7F4D01E7"/>
    <w:multiLevelType w:val="multilevel"/>
    <w:tmpl w:val="748491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696929307">
    <w:abstractNumId w:val="5"/>
  </w:num>
  <w:num w:numId="2" w16cid:durableId="1627009251">
    <w:abstractNumId w:val="0"/>
  </w:num>
  <w:num w:numId="3" w16cid:durableId="562645856">
    <w:abstractNumId w:val="8"/>
  </w:num>
  <w:num w:numId="4" w16cid:durableId="97258938">
    <w:abstractNumId w:val="1"/>
  </w:num>
  <w:num w:numId="5" w16cid:durableId="1805587532">
    <w:abstractNumId w:val="4"/>
  </w:num>
  <w:num w:numId="6" w16cid:durableId="340670596">
    <w:abstractNumId w:val="3"/>
  </w:num>
  <w:num w:numId="7" w16cid:durableId="67653249">
    <w:abstractNumId w:val="10"/>
  </w:num>
  <w:num w:numId="8" w16cid:durableId="39519554">
    <w:abstractNumId w:val="7"/>
  </w:num>
  <w:num w:numId="9" w16cid:durableId="1818380248">
    <w:abstractNumId w:val="9"/>
  </w:num>
  <w:num w:numId="10" w16cid:durableId="1115368290">
    <w:abstractNumId w:val="9"/>
  </w:num>
  <w:num w:numId="11" w16cid:durableId="798183550">
    <w:abstractNumId w:val="9"/>
  </w:num>
  <w:num w:numId="12" w16cid:durableId="175659631">
    <w:abstractNumId w:val="9"/>
  </w:num>
  <w:num w:numId="13" w16cid:durableId="2030716442">
    <w:abstractNumId w:val="9"/>
  </w:num>
  <w:num w:numId="14" w16cid:durableId="608974241">
    <w:abstractNumId w:val="9"/>
  </w:num>
  <w:num w:numId="15" w16cid:durableId="540245012">
    <w:abstractNumId w:val="9"/>
  </w:num>
  <w:num w:numId="16" w16cid:durableId="1200704521">
    <w:abstractNumId w:val="9"/>
  </w:num>
  <w:num w:numId="17" w16cid:durableId="1440761900">
    <w:abstractNumId w:val="9"/>
  </w:num>
  <w:num w:numId="18" w16cid:durableId="188950990">
    <w:abstractNumId w:val="9"/>
  </w:num>
  <w:num w:numId="19" w16cid:durableId="757023136">
    <w:abstractNumId w:val="9"/>
  </w:num>
  <w:num w:numId="20" w16cid:durableId="1188954777">
    <w:abstractNumId w:val="9"/>
  </w:num>
  <w:num w:numId="21" w16cid:durableId="14608802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2014301">
    <w:abstractNumId w:val="9"/>
  </w:num>
  <w:num w:numId="23" w16cid:durableId="764837475">
    <w:abstractNumId w:val="9"/>
  </w:num>
  <w:num w:numId="24" w16cid:durableId="445663252">
    <w:abstractNumId w:val="9"/>
  </w:num>
  <w:num w:numId="25" w16cid:durableId="137190188">
    <w:abstractNumId w:val="9"/>
  </w:num>
  <w:num w:numId="26" w16cid:durableId="1821461698">
    <w:abstractNumId w:val="9"/>
  </w:num>
  <w:num w:numId="27" w16cid:durableId="1766726616">
    <w:abstractNumId w:val="6"/>
  </w:num>
  <w:num w:numId="28" w16cid:durableId="1628660352">
    <w:abstractNumId w:val="9"/>
  </w:num>
  <w:num w:numId="29" w16cid:durableId="1698388863">
    <w:abstractNumId w:val="9"/>
  </w:num>
  <w:num w:numId="30" w16cid:durableId="1917477366">
    <w:abstractNumId w:val="9"/>
  </w:num>
  <w:num w:numId="31" w16cid:durableId="1690445697">
    <w:abstractNumId w:val="9"/>
  </w:num>
  <w:num w:numId="32" w16cid:durableId="715859442">
    <w:abstractNumId w:val="9"/>
  </w:num>
  <w:num w:numId="33" w16cid:durableId="1540629076">
    <w:abstractNumId w:val="9"/>
  </w:num>
  <w:num w:numId="34" w16cid:durableId="719979445">
    <w:abstractNumId w:val="9"/>
  </w:num>
  <w:num w:numId="35" w16cid:durableId="242420474">
    <w:abstractNumId w:val="9"/>
  </w:num>
  <w:num w:numId="36" w16cid:durableId="1452824288">
    <w:abstractNumId w:val="9"/>
  </w:num>
  <w:num w:numId="37" w16cid:durableId="989867476">
    <w:abstractNumId w:val="9"/>
  </w:num>
  <w:num w:numId="38" w16cid:durableId="1953048904">
    <w:abstractNumId w:val="2"/>
  </w:num>
  <w:num w:numId="39" w16cid:durableId="1432235801">
    <w:abstractNumId w:val="9"/>
  </w:num>
  <w:num w:numId="40" w16cid:durableId="172452853">
    <w:abstractNumId w:val="9"/>
  </w:num>
  <w:num w:numId="41" w16cid:durableId="1461997669">
    <w:abstractNumId w:val="9"/>
  </w:num>
  <w:num w:numId="42" w16cid:durableId="647438435">
    <w:abstractNumId w:val="9"/>
  </w:num>
  <w:num w:numId="43" w16cid:durableId="1652755451">
    <w:abstractNumId w:val="9"/>
  </w:num>
  <w:num w:numId="44" w16cid:durableId="1043167918">
    <w:abstractNumId w:val="9"/>
  </w:num>
  <w:num w:numId="45" w16cid:durableId="1019352304">
    <w:abstractNumId w:val="9"/>
  </w:num>
  <w:num w:numId="46" w16cid:durableId="1177580152">
    <w:abstractNumId w:val="9"/>
  </w:num>
  <w:num w:numId="47" w16cid:durableId="1905142326">
    <w:abstractNumId w:val="9"/>
  </w:num>
  <w:num w:numId="48" w16cid:durableId="19372112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EE"/>
    <w:rsid w:val="00001935"/>
    <w:rsid w:val="00010795"/>
    <w:rsid w:val="00010CA1"/>
    <w:rsid w:val="00011669"/>
    <w:rsid w:val="0001314E"/>
    <w:rsid w:val="000140F2"/>
    <w:rsid w:val="00040247"/>
    <w:rsid w:val="00041FF5"/>
    <w:rsid w:val="0004289B"/>
    <w:rsid w:val="000523B6"/>
    <w:rsid w:val="0006197D"/>
    <w:rsid w:val="00063A9A"/>
    <w:rsid w:val="0006416C"/>
    <w:rsid w:val="0006758A"/>
    <w:rsid w:val="00070084"/>
    <w:rsid w:val="00070266"/>
    <w:rsid w:val="00071CEF"/>
    <w:rsid w:val="00073339"/>
    <w:rsid w:val="00074C50"/>
    <w:rsid w:val="00077825"/>
    <w:rsid w:val="0008230E"/>
    <w:rsid w:val="000900FF"/>
    <w:rsid w:val="00090838"/>
    <w:rsid w:val="0009437A"/>
    <w:rsid w:val="0009462C"/>
    <w:rsid w:val="00096A41"/>
    <w:rsid w:val="000976DA"/>
    <w:rsid w:val="000A2987"/>
    <w:rsid w:val="000A2B0F"/>
    <w:rsid w:val="000A4656"/>
    <w:rsid w:val="000A4F14"/>
    <w:rsid w:val="000A6614"/>
    <w:rsid w:val="000B0A77"/>
    <w:rsid w:val="000B1EB8"/>
    <w:rsid w:val="000B4B0C"/>
    <w:rsid w:val="000B775B"/>
    <w:rsid w:val="000B7C49"/>
    <w:rsid w:val="000C5B2F"/>
    <w:rsid w:val="000D6BE2"/>
    <w:rsid w:val="000E5215"/>
    <w:rsid w:val="000E6A84"/>
    <w:rsid w:val="000E6AB2"/>
    <w:rsid w:val="000E6B66"/>
    <w:rsid w:val="000F54BF"/>
    <w:rsid w:val="00105513"/>
    <w:rsid w:val="00110894"/>
    <w:rsid w:val="00111FAA"/>
    <w:rsid w:val="00112EC4"/>
    <w:rsid w:val="00116F58"/>
    <w:rsid w:val="00120ACB"/>
    <w:rsid w:val="0012366D"/>
    <w:rsid w:val="0012489F"/>
    <w:rsid w:val="00135B25"/>
    <w:rsid w:val="00135FE1"/>
    <w:rsid w:val="00136353"/>
    <w:rsid w:val="0014097A"/>
    <w:rsid w:val="001501A6"/>
    <w:rsid w:val="00150E34"/>
    <w:rsid w:val="001525DA"/>
    <w:rsid w:val="001563A3"/>
    <w:rsid w:val="001624BA"/>
    <w:rsid w:val="00164C1D"/>
    <w:rsid w:val="001700AD"/>
    <w:rsid w:val="001713FD"/>
    <w:rsid w:val="0017796F"/>
    <w:rsid w:val="00182097"/>
    <w:rsid w:val="00182D35"/>
    <w:rsid w:val="00186D2C"/>
    <w:rsid w:val="00192CA1"/>
    <w:rsid w:val="00193193"/>
    <w:rsid w:val="00194555"/>
    <w:rsid w:val="001A0062"/>
    <w:rsid w:val="001A0936"/>
    <w:rsid w:val="001A4703"/>
    <w:rsid w:val="001B191D"/>
    <w:rsid w:val="001C241B"/>
    <w:rsid w:val="001C314A"/>
    <w:rsid w:val="001C4D1F"/>
    <w:rsid w:val="001C50A2"/>
    <w:rsid w:val="001D29D5"/>
    <w:rsid w:val="001D2F2C"/>
    <w:rsid w:val="001D5D46"/>
    <w:rsid w:val="001E5AB7"/>
    <w:rsid w:val="001E61A2"/>
    <w:rsid w:val="001F0225"/>
    <w:rsid w:val="001F4442"/>
    <w:rsid w:val="001F661E"/>
    <w:rsid w:val="00217D2E"/>
    <w:rsid w:val="0022102F"/>
    <w:rsid w:val="00230C21"/>
    <w:rsid w:val="0023490B"/>
    <w:rsid w:val="002371FC"/>
    <w:rsid w:val="00252744"/>
    <w:rsid w:val="00252DEF"/>
    <w:rsid w:val="00254D6D"/>
    <w:rsid w:val="00260AB0"/>
    <w:rsid w:val="00262BB7"/>
    <w:rsid w:val="00263E7A"/>
    <w:rsid w:val="00271270"/>
    <w:rsid w:val="00276416"/>
    <w:rsid w:val="0027774E"/>
    <w:rsid w:val="002960B2"/>
    <w:rsid w:val="002A3BDF"/>
    <w:rsid w:val="002B1067"/>
    <w:rsid w:val="002B676E"/>
    <w:rsid w:val="002D7D7B"/>
    <w:rsid w:val="002E210B"/>
    <w:rsid w:val="002E2884"/>
    <w:rsid w:val="002E2A7F"/>
    <w:rsid w:val="002E4F8F"/>
    <w:rsid w:val="002E7089"/>
    <w:rsid w:val="003065FB"/>
    <w:rsid w:val="00307ECC"/>
    <w:rsid w:val="003207C1"/>
    <w:rsid w:val="00323681"/>
    <w:rsid w:val="003272A9"/>
    <w:rsid w:val="0033055A"/>
    <w:rsid w:val="0033175F"/>
    <w:rsid w:val="00332DC0"/>
    <w:rsid w:val="00333B56"/>
    <w:rsid w:val="00335B72"/>
    <w:rsid w:val="00336D1D"/>
    <w:rsid w:val="003521D7"/>
    <w:rsid w:val="003650B2"/>
    <w:rsid w:val="00365F27"/>
    <w:rsid w:val="003676AC"/>
    <w:rsid w:val="00381092"/>
    <w:rsid w:val="003A048C"/>
    <w:rsid w:val="003A3AC4"/>
    <w:rsid w:val="003B17EE"/>
    <w:rsid w:val="003B2146"/>
    <w:rsid w:val="003B3474"/>
    <w:rsid w:val="003C6008"/>
    <w:rsid w:val="003D0642"/>
    <w:rsid w:val="003D5E3A"/>
    <w:rsid w:val="003D65C6"/>
    <w:rsid w:val="003E6A4C"/>
    <w:rsid w:val="003E7D7D"/>
    <w:rsid w:val="003F0FCC"/>
    <w:rsid w:val="003F1C02"/>
    <w:rsid w:val="0040388A"/>
    <w:rsid w:val="00405B06"/>
    <w:rsid w:val="004108F6"/>
    <w:rsid w:val="004118BB"/>
    <w:rsid w:val="00414C7B"/>
    <w:rsid w:val="004167D8"/>
    <w:rsid w:val="00430395"/>
    <w:rsid w:val="00437332"/>
    <w:rsid w:val="00445DAE"/>
    <w:rsid w:val="00446906"/>
    <w:rsid w:val="00452573"/>
    <w:rsid w:val="004536AE"/>
    <w:rsid w:val="00454EA3"/>
    <w:rsid w:val="004604FA"/>
    <w:rsid w:val="0046422E"/>
    <w:rsid w:val="004642DA"/>
    <w:rsid w:val="00464A00"/>
    <w:rsid w:val="004653CC"/>
    <w:rsid w:val="004770A9"/>
    <w:rsid w:val="00480AC1"/>
    <w:rsid w:val="004876BF"/>
    <w:rsid w:val="00494132"/>
    <w:rsid w:val="00495349"/>
    <w:rsid w:val="004A37AB"/>
    <w:rsid w:val="004B4320"/>
    <w:rsid w:val="004B6F0A"/>
    <w:rsid w:val="004C2D52"/>
    <w:rsid w:val="004C3C22"/>
    <w:rsid w:val="004C45A6"/>
    <w:rsid w:val="004C4F02"/>
    <w:rsid w:val="004C5B21"/>
    <w:rsid w:val="004C698C"/>
    <w:rsid w:val="004E5389"/>
    <w:rsid w:val="004F2201"/>
    <w:rsid w:val="004F38CA"/>
    <w:rsid w:val="004F3F30"/>
    <w:rsid w:val="004F6585"/>
    <w:rsid w:val="004F6B3F"/>
    <w:rsid w:val="004F749C"/>
    <w:rsid w:val="00504FF0"/>
    <w:rsid w:val="0050509B"/>
    <w:rsid w:val="005069CB"/>
    <w:rsid w:val="00513CED"/>
    <w:rsid w:val="005454EE"/>
    <w:rsid w:val="0055157B"/>
    <w:rsid w:val="00552B34"/>
    <w:rsid w:val="0055467B"/>
    <w:rsid w:val="005550DC"/>
    <w:rsid w:val="0056024D"/>
    <w:rsid w:val="00560510"/>
    <w:rsid w:val="00562CD3"/>
    <w:rsid w:val="00564009"/>
    <w:rsid w:val="0056560D"/>
    <w:rsid w:val="00581353"/>
    <w:rsid w:val="005B0CE4"/>
    <w:rsid w:val="005C48AE"/>
    <w:rsid w:val="005C5120"/>
    <w:rsid w:val="005D15AA"/>
    <w:rsid w:val="005D3C00"/>
    <w:rsid w:val="005D6A40"/>
    <w:rsid w:val="005D7A22"/>
    <w:rsid w:val="005E701A"/>
    <w:rsid w:val="005F1FA9"/>
    <w:rsid w:val="005F3B40"/>
    <w:rsid w:val="005F7C8B"/>
    <w:rsid w:val="00600940"/>
    <w:rsid w:val="006037EC"/>
    <w:rsid w:val="00603CD7"/>
    <w:rsid w:val="00604701"/>
    <w:rsid w:val="00604CC5"/>
    <w:rsid w:val="0060580A"/>
    <w:rsid w:val="00610C02"/>
    <w:rsid w:val="00612BF8"/>
    <w:rsid w:val="00614EEA"/>
    <w:rsid w:val="00616088"/>
    <w:rsid w:val="0062018D"/>
    <w:rsid w:val="00634E2E"/>
    <w:rsid w:val="00636FDD"/>
    <w:rsid w:val="00640B8E"/>
    <w:rsid w:val="0064262B"/>
    <w:rsid w:val="00642674"/>
    <w:rsid w:val="0065045A"/>
    <w:rsid w:val="00651AA6"/>
    <w:rsid w:val="00652DBE"/>
    <w:rsid w:val="00654767"/>
    <w:rsid w:val="00654804"/>
    <w:rsid w:val="006613C8"/>
    <w:rsid w:val="00662ABF"/>
    <w:rsid w:val="0067091E"/>
    <w:rsid w:val="00671895"/>
    <w:rsid w:val="00671B37"/>
    <w:rsid w:val="00677DB0"/>
    <w:rsid w:val="0068407D"/>
    <w:rsid w:val="00687A85"/>
    <w:rsid w:val="00691417"/>
    <w:rsid w:val="00692AC6"/>
    <w:rsid w:val="006A3863"/>
    <w:rsid w:val="006A4DAD"/>
    <w:rsid w:val="006A61F8"/>
    <w:rsid w:val="006A6BBB"/>
    <w:rsid w:val="006A72AB"/>
    <w:rsid w:val="006B4915"/>
    <w:rsid w:val="006C3DB9"/>
    <w:rsid w:val="006D0834"/>
    <w:rsid w:val="006D2CB8"/>
    <w:rsid w:val="006D34AD"/>
    <w:rsid w:val="006D39E8"/>
    <w:rsid w:val="006D4A39"/>
    <w:rsid w:val="006D5E1B"/>
    <w:rsid w:val="006D7A72"/>
    <w:rsid w:val="006E0911"/>
    <w:rsid w:val="006E3E69"/>
    <w:rsid w:val="006F1C19"/>
    <w:rsid w:val="006F2A95"/>
    <w:rsid w:val="006F5DDC"/>
    <w:rsid w:val="00703460"/>
    <w:rsid w:val="007053EC"/>
    <w:rsid w:val="0070703E"/>
    <w:rsid w:val="00715EE9"/>
    <w:rsid w:val="0072204E"/>
    <w:rsid w:val="007264E0"/>
    <w:rsid w:val="0073634D"/>
    <w:rsid w:val="0073703B"/>
    <w:rsid w:val="00741666"/>
    <w:rsid w:val="0074453E"/>
    <w:rsid w:val="00753F02"/>
    <w:rsid w:val="00754DCC"/>
    <w:rsid w:val="00756552"/>
    <w:rsid w:val="007638DE"/>
    <w:rsid w:val="00767257"/>
    <w:rsid w:val="00774A0F"/>
    <w:rsid w:val="0077733E"/>
    <w:rsid w:val="00781A12"/>
    <w:rsid w:val="00785F51"/>
    <w:rsid w:val="00796163"/>
    <w:rsid w:val="00796711"/>
    <w:rsid w:val="007A4E56"/>
    <w:rsid w:val="007A6BAA"/>
    <w:rsid w:val="007A7D8E"/>
    <w:rsid w:val="007A7E99"/>
    <w:rsid w:val="007B3E45"/>
    <w:rsid w:val="007C16B6"/>
    <w:rsid w:val="007C2A93"/>
    <w:rsid w:val="007C7A9F"/>
    <w:rsid w:val="007D5ADF"/>
    <w:rsid w:val="007D6276"/>
    <w:rsid w:val="007D64BB"/>
    <w:rsid w:val="007E2AB2"/>
    <w:rsid w:val="007E4306"/>
    <w:rsid w:val="007E6888"/>
    <w:rsid w:val="007E738B"/>
    <w:rsid w:val="007F5AAC"/>
    <w:rsid w:val="007F7954"/>
    <w:rsid w:val="007F7B1E"/>
    <w:rsid w:val="008102B4"/>
    <w:rsid w:val="0082530D"/>
    <w:rsid w:val="00834B05"/>
    <w:rsid w:val="008411A1"/>
    <w:rsid w:val="008417FE"/>
    <w:rsid w:val="008420BE"/>
    <w:rsid w:val="00843EC9"/>
    <w:rsid w:val="00853834"/>
    <w:rsid w:val="00854825"/>
    <w:rsid w:val="008629F7"/>
    <w:rsid w:val="0086332C"/>
    <w:rsid w:val="0086334E"/>
    <w:rsid w:val="0087554F"/>
    <w:rsid w:val="00880972"/>
    <w:rsid w:val="00883214"/>
    <w:rsid w:val="008878AB"/>
    <w:rsid w:val="00887B0F"/>
    <w:rsid w:val="00890D65"/>
    <w:rsid w:val="00893FFA"/>
    <w:rsid w:val="008B0CED"/>
    <w:rsid w:val="008C50E8"/>
    <w:rsid w:val="008C64CA"/>
    <w:rsid w:val="008D02DC"/>
    <w:rsid w:val="008D29A9"/>
    <w:rsid w:val="008F06E0"/>
    <w:rsid w:val="008F0DC4"/>
    <w:rsid w:val="008F49B9"/>
    <w:rsid w:val="00902517"/>
    <w:rsid w:val="0090650D"/>
    <w:rsid w:val="0091051E"/>
    <w:rsid w:val="00914C78"/>
    <w:rsid w:val="00914CE3"/>
    <w:rsid w:val="00916A92"/>
    <w:rsid w:val="00926209"/>
    <w:rsid w:val="00927C02"/>
    <w:rsid w:val="00930CF1"/>
    <w:rsid w:val="00935A06"/>
    <w:rsid w:val="00937635"/>
    <w:rsid w:val="00940B28"/>
    <w:rsid w:val="00940E32"/>
    <w:rsid w:val="00942B26"/>
    <w:rsid w:val="00944E3E"/>
    <w:rsid w:val="009501F2"/>
    <w:rsid w:val="00954A57"/>
    <w:rsid w:val="00967150"/>
    <w:rsid w:val="009672A8"/>
    <w:rsid w:val="00972333"/>
    <w:rsid w:val="009905D0"/>
    <w:rsid w:val="00997201"/>
    <w:rsid w:val="0099722D"/>
    <w:rsid w:val="009974C9"/>
    <w:rsid w:val="009A002F"/>
    <w:rsid w:val="009A53C3"/>
    <w:rsid w:val="009A6316"/>
    <w:rsid w:val="009B77C3"/>
    <w:rsid w:val="009B7E21"/>
    <w:rsid w:val="009C22D8"/>
    <w:rsid w:val="009C2D98"/>
    <w:rsid w:val="009D3C5A"/>
    <w:rsid w:val="009E1CB7"/>
    <w:rsid w:val="009F02FA"/>
    <w:rsid w:val="009F2B8C"/>
    <w:rsid w:val="009F2FB3"/>
    <w:rsid w:val="009F56BD"/>
    <w:rsid w:val="009F740C"/>
    <w:rsid w:val="00A05BDA"/>
    <w:rsid w:val="00A07FE1"/>
    <w:rsid w:val="00A10C6A"/>
    <w:rsid w:val="00A15D4B"/>
    <w:rsid w:val="00A26105"/>
    <w:rsid w:val="00A26628"/>
    <w:rsid w:val="00A27F01"/>
    <w:rsid w:val="00A352C1"/>
    <w:rsid w:val="00A371FC"/>
    <w:rsid w:val="00A37BC8"/>
    <w:rsid w:val="00A406BA"/>
    <w:rsid w:val="00A524E5"/>
    <w:rsid w:val="00A56269"/>
    <w:rsid w:val="00A61A93"/>
    <w:rsid w:val="00A65F78"/>
    <w:rsid w:val="00A70D2E"/>
    <w:rsid w:val="00A72B62"/>
    <w:rsid w:val="00A74E13"/>
    <w:rsid w:val="00A832EE"/>
    <w:rsid w:val="00A8453F"/>
    <w:rsid w:val="00A852A9"/>
    <w:rsid w:val="00A904B8"/>
    <w:rsid w:val="00A9558D"/>
    <w:rsid w:val="00A95A8D"/>
    <w:rsid w:val="00AA26B9"/>
    <w:rsid w:val="00AA46F5"/>
    <w:rsid w:val="00AA7DD8"/>
    <w:rsid w:val="00AB2E55"/>
    <w:rsid w:val="00AB6CEB"/>
    <w:rsid w:val="00AC2A80"/>
    <w:rsid w:val="00AC431C"/>
    <w:rsid w:val="00AC6BF0"/>
    <w:rsid w:val="00AC6CEC"/>
    <w:rsid w:val="00AD079E"/>
    <w:rsid w:val="00AE0E9E"/>
    <w:rsid w:val="00AE1801"/>
    <w:rsid w:val="00AE5611"/>
    <w:rsid w:val="00AF32B8"/>
    <w:rsid w:val="00B0217F"/>
    <w:rsid w:val="00B06299"/>
    <w:rsid w:val="00B069E6"/>
    <w:rsid w:val="00B12F3E"/>
    <w:rsid w:val="00B22063"/>
    <w:rsid w:val="00B32349"/>
    <w:rsid w:val="00B34D47"/>
    <w:rsid w:val="00B368C5"/>
    <w:rsid w:val="00B45C54"/>
    <w:rsid w:val="00B54385"/>
    <w:rsid w:val="00B62991"/>
    <w:rsid w:val="00B72142"/>
    <w:rsid w:val="00B75B46"/>
    <w:rsid w:val="00B81E74"/>
    <w:rsid w:val="00B8355F"/>
    <w:rsid w:val="00B846FB"/>
    <w:rsid w:val="00B93CB3"/>
    <w:rsid w:val="00BA4D71"/>
    <w:rsid w:val="00BB0559"/>
    <w:rsid w:val="00BB0EA6"/>
    <w:rsid w:val="00BC0418"/>
    <w:rsid w:val="00BC28D3"/>
    <w:rsid w:val="00BC5D10"/>
    <w:rsid w:val="00BD0F34"/>
    <w:rsid w:val="00BF6B83"/>
    <w:rsid w:val="00BF76E7"/>
    <w:rsid w:val="00C04AB9"/>
    <w:rsid w:val="00C1528F"/>
    <w:rsid w:val="00C171BC"/>
    <w:rsid w:val="00C17A6B"/>
    <w:rsid w:val="00C20234"/>
    <w:rsid w:val="00C265EE"/>
    <w:rsid w:val="00C348FC"/>
    <w:rsid w:val="00C358A9"/>
    <w:rsid w:val="00C40018"/>
    <w:rsid w:val="00C404C8"/>
    <w:rsid w:val="00C40795"/>
    <w:rsid w:val="00C426ED"/>
    <w:rsid w:val="00C54B1F"/>
    <w:rsid w:val="00C563DA"/>
    <w:rsid w:val="00C6227A"/>
    <w:rsid w:val="00C622F0"/>
    <w:rsid w:val="00C6640C"/>
    <w:rsid w:val="00C7421E"/>
    <w:rsid w:val="00C82E0E"/>
    <w:rsid w:val="00C849FA"/>
    <w:rsid w:val="00C84DD0"/>
    <w:rsid w:val="00C862CA"/>
    <w:rsid w:val="00CA0C33"/>
    <w:rsid w:val="00CA4298"/>
    <w:rsid w:val="00CA5AFE"/>
    <w:rsid w:val="00CB0210"/>
    <w:rsid w:val="00CB3D90"/>
    <w:rsid w:val="00CB4BCD"/>
    <w:rsid w:val="00CD4BA5"/>
    <w:rsid w:val="00CE69F2"/>
    <w:rsid w:val="00CF0ED4"/>
    <w:rsid w:val="00CF2925"/>
    <w:rsid w:val="00D00CEB"/>
    <w:rsid w:val="00D057BF"/>
    <w:rsid w:val="00D12A4B"/>
    <w:rsid w:val="00D201FA"/>
    <w:rsid w:val="00D30CDC"/>
    <w:rsid w:val="00D32A7D"/>
    <w:rsid w:val="00D362EE"/>
    <w:rsid w:val="00D5070C"/>
    <w:rsid w:val="00D50E7A"/>
    <w:rsid w:val="00D51707"/>
    <w:rsid w:val="00D54E12"/>
    <w:rsid w:val="00D606CA"/>
    <w:rsid w:val="00D606FA"/>
    <w:rsid w:val="00D62F50"/>
    <w:rsid w:val="00D66F7F"/>
    <w:rsid w:val="00D673B2"/>
    <w:rsid w:val="00D6794B"/>
    <w:rsid w:val="00D755E3"/>
    <w:rsid w:val="00D862E3"/>
    <w:rsid w:val="00D92CA7"/>
    <w:rsid w:val="00DB0227"/>
    <w:rsid w:val="00DB2D15"/>
    <w:rsid w:val="00DB4180"/>
    <w:rsid w:val="00DB6634"/>
    <w:rsid w:val="00DB7786"/>
    <w:rsid w:val="00DD4900"/>
    <w:rsid w:val="00DD63AB"/>
    <w:rsid w:val="00DE5F5D"/>
    <w:rsid w:val="00DF43A1"/>
    <w:rsid w:val="00E06ECE"/>
    <w:rsid w:val="00E128BD"/>
    <w:rsid w:val="00E32351"/>
    <w:rsid w:val="00E32ED1"/>
    <w:rsid w:val="00E41479"/>
    <w:rsid w:val="00E44525"/>
    <w:rsid w:val="00E56417"/>
    <w:rsid w:val="00E5657F"/>
    <w:rsid w:val="00E66C29"/>
    <w:rsid w:val="00E71468"/>
    <w:rsid w:val="00E820D9"/>
    <w:rsid w:val="00E93228"/>
    <w:rsid w:val="00E932C3"/>
    <w:rsid w:val="00EA2E26"/>
    <w:rsid w:val="00EA5273"/>
    <w:rsid w:val="00EA6945"/>
    <w:rsid w:val="00EB33E3"/>
    <w:rsid w:val="00EB51D4"/>
    <w:rsid w:val="00EB5607"/>
    <w:rsid w:val="00EB6952"/>
    <w:rsid w:val="00EC14B0"/>
    <w:rsid w:val="00EC5B90"/>
    <w:rsid w:val="00ED4AA5"/>
    <w:rsid w:val="00EE2D18"/>
    <w:rsid w:val="00EE34AA"/>
    <w:rsid w:val="00EE42D0"/>
    <w:rsid w:val="00EE7775"/>
    <w:rsid w:val="00EF26BF"/>
    <w:rsid w:val="00EF6829"/>
    <w:rsid w:val="00F007E2"/>
    <w:rsid w:val="00F00825"/>
    <w:rsid w:val="00F02F8A"/>
    <w:rsid w:val="00F110ED"/>
    <w:rsid w:val="00F2271A"/>
    <w:rsid w:val="00F27122"/>
    <w:rsid w:val="00F35E76"/>
    <w:rsid w:val="00F42B43"/>
    <w:rsid w:val="00F4414A"/>
    <w:rsid w:val="00F509BB"/>
    <w:rsid w:val="00F56E04"/>
    <w:rsid w:val="00F6779B"/>
    <w:rsid w:val="00F70D99"/>
    <w:rsid w:val="00F760ED"/>
    <w:rsid w:val="00F86B64"/>
    <w:rsid w:val="00F97808"/>
    <w:rsid w:val="00FA325C"/>
    <w:rsid w:val="00FA4AC1"/>
    <w:rsid w:val="00FB0C5B"/>
    <w:rsid w:val="00FB6954"/>
    <w:rsid w:val="00FC292B"/>
    <w:rsid w:val="00FC3234"/>
    <w:rsid w:val="00FC3DE2"/>
    <w:rsid w:val="00FD0305"/>
    <w:rsid w:val="00FD3E96"/>
    <w:rsid w:val="00FD4D88"/>
    <w:rsid w:val="00FE22C1"/>
    <w:rsid w:val="00FE244C"/>
    <w:rsid w:val="00FE39F1"/>
    <w:rsid w:val="00FE4CE7"/>
    <w:rsid w:val="00FE519A"/>
    <w:rsid w:val="00FF049F"/>
    <w:rsid w:val="00FF1C69"/>
    <w:rsid w:val="00FF31E8"/>
    <w:rsid w:val="00FF36F9"/>
    <w:rsid w:val="00FF3EB4"/>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3C1B415"/>
  <w15:chartTrackingRefBased/>
  <w15:docId w15:val="{95C94055-F523-4DAC-AD9D-AA4F9EE0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F2C"/>
    <w:pPr>
      <w:spacing w:before="120" w:after="120"/>
    </w:pPr>
    <w:rPr>
      <w:sz w:val="22"/>
    </w:rPr>
  </w:style>
  <w:style w:type="paragraph" w:styleId="Overskrift1">
    <w:name w:val="heading 1"/>
    <w:basedOn w:val="Normal"/>
    <w:next w:val="Normal"/>
    <w:link w:val="Overskrift1Tegn"/>
    <w:autoRedefine/>
    <w:uiPriority w:val="9"/>
    <w:rsid w:val="000B4B0C"/>
    <w:pPr>
      <w:keepNext/>
      <w:keepLines/>
      <w:numPr>
        <w:numId w:val="9"/>
      </w:numPr>
      <w:spacing w:before="360"/>
      <w:jc w:val="both"/>
      <w:outlineLvl w:val="0"/>
    </w:pPr>
    <w:rPr>
      <w:rFonts w:eastAsiaTheme="majorEastAsia" w:cstheme="majorBidi"/>
      <w:b/>
      <w:caps/>
      <w:szCs w:val="32"/>
    </w:rPr>
  </w:style>
  <w:style w:type="paragraph" w:styleId="Overskrift2">
    <w:name w:val="heading 2"/>
    <w:basedOn w:val="Normal"/>
    <w:next w:val="Normal"/>
    <w:link w:val="Overskrift2Tegn"/>
    <w:autoRedefine/>
    <w:uiPriority w:val="9"/>
    <w:unhideWhenUsed/>
    <w:qFormat/>
    <w:rsid w:val="00F2271A"/>
    <w:pPr>
      <w:keepNext/>
      <w:keepLines/>
      <w:numPr>
        <w:ilvl w:val="1"/>
        <w:numId w:val="9"/>
      </w:numPr>
      <w:spacing w:before="240"/>
      <w:jc w:val="both"/>
      <w:outlineLvl w:val="1"/>
    </w:pPr>
    <w:rPr>
      <w:rFonts w:eastAsiaTheme="majorEastAsia" w:cstheme="majorBidi"/>
      <w:b/>
      <w:sz w:val="24"/>
      <w:szCs w:val="26"/>
    </w:rPr>
  </w:style>
  <w:style w:type="paragraph" w:styleId="Overskrift3">
    <w:name w:val="heading 3"/>
    <w:basedOn w:val="Normal"/>
    <w:next w:val="Normal"/>
    <w:link w:val="Overskrift3Tegn"/>
    <w:uiPriority w:val="9"/>
    <w:unhideWhenUsed/>
    <w:qFormat/>
    <w:rsid w:val="00F2271A"/>
    <w:pPr>
      <w:keepNext/>
      <w:keepLines/>
      <w:numPr>
        <w:ilvl w:val="2"/>
        <w:numId w:val="9"/>
      </w:numPr>
      <w:spacing w:before="240"/>
      <w:outlineLvl w:val="2"/>
    </w:pPr>
    <w:rPr>
      <w:rFonts w:eastAsiaTheme="majorEastAsia" w:cstheme="majorBidi"/>
      <w:sz w:val="24"/>
      <w:u w:val="single"/>
    </w:rPr>
  </w:style>
  <w:style w:type="paragraph" w:styleId="Overskrift4">
    <w:name w:val="heading 4"/>
    <w:basedOn w:val="Normal"/>
    <w:next w:val="Normal"/>
    <w:link w:val="Overskrift4Tegn"/>
    <w:uiPriority w:val="9"/>
    <w:unhideWhenUsed/>
    <w:qFormat/>
    <w:rsid w:val="007E6888"/>
    <w:pPr>
      <w:keepNext/>
      <w:keepLines/>
      <w:numPr>
        <w:ilvl w:val="3"/>
        <w:numId w:val="9"/>
      </w:numPr>
      <w:spacing w:before="40" w:after="0"/>
      <w:outlineLvl w:val="3"/>
    </w:pPr>
    <w:rPr>
      <w:rFonts w:eastAsiaTheme="majorEastAsia" w:cstheme="majorBidi"/>
      <w:i/>
      <w:iCs/>
      <w:color w:val="000000" w:themeColor="text1"/>
    </w:rPr>
  </w:style>
  <w:style w:type="paragraph" w:styleId="Overskrift5">
    <w:name w:val="heading 5"/>
    <w:basedOn w:val="Normal"/>
    <w:next w:val="Normal"/>
    <w:link w:val="Overskrift5Tegn"/>
    <w:uiPriority w:val="9"/>
    <w:unhideWhenUsed/>
    <w:qFormat/>
    <w:rsid w:val="007E6888"/>
    <w:pPr>
      <w:keepNext/>
      <w:keepLines/>
      <w:numPr>
        <w:ilvl w:val="4"/>
        <w:numId w:val="9"/>
      </w:numPr>
      <w:spacing w:before="40" w:after="0"/>
      <w:outlineLvl w:val="4"/>
    </w:pPr>
    <w:rPr>
      <w:rFonts w:eastAsiaTheme="majorEastAsia" w:cstheme="majorBidi"/>
      <w:color w:val="000000" w:themeColor="text1"/>
    </w:rPr>
  </w:style>
  <w:style w:type="paragraph" w:styleId="Overskrift6">
    <w:name w:val="heading 6"/>
    <w:basedOn w:val="Normal"/>
    <w:next w:val="Normal"/>
    <w:link w:val="Overskrift6Tegn"/>
    <w:autoRedefine/>
    <w:uiPriority w:val="9"/>
    <w:semiHidden/>
    <w:unhideWhenUsed/>
    <w:rsid w:val="008878AB"/>
    <w:pPr>
      <w:keepNext/>
      <w:keepLines/>
      <w:numPr>
        <w:ilvl w:val="5"/>
        <w:numId w:val="9"/>
      </w:numPr>
      <w:spacing w:before="40" w:after="0"/>
      <w:outlineLvl w:val="5"/>
    </w:pPr>
    <w:rPr>
      <w:rFonts w:eastAsiaTheme="majorEastAsia" w:cstheme="majorBidi"/>
      <w:color w:val="1F3763" w:themeColor="accent1" w:themeShade="7F"/>
    </w:rPr>
  </w:style>
  <w:style w:type="paragraph" w:styleId="Overskrift7">
    <w:name w:val="heading 7"/>
    <w:basedOn w:val="Normal"/>
    <w:next w:val="Normal"/>
    <w:link w:val="Overskrift7Tegn"/>
    <w:uiPriority w:val="9"/>
    <w:semiHidden/>
    <w:unhideWhenUsed/>
    <w:qFormat/>
    <w:rsid w:val="00252DEF"/>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252DEF"/>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52DEF"/>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2"/>
    <w:unhideWhenUsed/>
    <w:qFormat/>
    <w:rsid w:val="00BC5D10"/>
    <w:pPr>
      <w:tabs>
        <w:tab w:val="center" w:pos="4536"/>
        <w:tab w:val="right" w:pos="9072"/>
      </w:tabs>
    </w:pPr>
  </w:style>
  <w:style w:type="character" w:customStyle="1" w:styleId="TopptekstTegn">
    <w:name w:val="Topptekst Tegn"/>
    <w:basedOn w:val="Standardskriftforavsnitt"/>
    <w:link w:val="Topptekst"/>
    <w:uiPriority w:val="2"/>
    <w:rsid w:val="00BC5D10"/>
    <w:rPr>
      <w:rFonts w:ascii="Helvetica" w:hAnsi="Helvetica" w:cs="Times New Roman (CS-brødtekst)"/>
      <w:sz w:val="22"/>
    </w:rPr>
  </w:style>
  <w:style w:type="paragraph" w:styleId="Bunntekst">
    <w:name w:val="footer"/>
    <w:basedOn w:val="Normal"/>
    <w:link w:val="BunntekstTegn"/>
    <w:uiPriority w:val="99"/>
    <w:unhideWhenUsed/>
    <w:rsid w:val="00616088"/>
    <w:pPr>
      <w:tabs>
        <w:tab w:val="center" w:pos="4536"/>
        <w:tab w:val="right" w:pos="9072"/>
      </w:tabs>
    </w:pPr>
  </w:style>
  <w:style w:type="character" w:customStyle="1" w:styleId="BunntekstTegn">
    <w:name w:val="Bunntekst Tegn"/>
    <w:basedOn w:val="Standardskriftforavsnitt"/>
    <w:link w:val="Bunntekst"/>
    <w:uiPriority w:val="99"/>
    <w:rsid w:val="00616088"/>
    <w:rPr>
      <w:sz w:val="22"/>
    </w:rPr>
  </w:style>
  <w:style w:type="character" w:styleId="Sidetall">
    <w:name w:val="page number"/>
    <w:basedOn w:val="Standardskriftforavsnitt"/>
    <w:uiPriority w:val="99"/>
    <w:semiHidden/>
    <w:unhideWhenUsed/>
    <w:rsid w:val="003B17EE"/>
  </w:style>
  <w:style w:type="character" w:customStyle="1" w:styleId="Overskrift1Tegn">
    <w:name w:val="Overskrift 1 Tegn"/>
    <w:basedOn w:val="Standardskriftforavsnitt"/>
    <w:link w:val="Overskrift1"/>
    <w:uiPriority w:val="9"/>
    <w:rsid w:val="000B4B0C"/>
    <w:rPr>
      <w:rFonts w:eastAsiaTheme="majorEastAsia" w:cstheme="majorBidi"/>
      <w:b/>
      <w:caps/>
      <w:sz w:val="22"/>
      <w:szCs w:val="32"/>
    </w:rPr>
  </w:style>
  <w:style w:type="paragraph" w:styleId="Tittel">
    <w:name w:val="Title"/>
    <w:aliases w:val="Tittel 1"/>
    <w:basedOn w:val="Normal"/>
    <w:next w:val="Normal"/>
    <w:link w:val="TittelTegn"/>
    <w:qFormat/>
    <w:rsid w:val="00A852A9"/>
    <w:pPr>
      <w:spacing w:before="240" w:after="360"/>
      <w:contextualSpacing/>
      <w:jc w:val="center"/>
    </w:pPr>
    <w:rPr>
      <w:rFonts w:eastAsiaTheme="majorEastAsia" w:cs="Helvetica"/>
      <w:b/>
      <w:bCs/>
      <w:spacing w:val="-10"/>
      <w:kern w:val="28"/>
      <w:sz w:val="40"/>
      <w:szCs w:val="40"/>
    </w:rPr>
  </w:style>
  <w:style w:type="character" w:customStyle="1" w:styleId="TittelTegn">
    <w:name w:val="Tittel Tegn"/>
    <w:aliases w:val="Tittel 1 Tegn"/>
    <w:basedOn w:val="Standardskriftforavsnitt"/>
    <w:link w:val="Tittel"/>
    <w:rsid w:val="00A852A9"/>
    <w:rPr>
      <w:rFonts w:eastAsiaTheme="majorEastAsia" w:cs="Helvetica"/>
      <w:b/>
      <w:bCs/>
      <w:spacing w:val="-10"/>
      <w:kern w:val="28"/>
      <w:sz w:val="40"/>
      <w:szCs w:val="40"/>
    </w:rPr>
  </w:style>
  <w:style w:type="paragraph" w:styleId="Listeavsnitt">
    <w:name w:val="List Paragraph"/>
    <w:basedOn w:val="Normal"/>
    <w:uiPriority w:val="34"/>
    <w:qFormat/>
    <w:rsid w:val="00BC5D10"/>
    <w:pPr>
      <w:ind w:left="720"/>
      <w:contextualSpacing/>
    </w:pPr>
  </w:style>
  <w:style w:type="character" w:customStyle="1" w:styleId="Overskrift2Tegn">
    <w:name w:val="Overskrift 2 Tegn"/>
    <w:basedOn w:val="Standardskriftforavsnitt"/>
    <w:link w:val="Overskrift2"/>
    <w:uiPriority w:val="9"/>
    <w:rsid w:val="00F2271A"/>
    <w:rPr>
      <w:rFonts w:eastAsiaTheme="majorEastAsia" w:cstheme="majorBidi"/>
      <w:b/>
      <w:szCs w:val="26"/>
    </w:rPr>
  </w:style>
  <w:style w:type="character" w:customStyle="1" w:styleId="Overskrift3Tegn">
    <w:name w:val="Overskrift 3 Tegn"/>
    <w:basedOn w:val="Standardskriftforavsnitt"/>
    <w:link w:val="Overskrift3"/>
    <w:uiPriority w:val="9"/>
    <w:rsid w:val="00F2271A"/>
    <w:rPr>
      <w:rFonts w:eastAsiaTheme="majorEastAsia" w:cstheme="majorBidi"/>
      <w:u w:val="single"/>
    </w:rPr>
  </w:style>
  <w:style w:type="paragraph" w:styleId="Overskriftforinnholdsfortegnelse">
    <w:name w:val="TOC Heading"/>
    <w:basedOn w:val="Overskrift1"/>
    <w:next w:val="Normal"/>
    <w:uiPriority w:val="39"/>
    <w:unhideWhenUsed/>
    <w:rsid w:val="00A05BDA"/>
    <w:pPr>
      <w:spacing w:before="480" w:line="276" w:lineRule="auto"/>
      <w:outlineLvl w:val="9"/>
    </w:pPr>
    <w:rPr>
      <w:rFonts w:asciiTheme="majorHAnsi" w:hAnsiTheme="majorHAnsi"/>
      <w:bCs/>
      <w:color w:val="2F5496" w:themeColor="accent1" w:themeShade="BF"/>
      <w:sz w:val="28"/>
      <w:szCs w:val="28"/>
      <w:lang w:eastAsia="nb-NO"/>
    </w:rPr>
  </w:style>
  <w:style w:type="paragraph" w:styleId="INNH1">
    <w:name w:val="toc 1"/>
    <w:basedOn w:val="Normal"/>
    <w:next w:val="Normal"/>
    <w:link w:val="INNH1Tegn"/>
    <w:autoRedefine/>
    <w:uiPriority w:val="39"/>
    <w:unhideWhenUsed/>
    <w:rsid w:val="003D5E3A"/>
    <w:pPr>
      <w:tabs>
        <w:tab w:val="left" w:pos="440"/>
        <w:tab w:val="right" w:leader="dot" w:pos="9346"/>
      </w:tabs>
      <w:spacing w:before="60" w:after="60"/>
    </w:pPr>
    <w:rPr>
      <w:rFonts w:cstheme="minorHAnsi"/>
      <w:b/>
      <w:bCs/>
      <w:sz w:val="20"/>
      <w:szCs w:val="20"/>
    </w:rPr>
  </w:style>
  <w:style w:type="paragraph" w:styleId="INNH2">
    <w:name w:val="toc 2"/>
    <w:basedOn w:val="Normal"/>
    <w:next w:val="Normal"/>
    <w:autoRedefine/>
    <w:uiPriority w:val="39"/>
    <w:unhideWhenUsed/>
    <w:rsid w:val="004C698C"/>
    <w:pPr>
      <w:tabs>
        <w:tab w:val="left" w:pos="880"/>
        <w:tab w:val="right" w:leader="dot" w:pos="9346"/>
      </w:tabs>
      <w:spacing w:before="60" w:after="60"/>
      <w:ind w:left="221"/>
    </w:pPr>
    <w:rPr>
      <w:rFonts w:cstheme="minorHAnsi"/>
      <w:iCs/>
      <w:sz w:val="20"/>
      <w:szCs w:val="20"/>
    </w:rPr>
  </w:style>
  <w:style w:type="paragraph" w:styleId="INNH3">
    <w:name w:val="toc 3"/>
    <w:basedOn w:val="Normal"/>
    <w:next w:val="Normal"/>
    <w:autoRedefine/>
    <w:uiPriority w:val="39"/>
    <w:unhideWhenUsed/>
    <w:rsid w:val="00B62991"/>
    <w:pPr>
      <w:tabs>
        <w:tab w:val="left" w:pos="1100"/>
        <w:tab w:val="right" w:leader="dot" w:pos="9346"/>
      </w:tabs>
      <w:spacing w:before="60" w:after="60"/>
      <w:ind w:left="442"/>
    </w:pPr>
    <w:rPr>
      <w:rFonts w:cstheme="minorHAnsi"/>
      <w:sz w:val="20"/>
      <w:szCs w:val="20"/>
    </w:rPr>
  </w:style>
  <w:style w:type="character" w:styleId="Hyperkobling">
    <w:name w:val="Hyperlink"/>
    <w:basedOn w:val="Standardskriftforavsnitt"/>
    <w:autoRedefine/>
    <w:uiPriority w:val="99"/>
    <w:unhideWhenUsed/>
    <w:qFormat/>
    <w:rsid w:val="000B7C49"/>
    <w:rPr>
      <w:rFonts w:ascii="Helvetica" w:hAnsi="Helvetica" w:cs="Helvetica"/>
      <w:noProof/>
      <w:color w:val="0563C1" w:themeColor="hyperlink"/>
      <w:sz w:val="22"/>
      <w:u w:val="single"/>
    </w:rPr>
  </w:style>
  <w:style w:type="paragraph" w:styleId="INNH4">
    <w:name w:val="toc 4"/>
    <w:basedOn w:val="Normal"/>
    <w:next w:val="Normal"/>
    <w:autoRedefine/>
    <w:uiPriority w:val="39"/>
    <w:semiHidden/>
    <w:unhideWhenUsed/>
    <w:rsid w:val="00A05BDA"/>
    <w:pPr>
      <w:ind w:left="660"/>
    </w:pPr>
    <w:rPr>
      <w:rFonts w:asciiTheme="minorHAnsi" w:hAnsiTheme="minorHAnsi" w:cstheme="minorHAnsi"/>
      <w:sz w:val="20"/>
      <w:szCs w:val="20"/>
    </w:rPr>
  </w:style>
  <w:style w:type="paragraph" w:styleId="INNH5">
    <w:name w:val="toc 5"/>
    <w:basedOn w:val="Normal"/>
    <w:next w:val="Normal"/>
    <w:autoRedefine/>
    <w:uiPriority w:val="39"/>
    <w:semiHidden/>
    <w:unhideWhenUsed/>
    <w:rsid w:val="00A05BDA"/>
    <w:pPr>
      <w:ind w:left="880"/>
    </w:pPr>
    <w:rPr>
      <w:rFonts w:asciiTheme="minorHAnsi" w:hAnsiTheme="minorHAnsi" w:cstheme="minorHAnsi"/>
      <w:sz w:val="20"/>
      <w:szCs w:val="20"/>
    </w:rPr>
  </w:style>
  <w:style w:type="paragraph" w:styleId="INNH6">
    <w:name w:val="toc 6"/>
    <w:basedOn w:val="Normal"/>
    <w:next w:val="Normal"/>
    <w:autoRedefine/>
    <w:uiPriority w:val="39"/>
    <w:semiHidden/>
    <w:unhideWhenUsed/>
    <w:rsid w:val="00A05BDA"/>
    <w:pPr>
      <w:ind w:left="1100"/>
    </w:pPr>
    <w:rPr>
      <w:rFonts w:asciiTheme="minorHAnsi" w:hAnsiTheme="minorHAnsi" w:cstheme="minorHAnsi"/>
      <w:sz w:val="20"/>
      <w:szCs w:val="20"/>
    </w:rPr>
  </w:style>
  <w:style w:type="paragraph" w:styleId="INNH7">
    <w:name w:val="toc 7"/>
    <w:basedOn w:val="Normal"/>
    <w:next w:val="Normal"/>
    <w:autoRedefine/>
    <w:uiPriority w:val="39"/>
    <w:semiHidden/>
    <w:unhideWhenUsed/>
    <w:rsid w:val="00A05BDA"/>
    <w:pPr>
      <w:ind w:left="1320"/>
    </w:pPr>
    <w:rPr>
      <w:rFonts w:asciiTheme="minorHAnsi" w:hAnsiTheme="minorHAnsi" w:cstheme="minorHAnsi"/>
      <w:sz w:val="20"/>
      <w:szCs w:val="20"/>
    </w:rPr>
  </w:style>
  <w:style w:type="paragraph" w:styleId="INNH8">
    <w:name w:val="toc 8"/>
    <w:basedOn w:val="Normal"/>
    <w:next w:val="Normal"/>
    <w:autoRedefine/>
    <w:uiPriority w:val="39"/>
    <w:semiHidden/>
    <w:unhideWhenUsed/>
    <w:rsid w:val="00A05BDA"/>
    <w:pPr>
      <w:ind w:left="1540"/>
    </w:pPr>
    <w:rPr>
      <w:rFonts w:asciiTheme="minorHAnsi" w:hAnsiTheme="minorHAnsi" w:cstheme="minorHAnsi"/>
      <w:sz w:val="20"/>
      <w:szCs w:val="20"/>
    </w:rPr>
  </w:style>
  <w:style w:type="paragraph" w:styleId="INNH9">
    <w:name w:val="toc 9"/>
    <w:basedOn w:val="Normal"/>
    <w:next w:val="Normal"/>
    <w:autoRedefine/>
    <w:uiPriority w:val="39"/>
    <w:semiHidden/>
    <w:unhideWhenUsed/>
    <w:rsid w:val="00A05BDA"/>
    <w:pPr>
      <w:ind w:left="1760"/>
    </w:pPr>
    <w:rPr>
      <w:rFonts w:asciiTheme="minorHAnsi" w:hAnsiTheme="minorHAnsi" w:cstheme="minorHAnsi"/>
      <w:sz w:val="20"/>
      <w:szCs w:val="20"/>
    </w:rPr>
  </w:style>
  <w:style w:type="table" w:customStyle="1" w:styleId="Tabellrutenett2">
    <w:name w:val="Tabellrutenett2"/>
    <w:basedOn w:val="Vanligtabell"/>
    <w:next w:val="Tabellrutenett"/>
    <w:uiPriority w:val="39"/>
    <w:rsid w:val="00DB418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DB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kst">
    <w:name w:val="Tabelltekst"/>
    <w:basedOn w:val="Bunntekst"/>
    <w:link w:val="TabelltekstTegn"/>
    <w:uiPriority w:val="10"/>
    <w:qFormat/>
    <w:rsid w:val="000B0A77"/>
    <w:pPr>
      <w:tabs>
        <w:tab w:val="clear" w:pos="4536"/>
        <w:tab w:val="clear" w:pos="9072"/>
        <w:tab w:val="left" w:pos="567"/>
        <w:tab w:val="left" w:pos="1134"/>
        <w:tab w:val="left" w:pos="1701"/>
        <w:tab w:val="left" w:pos="2268"/>
        <w:tab w:val="left" w:pos="2835"/>
        <w:tab w:val="center" w:pos="4706"/>
        <w:tab w:val="right" w:pos="8675"/>
        <w:tab w:val="right" w:pos="9412"/>
      </w:tabs>
      <w:spacing w:before="40" w:after="40"/>
      <w:contextualSpacing/>
    </w:pPr>
    <w:rPr>
      <w:rFonts w:eastAsia="Calibri" w:cs="Times New Roman"/>
      <w:bCs/>
      <w:sz w:val="20"/>
      <w:szCs w:val="20"/>
      <w:lang w:val="x-none" w:eastAsia="en-GB"/>
    </w:rPr>
  </w:style>
  <w:style w:type="character" w:customStyle="1" w:styleId="TabelltekstTegn">
    <w:name w:val="Tabelltekst Tegn"/>
    <w:link w:val="Tabelltekst"/>
    <w:uiPriority w:val="10"/>
    <w:rsid w:val="000B0A77"/>
    <w:rPr>
      <w:rFonts w:eastAsia="Calibri" w:cs="Times New Roman"/>
      <w:bCs/>
      <w:sz w:val="20"/>
      <w:szCs w:val="20"/>
      <w:lang w:val="x-none" w:eastAsia="en-GB"/>
    </w:rPr>
  </w:style>
  <w:style w:type="paragraph" w:customStyle="1" w:styleId="Tabelloverskrift">
    <w:name w:val="Tabelloverskrift"/>
    <w:basedOn w:val="Tabelltekst"/>
    <w:link w:val="TabelloverskriftTegn"/>
    <w:uiPriority w:val="10"/>
    <w:rsid w:val="002960B2"/>
    <w:pPr>
      <w:keepNext/>
      <w:spacing w:before="60" w:after="60"/>
    </w:pPr>
    <w:rPr>
      <w:b/>
      <w:caps/>
      <w:color w:val="006699"/>
      <w:lang w:val="en-GB"/>
    </w:rPr>
  </w:style>
  <w:style w:type="character" w:customStyle="1" w:styleId="TabelloverskriftTegn">
    <w:name w:val="Tabelloverskrift Tegn"/>
    <w:link w:val="Tabelloverskrift"/>
    <w:uiPriority w:val="10"/>
    <w:rsid w:val="002960B2"/>
    <w:rPr>
      <w:rFonts w:ascii="Arial" w:eastAsia="Calibri" w:hAnsi="Arial" w:cs="Times New Roman"/>
      <w:b/>
      <w:bCs/>
      <w:caps/>
      <w:color w:val="006699"/>
      <w:sz w:val="20"/>
      <w:szCs w:val="20"/>
      <w:lang w:val="en-GB" w:eastAsia="en-GB"/>
    </w:rPr>
  </w:style>
  <w:style w:type="character" w:customStyle="1" w:styleId="Overskrift4Tegn">
    <w:name w:val="Overskrift 4 Tegn"/>
    <w:basedOn w:val="Standardskriftforavsnitt"/>
    <w:link w:val="Overskrift4"/>
    <w:uiPriority w:val="9"/>
    <w:rsid w:val="007E6888"/>
    <w:rPr>
      <w:rFonts w:ascii="Helvetica" w:eastAsiaTheme="majorEastAsia" w:hAnsi="Helvetica" w:cstheme="majorBidi"/>
      <w:i/>
      <w:iCs/>
      <w:color w:val="000000" w:themeColor="text1"/>
      <w:sz w:val="22"/>
    </w:rPr>
  </w:style>
  <w:style w:type="character" w:customStyle="1" w:styleId="Overskrift5Tegn">
    <w:name w:val="Overskrift 5 Tegn"/>
    <w:basedOn w:val="Standardskriftforavsnitt"/>
    <w:link w:val="Overskrift5"/>
    <w:uiPriority w:val="9"/>
    <w:rsid w:val="007E6888"/>
    <w:rPr>
      <w:rFonts w:ascii="Helvetica" w:eastAsiaTheme="majorEastAsia" w:hAnsi="Helvetica" w:cstheme="majorBidi"/>
      <w:color w:val="000000" w:themeColor="text1"/>
      <w:sz w:val="22"/>
    </w:rPr>
  </w:style>
  <w:style w:type="character" w:customStyle="1" w:styleId="Overskrift6Tegn">
    <w:name w:val="Overskrift 6 Tegn"/>
    <w:basedOn w:val="Standardskriftforavsnitt"/>
    <w:link w:val="Overskrift6"/>
    <w:uiPriority w:val="9"/>
    <w:semiHidden/>
    <w:rsid w:val="008878AB"/>
    <w:rPr>
      <w:rFonts w:eastAsiaTheme="majorEastAsia" w:cstheme="majorBidi"/>
      <w:color w:val="1F3763" w:themeColor="accent1" w:themeShade="7F"/>
      <w:sz w:val="22"/>
    </w:rPr>
  </w:style>
  <w:style w:type="character" w:customStyle="1" w:styleId="Overskrift7Tegn">
    <w:name w:val="Overskrift 7 Tegn"/>
    <w:basedOn w:val="Standardskriftforavsnitt"/>
    <w:link w:val="Overskrift7"/>
    <w:uiPriority w:val="9"/>
    <w:semiHidden/>
    <w:rsid w:val="00252DEF"/>
    <w:rPr>
      <w:rFonts w:asciiTheme="majorHAnsi" w:eastAsiaTheme="majorEastAsia" w:hAnsiTheme="majorHAnsi" w:cstheme="majorBidi"/>
      <w:i/>
      <w:iCs/>
      <w:color w:val="1F3763" w:themeColor="accent1" w:themeShade="7F"/>
      <w:sz w:val="22"/>
    </w:rPr>
  </w:style>
  <w:style w:type="character" w:customStyle="1" w:styleId="Overskrift8Tegn">
    <w:name w:val="Overskrift 8 Tegn"/>
    <w:basedOn w:val="Standardskriftforavsnitt"/>
    <w:link w:val="Overskrift8"/>
    <w:uiPriority w:val="9"/>
    <w:semiHidden/>
    <w:rsid w:val="00252DE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252DEF"/>
    <w:rPr>
      <w:rFonts w:asciiTheme="majorHAnsi" w:eastAsiaTheme="majorEastAsia" w:hAnsiTheme="majorHAnsi" w:cstheme="majorBidi"/>
      <w:i/>
      <w:iCs/>
      <w:color w:val="272727" w:themeColor="text1" w:themeTint="D8"/>
      <w:sz w:val="21"/>
      <w:szCs w:val="21"/>
    </w:rPr>
  </w:style>
  <w:style w:type="character" w:styleId="Ulstomtale">
    <w:name w:val="Unresolved Mention"/>
    <w:basedOn w:val="Standardskriftforavsnitt"/>
    <w:uiPriority w:val="99"/>
    <w:semiHidden/>
    <w:unhideWhenUsed/>
    <w:rsid w:val="00A26628"/>
    <w:rPr>
      <w:color w:val="605E5C"/>
      <w:shd w:val="clear" w:color="auto" w:fill="E1DFDD"/>
    </w:rPr>
  </w:style>
  <w:style w:type="character" w:customStyle="1" w:styleId="INNH1Tegn">
    <w:name w:val="INNH 1 Tegn"/>
    <w:basedOn w:val="Standardskriftforavsnitt"/>
    <w:link w:val="INNH1"/>
    <w:uiPriority w:val="39"/>
    <w:rsid w:val="003D5E3A"/>
    <w:rPr>
      <w:rFonts w:cstheme="minorHAnsi"/>
      <w:b/>
      <w:bCs/>
      <w:sz w:val="20"/>
      <w:szCs w:val="20"/>
    </w:rPr>
  </w:style>
  <w:style w:type="paragraph" w:customStyle="1" w:styleId="Tekst">
    <w:name w:val="Tekst"/>
    <w:basedOn w:val="Normal"/>
    <w:qFormat/>
    <w:rsid w:val="004770A9"/>
    <w:pPr>
      <w:ind w:left="709"/>
      <w:jc w:val="both"/>
    </w:pPr>
  </w:style>
  <w:style w:type="paragraph" w:customStyle="1" w:styleId="Stil2">
    <w:name w:val="Stil2"/>
    <w:basedOn w:val="Normal"/>
    <w:autoRedefine/>
    <w:rsid w:val="008417FE"/>
    <w:pPr>
      <w:ind w:left="708"/>
    </w:pPr>
  </w:style>
  <w:style w:type="paragraph" w:customStyle="1" w:styleId="StilBlokkjustertFrstelinje125cm">
    <w:name w:val="Stil Blokkjustert Første linje:  125 cm"/>
    <w:basedOn w:val="Normal"/>
    <w:autoRedefine/>
    <w:rsid w:val="007D6276"/>
    <w:pPr>
      <w:ind w:firstLine="708"/>
      <w:jc w:val="both"/>
    </w:pPr>
    <w:rPr>
      <w:rFonts w:eastAsia="Times New Roman"/>
    </w:rPr>
  </w:style>
  <w:style w:type="paragraph" w:customStyle="1" w:styleId="OVERSKRIFT">
    <w:name w:val="OVERSKRIFT"/>
    <w:basedOn w:val="Overskrift1"/>
    <w:qFormat/>
    <w:rsid w:val="00F2271A"/>
    <w:rPr>
      <w:sz w:val="24"/>
    </w:rPr>
  </w:style>
  <w:style w:type="paragraph" w:styleId="Undertittel">
    <w:name w:val="Subtitle"/>
    <w:basedOn w:val="Normal"/>
    <w:next w:val="Normal"/>
    <w:link w:val="UndertittelTegn"/>
    <w:uiPriority w:val="11"/>
    <w:qFormat/>
    <w:rsid w:val="000B0A77"/>
    <w:pPr>
      <w:numPr>
        <w:ilvl w:val="1"/>
      </w:numPr>
      <w:spacing w:after="160"/>
    </w:pPr>
    <w:rPr>
      <w:rFonts w:eastAsiaTheme="minorEastAsia"/>
      <w:color w:val="5A5A5A" w:themeColor="text1" w:themeTint="A5"/>
      <w:spacing w:val="15"/>
      <w:szCs w:val="22"/>
    </w:rPr>
  </w:style>
  <w:style w:type="character" w:customStyle="1" w:styleId="UndertittelTegn">
    <w:name w:val="Undertittel Tegn"/>
    <w:basedOn w:val="Standardskriftforavsnitt"/>
    <w:link w:val="Undertittel"/>
    <w:uiPriority w:val="11"/>
    <w:rsid w:val="000B0A77"/>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880665">
      <w:bodyDiv w:val="1"/>
      <w:marLeft w:val="0"/>
      <w:marRight w:val="0"/>
      <w:marTop w:val="0"/>
      <w:marBottom w:val="0"/>
      <w:divBdr>
        <w:top w:val="none" w:sz="0" w:space="0" w:color="auto"/>
        <w:left w:val="none" w:sz="0" w:space="0" w:color="auto"/>
        <w:bottom w:val="none" w:sz="0" w:space="0" w:color="auto"/>
        <w:right w:val="none" w:sz="0" w:space="0" w:color="auto"/>
      </w:divBdr>
      <w:divsChild>
        <w:div w:id="1651445405">
          <w:marLeft w:val="274"/>
          <w:marRight w:val="0"/>
          <w:marTop w:val="0"/>
          <w:marBottom w:val="0"/>
          <w:divBdr>
            <w:top w:val="none" w:sz="0" w:space="0" w:color="auto"/>
            <w:left w:val="none" w:sz="0" w:space="0" w:color="auto"/>
            <w:bottom w:val="none" w:sz="0" w:space="0" w:color="auto"/>
            <w:right w:val="none" w:sz="0" w:space="0" w:color="auto"/>
          </w:divBdr>
        </w:div>
        <w:div w:id="115117077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050DB.2EA3058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rannvernforeningen.no/novus/upload//Arbeidsinstruks%202015.pdf"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rannvernforeningen.no/Sertifisering/Varme-arbei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C5010F69310244BCB0745605A52285" ma:contentTypeVersion="86" ma:contentTypeDescription="Opprett et nytt dokument." ma:contentTypeScope="" ma:versionID="2d86a2fea59659c94f616578f7adfab3">
  <xsd:schema xmlns:xsd="http://www.w3.org/2001/XMLSchema" xmlns:xs="http://www.w3.org/2001/XMLSchema" xmlns:p="http://schemas.microsoft.com/office/2006/metadata/properties" xmlns:ns2="89cfb339-5cc1-4c77-b799-f47f9adb1135" xmlns:ns3="245b179a-833a-4022-a2a6-9dadb696e06f" xmlns:ns4="45420099-420e-4f6e-959d-dc58f9d8772e" targetNamespace="http://schemas.microsoft.com/office/2006/metadata/properties" ma:root="true" ma:fieldsID="f404168f12aa17c40b1e939e4df4eee5" ns2:_="" ns3:_="" ns4:_="">
    <xsd:import namespace="89cfb339-5cc1-4c77-b799-f47f9adb1135"/>
    <xsd:import namespace="245b179a-833a-4022-a2a6-9dadb696e06f"/>
    <xsd:import namespace="45420099-420e-4f6e-959d-dc58f9d8772e"/>
    <xsd:element name="properties">
      <xsd:complexType>
        <xsd:sequence>
          <xsd:element name="documentManagement">
            <xsd:complexType>
              <xsd:all>
                <xsd:element ref="ns2:AENQChapter" minOccurs="0"/>
                <xsd:element ref="ns3:SPORResponsible" minOccurs="0"/>
                <xsd:element ref="ns2:Godkjenner"/>
                <xsd:element ref="ns2:AENQValidVersion" minOccurs="0"/>
                <xsd:element ref="ns2:Dok_x0020_publisert_x0020_dato" minOccurs="0"/>
                <xsd:element ref="ns2:AENQValidityVersion" minOccurs="0"/>
                <xsd:element ref="ns2:AENQNettbibliotek" minOccurs="0"/>
                <xsd:element ref="ns2:AENQPubDateNettbibliotek" minOccurs="0"/>
                <xsd:element ref="ns2:AENQDescription" minOccurs="0"/>
                <xsd:element ref="ns2:Motpart" minOccurs="0"/>
                <xsd:element ref="ns3:SPORPursuant" minOccurs="0"/>
                <xsd:element ref="ns3:_dlc_DocIdUrl" minOccurs="0"/>
                <xsd:element ref="ns2:Endringshistorikk" minOccurs="0"/>
                <xsd:element ref="ns2:Nyversjon_x002f_nyttdokumentpubliseresinnen" minOccurs="0"/>
                <xsd:element ref="ns3:eVersjon" minOccurs="0"/>
                <xsd:element ref="ns3:da846fc6912d46bfb7c77675ca4f8e36" minOccurs="0"/>
                <xsd:element ref="ns3:SharedWithUsers" minOccurs="0"/>
                <xsd:element ref="ns3:SharedWithDetails" minOccurs="0"/>
                <xsd:element ref="ns4:MediaServiceAutoKeyPoints" minOccurs="0"/>
                <xsd:element ref="ns4:MediaServiceKeyPoints" minOccurs="0"/>
                <xsd:element ref="ns2:MediaServiceMetadata" minOccurs="0"/>
                <xsd:element ref="ns2:MediaServiceFastMetadata" minOccurs="0"/>
                <xsd:element ref="ns2:_Flow_SignoffStatus" minOccurs="0"/>
                <xsd:element ref="ns3:_dlc_DocId" minOccurs="0"/>
                <xsd:element ref="ns3:_dlc_DocIdPersistId" minOccurs="0"/>
                <xsd:element ref="ns3:eDocsNr" minOccurs="0"/>
                <xsd:element ref="ns3:eDocsDokumentnavn" minOccurs="0"/>
                <xsd:element ref="ns2:SPORResponsibleRetired" minOccurs="0"/>
                <xsd:element ref="ns2:MediaServiceSearchProperties" minOccurs="0"/>
                <xsd:element ref="ns2:MediaServiceObjectDetectorVersions" minOccurs="0"/>
                <xsd:element ref="ns3:TaxCatchAll" minOccurs="0"/>
                <xsd:element ref="ns2:Omr_x00e5_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fb339-5cc1-4c77-b799-f47f9adb1135" elementFormDefault="qualified">
    <xsd:import namespace="http://schemas.microsoft.com/office/2006/documentManagement/types"/>
    <xsd:import namespace="http://schemas.microsoft.com/office/infopath/2007/PartnerControls"/>
    <xsd:element name="AENQChapter" ma:index="1" nillable="true" ma:displayName="Kapittel" ma:format="Dropdown" ma:internalName="AENQChapter" ma:readOnly="false">
      <xsd:simpleType>
        <xsd:restriction base="dms:Choice">
          <xsd:enumeration value="Administrativt"/>
          <xsd:enumeration value="Anleggsbidrag, tilknytningsvilkår og tjenester"/>
          <xsd:enumeration value="Anleggsforvaltning"/>
          <xsd:enumeration value="Anskaffelse og kontraktsoppfølging"/>
          <xsd:enumeration value="AMS"/>
          <xsd:enumeration value="Avtaler om grunnrettigheter / Grunnervervelse"/>
          <xsd:enumeration value="Avtaler om grunnrettigheter / Grunnervervelse - engelske oversettelser"/>
          <xsd:enumeration value="Beredskap"/>
          <xsd:enumeration value="Bærekraft og Rammevilkår"/>
          <xsd:enumeration value="DLE"/>
          <xsd:enumeration value="Driftsleders AUS-instrukser"/>
          <xsd:enumeration value="Driftsleders instrukser og prosedyrer"/>
          <xsd:enumeration value="Driftsleders koblingsavtaler"/>
          <xsd:enumeration value="Driftsleders sikkerhetsinstrukser"/>
          <xsd:enumeration value="Erstatning/ skade på vårt anlegg"/>
          <xsd:enumeration value="Feilretting"/>
          <xsd:enumeration value="Fellesføring"/>
          <xsd:enumeration value="HMS - brannvern"/>
          <xsd:enumeration value="HMS - byggherreforskriften"/>
          <xsd:enumeration value="HMS - generelt"/>
          <xsd:enumeration value="HMS - engelske oversettelser"/>
          <xsd:enumeration value="Kunde og balanseavregning"/>
          <xsd:enumeration value="Kunde og balanseavregning - Installasjon- og anleggshåndtering"/>
          <xsd:enumeration value="Kvalitetssystemet"/>
          <xsd:enumeration value="Materiell"/>
          <xsd:enumeration value="Måling"/>
          <xsd:enumeration value="Nettinformasjon"/>
          <xsd:enumeration value="Nettsentral"/>
          <xsd:enumeration value="Nettstrategi og analyse"/>
          <xsd:enumeration value="Nettutbygging Distribusjonsnett"/>
          <xsd:enumeration value="Nettutbygging felles"/>
          <xsd:enumeration value="Nettutbygging Regionalnett"/>
          <xsd:enumeration value="Nærføring"/>
          <xsd:enumeration value="Nøytralitet"/>
          <xsd:enumeration value="Overordnede føringer og krav"/>
          <xsd:enumeration value="P0 avtale"/>
          <xsd:enumeration value="Personvern (Prosjekt GDPR)"/>
          <xsd:enumeration value="Prosedyrer og sjekklister – Trafostasjoner"/>
          <xsd:enumeration value="Prosess: Kundehenvendelser"/>
          <xsd:enumeration value="Prosess: Utbygging - Store prosjekter"/>
          <xsd:enumeration value="Tekniske anleggsløsninger: Distribusjonsnett"/>
          <xsd:enumeration value="Tekniske anleggsløsninger: Felles"/>
          <xsd:enumeration value="Tekniske anleggsløsninger: Regionalnett"/>
          <xsd:enumeration value="Tekniske anleggsløsninger: Vedlikehold"/>
          <xsd:enumeration value="Tekniske krav til utførelse - generelt"/>
          <xsd:enumeration value="Tekniske krav til utførelse - HSP-Luftnett"/>
          <xsd:enumeration value="Tekniske krav til utførelse - LSP-Kabelnett"/>
          <xsd:enumeration value="Tekniske krav til utførelse - trafostasjon"/>
          <xsd:enumeration value="Tilknytnings og nettleieavtaler"/>
          <xsd:enumeration value="Tjenester"/>
          <xsd:enumeration value="Transportplaner – Transformator"/>
          <xsd:enumeration value="Vedlikehold - nett generelt"/>
          <xsd:enumeration value="Vedlikehold – transformatorstasjoner"/>
          <xsd:enumeration value="Vedlikehold - Skogrydding"/>
          <xsd:enumeration value="Vedlikeholdsinstrukser"/>
        </xsd:restriction>
      </xsd:simpleType>
    </xsd:element>
    <xsd:element name="Godkjenner" ma:index="4" ma:displayName="Godkjenner" ma:default="" ma:list="UserInfo" ma:SharePointGroup="0"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ENQValidVersion" ma:index="5" nillable="true" ma:displayName="Gyldig versjon" ma:default="" ma:internalName="AENQValidVersion" ma:readOnly="false">
      <xsd:simpleType>
        <xsd:restriction base="dms:Text">
          <xsd:maxLength value="255"/>
        </xsd:restriction>
      </xsd:simpleType>
    </xsd:element>
    <xsd:element name="Dok_x0020_publisert_x0020_dato" ma:index="6" nillable="true" ma:displayName="Dok sist publisert i SPOR dato" ma:default="" ma:format="DateOnly" ma:internalName="Dok_x0020_publisert_x0020_dato">
      <xsd:simpleType>
        <xsd:restriction base="dms:DateTime"/>
      </xsd:simpleType>
    </xsd:element>
    <xsd:element name="AENQValidityVersion" ma:index="7" nillable="true" ma:displayName="Gyldighetsstatus" ma:default="" ma:format="Dropdown" ma:indexed="true" ma:internalName="AENQValidityVersion" ma:readOnly="false">
      <xsd:simpleType>
        <xsd:restriction base="dms:Choice">
          <xsd:enumeration value="Gyldig"/>
          <xsd:enumeration value="Gyldig (Må vurderes)"/>
          <xsd:enumeration value="Ikke gyldig"/>
        </xsd:restriction>
      </xsd:simpleType>
    </xsd:element>
    <xsd:element name="AENQNettbibliotek" ma:index="8" nillable="true" ma:displayName="Nettbibliotek" ma:internalName="AENQNettbibliotek" ma:readOnly="false">
      <xsd:complexType>
        <xsd:complexContent>
          <xsd:extension base="dms:MultiChoice">
            <xsd:sequence>
              <xsd:element name="Value" maxOccurs="unbounded" minOccurs="0" nillable="true">
                <xsd:simpleType>
                  <xsd:restriction base="dms:Choice">
                    <xsd:enumeration value="Entreprenører"/>
                    <xsd:enumeration value="Entreprenører SNS 2.0"/>
                    <xsd:enumeration value="Installatører"/>
                    <xsd:enumeration value="Konsulenter"/>
                    <xsd:enumeration value="Linjeryddere"/>
                    <xsd:enumeration value="Øst"/>
                  </xsd:restriction>
                </xsd:simpleType>
              </xsd:element>
            </xsd:sequence>
          </xsd:extension>
        </xsd:complexContent>
      </xsd:complexType>
    </xsd:element>
    <xsd:element name="AENQPubDateNettbibliotek" ma:index="9" nillable="true" ma:displayName="Dok sist publisert i Nettbibliotek dato" ma:default="" ma:format="DateOnly" ma:internalName="AENQPubDateNettbibliotek" ma:readOnly="false">
      <xsd:simpleType>
        <xsd:restriction base="dms:DateTime"/>
      </xsd:simpleType>
    </xsd:element>
    <xsd:element name="AENQDescription" ma:index="10" nillable="true" ma:displayName="Beskrivelse" ma:default="" ma:internalName="AENQDescription" ma:readOnly="false">
      <xsd:simpleType>
        <xsd:restriction base="dms:Text">
          <xsd:maxLength value="255"/>
        </xsd:restriction>
      </xsd:simpleType>
    </xsd:element>
    <xsd:element name="Motpart" ma:index="11" nillable="true" ma:displayName="Motpart" ma:default="" ma:internalName="Motpart" ma:readOnly="false">
      <xsd:simpleType>
        <xsd:restriction base="dms:Text">
          <xsd:maxLength value="255"/>
        </xsd:restriction>
      </xsd:simpleType>
    </xsd:element>
    <xsd:element name="Endringshistorikk" ma:index="15" nillable="true" ma:displayName="Endringshistorikk" ma:default="" ma:internalName="Endringshistorikk" ma:readOnly="false">
      <xsd:simpleType>
        <xsd:restriction base="dms:Note"/>
      </xsd:simpleType>
    </xsd:element>
    <xsd:element name="Nyversjon_x002f_nyttdokumentpubliseresinnen" ma:index="16" nillable="true" ma:displayName="Ny versjon / nytt dokument publiseres innen" ma:default="" ma:format="DateOnly" ma:internalName="Nyversjon_x002f_nyttdokumentpubliseresinnen">
      <xsd:simpleType>
        <xsd:restriction base="dms:DateTim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_Flow_SignoffStatus" ma:index="29" nillable="true" ma:displayName="Godkjenningsstatus" ma:default="" ma:hidden="true" ma:internalName="Godkjenningsstatus" ma:readOnly="false">
      <xsd:simpleType>
        <xsd:restriction base="dms:Text"/>
      </xsd:simpleType>
    </xsd:element>
    <xsd:element name="SPORResponsibleRetired" ma:index="36" nillable="true" ma:displayName="Tidligere saksbehandler" ma:default="" ma:hidden="true" ma:internalName="SPORResponsibleRetired" ma:readOnly="false">
      <xsd:simpleType>
        <xsd:restriction base="dms:Text">
          <xsd:maxLength value="255"/>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Omr_x00e5_de" ma:index="40" nillable="true" ma:displayName="Område" ma:format="Dropdown" ma:internalName="Omr_x00e5_de">
      <xsd:simpleType>
        <xsd:restriction base="dms:Choice">
          <xsd:enumeration value="Sør"/>
          <xsd:enumeration value="Øst"/>
          <xsd:enumeration value="Felles"/>
        </xsd:restriction>
      </xsd:simpleType>
    </xsd:element>
  </xsd:schema>
  <xsd:schema xmlns:xsd="http://www.w3.org/2001/XMLSchema" xmlns:xs="http://www.w3.org/2001/XMLSchema" xmlns:dms="http://schemas.microsoft.com/office/2006/documentManagement/types" xmlns:pc="http://schemas.microsoft.com/office/infopath/2007/PartnerControls" targetNamespace="245b179a-833a-4022-a2a6-9dadb696e06f" elementFormDefault="qualified">
    <xsd:import namespace="http://schemas.microsoft.com/office/2006/documentManagement/types"/>
    <xsd:import namespace="http://schemas.microsoft.com/office/infopath/2007/PartnerControls"/>
    <xsd:element name="SPORResponsible" ma:index="2" nillable="true" ma:displayName="Revisjonsansvarlig" ma:format="Dropdown" ma:list="UserInfo" ma:SharePointGroup="0" ma:internalName="SPOR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RPursuant" ma:index="12" nillable="true" ma:displayName="Hjemmelshenvisning" ma:default="" ma:format="Dropdown" ma:internalName="SPORPursuant" ma:readOnly="false">
      <xsd:simpleType>
        <xsd:restriction base="dms:Choice">
          <xsd:enumeration value="Ingen"/>
          <xsd:enumeration value="§ 13.Opplysningar som er underlagde teieplikt"/>
          <xsd:enumeration value="§ 13, første og Taushetsplikt etter Energiloven § 9-3, KBF § 6-2"/>
          <xsd:enumeration value="§ 14.Dokument utarbeidde for eiga saksførebuing (organinterne dokument)"/>
          <xsd:enumeration value="§ 15.Dokument innhenta utanfrå for den interne saksførebuinga"/>
          <xsd:enumeration value="§ 18.Unntak for rettssaksdokument"/>
          <xsd:enumeration value="§ 21.Unntak av omsyn til nasjonale forsvars- og tryggingsinteresser"/>
          <xsd:enumeration value="§ 22.Unntak i visse budsjettsaker"/>
          <xsd:enumeration value="§ 23.Unntak av omsyn til det offentlege sin forhandlingsposisjon m.m."/>
          <xsd:enumeration value="§ 24.Unntak for kontroll- og reguleringstiltak, dokument om lovbrot og opplysningar som kan lette gjennomføringa av lovbrot m.m."/>
          <xsd:enumeration value="§ 25.Unntak for tilsetjingssaker, lønnsoppgåver m.m."/>
        </xsd:restriction>
      </xsd:simpleType>
    </xsd:element>
    <xsd:element name="_dlc_DocIdUrl" ma:index="13" nillable="true" ma:displayName="Dokument-ID" ma:description="Fast kobling til dokumente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Versjon" ma:index="17" nillable="true" ma:displayName="eVersjon" ma:default="" ma:hidden="true" ma:internalName="eVersjon" ma:readOnly="false">
      <xsd:simpleType>
        <xsd:restriction base="dms:Text">
          <xsd:maxLength value="255"/>
        </xsd:restriction>
      </xsd:simpleType>
    </xsd:element>
    <xsd:element name="da846fc6912d46bfb7c77675ca4f8e36" ma:index="19" nillable="true" ma:taxonomy="true" ma:internalName="da846fc6912d46bfb7c77675ca4f8e36" ma:taxonomyFieldName="SPORDocTypes" ma:displayName="Dokumenttyper" ma:readOnly="false" ma:default="" ma:fieldId="{da846fc6-912d-46bf-b7c7-7675ca4f8e36}" ma:sspId="141d3a64-ad0d-4e83-9581-ae055ffd7eca" ma:termSetId="14dcee1a-da4e-4b19-92c5-5384afbed5d2" ma:anchorId="6854e34a-4045-49c1-9a5d-0302fbf08a6a" ma:open="false" ma:isKeyword="false">
      <xsd:complexType>
        <xsd:sequence>
          <xsd:element ref="pc:Terms" minOccurs="0" maxOccurs="1"/>
        </xsd:sequence>
      </xsd:complexType>
    </xsd:element>
    <xsd:element name="SharedWithUsers" ma:index="21"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hidden="true" ma:internalName="SharedWithDetails" ma:readOnly="true">
      <xsd:simpleType>
        <xsd:restriction base="dms:Note"/>
      </xsd:simpleType>
    </xsd:element>
    <xsd:element name="_dlc_DocId" ma:index="31" nillable="true" ma:displayName="Dokument-ID-verdi" ma:description="Verdien for dokument-IDen som er tilordnet elementet." ma:hidden="true" ma:indexed="true" ma:internalName="_dlc_DocId" ma:readOnly="true">
      <xsd:simpleType>
        <xsd:restriction base="dms:Text"/>
      </xsd:simpleType>
    </xsd:element>
    <xsd:element name="_dlc_DocIdPersistId" ma:index="33" nillable="true" ma:displayName="Persist ID" ma:description="Keep ID on add." ma:hidden="true" ma:internalName="_dlc_DocIdPersistId" ma:readOnly="false">
      <xsd:simpleType>
        <xsd:restriction base="dms:Boolean"/>
      </xsd:simpleType>
    </xsd:element>
    <xsd:element name="eDocsNr" ma:index="34" nillable="true" ma:displayName="eDocsNr" ma:default="" ma:hidden="true" ma:internalName="eDocsNr" ma:readOnly="false">
      <xsd:simpleType>
        <xsd:restriction base="dms:Text">
          <xsd:maxLength value="255"/>
        </xsd:restriction>
      </xsd:simpleType>
    </xsd:element>
    <xsd:element name="eDocsDokumentnavn" ma:index="35" nillable="true" ma:displayName="eDokumentnavn" ma:default="" ma:hidden="true" ma:indexed="true" ma:internalName="eDocsDokumentnavn" ma:readOnly="false">
      <xsd:simpleType>
        <xsd:restriction base="dms:Text">
          <xsd:maxLength value="255"/>
        </xsd:restriction>
      </xsd:simpleType>
    </xsd:element>
    <xsd:element name="TaxCatchAll" ma:index="39" nillable="true" ma:displayName="Taxonomy Catch All Column" ma:hidden="true" ma:list="{cf7b9e90-1dbd-4da3-8cf8-9549f620316a}" ma:internalName="TaxCatchAll" ma:showField="CatchAllData" ma:web="245b179a-833a-4022-a2a6-9dadb696e0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420099-420e-4f6e-959d-dc58f9d8772e"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5b179a-833a-4022-a2a6-9dadb696e06f">
      <Value>97</Value>
    </TaxCatchAll>
    <eDocsNr xmlns="245b179a-833a-4022-a2a6-9dadb696e06f">4160</eDocsNr>
    <_dlc_DocId xmlns="245b179a-833a-4022-a2a6-9dadb696e06f">SPOR-102567809-3112</_dlc_DocId>
    <Nyversjon_x002f_nyttdokumentpubliseresinnen xmlns="89cfb339-5cc1-4c77-b799-f47f9adb1135" xsi:nil="true"/>
    <AENQPubDateNettbibliotek xmlns="89cfb339-5cc1-4c77-b799-f47f9adb1135">2024-10-16T22:00:00+00:00</AENQPubDateNettbibliotek>
    <_dlc_DocIdPersistId xmlns="245b179a-833a-4022-a2a6-9dadb696e06f">false</_dlc_DocIdPersistId>
    <eVersjon xmlns="245b179a-833a-4022-a2a6-9dadb696e06f">4D</eVersjon>
    <AENQValidVersion xmlns="89cfb339-5cc1-4c77-b799-f47f9adb1135">1.0</AENQValidVersion>
    <SPORPursuant xmlns="245b179a-833a-4022-a2a6-9dadb696e06f">§ 14.Dokument utarbeidde for eiga saksførebuing (organinterne dokument)</SPORPursuant>
    <eDocsDokumentnavn xmlns="245b179a-833a-4022-a2a6-9dadb696e06f">Mal for skriving av instruks, prosedyre og rutinebeskrivelser</eDocsDokumentnavn>
    <AENQValidityVersion xmlns="89cfb339-5cc1-4c77-b799-f47f9adb1135">Gyldig</AENQValidityVersion>
    <Dok_x0020_publisert_x0020_dato xmlns="89cfb339-5cc1-4c77-b799-f47f9adb1135">2024-10-16T22:00:00+00:00</Dok_x0020_publisert_x0020_dato>
    <_dlc_DocIdUrl xmlns="245b179a-833a-4022-a2a6-9dadb696e06f">
      <Url>https://kraftsenter.sharepoint.com/sites/SPORGlitreNettAS/_layouts/15/DocIdRedir.aspx?ID=SPOR-102567809-3112</Url>
      <Description>SPOR-102567809-3112</Description>
    </_dlc_DocIdUrl>
    <Endringshistorikk xmlns="89cfb339-5cc1-4c77-b799-f47f9adb1135">V. 1: Nytt felles dokument i Glitre Nett. Nytt dokument erstatter ListitemID:3037 (tdl. versjon i Sør) som utgår (p. 17.10.2024). </Endringshistorikk>
    <AENQChapter xmlns="89cfb339-5cc1-4c77-b799-f47f9adb1135">HMS - generelt</AENQChapter>
    <da846fc6912d46bfb7c77675ca4f8e36 xmlns="245b179a-833a-4022-a2a6-9dadb696e06f">
      <Terms xmlns="http://schemas.microsoft.com/office/infopath/2007/PartnerControls">
        <TermInfo xmlns="http://schemas.microsoft.com/office/infopath/2007/PartnerControls">
          <TermName xmlns="http://schemas.microsoft.com/office/infopath/2007/PartnerControls">Instruks</TermName>
          <TermId xmlns="http://schemas.microsoft.com/office/infopath/2007/PartnerControls">80b8455e-1e14-40a8-8f7e-f647513b6595</TermId>
        </TermInfo>
      </Terms>
    </da846fc6912d46bfb7c77675ca4f8e36>
    <Godkjenner xmlns="89cfb339-5cc1-4c77-b799-f47f9adb1135">
      <UserInfo>
        <DisplayName>Tore Morten Wetterhus</DisplayName>
        <AccountId>1974</AccountId>
        <AccountType/>
      </UserInfo>
    </Godkjenner>
    <AENQDescription xmlns="89cfb339-5cc1-4c77-b799-f47f9adb1135">Felles</AENQDescription>
    <SPORResponsible xmlns="245b179a-833a-4022-a2a6-9dadb696e06f">
      <UserInfo>
        <DisplayName>Ruben Andreas Bøhn</DisplayName>
        <AccountId>2012</AccountId>
        <AccountType/>
      </UserInfo>
    </SPORResponsible>
    <Motpart xmlns="89cfb339-5cc1-4c77-b799-f47f9adb1135" xsi:nil="true"/>
    <AENQNettbibliotek xmlns="89cfb339-5cc1-4c77-b799-f47f9adb1135">
      <Value>Entreprenører SNS 2.0</Value>
      <Value>Konsulenter</Value>
      <Value>Øst</Value>
    </AENQNettbibliotek>
    <SPORResponsibleRetired xmlns="89cfb339-5cc1-4c77-b799-f47f9adb1135" xsi:nil="true"/>
    <SharedWithUsers xmlns="245b179a-833a-4022-a2a6-9dadb696e06f">
      <UserInfo>
        <DisplayName>Leif Johnny Ludvigsen</DisplayName>
        <AccountId>1904</AccountId>
        <AccountType/>
      </UserInfo>
      <UserInfo>
        <DisplayName>Leif Helge Skjelbred-Lahn</DisplayName>
        <AccountId>965</AccountId>
        <AccountType/>
      </UserInfo>
    </SharedWithUsers>
    <_Flow_SignoffStatus xmlns="89cfb339-5cc1-4c77-b799-f47f9adb1135" xsi:nil="true"/>
    <Omr_x00e5_de xmlns="89cfb339-5cc1-4c77-b799-f47f9adb1135">Felles</Omr_x00e5_d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E8CA5A-06FE-43A2-A62A-BB5D99E97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fb339-5cc1-4c77-b799-f47f9adb1135"/>
    <ds:schemaRef ds:uri="245b179a-833a-4022-a2a6-9dadb696e06f"/>
    <ds:schemaRef ds:uri="45420099-420e-4f6e-959d-dc58f9d8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EB662-DEC5-444D-B20D-DD4083CB9C43}">
  <ds:schemaRefs>
    <ds:schemaRef ds:uri="89cfb339-5cc1-4c77-b799-f47f9adb1135"/>
    <ds:schemaRef ds:uri="http://purl.org/dc/dcmitype/"/>
    <ds:schemaRef ds:uri="245b179a-833a-4022-a2a6-9dadb696e06f"/>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45420099-420e-4f6e-959d-dc58f9d8772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C278010-46A3-A941-8AC2-E7C87A39A2AD}">
  <ds:schemaRefs>
    <ds:schemaRef ds:uri="http://schemas.openxmlformats.org/officeDocument/2006/bibliography"/>
  </ds:schemaRefs>
</ds:datastoreItem>
</file>

<file path=customXml/itemProps4.xml><?xml version="1.0" encoding="utf-8"?>
<ds:datastoreItem xmlns:ds="http://schemas.openxmlformats.org/officeDocument/2006/customXml" ds:itemID="{E8058E00-C2C1-43D6-A769-A928D75DA5CD}">
  <ds:schemaRefs>
    <ds:schemaRef ds:uri="http://schemas.microsoft.com/sharepoint/v3/contenttype/forms"/>
  </ds:schemaRefs>
</ds:datastoreItem>
</file>

<file path=customXml/itemProps5.xml><?xml version="1.0" encoding="utf-8"?>
<ds:datastoreItem xmlns:ds="http://schemas.openxmlformats.org/officeDocument/2006/customXml" ds:itemID="{C7E91D02-064B-4E6B-B039-EF7D8CDA1C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1641</Words>
  <Characters>8702</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10323</CharactersWithSpaces>
  <SharedDoc>false</SharedDoc>
  <HLinks>
    <vt:vector size="54" baseType="variant">
      <vt:variant>
        <vt:i4>1441851</vt:i4>
      </vt:variant>
      <vt:variant>
        <vt:i4>62</vt:i4>
      </vt:variant>
      <vt:variant>
        <vt:i4>0</vt:i4>
      </vt:variant>
      <vt:variant>
        <vt:i4>5</vt:i4>
      </vt:variant>
      <vt:variant>
        <vt:lpwstr/>
      </vt:variant>
      <vt:variant>
        <vt:lpwstr>_Toc134790751</vt:lpwstr>
      </vt:variant>
      <vt:variant>
        <vt:i4>1441851</vt:i4>
      </vt:variant>
      <vt:variant>
        <vt:i4>56</vt:i4>
      </vt:variant>
      <vt:variant>
        <vt:i4>0</vt:i4>
      </vt:variant>
      <vt:variant>
        <vt:i4>5</vt:i4>
      </vt:variant>
      <vt:variant>
        <vt:lpwstr/>
      </vt:variant>
      <vt:variant>
        <vt:lpwstr>_Toc134790750</vt:lpwstr>
      </vt:variant>
      <vt:variant>
        <vt:i4>1507387</vt:i4>
      </vt:variant>
      <vt:variant>
        <vt:i4>50</vt:i4>
      </vt:variant>
      <vt:variant>
        <vt:i4>0</vt:i4>
      </vt:variant>
      <vt:variant>
        <vt:i4>5</vt:i4>
      </vt:variant>
      <vt:variant>
        <vt:lpwstr/>
      </vt:variant>
      <vt:variant>
        <vt:lpwstr>_Toc134790749</vt:lpwstr>
      </vt:variant>
      <vt:variant>
        <vt:i4>1507387</vt:i4>
      </vt:variant>
      <vt:variant>
        <vt:i4>44</vt:i4>
      </vt:variant>
      <vt:variant>
        <vt:i4>0</vt:i4>
      </vt:variant>
      <vt:variant>
        <vt:i4>5</vt:i4>
      </vt:variant>
      <vt:variant>
        <vt:lpwstr/>
      </vt:variant>
      <vt:variant>
        <vt:lpwstr>_Toc134790748</vt:lpwstr>
      </vt:variant>
      <vt:variant>
        <vt:i4>1507387</vt:i4>
      </vt:variant>
      <vt:variant>
        <vt:i4>38</vt:i4>
      </vt:variant>
      <vt:variant>
        <vt:i4>0</vt:i4>
      </vt:variant>
      <vt:variant>
        <vt:i4>5</vt:i4>
      </vt:variant>
      <vt:variant>
        <vt:lpwstr/>
      </vt:variant>
      <vt:variant>
        <vt:lpwstr>_Toc134790747</vt:lpwstr>
      </vt:variant>
      <vt:variant>
        <vt:i4>1507387</vt:i4>
      </vt:variant>
      <vt:variant>
        <vt:i4>32</vt:i4>
      </vt:variant>
      <vt:variant>
        <vt:i4>0</vt:i4>
      </vt:variant>
      <vt:variant>
        <vt:i4>5</vt:i4>
      </vt:variant>
      <vt:variant>
        <vt:lpwstr/>
      </vt:variant>
      <vt:variant>
        <vt:lpwstr>_Toc134790746</vt:lpwstr>
      </vt:variant>
      <vt:variant>
        <vt:i4>1507387</vt:i4>
      </vt:variant>
      <vt:variant>
        <vt:i4>26</vt:i4>
      </vt:variant>
      <vt:variant>
        <vt:i4>0</vt:i4>
      </vt:variant>
      <vt:variant>
        <vt:i4>5</vt:i4>
      </vt:variant>
      <vt:variant>
        <vt:lpwstr/>
      </vt:variant>
      <vt:variant>
        <vt:lpwstr>_Toc134790745</vt:lpwstr>
      </vt:variant>
      <vt:variant>
        <vt:i4>1507387</vt:i4>
      </vt:variant>
      <vt:variant>
        <vt:i4>20</vt:i4>
      </vt:variant>
      <vt:variant>
        <vt:i4>0</vt:i4>
      </vt:variant>
      <vt:variant>
        <vt:i4>5</vt:i4>
      </vt:variant>
      <vt:variant>
        <vt:lpwstr/>
      </vt:variant>
      <vt:variant>
        <vt:lpwstr>_Toc134790744</vt:lpwstr>
      </vt:variant>
      <vt:variant>
        <vt:i4>1507387</vt:i4>
      </vt:variant>
      <vt:variant>
        <vt:i4>14</vt:i4>
      </vt:variant>
      <vt:variant>
        <vt:i4>0</vt:i4>
      </vt:variant>
      <vt:variant>
        <vt:i4>5</vt:i4>
      </vt:variant>
      <vt:variant>
        <vt:lpwstr/>
      </vt:variant>
      <vt:variant>
        <vt:lpwstr>_Toc134790743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Gabrielsen</dc:creator>
  <cp:keywords/>
  <dc:description/>
  <cp:lastModifiedBy>Indre Astrauskiene</cp:lastModifiedBy>
  <cp:revision>349</cp:revision>
  <dcterms:created xsi:type="dcterms:W3CDTF">2023-06-01T07:41:00Z</dcterms:created>
  <dcterms:modified xsi:type="dcterms:W3CDTF">2024-10-17T06:49:00Z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6f665a5d,750494e8,4df89955,209f2ff5</vt:lpwstr>
  </property>
  <property fmtid="{D5CDD505-2E9C-101B-9397-08002B2CF9AE}" pid="3" name="ClassificationContentMarkingFooterFontProps">
    <vt:lpwstr>#000000,9,Calibri</vt:lpwstr>
  </property>
  <property fmtid="{D5CDD505-2E9C-101B-9397-08002B2CF9AE}" pid="4" name="ClassificationContentMarkingFooterText">
    <vt:lpwstr>Sensitivity: Internal</vt:lpwstr>
  </property>
  <property fmtid="{D5CDD505-2E9C-101B-9397-08002B2CF9AE}" pid="5" name="ContentTypeId">
    <vt:lpwstr>0x010100EDC5010F69310244BCB0745605A52285</vt:lpwstr>
  </property>
  <property fmtid="{D5CDD505-2E9C-101B-9397-08002B2CF9AE}" pid="6" name="MediaServiceImageTags">
    <vt:lpwstr/>
  </property>
  <property fmtid="{D5CDD505-2E9C-101B-9397-08002B2CF9AE}" pid="7" name="_EmailSubject">
    <vt:lpwstr>Mal for skriving av prosedyre/instruks</vt:lpwstr>
  </property>
  <property fmtid="{D5CDD505-2E9C-101B-9397-08002B2CF9AE}" pid="8" name="SPORDocTypes">
    <vt:lpwstr>97;#Instruks|80b8455e-1e14-40a8-8f7e-f647513b6595</vt:lpwstr>
  </property>
  <property fmtid="{D5CDD505-2E9C-101B-9397-08002B2CF9AE}" pid="9" name="_ReviewingToolsShownOnce">
    <vt:lpwstr/>
  </property>
  <property fmtid="{D5CDD505-2E9C-101B-9397-08002B2CF9AE}" pid="10" name="_AuthorEmailDisplayName">
    <vt:lpwstr>Rynning, Per</vt:lpwstr>
  </property>
  <property fmtid="{D5CDD505-2E9C-101B-9397-08002B2CF9AE}" pid="11" name="_AdHocReviewCycleID">
    <vt:i4>930733080</vt:i4>
  </property>
  <property fmtid="{D5CDD505-2E9C-101B-9397-08002B2CF9AE}" pid="12" name="_PreviousAdHocReviewCycleID">
    <vt:i4>-473354603</vt:i4>
  </property>
  <property fmtid="{D5CDD505-2E9C-101B-9397-08002B2CF9AE}" pid="13" name="_AuthorEmail">
    <vt:lpwstr>Per.Rynning@ae.no</vt:lpwstr>
  </property>
  <property fmtid="{D5CDD505-2E9C-101B-9397-08002B2CF9AE}" pid="14" name="_dlc_DocIdItemGuid">
    <vt:lpwstr>01857634-0e55-4618-992a-021bf9d7b331</vt:lpwstr>
  </property>
  <property fmtid="{D5CDD505-2E9C-101B-9397-08002B2CF9AE}" pid="15" name="_NewReviewCycle">
    <vt:lpwstr/>
  </property>
  <property fmtid="{D5CDD505-2E9C-101B-9397-08002B2CF9AE}" pid="16" name="MSIP_Label_4cd02d50-ba47-4b3c-8515-7f2af9bb50c9_Enabled">
    <vt:lpwstr>true</vt:lpwstr>
  </property>
  <property fmtid="{D5CDD505-2E9C-101B-9397-08002B2CF9AE}" pid="17" name="MSIP_Label_4cd02d50-ba47-4b3c-8515-7f2af9bb50c9_SetDate">
    <vt:lpwstr>2023-11-17T11:33:16Z</vt:lpwstr>
  </property>
  <property fmtid="{D5CDD505-2E9C-101B-9397-08002B2CF9AE}" pid="18" name="MSIP_Label_4cd02d50-ba47-4b3c-8515-7f2af9bb50c9_Method">
    <vt:lpwstr>Privileged</vt:lpwstr>
  </property>
  <property fmtid="{D5CDD505-2E9C-101B-9397-08002B2CF9AE}" pid="19" name="MSIP_Label_4cd02d50-ba47-4b3c-8515-7f2af9bb50c9_Name">
    <vt:lpwstr>Internal</vt:lpwstr>
  </property>
  <property fmtid="{D5CDD505-2E9C-101B-9397-08002B2CF9AE}" pid="20" name="MSIP_Label_4cd02d50-ba47-4b3c-8515-7f2af9bb50c9_SiteId">
    <vt:lpwstr>35971640-5c41-4de2-9579-823a95d4291e</vt:lpwstr>
  </property>
  <property fmtid="{D5CDD505-2E9C-101B-9397-08002B2CF9AE}" pid="21" name="MSIP_Label_4cd02d50-ba47-4b3c-8515-7f2af9bb50c9_ActionId">
    <vt:lpwstr>a755d943-3669-47dc-87ac-59365d771558</vt:lpwstr>
  </property>
  <property fmtid="{D5CDD505-2E9C-101B-9397-08002B2CF9AE}" pid="22" name="MSIP_Label_4cd02d50-ba47-4b3c-8515-7f2af9bb50c9_ContentBits">
    <vt:lpwstr>0</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xd_Signature">
    <vt:bool>false</vt:bool>
  </property>
  <property fmtid="{D5CDD505-2E9C-101B-9397-08002B2CF9AE}" pid="28" name="GUID">
    <vt:lpwstr>5d13e183-d48d-44c6-b79f-351ca920dd4f</vt:lpwstr>
  </property>
  <property fmtid="{D5CDD505-2E9C-101B-9397-08002B2CF9AE}" pid="29" name="TriggerFlowInfo">
    <vt:lpwstr/>
  </property>
</Properties>
</file>