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3891C" w14:textId="7ED83247" w:rsidR="00651AA6" w:rsidRPr="00E71468" w:rsidRDefault="00464A8A" w:rsidP="00E71468">
      <w:pPr>
        <w:pStyle w:val="Tittel"/>
      </w:pPr>
      <w:r>
        <w:t xml:space="preserve">Tekniske krav til </w:t>
      </w:r>
      <w:r w:rsidR="00D75469">
        <w:t>nettstasjonsovervåking(NSO)</w:t>
      </w:r>
    </w:p>
    <w:p w14:paraId="059551EE" w14:textId="77777777" w:rsidR="00756552" w:rsidRPr="00001935" w:rsidRDefault="00756552" w:rsidP="00581353"/>
    <w:p w14:paraId="576B4546" w14:textId="5FD00EFA" w:rsidR="00581353" w:rsidRPr="00001935" w:rsidRDefault="00194555" w:rsidP="00640B8E">
      <w:pPr>
        <w:rPr>
          <w:b/>
          <w:bCs/>
        </w:rPr>
      </w:pPr>
      <w:bookmarkStart w:id="0" w:name="_Hlk148684319"/>
      <w:r w:rsidRPr="00001935">
        <w:rPr>
          <w:b/>
          <w:bCs/>
        </w:rPr>
        <w:t>Informasjon om dokument</w:t>
      </w:r>
      <w:r w:rsidR="00967150" w:rsidRPr="00001935">
        <w:rPr>
          <w:b/>
          <w:bCs/>
        </w:rPr>
        <w:t xml:space="preserve"> og endringshistorikk</w:t>
      </w:r>
      <w:bookmarkEnd w:id="0"/>
      <w:r w:rsidR="00967150" w:rsidRPr="00001935">
        <w:rPr>
          <w:b/>
          <w:bCs/>
        </w:rPr>
        <w:t>:</w:t>
      </w:r>
    </w:p>
    <w:tbl>
      <w:tblPr>
        <w:tblStyle w:val="Tabellrutenett2"/>
        <w:tblW w:w="9639" w:type="dxa"/>
        <w:tblInd w:w="137" w:type="dxa"/>
        <w:tblLayout w:type="fixed"/>
        <w:tblLook w:val="04A0" w:firstRow="1" w:lastRow="0" w:firstColumn="1" w:lastColumn="0" w:noHBand="0" w:noVBand="1"/>
      </w:tblPr>
      <w:tblGrid>
        <w:gridCol w:w="709"/>
        <w:gridCol w:w="1417"/>
        <w:gridCol w:w="2552"/>
        <w:gridCol w:w="2410"/>
        <w:gridCol w:w="2551"/>
      </w:tblGrid>
      <w:tr w:rsidR="002E2884" w:rsidRPr="00001935" w14:paraId="6F40A55D" w14:textId="77777777" w:rsidTr="006A6BBB">
        <w:tc>
          <w:tcPr>
            <w:tcW w:w="2126" w:type="dxa"/>
            <w:gridSpan w:val="2"/>
            <w:shd w:val="clear" w:color="auto" w:fill="FFFAF0"/>
          </w:tcPr>
          <w:p w14:paraId="662901D0" w14:textId="1AF53636" w:rsidR="002E2884" w:rsidRPr="0010364A" w:rsidRDefault="002E2884" w:rsidP="002E66D0">
            <w:pPr>
              <w:spacing w:before="20" w:after="20"/>
              <w:rPr>
                <w:rFonts w:ascii="Helvetica" w:eastAsia="Times New Roman" w:hAnsi="Helvetica" w:cs="Helvetica"/>
                <w:sz w:val="16"/>
                <w:szCs w:val="16"/>
                <w:lang w:eastAsia="nb-NO"/>
              </w:rPr>
            </w:pPr>
            <w:r w:rsidRPr="0010364A">
              <w:rPr>
                <w:rFonts w:ascii="Helvetica" w:eastAsia="Times New Roman" w:hAnsi="Helvetica" w:cs="Helvetica"/>
                <w:sz w:val="16"/>
                <w:szCs w:val="16"/>
                <w:lang w:eastAsia="nb-NO"/>
              </w:rPr>
              <w:t xml:space="preserve">Prosess/delprosess eller kategori </w:t>
            </w:r>
            <w:r w:rsidR="00A65F78" w:rsidRPr="0010364A">
              <w:rPr>
                <w:rFonts w:ascii="Helvetica" w:eastAsia="Times New Roman" w:hAnsi="Helvetica" w:cs="Helvetica"/>
                <w:sz w:val="16"/>
                <w:szCs w:val="16"/>
                <w:lang w:eastAsia="nb-NO"/>
              </w:rPr>
              <w:t>i KS/ NB</w:t>
            </w:r>
          </w:p>
        </w:tc>
        <w:tc>
          <w:tcPr>
            <w:tcW w:w="7513" w:type="dxa"/>
            <w:gridSpan w:val="3"/>
          </w:tcPr>
          <w:p w14:paraId="109D4A1E" w14:textId="5AC7A790" w:rsidR="005069CB" w:rsidRPr="0010364A" w:rsidRDefault="000C1717" w:rsidP="002E66D0">
            <w:pPr>
              <w:spacing w:before="20" w:after="20"/>
              <w:rPr>
                <w:rFonts w:ascii="Helvetica" w:eastAsia="Times New Roman" w:hAnsi="Helvetica" w:cs="Helvetica"/>
                <w:sz w:val="20"/>
                <w:szCs w:val="20"/>
                <w:highlight w:val="cyan"/>
                <w:lang w:eastAsia="nb-NO"/>
              </w:rPr>
            </w:pPr>
            <w:r w:rsidRPr="000C1717">
              <w:rPr>
                <w:rFonts w:ascii="Helvetica" w:eastAsia="Times New Roman" w:hAnsi="Helvetica" w:cs="Helvetica"/>
                <w:sz w:val="20"/>
                <w:szCs w:val="20"/>
                <w:lang w:eastAsia="nb-NO"/>
              </w:rPr>
              <w:t>Tekniske Anleggsløsninger: Måling</w:t>
            </w:r>
          </w:p>
        </w:tc>
      </w:tr>
      <w:tr w:rsidR="00642674" w:rsidRPr="00001935" w14:paraId="119C817B" w14:textId="77777777" w:rsidTr="006A6BBB">
        <w:trPr>
          <w:trHeight w:val="236"/>
        </w:trPr>
        <w:tc>
          <w:tcPr>
            <w:tcW w:w="2126" w:type="dxa"/>
            <w:gridSpan w:val="2"/>
            <w:shd w:val="clear" w:color="auto" w:fill="FFFAF0"/>
          </w:tcPr>
          <w:p w14:paraId="5E60DDA1" w14:textId="3F091AA5" w:rsidR="00642674" w:rsidRPr="0010364A" w:rsidRDefault="00C622F0" w:rsidP="002E66D0">
            <w:pPr>
              <w:spacing w:before="20" w:after="20"/>
              <w:rPr>
                <w:rFonts w:ascii="Helvetica" w:eastAsia="Times New Roman" w:hAnsi="Helvetica" w:cs="Helvetica"/>
                <w:sz w:val="16"/>
                <w:szCs w:val="16"/>
                <w:lang w:eastAsia="nb-NO"/>
              </w:rPr>
            </w:pPr>
            <w:r w:rsidRPr="0010364A">
              <w:rPr>
                <w:rFonts w:ascii="Helvetica" w:eastAsia="Times New Roman" w:hAnsi="Helvetica" w:cs="Helvetica"/>
                <w:sz w:val="16"/>
                <w:szCs w:val="16"/>
                <w:lang w:eastAsia="nb-NO"/>
              </w:rPr>
              <w:t>Revisjonsansvarlig</w:t>
            </w:r>
          </w:p>
        </w:tc>
        <w:tc>
          <w:tcPr>
            <w:tcW w:w="2552" w:type="dxa"/>
          </w:tcPr>
          <w:p w14:paraId="05085A6D" w14:textId="46F7E178" w:rsidR="00642674" w:rsidRPr="0010364A" w:rsidRDefault="00A8193A" w:rsidP="00135B25">
            <w:pPr>
              <w:spacing w:before="20" w:after="20"/>
              <w:rPr>
                <w:rFonts w:ascii="Helvetica" w:hAnsi="Helvetica" w:cs="Helvetica"/>
                <w:sz w:val="16"/>
                <w:szCs w:val="16"/>
              </w:rPr>
            </w:pPr>
            <w:r w:rsidRPr="0010364A">
              <w:rPr>
                <w:rFonts w:ascii="Helvetica" w:hAnsi="Helvetica" w:cs="Helvetica"/>
                <w:sz w:val="16"/>
                <w:szCs w:val="16"/>
              </w:rPr>
              <w:t>Tord Løyland</w:t>
            </w:r>
          </w:p>
        </w:tc>
        <w:tc>
          <w:tcPr>
            <w:tcW w:w="2410" w:type="dxa"/>
            <w:shd w:val="clear" w:color="auto" w:fill="FFFAF0"/>
          </w:tcPr>
          <w:p w14:paraId="1AAB9415" w14:textId="1E5C5438" w:rsidR="00642674" w:rsidRPr="0010364A" w:rsidRDefault="00C622F0" w:rsidP="002E66D0">
            <w:pPr>
              <w:spacing w:before="20" w:after="20"/>
              <w:rPr>
                <w:rFonts w:ascii="Helvetica" w:eastAsia="Times New Roman" w:hAnsi="Helvetica" w:cs="Helvetica"/>
                <w:sz w:val="16"/>
                <w:szCs w:val="16"/>
                <w:lang w:eastAsia="nb-NO"/>
              </w:rPr>
            </w:pPr>
            <w:r w:rsidRPr="0010364A">
              <w:rPr>
                <w:rFonts w:ascii="Helvetica" w:eastAsia="Times New Roman" w:hAnsi="Helvetica" w:cs="Helvetica"/>
                <w:sz w:val="16"/>
                <w:szCs w:val="16"/>
                <w:lang w:eastAsia="nb-NO"/>
              </w:rPr>
              <w:t>Felles dokument i Sør og Øst</w:t>
            </w:r>
          </w:p>
        </w:tc>
        <w:tc>
          <w:tcPr>
            <w:tcW w:w="2551" w:type="dxa"/>
          </w:tcPr>
          <w:p w14:paraId="2C81C364" w14:textId="4F13586E" w:rsidR="00642674" w:rsidRPr="0010364A" w:rsidRDefault="000C44C0" w:rsidP="004642DA">
            <w:pPr>
              <w:spacing w:before="20" w:after="20"/>
              <w:rPr>
                <w:rFonts w:ascii="Helvetica" w:eastAsia="Times New Roman" w:hAnsi="Helvetica" w:cs="Helvetica"/>
                <w:sz w:val="16"/>
                <w:szCs w:val="16"/>
                <w:lang w:eastAsia="nb-NO"/>
              </w:rPr>
            </w:pPr>
            <w:r w:rsidRPr="0010364A">
              <w:rPr>
                <w:rFonts w:ascii="Helvetica" w:eastAsia="Times New Roman" w:hAnsi="Helvetica" w:cs="Helvetica"/>
                <w:sz w:val="16"/>
                <w:szCs w:val="16"/>
                <w:lang w:eastAsia="nb-NO"/>
              </w:rPr>
              <w:t>Felles</w:t>
            </w:r>
          </w:p>
        </w:tc>
      </w:tr>
      <w:tr w:rsidR="00494132" w:rsidRPr="00001935" w14:paraId="2E343643" w14:textId="77777777" w:rsidTr="006A6BBB">
        <w:trPr>
          <w:trHeight w:val="236"/>
        </w:trPr>
        <w:tc>
          <w:tcPr>
            <w:tcW w:w="2126" w:type="dxa"/>
            <w:gridSpan w:val="2"/>
            <w:shd w:val="clear" w:color="auto" w:fill="FFFAF0"/>
          </w:tcPr>
          <w:p w14:paraId="418F31E2" w14:textId="184D7472" w:rsidR="00494132" w:rsidRPr="0010364A" w:rsidRDefault="00C622F0" w:rsidP="002E66D0">
            <w:pPr>
              <w:spacing w:before="20" w:after="20"/>
              <w:rPr>
                <w:rFonts w:ascii="Helvetica" w:eastAsia="Times New Roman" w:hAnsi="Helvetica" w:cs="Helvetica"/>
                <w:sz w:val="16"/>
                <w:szCs w:val="16"/>
                <w:lang w:eastAsia="nb-NO"/>
              </w:rPr>
            </w:pPr>
            <w:r w:rsidRPr="0010364A">
              <w:rPr>
                <w:rFonts w:ascii="Helvetica" w:eastAsia="Times New Roman" w:hAnsi="Helvetica" w:cs="Helvetica"/>
                <w:sz w:val="16"/>
                <w:szCs w:val="16"/>
                <w:lang w:eastAsia="nb-NO"/>
              </w:rPr>
              <w:t>Godkjenningsansvar</w:t>
            </w:r>
          </w:p>
        </w:tc>
        <w:tc>
          <w:tcPr>
            <w:tcW w:w="2552" w:type="dxa"/>
          </w:tcPr>
          <w:p w14:paraId="2D798E88" w14:textId="42AF3246" w:rsidR="00494132" w:rsidRPr="0010364A" w:rsidRDefault="00B017AA" w:rsidP="00B017AA">
            <w:pPr>
              <w:spacing w:before="20" w:after="20"/>
              <w:rPr>
                <w:rFonts w:ascii="Helvetica" w:hAnsi="Helvetica" w:cs="Helvetica"/>
                <w:sz w:val="16"/>
                <w:szCs w:val="16"/>
              </w:rPr>
            </w:pPr>
            <w:r w:rsidRPr="00B017AA">
              <w:rPr>
                <w:rFonts w:ascii="Helvetica" w:hAnsi="Helvetica" w:cs="Helvetica"/>
                <w:sz w:val="16"/>
                <w:szCs w:val="16"/>
              </w:rPr>
              <w:t>Teamleder anleggsløsninger</w:t>
            </w:r>
          </w:p>
        </w:tc>
        <w:tc>
          <w:tcPr>
            <w:tcW w:w="2410" w:type="dxa"/>
            <w:shd w:val="clear" w:color="auto" w:fill="FFFAF0"/>
          </w:tcPr>
          <w:p w14:paraId="2B5DD2AC" w14:textId="4A883403" w:rsidR="00494132" w:rsidRPr="0010364A" w:rsidRDefault="00C622F0" w:rsidP="002E66D0">
            <w:pPr>
              <w:spacing w:before="20" w:after="20"/>
              <w:rPr>
                <w:rFonts w:ascii="Helvetica" w:eastAsia="Times New Roman" w:hAnsi="Helvetica" w:cs="Helvetica"/>
                <w:sz w:val="16"/>
                <w:szCs w:val="16"/>
                <w:lang w:eastAsia="nb-NO"/>
              </w:rPr>
            </w:pPr>
            <w:r w:rsidRPr="0010364A">
              <w:rPr>
                <w:rFonts w:ascii="Helvetica" w:eastAsia="Times New Roman" w:hAnsi="Helvetica" w:cs="Helvetica"/>
                <w:sz w:val="16"/>
                <w:szCs w:val="16"/>
                <w:lang w:eastAsia="nb-NO"/>
              </w:rPr>
              <w:t xml:space="preserve">Publiseres i Nettbiblioteket       </w:t>
            </w:r>
          </w:p>
        </w:tc>
        <w:tc>
          <w:tcPr>
            <w:tcW w:w="2551" w:type="dxa"/>
          </w:tcPr>
          <w:p w14:paraId="4967CD1A" w14:textId="3D900A3F" w:rsidR="00494132" w:rsidRPr="0010364A" w:rsidRDefault="00CA0C33" w:rsidP="004642DA">
            <w:pPr>
              <w:spacing w:before="20" w:after="20"/>
              <w:rPr>
                <w:rFonts w:ascii="Helvetica" w:eastAsia="Times New Roman" w:hAnsi="Helvetica" w:cs="Helvetica"/>
                <w:sz w:val="16"/>
                <w:szCs w:val="16"/>
                <w:lang w:eastAsia="nb-NO"/>
              </w:rPr>
            </w:pPr>
            <w:r w:rsidRPr="0010364A">
              <w:rPr>
                <w:rFonts w:ascii="Helvetica" w:eastAsia="Times New Roman" w:hAnsi="Helvetica" w:cs="Helvetica"/>
                <w:sz w:val="16"/>
                <w:szCs w:val="16"/>
                <w:lang w:eastAsia="nb-NO"/>
              </w:rPr>
              <w:t>ØST,</w:t>
            </w:r>
            <w:r w:rsidR="00821FF5">
              <w:rPr>
                <w:rFonts w:ascii="Helvetica" w:eastAsia="Times New Roman" w:hAnsi="Helvetica" w:cs="Helvetica"/>
                <w:sz w:val="16"/>
                <w:szCs w:val="16"/>
                <w:lang w:eastAsia="nb-NO"/>
              </w:rPr>
              <w:t xml:space="preserve"> </w:t>
            </w:r>
            <w:r w:rsidRPr="0010364A">
              <w:rPr>
                <w:rFonts w:ascii="Helvetica" w:eastAsia="Times New Roman" w:hAnsi="Helvetica" w:cs="Helvetica"/>
                <w:sz w:val="16"/>
                <w:szCs w:val="16"/>
                <w:lang w:eastAsia="nb-NO"/>
              </w:rPr>
              <w:t>ENTR,</w:t>
            </w:r>
            <w:r w:rsidR="00821FF5">
              <w:rPr>
                <w:rFonts w:ascii="Helvetica" w:eastAsia="Times New Roman" w:hAnsi="Helvetica" w:cs="Helvetica"/>
                <w:sz w:val="16"/>
                <w:szCs w:val="16"/>
                <w:lang w:eastAsia="nb-NO"/>
              </w:rPr>
              <w:t xml:space="preserve"> </w:t>
            </w:r>
            <w:r w:rsidRPr="0010364A">
              <w:rPr>
                <w:rFonts w:ascii="Helvetica" w:eastAsia="Times New Roman" w:hAnsi="Helvetica" w:cs="Helvetica"/>
                <w:sz w:val="16"/>
                <w:szCs w:val="16"/>
                <w:lang w:eastAsia="nb-NO"/>
              </w:rPr>
              <w:t>KONS</w:t>
            </w:r>
          </w:p>
        </w:tc>
      </w:tr>
      <w:tr w:rsidR="00887B0F" w:rsidRPr="00001935" w14:paraId="272ECF77" w14:textId="77777777" w:rsidTr="006A6BBB">
        <w:trPr>
          <w:trHeight w:val="236"/>
        </w:trPr>
        <w:tc>
          <w:tcPr>
            <w:tcW w:w="709" w:type="dxa"/>
            <w:shd w:val="clear" w:color="auto" w:fill="FFFAF0"/>
          </w:tcPr>
          <w:p w14:paraId="36069420" w14:textId="50E6972D" w:rsidR="00887B0F" w:rsidRPr="0010364A" w:rsidRDefault="00887B0F" w:rsidP="002E66D0">
            <w:pPr>
              <w:spacing w:before="20" w:after="20"/>
              <w:rPr>
                <w:rFonts w:ascii="Helvetica" w:eastAsia="Times New Roman" w:hAnsi="Helvetica" w:cs="Helvetica"/>
                <w:b/>
                <w:bCs/>
                <w:sz w:val="20"/>
                <w:szCs w:val="20"/>
                <w:lang w:eastAsia="nb-NO"/>
              </w:rPr>
            </w:pPr>
            <w:proofErr w:type="spellStart"/>
            <w:r w:rsidRPr="0010364A">
              <w:rPr>
                <w:rFonts w:ascii="Helvetica" w:eastAsia="Times New Roman" w:hAnsi="Helvetica" w:cs="Helvetica"/>
                <w:b/>
                <w:bCs/>
                <w:sz w:val="20"/>
                <w:szCs w:val="20"/>
                <w:lang w:eastAsia="nb-NO"/>
              </w:rPr>
              <w:t>Ver</w:t>
            </w:r>
            <w:proofErr w:type="spellEnd"/>
            <w:r w:rsidRPr="0010364A">
              <w:rPr>
                <w:rFonts w:ascii="Helvetica" w:eastAsia="Times New Roman" w:hAnsi="Helvetica" w:cs="Helvetica"/>
                <w:b/>
                <w:bCs/>
                <w:sz w:val="20"/>
                <w:szCs w:val="20"/>
                <w:lang w:eastAsia="nb-NO"/>
              </w:rPr>
              <w:t>.</w:t>
            </w:r>
          </w:p>
        </w:tc>
        <w:tc>
          <w:tcPr>
            <w:tcW w:w="1417" w:type="dxa"/>
            <w:shd w:val="clear" w:color="auto" w:fill="FFFAF0"/>
          </w:tcPr>
          <w:p w14:paraId="356D6040" w14:textId="322C0419" w:rsidR="00887B0F" w:rsidRPr="0010364A" w:rsidRDefault="00887B0F" w:rsidP="00887B0F">
            <w:pPr>
              <w:spacing w:before="20" w:after="20"/>
              <w:jc w:val="center"/>
              <w:rPr>
                <w:rFonts w:ascii="Helvetica" w:eastAsia="Times New Roman" w:hAnsi="Helvetica" w:cs="Helvetica"/>
                <w:b/>
                <w:bCs/>
                <w:sz w:val="20"/>
                <w:szCs w:val="20"/>
                <w:lang w:eastAsia="nb-NO"/>
              </w:rPr>
            </w:pPr>
            <w:r w:rsidRPr="0010364A">
              <w:rPr>
                <w:rFonts w:ascii="Helvetica" w:eastAsia="Times New Roman" w:hAnsi="Helvetica" w:cs="Helvetica"/>
                <w:b/>
                <w:bCs/>
                <w:sz w:val="20"/>
                <w:szCs w:val="20"/>
                <w:lang w:eastAsia="nb-NO"/>
              </w:rPr>
              <w:t>Dato</w:t>
            </w:r>
          </w:p>
        </w:tc>
        <w:tc>
          <w:tcPr>
            <w:tcW w:w="2552" w:type="dxa"/>
            <w:shd w:val="clear" w:color="auto" w:fill="FFFAF0"/>
          </w:tcPr>
          <w:p w14:paraId="40123BCF" w14:textId="4E9B4500" w:rsidR="00887B0F" w:rsidRPr="0010364A" w:rsidRDefault="00887B0F" w:rsidP="00887B0F">
            <w:pPr>
              <w:spacing w:before="20" w:after="20"/>
              <w:jc w:val="center"/>
              <w:rPr>
                <w:rFonts w:ascii="Helvetica" w:eastAsia="Times New Roman" w:hAnsi="Helvetica" w:cs="Helvetica"/>
                <w:b/>
                <w:bCs/>
                <w:sz w:val="20"/>
                <w:szCs w:val="20"/>
                <w:lang w:eastAsia="nb-NO"/>
              </w:rPr>
            </w:pPr>
            <w:r w:rsidRPr="0010364A">
              <w:rPr>
                <w:rFonts w:ascii="Helvetica" w:eastAsia="Times New Roman" w:hAnsi="Helvetica" w:cs="Helvetica"/>
                <w:b/>
                <w:bCs/>
                <w:sz w:val="20"/>
                <w:szCs w:val="20"/>
                <w:lang w:eastAsia="nb-NO"/>
              </w:rPr>
              <w:t>Utført av</w:t>
            </w:r>
          </w:p>
        </w:tc>
        <w:tc>
          <w:tcPr>
            <w:tcW w:w="4961" w:type="dxa"/>
            <w:gridSpan w:val="2"/>
            <w:shd w:val="clear" w:color="auto" w:fill="FFFAF0"/>
          </w:tcPr>
          <w:p w14:paraId="471FB9FC" w14:textId="32B07D61" w:rsidR="00887B0F" w:rsidRPr="0010364A" w:rsidRDefault="00887B0F" w:rsidP="00887B0F">
            <w:pPr>
              <w:spacing w:before="20" w:after="20"/>
              <w:jc w:val="center"/>
              <w:rPr>
                <w:rFonts w:ascii="Helvetica" w:eastAsia="Times New Roman" w:hAnsi="Helvetica" w:cs="Helvetica"/>
                <w:b/>
                <w:bCs/>
                <w:sz w:val="20"/>
                <w:szCs w:val="20"/>
                <w:highlight w:val="cyan"/>
                <w:lang w:eastAsia="nb-NO"/>
              </w:rPr>
            </w:pPr>
            <w:r w:rsidRPr="0010364A">
              <w:rPr>
                <w:rFonts w:ascii="Helvetica" w:eastAsia="Times New Roman" w:hAnsi="Helvetica" w:cs="Helvetica"/>
                <w:b/>
                <w:bCs/>
                <w:sz w:val="20"/>
                <w:szCs w:val="20"/>
                <w:lang w:eastAsia="nb-NO"/>
              </w:rPr>
              <w:t>Kort beskrivelse av endringen:</w:t>
            </w:r>
          </w:p>
        </w:tc>
      </w:tr>
      <w:tr w:rsidR="00887B0F" w:rsidRPr="00001935" w14:paraId="441DBB8B" w14:textId="77777777" w:rsidTr="00135B25">
        <w:trPr>
          <w:trHeight w:val="236"/>
        </w:trPr>
        <w:tc>
          <w:tcPr>
            <w:tcW w:w="709" w:type="dxa"/>
          </w:tcPr>
          <w:p w14:paraId="57CB0EE9" w14:textId="0C1CCDFD" w:rsidR="00887B0F" w:rsidRPr="0010364A" w:rsidRDefault="00887B0F" w:rsidP="00887B0F">
            <w:pPr>
              <w:spacing w:before="20" w:after="20"/>
              <w:rPr>
                <w:rFonts w:ascii="Helvetica" w:eastAsia="Times New Roman" w:hAnsi="Helvetica" w:cs="Helvetica"/>
                <w:sz w:val="20"/>
                <w:szCs w:val="20"/>
                <w:lang w:eastAsia="nb-NO"/>
              </w:rPr>
            </w:pPr>
            <w:r w:rsidRPr="0010364A">
              <w:rPr>
                <w:rFonts w:ascii="Helvetica" w:hAnsi="Helvetica" w:cs="Helvetica"/>
                <w:sz w:val="20"/>
                <w:szCs w:val="20"/>
              </w:rPr>
              <w:t>1.0</w:t>
            </w:r>
          </w:p>
        </w:tc>
        <w:tc>
          <w:tcPr>
            <w:tcW w:w="1417" w:type="dxa"/>
          </w:tcPr>
          <w:p w14:paraId="2407D2EB" w14:textId="179F852F" w:rsidR="00887B0F" w:rsidRPr="0010364A" w:rsidRDefault="007A704A" w:rsidP="0050509B">
            <w:pPr>
              <w:spacing w:before="20" w:after="20"/>
              <w:rPr>
                <w:rFonts w:ascii="Helvetica" w:hAnsi="Helvetica" w:cs="Helvetica"/>
                <w:sz w:val="20"/>
                <w:szCs w:val="20"/>
              </w:rPr>
            </w:pPr>
            <w:r>
              <w:rPr>
                <w:rFonts w:ascii="Helvetica" w:hAnsi="Helvetica" w:cs="Helvetica"/>
                <w:sz w:val="20"/>
                <w:szCs w:val="20"/>
              </w:rPr>
              <w:t>01.06.2025</w:t>
            </w:r>
          </w:p>
        </w:tc>
        <w:tc>
          <w:tcPr>
            <w:tcW w:w="2552" w:type="dxa"/>
          </w:tcPr>
          <w:p w14:paraId="5B3345C7" w14:textId="31609CF9" w:rsidR="0050509B" w:rsidRPr="0010364A" w:rsidRDefault="00B53E70" w:rsidP="0050509B">
            <w:pPr>
              <w:spacing w:before="20" w:after="20"/>
              <w:rPr>
                <w:rFonts w:ascii="Helvetica" w:hAnsi="Helvetica" w:cs="Helvetica"/>
                <w:sz w:val="20"/>
                <w:szCs w:val="20"/>
              </w:rPr>
            </w:pPr>
            <w:r w:rsidRPr="0010364A">
              <w:rPr>
                <w:rFonts w:ascii="Helvetica" w:hAnsi="Helvetica" w:cs="Helvetica"/>
                <w:sz w:val="20"/>
                <w:szCs w:val="20"/>
              </w:rPr>
              <w:t>TORLOY</w:t>
            </w:r>
          </w:p>
        </w:tc>
        <w:tc>
          <w:tcPr>
            <w:tcW w:w="4961" w:type="dxa"/>
            <w:gridSpan w:val="2"/>
          </w:tcPr>
          <w:p w14:paraId="25D3EB4A" w14:textId="77777777" w:rsidR="00DC631C" w:rsidRPr="003478FD" w:rsidRDefault="00C51894" w:rsidP="00414C7B">
            <w:pPr>
              <w:spacing w:before="20" w:after="20"/>
              <w:rPr>
                <w:rFonts w:ascii="Helvetica" w:eastAsia="Times New Roman" w:hAnsi="Helvetica" w:cs="Helvetica"/>
                <w:sz w:val="20"/>
                <w:szCs w:val="20"/>
                <w:lang w:eastAsia="nb-NO"/>
              </w:rPr>
            </w:pPr>
            <w:r w:rsidRPr="003478FD">
              <w:rPr>
                <w:rFonts w:ascii="Helvetica" w:hAnsi="Helvetica" w:cs="Helvetica"/>
                <w:sz w:val="20"/>
                <w:szCs w:val="20"/>
              </w:rPr>
              <w:t xml:space="preserve">Nytt felles dokument. Erstatter </w:t>
            </w:r>
            <w:proofErr w:type="spellStart"/>
            <w:r w:rsidRPr="003478FD">
              <w:rPr>
                <w:rFonts w:ascii="Helvetica" w:hAnsi="Helvetica" w:cs="Helvetica"/>
                <w:sz w:val="20"/>
                <w:szCs w:val="20"/>
              </w:rPr>
              <w:t>tdl</w:t>
            </w:r>
            <w:proofErr w:type="spellEnd"/>
            <w:r w:rsidRPr="003478FD">
              <w:rPr>
                <w:rFonts w:ascii="Helvetica" w:hAnsi="Helvetica" w:cs="Helvetica"/>
                <w:sz w:val="20"/>
                <w:szCs w:val="20"/>
              </w:rPr>
              <w:t xml:space="preserve">. </w:t>
            </w:r>
            <w:r w:rsidRPr="003478FD">
              <w:rPr>
                <w:rFonts w:ascii="Helvetica" w:eastAsia="Times New Roman" w:hAnsi="Helvetica" w:cs="Helvetica"/>
                <w:sz w:val="20"/>
                <w:szCs w:val="20"/>
                <w:lang w:eastAsia="nb-NO"/>
              </w:rPr>
              <w:t xml:space="preserve">ListitemID:2930 i Sør. </w:t>
            </w:r>
          </w:p>
          <w:p w14:paraId="5908DD46" w14:textId="03237584" w:rsidR="00F91F48" w:rsidRPr="0010364A" w:rsidRDefault="00F91F48" w:rsidP="00414C7B">
            <w:pPr>
              <w:spacing w:before="20" w:after="20"/>
              <w:rPr>
                <w:rFonts w:ascii="Helvetica" w:hAnsi="Helvetica" w:cs="Helvetica"/>
                <w:sz w:val="20"/>
                <w:szCs w:val="20"/>
                <w:highlight w:val="cyan"/>
              </w:rPr>
            </w:pPr>
            <w:r w:rsidRPr="003478FD">
              <w:rPr>
                <w:rFonts w:ascii="Helvetica" w:eastAsia="Times New Roman" w:hAnsi="Helvetica" w:cs="Helvetica"/>
                <w:sz w:val="20"/>
                <w:szCs w:val="20"/>
                <w:lang w:eastAsia="nb-NO"/>
              </w:rPr>
              <w:t xml:space="preserve">Nytt i Sør: </w:t>
            </w:r>
            <w:r w:rsidR="00FE2B1B" w:rsidRPr="003478FD">
              <w:rPr>
                <w:rFonts w:ascii="Helvetica" w:eastAsia="Times New Roman" w:hAnsi="Helvetica" w:cs="Helvetica"/>
                <w:sz w:val="20"/>
                <w:szCs w:val="20"/>
                <w:lang w:eastAsia="nb-NO"/>
              </w:rPr>
              <w:t>Inkludert løsning for Øst.</w:t>
            </w:r>
            <w:r w:rsidR="00FE2B1B" w:rsidRPr="0010364A">
              <w:rPr>
                <w:rFonts w:ascii="Helvetica" w:eastAsia="Times New Roman" w:hAnsi="Helvetica" w:cs="Helvetica"/>
                <w:sz w:val="20"/>
                <w:szCs w:val="20"/>
                <w:lang w:eastAsia="nb-NO"/>
              </w:rPr>
              <w:t xml:space="preserve">  </w:t>
            </w:r>
          </w:p>
        </w:tc>
      </w:tr>
    </w:tbl>
    <w:p w14:paraId="35C59FF1" w14:textId="77777777" w:rsidR="00756552" w:rsidRPr="00001935" w:rsidRDefault="00756552" w:rsidP="00C563DA"/>
    <w:bookmarkStart w:id="1" w:name="_Toc205465180" w:displacedByCustomXml="next"/>
    <w:sdt>
      <w:sdtPr>
        <w:rPr>
          <w:rFonts w:eastAsiaTheme="minorEastAsia" w:cstheme="minorBidi"/>
          <w:b w:val="0"/>
          <w:caps w:val="0"/>
          <w:sz w:val="20"/>
          <w:szCs w:val="20"/>
        </w:rPr>
        <w:id w:val="94557116"/>
        <w:docPartObj>
          <w:docPartGallery w:val="Table of Contents"/>
          <w:docPartUnique/>
        </w:docPartObj>
      </w:sdtPr>
      <w:sdtContent>
        <w:p w14:paraId="6BF2463C" w14:textId="1F788E1F" w:rsidR="00A05BDA" w:rsidRPr="00001935" w:rsidRDefault="00A05BDA" w:rsidP="000B4B0C">
          <w:pPr>
            <w:pStyle w:val="Overskrift1"/>
            <w:numPr>
              <w:ilvl w:val="0"/>
              <w:numId w:val="0"/>
            </w:numPr>
            <w:ind w:left="432"/>
          </w:pPr>
          <w:r>
            <w:t>Innholdsfortegnelse</w:t>
          </w:r>
          <w:bookmarkEnd w:id="1"/>
        </w:p>
        <w:p w14:paraId="3AEC472A" w14:textId="0792727C" w:rsidR="004D78FC" w:rsidRDefault="000A4CB0">
          <w:pPr>
            <w:pStyle w:val="INNH1"/>
            <w:rPr>
              <w:rFonts w:asciiTheme="minorHAnsi" w:eastAsiaTheme="minorEastAsia" w:hAnsiTheme="minorHAnsi" w:cstheme="minorBidi"/>
              <w:b w:val="0"/>
              <w:bCs w:val="0"/>
              <w:noProof/>
              <w:kern w:val="2"/>
              <w:sz w:val="24"/>
              <w:szCs w:val="24"/>
              <w:lang w:eastAsia="nb-NO"/>
              <w14:ligatures w14:val="standardContextual"/>
            </w:rPr>
          </w:pPr>
          <w:r>
            <w:fldChar w:fldCharType="begin"/>
          </w:r>
          <w:r w:rsidR="00A05BDA">
            <w:instrText>TOC \o "1-3" \z \u \h</w:instrText>
          </w:r>
          <w:r>
            <w:fldChar w:fldCharType="separate"/>
          </w:r>
          <w:hyperlink w:anchor="_Toc205465180" w:history="1">
            <w:r w:rsidR="004D78FC" w:rsidRPr="0085444F">
              <w:rPr>
                <w:rStyle w:val="Hyperkobling"/>
              </w:rPr>
              <w:t>Innholdsfortegnelse</w:t>
            </w:r>
            <w:r w:rsidR="004D78FC">
              <w:rPr>
                <w:noProof/>
                <w:webHidden/>
              </w:rPr>
              <w:tab/>
            </w:r>
            <w:r w:rsidR="004D78FC">
              <w:rPr>
                <w:noProof/>
                <w:webHidden/>
              </w:rPr>
              <w:fldChar w:fldCharType="begin"/>
            </w:r>
            <w:r w:rsidR="004D78FC">
              <w:rPr>
                <w:noProof/>
                <w:webHidden/>
              </w:rPr>
              <w:instrText xml:space="preserve"> PAGEREF _Toc205465180 \h </w:instrText>
            </w:r>
            <w:r w:rsidR="004D78FC">
              <w:rPr>
                <w:noProof/>
                <w:webHidden/>
              </w:rPr>
            </w:r>
            <w:r w:rsidR="004D78FC">
              <w:rPr>
                <w:noProof/>
                <w:webHidden/>
              </w:rPr>
              <w:fldChar w:fldCharType="separate"/>
            </w:r>
            <w:r w:rsidR="004D78FC">
              <w:rPr>
                <w:noProof/>
                <w:webHidden/>
              </w:rPr>
              <w:t>1</w:t>
            </w:r>
            <w:r w:rsidR="004D78FC">
              <w:rPr>
                <w:noProof/>
                <w:webHidden/>
              </w:rPr>
              <w:fldChar w:fldCharType="end"/>
            </w:r>
          </w:hyperlink>
        </w:p>
        <w:p w14:paraId="1572F4AC" w14:textId="395084F9" w:rsidR="004D78FC" w:rsidRDefault="004D78FC">
          <w:pPr>
            <w:pStyle w:val="INNH1"/>
            <w:rPr>
              <w:rFonts w:asciiTheme="minorHAnsi" w:eastAsiaTheme="minorEastAsia" w:hAnsiTheme="minorHAnsi" w:cstheme="minorBidi"/>
              <w:b w:val="0"/>
              <w:bCs w:val="0"/>
              <w:noProof/>
              <w:kern w:val="2"/>
              <w:sz w:val="24"/>
              <w:szCs w:val="24"/>
              <w:lang w:eastAsia="nb-NO"/>
              <w14:ligatures w14:val="standardContextual"/>
            </w:rPr>
          </w:pPr>
          <w:hyperlink w:anchor="_Toc205465181" w:history="1">
            <w:r w:rsidRPr="0085444F">
              <w:rPr>
                <w:rStyle w:val="Hyperkobling"/>
              </w:rPr>
              <w:t>1.</w:t>
            </w:r>
            <w:r>
              <w:rPr>
                <w:rFonts w:asciiTheme="minorHAnsi" w:eastAsiaTheme="minorEastAsia" w:hAnsiTheme="minorHAnsi" w:cstheme="minorBidi"/>
                <w:b w:val="0"/>
                <w:bCs w:val="0"/>
                <w:noProof/>
                <w:kern w:val="2"/>
                <w:sz w:val="24"/>
                <w:szCs w:val="24"/>
                <w:lang w:eastAsia="nb-NO"/>
                <w14:ligatures w14:val="standardContextual"/>
              </w:rPr>
              <w:tab/>
            </w:r>
            <w:r w:rsidRPr="0085444F">
              <w:rPr>
                <w:rStyle w:val="Hyperkobling"/>
              </w:rPr>
              <w:t>Formål</w:t>
            </w:r>
            <w:r>
              <w:rPr>
                <w:noProof/>
                <w:webHidden/>
              </w:rPr>
              <w:tab/>
            </w:r>
            <w:r>
              <w:rPr>
                <w:noProof/>
                <w:webHidden/>
              </w:rPr>
              <w:fldChar w:fldCharType="begin"/>
            </w:r>
            <w:r>
              <w:rPr>
                <w:noProof/>
                <w:webHidden/>
              </w:rPr>
              <w:instrText xml:space="preserve"> PAGEREF _Toc205465181 \h </w:instrText>
            </w:r>
            <w:r>
              <w:rPr>
                <w:noProof/>
                <w:webHidden/>
              </w:rPr>
            </w:r>
            <w:r>
              <w:rPr>
                <w:noProof/>
                <w:webHidden/>
              </w:rPr>
              <w:fldChar w:fldCharType="separate"/>
            </w:r>
            <w:r>
              <w:rPr>
                <w:noProof/>
                <w:webHidden/>
              </w:rPr>
              <w:t>3</w:t>
            </w:r>
            <w:r>
              <w:rPr>
                <w:noProof/>
                <w:webHidden/>
              </w:rPr>
              <w:fldChar w:fldCharType="end"/>
            </w:r>
          </w:hyperlink>
        </w:p>
        <w:p w14:paraId="762118DD" w14:textId="598CFA0F"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182" w:history="1">
            <w:r w:rsidRPr="0085444F">
              <w:rPr>
                <w:rStyle w:val="Hyperkobling"/>
              </w:rPr>
              <w:t>1.1</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Terminologi</w:t>
            </w:r>
            <w:r>
              <w:rPr>
                <w:noProof/>
                <w:webHidden/>
              </w:rPr>
              <w:tab/>
            </w:r>
            <w:r>
              <w:rPr>
                <w:noProof/>
                <w:webHidden/>
              </w:rPr>
              <w:fldChar w:fldCharType="begin"/>
            </w:r>
            <w:r>
              <w:rPr>
                <w:noProof/>
                <w:webHidden/>
              </w:rPr>
              <w:instrText xml:space="preserve"> PAGEREF _Toc205465182 \h </w:instrText>
            </w:r>
            <w:r>
              <w:rPr>
                <w:noProof/>
                <w:webHidden/>
              </w:rPr>
            </w:r>
            <w:r>
              <w:rPr>
                <w:noProof/>
                <w:webHidden/>
              </w:rPr>
              <w:fldChar w:fldCharType="separate"/>
            </w:r>
            <w:r>
              <w:rPr>
                <w:noProof/>
                <w:webHidden/>
              </w:rPr>
              <w:t>3</w:t>
            </w:r>
            <w:r>
              <w:rPr>
                <w:noProof/>
                <w:webHidden/>
              </w:rPr>
              <w:fldChar w:fldCharType="end"/>
            </w:r>
          </w:hyperlink>
        </w:p>
        <w:p w14:paraId="6EC3C0D5" w14:textId="1ABCA2D4"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183" w:history="1">
            <w:r w:rsidRPr="0085444F">
              <w:rPr>
                <w:rStyle w:val="Hyperkobling"/>
              </w:rPr>
              <w:t>1.2</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Forskrifter og lover</w:t>
            </w:r>
            <w:r>
              <w:rPr>
                <w:noProof/>
                <w:webHidden/>
              </w:rPr>
              <w:tab/>
            </w:r>
            <w:r>
              <w:rPr>
                <w:noProof/>
                <w:webHidden/>
              </w:rPr>
              <w:fldChar w:fldCharType="begin"/>
            </w:r>
            <w:r>
              <w:rPr>
                <w:noProof/>
                <w:webHidden/>
              </w:rPr>
              <w:instrText xml:space="preserve"> PAGEREF _Toc205465183 \h </w:instrText>
            </w:r>
            <w:r>
              <w:rPr>
                <w:noProof/>
                <w:webHidden/>
              </w:rPr>
            </w:r>
            <w:r>
              <w:rPr>
                <w:noProof/>
                <w:webHidden/>
              </w:rPr>
              <w:fldChar w:fldCharType="separate"/>
            </w:r>
            <w:r>
              <w:rPr>
                <w:noProof/>
                <w:webHidden/>
              </w:rPr>
              <w:t>3</w:t>
            </w:r>
            <w:r>
              <w:rPr>
                <w:noProof/>
                <w:webHidden/>
              </w:rPr>
              <w:fldChar w:fldCharType="end"/>
            </w:r>
          </w:hyperlink>
        </w:p>
        <w:p w14:paraId="66C9909B" w14:textId="368F9DA2"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184" w:history="1">
            <w:r w:rsidRPr="0085444F">
              <w:rPr>
                <w:rStyle w:val="Hyperkobling"/>
              </w:rPr>
              <w:t>1.3</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Virkeområde</w:t>
            </w:r>
            <w:r>
              <w:rPr>
                <w:noProof/>
                <w:webHidden/>
              </w:rPr>
              <w:tab/>
            </w:r>
            <w:r>
              <w:rPr>
                <w:noProof/>
                <w:webHidden/>
              </w:rPr>
              <w:fldChar w:fldCharType="begin"/>
            </w:r>
            <w:r>
              <w:rPr>
                <w:noProof/>
                <w:webHidden/>
              </w:rPr>
              <w:instrText xml:space="preserve"> PAGEREF _Toc205465184 \h </w:instrText>
            </w:r>
            <w:r>
              <w:rPr>
                <w:noProof/>
                <w:webHidden/>
              </w:rPr>
            </w:r>
            <w:r>
              <w:rPr>
                <w:noProof/>
                <w:webHidden/>
              </w:rPr>
              <w:fldChar w:fldCharType="separate"/>
            </w:r>
            <w:r>
              <w:rPr>
                <w:noProof/>
                <w:webHidden/>
              </w:rPr>
              <w:t>3</w:t>
            </w:r>
            <w:r>
              <w:rPr>
                <w:noProof/>
                <w:webHidden/>
              </w:rPr>
              <w:fldChar w:fldCharType="end"/>
            </w:r>
          </w:hyperlink>
        </w:p>
        <w:p w14:paraId="5DBD736E" w14:textId="788B59F0"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185" w:history="1">
            <w:r w:rsidRPr="0085444F">
              <w:rPr>
                <w:rStyle w:val="Hyperkobling"/>
              </w:rPr>
              <w:t>1.4</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Behov</w:t>
            </w:r>
            <w:r>
              <w:rPr>
                <w:noProof/>
                <w:webHidden/>
              </w:rPr>
              <w:tab/>
            </w:r>
            <w:r>
              <w:rPr>
                <w:noProof/>
                <w:webHidden/>
              </w:rPr>
              <w:fldChar w:fldCharType="begin"/>
            </w:r>
            <w:r>
              <w:rPr>
                <w:noProof/>
                <w:webHidden/>
              </w:rPr>
              <w:instrText xml:space="preserve"> PAGEREF _Toc205465185 \h </w:instrText>
            </w:r>
            <w:r>
              <w:rPr>
                <w:noProof/>
                <w:webHidden/>
              </w:rPr>
            </w:r>
            <w:r>
              <w:rPr>
                <w:noProof/>
                <w:webHidden/>
              </w:rPr>
              <w:fldChar w:fldCharType="separate"/>
            </w:r>
            <w:r>
              <w:rPr>
                <w:noProof/>
                <w:webHidden/>
              </w:rPr>
              <w:t>3</w:t>
            </w:r>
            <w:r>
              <w:rPr>
                <w:noProof/>
                <w:webHidden/>
              </w:rPr>
              <w:fldChar w:fldCharType="end"/>
            </w:r>
          </w:hyperlink>
        </w:p>
        <w:p w14:paraId="48023D18" w14:textId="2DF826B7"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186" w:history="1">
            <w:r w:rsidRPr="0085444F">
              <w:rPr>
                <w:rStyle w:val="Hyperkobling"/>
              </w:rPr>
              <w:t>1.5</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Jordfeilsovervåking på 1000V overføringslinje</w:t>
            </w:r>
            <w:r>
              <w:rPr>
                <w:noProof/>
                <w:webHidden/>
              </w:rPr>
              <w:tab/>
            </w:r>
            <w:r>
              <w:rPr>
                <w:noProof/>
                <w:webHidden/>
              </w:rPr>
              <w:fldChar w:fldCharType="begin"/>
            </w:r>
            <w:r>
              <w:rPr>
                <w:noProof/>
                <w:webHidden/>
              </w:rPr>
              <w:instrText xml:space="preserve"> PAGEREF _Toc205465186 \h </w:instrText>
            </w:r>
            <w:r>
              <w:rPr>
                <w:noProof/>
                <w:webHidden/>
              </w:rPr>
            </w:r>
            <w:r>
              <w:rPr>
                <w:noProof/>
                <w:webHidden/>
              </w:rPr>
              <w:fldChar w:fldCharType="separate"/>
            </w:r>
            <w:r>
              <w:rPr>
                <w:noProof/>
                <w:webHidden/>
              </w:rPr>
              <w:t>3</w:t>
            </w:r>
            <w:r>
              <w:rPr>
                <w:noProof/>
                <w:webHidden/>
              </w:rPr>
              <w:fldChar w:fldCharType="end"/>
            </w:r>
          </w:hyperlink>
        </w:p>
        <w:p w14:paraId="18EE9E68" w14:textId="156D68B8"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187" w:history="1">
            <w:r w:rsidRPr="0085444F">
              <w:rPr>
                <w:rStyle w:val="Hyperkobling"/>
              </w:rPr>
              <w:t>1.6</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Systemspenninger på 690V og 1000V</w:t>
            </w:r>
            <w:r>
              <w:rPr>
                <w:noProof/>
                <w:webHidden/>
              </w:rPr>
              <w:tab/>
            </w:r>
            <w:r>
              <w:rPr>
                <w:noProof/>
                <w:webHidden/>
              </w:rPr>
              <w:fldChar w:fldCharType="begin"/>
            </w:r>
            <w:r>
              <w:rPr>
                <w:noProof/>
                <w:webHidden/>
              </w:rPr>
              <w:instrText xml:space="preserve"> PAGEREF _Toc205465187 \h </w:instrText>
            </w:r>
            <w:r>
              <w:rPr>
                <w:noProof/>
                <w:webHidden/>
              </w:rPr>
            </w:r>
            <w:r>
              <w:rPr>
                <w:noProof/>
                <w:webHidden/>
              </w:rPr>
              <w:fldChar w:fldCharType="separate"/>
            </w:r>
            <w:r>
              <w:rPr>
                <w:noProof/>
                <w:webHidden/>
              </w:rPr>
              <w:t>4</w:t>
            </w:r>
            <w:r>
              <w:rPr>
                <w:noProof/>
                <w:webHidden/>
              </w:rPr>
              <w:fldChar w:fldCharType="end"/>
            </w:r>
          </w:hyperlink>
        </w:p>
        <w:p w14:paraId="153FC9B6" w14:textId="2545C085"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188" w:history="1">
            <w:r w:rsidRPr="0085444F">
              <w:rPr>
                <w:rStyle w:val="Hyperkobling"/>
              </w:rPr>
              <w:t>1.7</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Presiseringer</w:t>
            </w:r>
            <w:r>
              <w:rPr>
                <w:noProof/>
                <w:webHidden/>
              </w:rPr>
              <w:tab/>
            </w:r>
            <w:r>
              <w:rPr>
                <w:noProof/>
                <w:webHidden/>
              </w:rPr>
              <w:fldChar w:fldCharType="begin"/>
            </w:r>
            <w:r>
              <w:rPr>
                <w:noProof/>
                <w:webHidden/>
              </w:rPr>
              <w:instrText xml:space="preserve"> PAGEREF _Toc205465188 \h </w:instrText>
            </w:r>
            <w:r>
              <w:rPr>
                <w:noProof/>
                <w:webHidden/>
              </w:rPr>
            </w:r>
            <w:r>
              <w:rPr>
                <w:noProof/>
                <w:webHidden/>
              </w:rPr>
              <w:fldChar w:fldCharType="separate"/>
            </w:r>
            <w:r>
              <w:rPr>
                <w:noProof/>
                <w:webHidden/>
              </w:rPr>
              <w:t>4</w:t>
            </w:r>
            <w:r>
              <w:rPr>
                <w:noProof/>
                <w:webHidden/>
              </w:rPr>
              <w:fldChar w:fldCharType="end"/>
            </w:r>
          </w:hyperlink>
        </w:p>
        <w:p w14:paraId="4B29FAFF" w14:textId="55B39DC3" w:rsidR="004D78FC" w:rsidRDefault="004D78FC">
          <w:pPr>
            <w:pStyle w:val="INNH1"/>
            <w:rPr>
              <w:rFonts w:asciiTheme="minorHAnsi" w:eastAsiaTheme="minorEastAsia" w:hAnsiTheme="minorHAnsi" w:cstheme="minorBidi"/>
              <w:b w:val="0"/>
              <w:bCs w:val="0"/>
              <w:noProof/>
              <w:kern w:val="2"/>
              <w:sz w:val="24"/>
              <w:szCs w:val="24"/>
              <w:lang w:eastAsia="nb-NO"/>
              <w14:ligatures w14:val="standardContextual"/>
            </w:rPr>
          </w:pPr>
          <w:hyperlink w:anchor="_Toc205465189" w:history="1">
            <w:r w:rsidRPr="0085444F">
              <w:rPr>
                <w:rStyle w:val="Hyperkobling"/>
              </w:rPr>
              <w:t>2.</w:t>
            </w:r>
            <w:r>
              <w:rPr>
                <w:rFonts w:asciiTheme="minorHAnsi" w:eastAsiaTheme="minorEastAsia" w:hAnsiTheme="minorHAnsi" w:cstheme="minorBidi"/>
                <w:b w:val="0"/>
                <w:bCs w:val="0"/>
                <w:noProof/>
                <w:kern w:val="2"/>
                <w:sz w:val="24"/>
                <w:szCs w:val="24"/>
                <w:lang w:eastAsia="nb-NO"/>
                <w14:ligatures w14:val="standardContextual"/>
              </w:rPr>
              <w:tab/>
            </w:r>
            <w:r w:rsidRPr="0085444F">
              <w:rPr>
                <w:rStyle w:val="Hyperkobling"/>
              </w:rPr>
              <w:t>Varsle avd. Måling og nso</w:t>
            </w:r>
            <w:r>
              <w:rPr>
                <w:noProof/>
                <w:webHidden/>
              </w:rPr>
              <w:tab/>
            </w:r>
            <w:r>
              <w:rPr>
                <w:noProof/>
                <w:webHidden/>
              </w:rPr>
              <w:fldChar w:fldCharType="begin"/>
            </w:r>
            <w:r>
              <w:rPr>
                <w:noProof/>
                <w:webHidden/>
              </w:rPr>
              <w:instrText xml:space="preserve"> PAGEREF _Toc205465189 \h </w:instrText>
            </w:r>
            <w:r>
              <w:rPr>
                <w:noProof/>
                <w:webHidden/>
              </w:rPr>
            </w:r>
            <w:r>
              <w:rPr>
                <w:noProof/>
                <w:webHidden/>
              </w:rPr>
              <w:fldChar w:fldCharType="separate"/>
            </w:r>
            <w:r>
              <w:rPr>
                <w:noProof/>
                <w:webHidden/>
              </w:rPr>
              <w:t>4</w:t>
            </w:r>
            <w:r>
              <w:rPr>
                <w:noProof/>
                <w:webHidden/>
              </w:rPr>
              <w:fldChar w:fldCharType="end"/>
            </w:r>
          </w:hyperlink>
        </w:p>
        <w:p w14:paraId="248EE51A" w14:textId="438B8B89" w:rsidR="004D78FC" w:rsidRDefault="004D78FC">
          <w:pPr>
            <w:pStyle w:val="INNH1"/>
            <w:rPr>
              <w:rFonts w:asciiTheme="minorHAnsi" w:eastAsiaTheme="minorEastAsia" w:hAnsiTheme="minorHAnsi" w:cstheme="minorBidi"/>
              <w:b w:val="0"/>
              <w:bCs w:val="0"/>
              <w:noProof/>
              <w:kern w:val="2"/>
              <w:sz w:val="24"/>
              <w:szCs w:val="24"/>
              <w:lang w:eastAsia="nb-NO"/>
              <w14:ligatures w14:val="standardContextual"/>
            </w:rPr>
          </w:pPr>
          <w:hyperlink w:anchor="_Toc205465190" w:history="1">
            <w:r w:rsidRPr="0085444F">
              <w:rPr>
                <w:rStyle w:val="Hyperkobling"/>
              </w:rPr>
              <w:t>3.</w:t>
            </w:r>
            <w:r>
              <w:rPr>
                <w:rFonts w:asciiTheme="minorHAnsi" w:eastAsiaTheme="minorEastAsia" w:hAnsiTheme="minorHAnsi" w:cstheme="minorBidi"/>
                <w:b w:val="0"/>
                <w:bCs w:val="0"/>
                <w:noProof/>
                <w:kern w:val="2"/>
                <w:sz w:val="24"/>
                <w:szCs w:val="24"/>
                <w:lang w:eastAsia="nb-NO"/>
                <w14:ligatures w14:val="standardContextual"/>
              </w:rPr>
              <w:tab/>
            </w:r>
            <w:r w:rsidRPr="0085444F">
              <w:rPr>
                <w:rStyle w:val="Hyperkobling"/>
              </w:rPr>
              <w:t>Tekniske krav</w:t>
            </w:r>
            <w:r>
              <w:rPr>
                <w:noProof/>
                <w:webHidden/>
              </w:rPr>
              <w:tab/>
            </w:r>
            <w:r>
              <w:rPr>
                <w:noProof/>
                <w:webHidden/>
              </w:rPr>
              <w:fldChar w:fldCharType="begin"/>
            </w:r>
            <w:r>
              <w:rPr>
                <w:noProof/>
                <w:webHidden/>
              </w:rPr>
              <w:instrText xml:space="preserve"> PAGEREF _Toc205465190 \h </w:instrText>
            </w:r>
            <w:r>
              <w:rPr>
                <w:noProof/>
                <w:webHidden/>
              </w:rPr>
            </w:r>
            <w:r>
              <w:rPr>
                <w:noProof/>
                <w:webHidden/>
              </w:rPr>
              <w:fldChar w:fldCharType="separate"/>
            </w:r>
            <w:r>
              <w:rPr>
                <w:noProof/>
                <w:webHidden/>
              </w:rPr>
              <w:t>6</w:t>
            </w:r>
            <w:r>
              <w:rPr>
                <w:noProof/>
                <w:webHidden/>
              </w:rPr>
              <w:fldChar w:fldCharType="end"/>
            </w:r>
          </w:hyperlink>
        </w:p>
        <w:p w14:paraId="18F7CF78" w14:textId="2AD17543"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191" w:history="1">
            <w:r w:rsidRPr="0085444F">
              <w:rPr>
                <w:rStyle w:val="Hyperkobling"/>
              </w:rPr>
              <w:t>3.1</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REN-blad</w:t>
            </w:r>
            <w:r>
              <w:rPr>
                <w:noProof/>
                <w:webHidden/>
              </w:rPr>
              <w:tab/>
            </w:r>
            <w:r>
              <w:rPr>
                <w:noProof/>
                <w:webHidden/>
              </w:rPr>
              <w:fldChar w:fldCharType="begin"/>
            </w:r>
            <w:r>
              <w:rPr>
                <w:noProof/>
                <w:webHidden/>
              </w:rPr>
              <w:instrText xml:space="preserve"> PAGEREF _Toc205465191 \h </w:instrText>
            </w:r>
            <w:r>
              <w:rPr>
                <w:noProof/>
                <w:webHidden/>
              </w:rPr>
            </w:r>
            <w:r>
              <w:rPr>
                <w:noProof/>
                <w:webHidden/>
              </w:rPr>
              <w:fldChar w:fldCharType="separate"/>
            </w:r>
            <w:r>
              <w:rPr>
                <w:noProof/>
                <w:webHidden/>
              </w:rPr>
              <w:t>6</w:t>
            </w:r>
            <w:r>
              <w:rPr>
                <w:noProof/>
                <w:webHidden/>
              </w:rPr>
              <w:fldChar w:fldCharType="end"/>
            </w:r>
          </w:hyperlink>
        </w:p>
        <w:p w14:paraId="75DEEAD5" w14:textId="6506E7E6"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192" w:history="1">
            <w:r w:rsidRPr="0085444F">
              <w:rPr>
                <w:rStyle w:val="Hyperkobling"/>
              </w:rPr>
              <w:t>3.2</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Krav til NSO-løsning</w:t>
            </w:r>
            <w:r>
              <w:rPr>
                <w:noProof/>
                <w:webHidden/>
              </w:rPr>
              <w:tab/>
            </w:r>
            <w:r>
              <w:rPr>
                <w:noProof/>
                <w:webHidden/>
              </w:rPr>
              <w:fldChar w:fldCharType="begin"/>
            </w:r>
            <w:r>
              <w:rPr>
                <w:noProof/>
                <w:webHidden/>
              </w:rPr>
              <w:instrText xml:space="preserve"> PAGEREF _Toc205465192 \h </w:instrText>
            </w:r>
            <w:r>
              <w:rPr>
                <w:noProof/>
                <w:webHidden/>
              </w:rPr>
            </w:r>
            <w:r>
              <w:rPr>
                <w:noProof/>
                <w:webHidden/>
              </w:rPr>
              <w:fldChar w:fldCharType="separate"/>
            </w:r>
            <w:r>
              <w:rPr>
                <w:noProof/>
                <w:webHidden/>
              </w:rPr>
              <w:t>6</w:t>
            </w:r>
            <w:r>
              <w:rPr>
                <w:noProof/>
                <w:webHidden/>
              </w:rPr>
              <w:fldChar w:fldCharType="end"/>
            </w:r>
          </w:hyperlink>
        </w:p>
        <w:p w14:paraId="03E3EF15" w14:textId="47AFE4B0" w:rsidR="004D78FC" w:rsidRDefault="004D78FC">
          <w:pPr>
            <w:pStyle w:val="INNH3"/>
            <w:rPr>
              <w:rFonts w:asciiTheme="minorHAnsi" w:eastAsiaTheme="minorEastAsia" w:hAnsiTheme="minorHAnsi" w:cstheme="minorBidi"/>
              <w:noProof/>
              <w:kern w:val="2"/>
              <w:sz w:val="24"/>
              <w:szCs w:val="24"/>
              <w:lang w:eastAsia="nb-NO"/>
              <w14:ligatures w14:val="standardContextual"/>
            </w:rPr>
          </w:pPr>
          <w:hyperlink w:anchor="_Toc205465193" w:history="1">
            <w:r w:rsidRPr="0085444F">
              <w:rPr>
                <w:rStyle w:val="Hyperkobling"/>
                <w:lang w:eastAsia="ja-JP"/>
              </w:rPr>
              <w:t>3.2.1</w:t>
            </w:r>
            <w:r>
              <w:rPr>
                <w:rFonts w:asciiTheme="minorHAnsi" w:eastAsiaTheme="minorEastAsia" w:hAnsiTheme="minorHAnsi" w:cstheme="minorBidi"/>
                <w:noProof/>
                <w:kern w:val="2"/>
                <w:sz w:val="24"/>
                <w:szCs w:val="24"/>
                <w:lang w:eastAsia="nb-NO"/>
                <w14:ligatures w14:val="standardContextual"/>
              </w:rPr>
              <w:tab/>
            </w:r>
            <w:r w:rsidRPr="0085444F">
              <w:rPr>
                <w:rStyle w:val="Hyperkobling"/>
                <w:lang w:eastAsia="ja-JP"/>
              </w:rPr>
              <w:t>For Sør(Agder)</w:t>
            </w:r>
            <w:r>
              <w:rPr>
                <w:noProof/>
                <w:webHidden/>
              </w:rPr>
              <w:tab/>
            </w:r>
            <w:r>
              <w:rPr>
                <w:noProof/>
                <w:webHidden/>
              </w:rPr>
              <w:fldChar w:fldCharType="begin"/>
            </w:r>
            <w:r>
              <w:rPr>
                <w:noProof/>
                <w:webHidden/>
              </w:rPr>
              <w:instrText xml:space="preserve"> PAGEREF _Toc205465193 \h </w:instrText>
            </w:r>
            <w:r>
              <w:rPr>
                <w:noProof/>
                <w:webHidden/>
              </w:rPr>
            </w:r>
            <w:r>
              <w:rPr>
                <w:noProof/>
                <w:webHidden/>
              </w:rPr>
              <w:fldChar w:fldCharType="separate"/>
            </w:r>
            <w:r>
              <w:rPr>
                <w:noProof/>
                <w:webHidden/>
              </w:rPr>
              <w:t>6</w:t>
            </w:r>
            <w:r>
              <w:rPr>
                <w:noProof/>
                <w:webHidden/>
              </w:rPr>
              <w:fldChar w:fldCharType="end"/>
            </w:r>
          </w:hyperlink>
        </w:p>
        <w:p w14:paraId="5A57BC4A" w14:textId="0B4E5CF8" w:rsidR="004D78FC" w:rsidRDefault="004D78FC">
          <w:pPr>
            <w:pStyle w:val="INNH3"/>
            <w:rPr>
              <w:rFonts w:asciiTheme="minorHAnsi" w:eastAsiaTheme="minorEastAsia" w:hAnsiTheme="minorHAnsi" w:cstheme="minorBidi"/>
              <w:noProof/>
              <w:kern w:val="2"/>
              <w:sz w:val="24"/>
              <w:szCs w:val="24"/>
              <w:lang w:eastAsia="nb-NO"/>
              <w14:ligatures w14:val="standardContextual"/>
            </w:rPr>
          </w:pPr>
          <w:hyperlink w:anchor="_Toc205465194" w:history="1">
            <w:r w:rsidRPr="0085444F">
              <w:rPr>
                <w:rStyle w:val="Hyperkobling"/>
                <w:lang w:eastAsia="ja-JP"/>
              </w:rPr>
              <w:t>3.2.2</w:t>
            </w:r>
            <w:r>
              <w:rPr>
                <w:rFonts w:asciiTheme="minorHAnsi" w:eastAsiaTheme="minorEastAsia" w:hAnsiTheme="minorHAnsi" w:cstheme="minorBidi"/>
                <w:noProof/>
                <w:kern w:val="2"/>
                <w:sz w:val="24"/>
                <w:szCs w:val="24"/>
                <w:lang w:eastAsia="nb-NO"/>
                <w14:ligatures w14:val="standardContextual"/>
              </w:rPr>
              <w:tab/>
            </w:r>
            <w:r w:rsidRPr="0085444F">
              <w:rPr>
                <w:rStyle w:val="Hyperkobling"/>
                <w:lang w:eastAsia="ja-JP"/>
              </w:rPr>
              <w:t>For Øst</w:t>
            </w:r>
            <w:r>
              <w:rPr>
                <w:noProof/>
                <w:webHidden/>
              </w:rPr>
              <w:tab/>
            </w:r>
            <w:r>
              <w:rPr>
                <w:noProof/>
                <w:webHidden/>
              </w:rPr>
              <w:fldChar w:fldCharType="begin"/>
            </w:r>
            <w:r>
              <w:rPr>
                <w:noProof/>
                <w:webHidden/>
              </w:rPr>
              <w:instrText xml:space="preserve"> PAGEREF _Toc205465194 \h </w:instrText>
            </w:r>
            <w:r>
              <w:rPr>
                <w:noProof/>
                <w:webHidden/>
              </w:rPr>
            </w:r>
            <w:r>
              <w:rPr>
                <w:noProof/>
                <w:webHidden/>
              </w:rPr>
              <w:fldChar w:fldCharType="separate"/>
            </w:r>
            <w:r>
              <w:rPr>
                <w:noProof/>
                <w:webHidden/>
              </w:rPr>
              <w:t>6</w:t>
            </w:r>
            <w:r>
              <w:rPr>
                <w:noProof/>
                <w:webHidden/>
              </w:rPr>
              <w:fldChar w:fldCharType="end"/>
            </w:r>
          </w:hyperlink>
        </w:p>
        <w:p w14:paraId="72DF3D8B" w14:textId="416EF87D" w:rsidR="004D78FC" w:rsidRDefault="004D78FC">
          <w:pPr>
            <w:pStyle w:val="INNH3"/>
            <w:rPr>
              <w:rFonts w:asciiTheme="minorHAnsi" w:eastAsiaTheme="minorEastAsia" w:hAnsiTheme="minorHAnsi" w:cstheme="minorBidi"/>
              <w:noProof/>
              <w:kern w:val="2"/>
              <w:sz w:val="24"/>
              <w:szCs w:val="24"/>
              <w:lang w:eastAsia="nb-NO"/>
              <w14:ligatures w14:val="standardContextual"/>
            </w:rPr>
          </w:pPr>
          <w:hyperlink w:anchor="_Toc205465195" w:history="1">
            <w:r w:rsidRPr="0085444F">
              <w:rPr>
                <w:rStyle w:val="Hyperkobling"/>
              </w:rPr>
              <w:t>3.2.3</w:t>
            </w:r>
            <w:r>
              <w:rPr>
                <w:rFonts w:asciiTheme="minorHAnsi" w:eastAsiaTheme="minorEastAsia" w:hAnsiTheme="minorHAnsi" w:cstheme="minorBidi"/>
                <w:noProof/>
                <w:kern w:val="2"/>
                <w:sz w:val="24"/>
                <w:szCs w:val="24"/>
                <w:lang w:eastAsia="nb-NO"/>
                <w14:ligatures w14:val="standardContextual"/>
              </w:rPr>
              <w:tab/>
            </w:r>
            <w:r w:rsidRPr="0085444F">
              <w:rPr>
                <w:rStyle w:val="Hyperkobling"/>
              </w:rPr>
              <w:t>Signalskap fra El-tjenesten</w:t>
            </w:r>
            <w:r>
              <w:rPr>
                <w:noProof/>
                <w:webHidden/>
              </w:rPr>
              <w:tab/>
            </w:r>
            <w:r>
              <w:rPr>
                <w:noProof/>
                <w:webHidden/>
              </w:rPr>
              <w:fldChar w:fldCharType="begin"/>
            </w:r>
            <w:r>
              <w:rPr>
                <w:noProof/>
                <w:webHidden/>
              </w:rPr>
              <w:instrText xml:space="preserve"> PAGEREF _Toc205465195 \h </w:instrText>
            </w:r>
            <w:r>
              <w:rPr>
                <w:noProof/>
                <w:webHidden/>
              </w:rPr>
            </w:r>
            <w:r>
              <w:rPr>
                <w:noProof/>
                <w:webHidden/>
              </w:rPr>
              <w:fldChar w:fldCharType="separate"/>
            </w:r>
            <w:r>
              <w:rPr>
                <w:noProof/>
                <w:webHidden/>
              </w:rPr>
              <w:t>6</w:t>
            </w:r>
            <w:r>
              <w:rPr>
                <w:noProof/>
                <w:webHidden/>
              </w:rPr>
              <w:fldChar w:fldCharType="end"/>
            </w:r>
          </w:hyperlink>
        </w:p>
        <w:p w14:paraId="7948F574" w14:textId="78C9DA3B"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196" w:history="1">
            <w:r w:rsidRPr="0085444F">
              <w:rPr>
                <w:rStyle w:val="Hyperkobling"/>
              </w:rPr>
              <w:t>3.3</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NSO løsning på typer nettstasjoner</w:t>
            </w:r>
            <w:r>
              <w:rPr>
                <w:noProof/>
                <w:webHidden/>
              </w:rPr>
              <w:tab/>
            </w:r>
            <w:r>
              <w:rPr>
                <w:noProof/>
                <w:webHidden/>
              </w:rPr>
              <w:fldChar w:fldCharType="begin"/>
            </w:r>
            <w:r>
              <w:rPr>
                <w:noProof/>
                <w:webHidden/>
              </w:rPr>
              <w:instrText xml:space="preserve"> PAGEREF _Toc205465196 \h </w:instrText>
            </w:r>
            <w:r>
              <w:rPr>
                <w:noProof/>
                <w:webHidden/>
              </w:rPr>
            </w:r>
            <w:r>
              <w:rPr>
                <w:noProof/>
                <w:webHidden/>
              </w:rPr>
              <w:fldChar w:fldCharType="separate"/>
            </w:r>
            <w:r>
              <w:rPr>
                <w:noProof/>
                <w:webHidden/>
              </w:rPr>
              <w:t>7</w:t>
            </w:r>
            <w:r>
              <w:rPr>
                <w:noProof/>
                <w:webHidden/>
              </w:rPr>
              <w:fldChar w:fldCharType="end"/>
            </w:r>
          </w:hyperlink>
        </w:p>
        <w:p w14:paraId="7EFD5BFF" w14:textId="337AB7CE"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197" w:history="1">
            <w:r w:rsidRPr="0085444F">
              <w:rPr>
                <w:rStyle w:val="Hyperkobling"/>
                <w:lang w:val="nn-NO"/>
              </w:rPr>
              <w:t>3.4</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lang w:val="nn-NO"/>
              </w:rPr>
              <w:t>SØR krav til separat Ekom-rom i nye nettstasjoner</w:t>
            </w:r>
            <w:r>
              <w:rPr>
                <w:noProof/>
                <w:webHidden/>
              </w:rPr>
              <w:tab/>
            </w:r>
            <w:r>
              <w:rPr>
                <w:noProof/>
                <w:webHidden/>
              </w:rPr>
              <w:fldChar w:fldCharType="begin"/>
            </w:r>
            <w:r>
              <w:rPr>
                <w:noProof/>
                <w:webHidden/>
              </w:rPr>
              <w:instrText xml:space="preserve"> PAGEREF _Toc205465197 \h </w:instrText>
            </w:r>
            <w:r>
              <w:rPr>
                <w:noProof/>
                <w:webHidden/>
              </w:rPr>
            </w:r>
            <w:r>
              <w:rPr>
                <w:noProof/>
                <w:webHidden/>
              </w:rPr>
              <w:fldChar w:fldCharType="separate"/>
            </w:r>
            <w:r>
              <w:rPr>
                <w:noProof/>
                <w:webHidden/>
              </w:rPr>
              <w:t>7</w:t>
            </w:r>
            <w:r>
              <w:rPr>
                <w:noProof/>
                <w:webHidden/>
              </w:rPr>
              <w:fldChar w:fldCharType="end"/>
            </w:r>
          </w:hyperlink>
        </w:p>
        <w:p w14:paraId="58BF4563" w14:textId="053A809C" w:rsidR="004D78FC" w:rsidRDefault="004D78FC">
          <w:pPr>
            <w:pStyle w:val="INNH3"/>
            <w:rPr>
              <w:rFonts w:asciiTheme="minorHAnsi" w:eastAsiaTheme="minorEastAsia" w:hAnsiTheme="minorHAnsi" w:cstheme="minorBidi"/>
              <w:noProof/>
              <w:kern w:val="2"/>
              <w:sz w:val="24"/>
              <w:szCs w:val="24"/>
              <w:lang w:eastAsia="nb-NO"/>
              <w14:ligatures w14:val="standardContextual"/>
            </w:rPr>
          </w:pPr>
          <w:hyperlink w:anchor="_Toc205465198" w:history="1">
            <w:r w:rsidRPr="0085444F">
              <w:rPr>
                <w:rStyle w:val="Hyperkobling"/>
                <w:lang w:eastAsia="ja-JP"/>
              </w:rPr>
              <w:t>3.4.1</w:t>
            </w:r>
            <w:r>
              <w:rPr>
                <w:rFonts w:asciiTheme="minorHAnsi" w:eastAsiaTheme="minorEastAsia" w:hAnsiTheme="minorHAnsi" w:cstheme="minorBidi"/>
                <w:noProof/>
                <w:kern w:val="2"/>
                <w:sz w:val="24"/>
                <w:szCs w:val="24"/>
                <w:lang w:eastAsia="nb-NO"/>
                <w14:ligatures w14:val="standardContextual"/>
              </w:rPr>
              <w:tab/>
            </w:r>
            <w:r w:rsidRPr="0085444F">
              <w:rPr>
                <w:rStyle w:val="Hyperkobling"/>
                <w:lang w:eastAsia="ja-JP"/>
              </w:rPr>
              <w:t>Krav til Ekom-rommets størrelse</w:t>
            </w:r>
            <w:r>
              <w:rPr>
                <w:noProof/>
                <w:webHidden/>
              </w:rPr>
              <w:tab/>
            </w:r>
            <w:r>
              <w:rPr>
                <w:noProof/>
                <w:webHidden/>
              </w:rPr>
              <w:fldChar w:fldCharType="begin"/>
            </w:r>
            <w:r>
              <w:rPr>
                <w:noProof/>
                <w:webHidden/>
              </w:rPr>
              <w:instrText xml:space="preserve"> PAGEREF _Toc205465198 \h </w:instrText>
            </w:r>
            <w:r>
              <w:rPr>
                <w:noProof/>
                <w:webHidden/>
              </w:rPr>
            </w:r>
            <w:r>
              <w:rPr>
                <w:noProof/>
                <w:webHidden/>
              </w:rPr>
              <w:fldChar w:fldCharType="separate"/>
            </w:r>
            <w:r>
              <w:rPr>
                <w:noProof/>
                <w:webHidden/>
              </w:rPr>
              <w:t>7</w:t>
            </w:r>
            <w:r>
              <w:rPr>
                <w:noProof/>
                <w:webHidden/>
              </w:rPr>
              <w:fldChar w:fldCharType="end"/>
            </w:r>
          </w:hyperlink>
        </w:p>
        <w:p w14:paraId="3CD5DBA1" w14:textId="1D0A4DB0"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199" w:history="1">
            <w:r w:rsidRPr="0085444F">
              <w:rPr>
                <w:rStyle w:val="Hyperkobling"/>
              </w:rPr>
              <w:t>3.5</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Ved prefabrikkert lavspentfordeling i bygg</w:t>
            </w:r>
            <w:r>
              <w:rPr>
                <w:noProof/>
                <w:webHidden/>
              </w:rPr>
              <w:tab/>
            </w:r>
            <w:r>
              <w:rPr>
                <w:noProof/>
                <w:webHidden/>
              </w:rPr>
              <w:fldChar w:fldCharType="begin"/>
            </w:r>
            <w:r>
              <w:rPr>
                <w:noProof/>
                <w:webHidden/>
              </w:rPr>
              <w:instrText xml:space="preserve"> PAGEREF _Toc205465199 \h </w:instrText>
            </w:r>
            <w:r>
              <w:rPr>
                <w:noProof/>
                <w:webHidden/>
              </w:rPr>
            </w:r>
            <w:r>
              <w:rPr>
                <w:noProof/>
                <w:webHidden/>
              </w:rPr>
              <w:fldChar w:fldCharType="separate"/>
            </w:r>
            <w:r>
              <w:rPr>
                <w:noProof/>
                <w:webHidden/>
              </w:rPr>
              <w:t>7</w:t>
            </w:r>
            <w:r>
              <w:rPr>
                <w:noProof/>
                <w:webHidden/>
              </w:rPr>
              <w:fldChar w:fldCharType="end"/>
            </w:r>
          </w:hyperlink>
        </w:p>
        <w:p w14:paraId="73578235" w14:textId="20E4C69D"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00" w:history="1">
            <w:r w:rsidRPr="0085444F">
              <w:rPr>
                <w:rStyle w:val="Hyperkobling"/>
                <w:lang w:val="nn-NO"/>
              </w:rPr>
              <w:t>3.6</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lang w:val="nn-NO"/>
              </w:rPr>
              <w:t>Krav til låsetype</w:t>
            </w:r>
            <w:r>
              <w:rPr>
                <w:noProof/>
                <w:webHidden/>
              </w:rPr>
              <w:tab/>
            </w:r>
            <w:r>
              <w:rPr>
                <w:noProof/>
                <w:webHidden/>
              </w:rPr>
              <w:fldChar w:fldCharType="begin"/>
            </w:r>
            <w:r>
              <w:rPr>
                <w:noProof/>
                <w:webHidden/>
              </w:rPr>
              <w:instrText xml:space="preserve"> PAGEREF _Toc205465200 \h </w:instrText>
            </w:r>
            <w:r>
              <w:rPr>
                <w:noProof/>
                <w:webHidden/>
              </w:rPr>
            </w:r>
            <w:r>
              <w:rPr>
                <w:noProof/>
                <w:webHidden/>
              </w:rPr>
              <w:fldChar w:fldCharType="separate"/>
            </w:r>
            <w:r>
              <w:rPr>
                <w:noProof/>
                <w:webHidden/>
              </w:rPr>
              <w:t>8</w:t>
            </w:r>
            <w:r>
              <w:rPr>
                <w:noProof/>
                <w:webHidden/>
              </w:rPr>
              <w:fldChar w:fldCharType="end"/>
            </w:r>
          </w:hyperlink>
        </w:p>
        <w:p w14:paraId="7F2B1978" w14:textId="4BEC78AD" w:rsidR="004D78FC" w:rsidRDefault="004D78FC">
          <w:pPr>
            <w:pStyle w:val="INNH3"/>
            <w:rPr>
              <w:rFonts w:asciiTheme="minorHAnsi" w:eastAsiaTheme="minorEastAsia" w:hAnsiTheme="minorHAnsi" w:cstheme="minorBidi"/>
              <w:noProof/>
              <w:kern w:val="2"/>
              <w:sz w:val="24"/>
              <w:szCs w:val="24"/>
              <w:lang w:eastAsia="nb-NO"/>
              <w14:ligatures w14:val="standardContextual"/>
            </w:rPr>
          </w:pPr>
          <w:hyperlink w:anchor="_Toc205465201" w:history="1">
            <w:r w:rsidRPr="0085444F">
              <w:rPr>
                <w:rStyle w:val="Hyperkobling"/>
                <w:lang w:val="nn-NO"/>
              </w:rPr>
              <w:t>3.6.1</w:t>
            </w:r>
            <w:r>
              <w:rPr>
                <w:rFonts w:asciiTheme="minorHAnsi" w:eastAsiaTheme="minorEastAsia" w:hAnsiTheme="minorHAnsi" w:cstheme="minorBidi"/>
                <w:noProof/>
                <w:kern w:val="2"/>
                <w:sz w:val="24"/>
                <w:szCs w:val="24"/>
                <w:lang w:eastAsia="nb-NO"/>
                <w14:ligatures w14:val="standardContextual"/>
              </w:rPr>
              <w:tab/>
            </w:r>
            <w:r w:rsidRPr="0085444F">
              <w:rPr>
                <w:rStyle w:val="Hyperkobling"/>
                <w:lang w:val="nn-NO"/>
              </w:rPr>
              <w:t>Sør:</w:t>
            </w:r>
            <w:r>
              <w:rPr>
                <w:noProof/>
                <w:webHidden/>
              </w:rPr>
              <w:tab/>
            </w:r>
            <w:r>
              <w:rPr>
                <w:noProof/>
                <w:webHidden/>
              </w:rPr>
              <w:fldChar w:fldCharType="begin"/>
            </w:r>
            <w:r>
              <w:rPr>
                <w:noProof/>
                <w:webHidden/>
              </w:rPr>
              <w:instrText xml:space="preserve"> PAGEREF _Toc205465201 \h </w:instrText>
            </w:r>
            <w:r>
              <w:rPr>
                <w:noProof/>
                <w:webHidden/>
              </w:rPr>
            </w:r>
            <w:r>
              <w:rPr>
                <w:noProof/>
                <w:webHidden/>
              </w:rPr>
              <w:fldChar w:fldCharType="separate"/>
            </w:r>
            <w:r>
              <w:rPr>
                <w:noProof/>
                <w:webHidden/>
              </w:rPr>
              <w:t>8</w:t>
            </w:r>
            <w:r>
              <w:rPr>
                <w:noProof/>
                <w:webHidden/>
              </w:rPr>
              <w:fldChar w:fldCharType="end"/>
            </w:r>
          </w:hyperlink>
        </w:p>
        <w:p w14:paraId="337D184A" w14:textId="71F7A236" w:rsidR="004D78FC" w:rsidRDefault="004D78FC">
          <w:pPr>
            <w:pStyle w:val="INNH3"/>
            <w:rPr>
              <w:rFonts w:asciiTheme="minorHAnsi" w:eastAsiaTheme="minorEastAsia" w:hAnsiTheme="minorHAnsi" w:cstheme="minorBidi"/>
              <w:noProof/>
              <w:kern w:val="2"/>
              <w:sz w:val="24"/>
              <w:szCs w:val="24"/>
              <w:lang w:eastAsia="nb-NO"/>
              <w14:ligatures w14:val="standardContextual"/>
            </w:rPr>
          </w:pPr>
          <w:hyperlink w:anchor="_Toc205465202" w:history="1">
            <w:r w:rsidRPr="0085444F">
              <w:rPr>
                <w:rStyle w:val="Hyperkobling"/>
              </w:rPr>
              <w:t>3.6.2</w:t>
            </w:r>
            <w:r>
              <w:rPr>
                <w:rFonts w:asciiTheme="minorHAnsi" w:eastAsiaTheme="minorEastAsia" w:hAnsiTheme="minorHAnsi" w:cstheme="minorBidi"/>
                <w:noProof/>
                <w:kern w:val="2"/>
                <w:sz w:val="24"/>
                <w:szCs w:val="24"/>
                <w:lang w:eastAsia="nb-NO"/>
                <w14:ligatures w14:val="standardContextual"/>
              </w:rPr>
              <w:tab/>
            </w:r>
            <w:r w:rsidRPr="0085444F">
              <w:rPr>
                <w:rStyle w:val="Hyperkobling"/>
              </w:rPr>
              <w:t>Øst:</w:t>
            </w:r>
            <w:r>
              <w:rPr>
                <w:noProof/>
                <w:webHidden/>
              </w:rPr>
              <w:tab/>
            </w:r>
            <w:r>
              <w:rPr>
                <w:noProof/>
                <w:webHidden/>
              </w:rPr>
              <w:fldChar w:fldCharType="begin"/>
            </w:r>
            <w:r>
              <w:rPr>
                <w:noProof/>
                <w:webHidden/>
              </w:rPr>
              <w:instrText xml:space="preserve"> PAGEREF _Toc205465202 \h </w:instrText>
            </w:r>
            <w:r>
              <w:rPr>
                <w:noProof/>
                <w:webHidden/>
              </w:rPr>
            </w:r>
            <w:r>
              <w:rPr>
                <w:noProof/>
                <w:webHidden/>
              </w:rPr>
              <w:fldChar w:fldCharType="separate"/>
            </w:r>
            <w:r>
              <w:rPr>
                <w:noProof/>
                <w:webHidden/>
              </w:rPr>
              <w:t>8</w:t>
            </w:r>
            <w:r>
              <w:rPr>
                <w:noProof/>
                <w:webHidden/>
              </w:rPr>
              <w:fldChar w:fldCharType="end"/>
            </w:r>
          </w:hyperlink>
        </w:p>
        <w:p w14:paraId="6119A6EC" w14:textId="3E1CE47C" w:rsidR="004D78FC" w:rsidRDefault="004D78FC">
          <w:pPr>
            <w:pStyle w:val="INNH1"/>
            <w:rPr>
              <w:rFonts w:asciiTheme="minorHAnsi" w:eastAsiaTheme="minorEastAsia" w:hAnsiTheme="minorHAnsi" w:cstheme="minorBidi"/>
              <w:b w:val="0"/>
              <w:bCs w:val="0"/>
              <w:noProof/>
              <w:kern w:val="2"/>
              <w:sz w:val="24"/>
              <w:szCs w:val="24"/>
              <w:lang w:eastAsia="nb-NO"/>
              <w14:ligatures w14:val="standardContextual"/>
            </w:rPr>
          </w:pPr>
          <w:hyperlink w:anchor="_Toc205465203" w:history="1">
            <w:r w:rsidRPr="0085444F">
              <w:rPr>
                <w:rStyle w:val="Hyperkobling"/>
              </w:rPr>
              <w:t>4.</w:t>
            </w:r>
            <w:r>
              <w:rPr>
                <w:rFonts w:asciiTheme="minorHAnsi" w:eastAsiaTheme="minorEastAsia" w:hAnsiTheme="minorHAnsi" w:cstheme="minorBidi"/>
                <w:b w:val="0"/>
                <w:bCs w:val="0"/>
                <w:noProof/>
                <w:kern w:val="2"/>
                <w:sz w:val="24"/>
                <w:szCs w:val="24"/>
                <w:lang w:eastAsia="nb-NO"/>
                <w14:ligatures w14:val="standardContextual"/>
              </w:rPr>
              <w:tab/>
            </w:r>
            <w:r w:rsidRPr="0085444F">
              <w:rPr>
                <w:rStyle w:val="Hyperkobling"/>
              </w:rPr>
              <w:t>Måletekniske krav</w:t>
            </w:r>
            <w:r>
              <w:rPr>
                <w:noProof/>
                <w:webHidden/>
              </w:rPr>
              <w:tab/>
            </w:r>
            <w:r>
              <w:rPr>
                <w:noProof/>
                <w:webHidden/>
              </w:rPr>
              <w:fldChar w:fldCharType="begin"/>
            </w:r>
            <w:r>
              <w:rPr>
                <w:noProof/>
                <w:webHidden/>
              </w:rPr>
              <w:instrText xml:space="preserve"> PAGEREF _Toc205465203 \h </w:instrText>
            </w:r>
            <w:r>
              <w:rPr>
                <w:noProof/>
                <w:webHidden/>
              </w:rPr>
            </w:r>
            <w:r>
              <w:rPr>
                <w:noProof/>
                <w:webHidden/>
              </w:rPr>
              <w:fldChar w:fldCharType="separate"/>
            </w:r>
            <w:r>
              <w:rPr>
                <w:noProof/>
                <w:webHidden/>
              </w:rPr>
              <w:t>9</w:t>
            </w:r>
            <w:r>
              <w:rPr>
                <w:noProof/>
                <w:webHidden/>
              </w:rPr>
              <w:fldChar w:fldCharType="end"/>
            </w:r>
          </w:hyperlink>
        </w:p>
        <w:p w14:paraId="302595FC" w14:textId="56E7D981"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04" w:history="1">
            <w:r w:rsidRPr="0085444F">
              <w:rPr>
                <w:rStyle w:val="Hyperkobling"/>
              </w:rPr>
              <w:t>4.1</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Krav til strømtransformatorer</w:t>
            </w:r>
            <w:r>
              <w:rPr>
                <w:noProof/>
                <w:webHidden/>
              </w:rPr>
              <w:tab/>
            </w:r>
            <w:r>
              <w:rPr>
                <w:noProof/>
                <w:webHidden/>
              </w:rPr>
              <w:fldChar w:fldCharType="begin"/>
            </w:r>
            <w:r>
              <w:rPr>
                <w:noProof/>
                <w:webHidden/>
              </w:rPr>
              <w:instrText xml:space="preserve"> PAGEREF _Toc205465204 \h </w:instrText>
            </w:r>
            <w:r>
              <w:rPr>
                <w:noProof/>
                <w:webHidden/>
              </w:rPr>
            </w:r>
            <w:r>
              <w:rPr>
                <w:noProof/>
                <w:webHidden/>
              </w:rPr>
              <w:fldChar w:fldCharType="separate"/>
            </w:r>
            <w:r>
              <w:rPr>
                <w:noProof/>
                <w:webHidden/>
              </w:rPr>
              <w:t>9</w:t>
            </w:r>
            <w:r>
              <w:rPr>
                <w:noProof/>
                <w:webHidden/>
              </w:rPr>
              <w:fldChar w:fldCharType="end"/>
            </w:r>
          </w:hyperlink>
        </w:p>
        <w:p w14:paraId="2CF7ADC1" w14:textId="0C049564"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05" w:history="1">
            <w:r w:rsidRPr="0085444F">
              <w:rPr>
                <w:rStyle w:val="Hyperkobling"/>
              </w:rPr>
              <w:t>4.2</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SØR krav til utstyrsplate NSO</w:t>
            </w:r>
            <w:r>
              <w:rPr>
                <w:noProof/>
                <w:webHidden/>
              </w:rPr>
              <w:tab/>
            </w:r>
            <w:r>
              <w:rPr>
                <w:noProof/>
                <w:webHidden/>
              </w:rPr>
              <w:fldChar w:fldCharType="begin"/>
            </w:r>
            <w:r>
              <w:rPr>
                <w:noProof/>
                <w:webHidden/>
              </w:rPr>
              <w:instrText xml:space="preserve"> PAGEREF _Toc205465205 \h </w:instrText>
            </w:r>
            <w:r>
              <w:rPr>
                <w:noProof/>
                <w:webHidden/>
              </w:rPr>
            </w:r>
            <w:r>
              <w:rPr>
                <w:noProof/>
                <w:webHidden/>
              </w:rPr>
              <w:fldChar w:fldCharType="separate"/>
            </w:r>
            <w:r>
              <w:rPr>
                <w:noProof/>
                <w:webHidden/>
              </w:rPr>
              <w:t>10</w:t>
            </w:r>
            <w:r>
              <w:rPr>
                <w:noProof/>
                <w:webHidden/>
              </w:rPr>
              <w:fldChar w:fldCharType="end"/>
            </w:r>
          </w:hyperlink>
        </w:p>
        <w:p w14:paraId="34D18A59" w14:textId="0F74A1FD"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06" w:history="1">
            <w:r w:rsidRPr="0085444F">
              <w:rPr>
                <w:rStyle w:val="Hyperkobling"/>
              </w:rPr>
              <w:t>4.3</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Krav til spenningstilførsel</w:t>
            </w:r>
            <w:r>
              <w:rPr>
                <w:noProof/>
                <w:webHidden/>
              </w:rPr>
              <w:tab/>
            </w:r>
            <w:r>
              <w:rPr>
                <w:noProof/>
                <w:webHidden/>
              </w:rPr>
              <w:fldChar w:fldCharType="begin"/>
            </w:r>
            <w:r>
              <w:rPr>
                <w:noProof/>
                <w:webHidden/>
              </w:rPr>
              <w:instrText xml:space="preserve"> PAGEREF _Toc205465206 \h </w:instrText>
            </w:r>
            <w:r>
              <w:rPr>
                <w:noProof/>
                <w:webHidden/>
              </w:rPr>
            </w:r>
            <w:r>
              <w:rPr>
                <w:noProof/>
                <w:webHidden/>
              </w:rPr>
              <w:fldChar w:fldCharType="separate"/>
            </w:r>
            <w:r>
              <w:rPr>
                <w:noProof/>
                <w:webHidden/>
              </w:rPr>
              <w:t>10</w:t>
            </w:r>
            <w:r>
              <w:rPr>
                <w:noProof/>
                <w:webHidden/>
              </w:rPr>
              <w:fldChar w:fldCharType="end"/>
            </w:r>
          </w:hyperlink>
        </w:p>
        <w:p w14:paraId="65B54BE0" w14:textId="5FE52F7A"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07" w:history="1">
            <w:r w:rsidRPr="0085444F">
              <w:rPr>
                <w:rStyle w:val="Hyperkobling"/>
              </w:rPr>
              <w:t>4.4</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Krav til signalledninger og kabler</w:t>
            </w:r>
            <w:r>
              <w:rPr>
                <w:noProof/>
                <w:webHidden/>
              </w:rPr>
              <w:tab/>
            </w:r>
            <w:r>
              <w:rPr>
                <w:noProof/>
                <w:webHidden/>
              </w:rPr>
              <w:fldChar w:fldCharType="begin"/>
            </w:r>
            <w:r>
              <w:rPr>
                <w:noProof/>
                <w:webHidden/>
              </w:rPr>
              <w:instrText xml:space="preserve"> PAGEREF _Toc205465207 \h </w:instrText>
            </w:r>
            <w:r>
              <w:rPr>
                <w:noProof/>
                <w:webHidden/>
              </w:rPr>
            </w:r>
            <w:r>
              <w:rPr>
                <w:noProof/>
                <w:webHidden/>
              </w:rPr>
              <w:fldChar w:fldCharType="separate"/>
            </w:r>
            <w:r>
              <w:rPr>
                <w:noProof/>
                <w:webHidden/>
              </w:rPr>
              <w:t>10</w:t>
            </w:r>
            <w:r>
              <w:rPr>
                <w:noProof/>
                <w:webHidden/>
              </w:rPr>
              <w:fldChar w:fldCharType="end"/>
            </w:r>
          </w:hyperlink>
        </w:p>
        <w:p w14:paraId="772CBE84" w14:textId="23E539A3"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08" w:history="1">
            <w:r w:rsidRPr="0085444F">
              <w:rPr>
                <w:rStyle w:val="Hyperkobling"/>
              </w:rPr>
              <w:t>4.5</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Krav til øvrig måleutstyr ved IT og TT nett</w:t>
            </w:r>
            <w:r>
              <w:rPr>
                <w:noProof/>
                <w:webHidden/>
              </w:rPr>
              <w:tab/>
            </w:r>
            <w:r>
              <w:rPr>
                <w:noProof/>
                <w:webHidden/>
              </w:rPr>
              <w:fldChar w:fldCharType="begin"/>
            </w:r>
            <w:r>
              <w:rPr>
                <w:noProof/>
                <w:webHidden/>
              </w:rPr>
              <w:instrText xml:space="preserve"> PAGEREF _Toc205465208 \h </w:instrText>
            </w:r>
            <w:r>
              <w:rPr>
                <w:noProof/>
                <w:webHidden/>
              </w:rPr>
            </w:r>
            <w:r>
              <w:rPr>
                <w:noProof/>
                <w:webHidden/>
              </w:rPr>
              <w:fldChar w:fldCharType="separate"/>
            </w:r>
            <w:r>
              <w:rPr>
                <w:noProof/>
                <w:webHidden/>
              </w:rPr>
              <w:t>10</w:t>
            </w:r>
            <w:r>
              <w:rPr>
                <w:noProof/>
                <w:webHidden/>
              </w:rPr>
              <w:fldChar w:fldCharType="end"/>
            </w:r>
          </w:hyperlink>
        </w:p>
        <w:p w14:paraId="0A95CE9C" w14:textId="6F8909E5"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09" w:history="1">
            <w:r w:rsidRPr="0085444F">
              <w:rPr>
                <w:rStyle w:val="Hyperkobling"/>
              </w:rPr>
              <w:t>4.6</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Krav til føringsvei</w:t>
            </w:r>
            <w:r>
              <w:rPr>
                <w:noProof/>
                <w:webHidden/>
              </w:rPr>
              <w:tab/>
            </w:r>
            <w:r>
              <w:rPr>
                <w:noProof/>
                <w:webHidden/>
              </w:rPr>
              <w:fldChar w:fldCharType="begin"/>
            </w:r>
            <w:r>
              <w:rPr>
                <w:noProof/>
                <w:webHidden/>
              </w:rPr>
              <w:instrText xml:space="preserve"> PAGEREF _Toc205465209 \h </w:instrText>
            </w:r>
            <w:r>
              <w:rPr>
                <w:noProof/>
                <w:webHidden/>
              </w:rPr>
            </w:r>
            <w:r>
              <w:rPr>
                <w:noProof/>
                <w:webHidden/>
              </w:rPr>
              <w:fldChar w:fldCharType="separate"/>
            </w:r>
            <w:r>
              <w:rPr>
                <w:noProof/>
                <w:webHidden/>
              </w:rPr>
              <w:t>11</w:t>
            </w:r>
            <w:r>
              <w:rPr>
                <w:noProof/>
                <w:webHidden/>
              </w:rPr>
              <w:fldChar w:fldCharType="end"/>
            </w:r>
          </w:hyperlink>
        </w:p>
        <w:p w14:paraId="3023E581" w14:textId="75E8B9F0"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10" w:history="1">
            <w:r w:rsidRPr="0085444F">
              <w:rPr>
                <w:rStyle w:val="Hyperkobling"/>
              </w:rPr>
              <w:t>4.7</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Kommunikasjonsutstyr og antenner</w:t>
            </w:r>
            <w:r>
              <w:rPr>
                <w:noProof/>
                <w:webHidden/>
              </w:rPr>
              <w:tab/>
            </w:r>
            <w:r>
              <w:rPr>
                <w:noProof/>
                <w:webHidden/>
              </w:rPr>
              <w:fldChar w:fldCharType="begin"/>
            </w:r>
            <w:r>
              <w:rPr>
                <w:noProof/>
                <w:webHidden/>
              </w:rPr>
              <w:instrText xml:space="preserve"> PAGEREF _Toc205465210 \h </w:instrText>
            </w:r>
            <w:r>
              <w:rPr>
                <w:noProof/>
                <w:webHidden/>
              </w:rPr>
            </w:r>
            <w:r>
              <w:rPr>
                <w:noProof/>
                <w:webHidden/>
              </w:rPr>
              <w:fldChar w:fldCharType="separate"/>
            </w:r>
            <w:r>
              <w:rPr>
                <w:noProof/>
                <w:webHidden/>
              </w:rPr>
              <w:t>11</w:t>
            </w:r>
            <w:r>
              <w:rPr>
                <w:noProof/>
                <w:webHidden/>
              </w:rPr>
              <w:fldChar w:fldCharType="end"/>
            </w:r>
          </w:hyperlink>
        </w:p>
        <w:p w14:paraId="6C284D7E" w14:textId="286E31A6" w:rsidR="004D78FC" w:rsidRDefault="004D78FC">
          <w:pPr>
            <w:pStyle w:val="INNH1"/>
            <w:rPr>
              <w:rFonts w:asciiTheme="minorHAnsi" w:eastAsiaTheme="minorEastAsia" w:hAnsiTheme="minorHAnsi" w:cstheme="minorBidi"/>
              <w:b w:val="0"/>
              <w:bCs w:val="0"/>
              <w:noProof/>
              <w:kern w:val="2"/>
              <w:sz w:val="24"/>
              <w:szCs w:val="24"/>
              <w:lang w:eastAsia="nb-NO"/>
              <w14:ligatures w14:val="standardContextual"/>
            </w:rPr>
          </w:pPr>
          <w:hyperlink w:anchor="_Toc205465211" w:history="1">
            <w:r w:rsidRPr="0085444F">
              <w:rPr>
                <w:rStyle w:val="Hyperkobling"/>
              </w:rPr>
              <w:t>5.</w:t>
            </w:r>
            <w:r>
              <w:rPr>
                <w:rFonts w:asciiTheme="minorHAnsi" w:eastAsiaTheme="minorEastAsia" w:hAnsiTheme="minorHAnsi" w:cstheme="minorBidi"/>
                <w:b w:val="0"/>
                <w:bCs w:val="0"/>
                <w:noProof/>
                <w:kern w:val="2"/>
                <w:sz w:val="24"/>
                <w:szCs w:val="24"/>
                <w:lang w:eastAsia="nb-NO"/>
                <w14:ligatures w14:val="standardContextual"/>
              </w:rPr>
              <w:tab/>
            </w:r>
            <w:r w:rsidRPr="0085444F">
              <w:rPr>
                <w:rStyle w:val="Hyperkobling"/>
              </w:rPr>
              <w:t>Krav til merking</w:t>
            </w:r>
            <w:r>
              <w:rPr>
                <w:noProof/>
                <w:webHidden/>
              </w:rPr>
              <w:tab/>
            </w:r>
            <w:r>
              <w:rPr>
                <w:noProof/>
                <w:webHidden/>
              </w:rPr>
              <w:fldChar w:fldCharType="begin"/>
            </w:r>
            <w:r>
              <w:rPr>
                <w:noProof/>
                <w:webHidden/>
              </w:rPr>
              <w:instrText xml:space="preserve"> PAGEREF _Toc205465211 \h </w:instrText>
            </w:r>
            <w:r>
              <w:rPr>
                <w:noProof/>
                <w:webHidden/>
              </w:rPr>
            </w:r>
            <w:r>
              <w:rPr>
                <w:noProof/>
                <w:webHidden/>
              </w:rPr>
              <w:fldChar w:fldCharType="separate"/>
            </w:r>
            <w:r>
              <w:rPr>
                <w:noProof/>
                <w:webHidden/>
              </w:rPr>
              <w:t>12</w:t>
            </w:r>
            <w:r>
              <w:rPr>
                <w:noProof/>
                <w:webHidden/>
              </w:rPr>
              <w:fldChar w:fldCharType="end"/>
            </w:r>
          </w:hyperlink>
        </w:p>
        <w:p w14:paraId="6131CD7D" w14:textId="3953A545"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12" w:history="1">
            <w:r w:rsidRPr="0085444F">
              <w:rPr>
                <w:rStyle w:val="Hyperkobling"/>
              </w:rPr>
              <w:t>5.1</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Merking av dør</w:t>
            </w:r>
            <w:r>
              <w:rPr>
                <w:noProof/>
                <w:webHidden/>
              </w:rPr>
              <w:tab/>
            </w:r>
            <w:r>
              <w:rPr>
                <w:noProof/>
                <w:webHidden/>
              </w:rPr>
              <w:fldChar w:fldCharType="begin"/>
            </w:r>
            <w:r>
              <w:rPr>
                <w:noProof/>
                <w:webHidden/>
              </w:rPr>
              <w:instrText xml:space="preserve"> PAGEREF _Toc205465212 \h </w:instrText>
            </w:r>
            <w:r>
              <w:rPr>
                <w:noProof/>
                <w:webHidden/>
              </w:rPr>
            </w:r>
            <w:r>
              <w:rPr>
                <w:noProof/>
                <w:webHidden/>
              </w:rPr>
              <w:fldChar w:fldCharType="separate"/>
            </w:r>
            <w:r>
              <w:rPr>
                <w:noProof/>
                <w:webHidden/>
              </w:rPr>
              <w:t>12</w:t>
            </w:r>
            <w:r>
              <w:rPr>
                <w:noProof/>
                <w:webHidden/>
              </w:rPr>
              <w:fldChar w:fldCharType="end"/>
            </w:r>
          </w:hyperlink>
        </w:p>
        <w:p w14:paraId="4EA511D8" w14:textId="4011ABC9"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13" w:history="1">
            <w:r w:rsidRPr="0085444F">
              <w:rPr>
                <w:rStyle w:val="Hyperkobling"/>
              </w:rPr>
              <w:t>5.2</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Merking av bakplate</w:t>
            </w:r>
            <w:r>
              <w:rPr>
                <w:noProof/>
                <w:webHidden/>
              </w:rPr>
              <w:tab/>
            </w:r>
            <w:r>
              <w:rPr>
                <w:noProof/>
                <w:webHidden/>
              </w:rPr>
              <w:fldChar w:fldCharType="begin"/>
            </w:r>
            <w:r>
              <w:rPr>
                <w:noProof/>
                <w:webHidden/>
              </w:rPr>
              <w:instrText xml:space="preserve"> PAGEREF _Toc205465213 \h </w:instrText>
            </w:r>
            <w:r>
              <w:rPr>
                <w:noProof/>
                <w:webHidden/>
              </w:rPr>
            </w:r>
            <w:r>
              <w:rPr>
                <w:noProof/>
                <w:webHidden/>
              </w:rPr>
              <w:fldChar w:fldCharType="separate"/>
            </w:r>
            <w:r>
              <w:rPr>
                <w:noProof/>
                <w:webHidden/>
              </w:rPr>
              <w:t>12</w:t>
            </w:r>
            <w:r>
              <w:rPr>
                <w:noProof/>
                <w:webHidden/>
              </w:rPr>
              <w:fldChar w:fldCharType="end"/>
            </w:r>
          </w:hyperlink>
        </w:p>
        <w:p w14:paraId="2DAA78B7" w14:textId="467EFE33" w:rsidR="004D78FC" w:rsidRDefault="004D78FC">
          <w:pPr>
            <w:pStyle w:val="INNH1"/>
            <w:rPr>
              <w:rFonts w:asciiTheme="minorHAnsi" w:eastAsiaTheme="minorEastAsia" w:hAnsiTheme="minorHAnsi" w:cstheme="minorBidi"/>
              <w:b w:val="0"/>
              <w:bCs w:val="0"/>
              <w:noProof/>
              <w:kern w:val="2"/>
              <w:sz w:val="24"/>
              <w:szCs w:val="24"/>
              <w:lang w:eastAsia="nb-NO"/>
              <w14:ligatures w14:val="standardContextual"/>
            </w:rPr>
          </w:pPr>
          <w:hyperlink w:anchor="_Toc205465214" w:history="1">
            <w:r w:rsidRPr="0085444F">
              <w:rPr>
                <w:rStyle w:val="Hyperkobling"/>
              </w:rPr>
              <w:t>6.</w:t>
            </w:r>
            <w:r>
              <w:rPr>
                <w:rFonts w:asciiTheme="minorHAnsi" w:eastAsiaTheme="minorEastAsia" w:hAnsiTheme="minorHAnsi" w:cstheme="minorBidi"/>
                <w:b w:val="0"/>
                <w:bCs w:val="0"/>
                <w:noProof/>
                <w:kern w:val="2"/>
                <w:sz w:val="24"/>
                <w:szCs w:val="24"/>
                <w:lang w:eastAsia="nb-NO"/>
                <w14:ligatures w14:val="standardContextual"/>
              </w:rPr>
              <w:tab/>
            </w:r>
            <w:r w:rsidRPr="0085444F">
              <w:rPr>
                <w:rStyle w:val="Hyperkobling"/>
              </w:rPr>
              <w:t>Øvrige krav</w:t>
            </w:r>
            <w:r>
              <w:rPr>
                <w:noProof/>
                <w:webHidden/>
              </w:rPr>
              <w:tab/>
            </w:r>
            <w:r>
              <w:rPr>
                <w:noProof/>
                <w:webHidden/>
              </w:rPr>
              <w:fldChar w:fldCharType="begin"/>
            </w:r>
            <w:r>
              <w:rPr>
                <w:noProof/>
                <w:webHidden/>
              </w:rPr>
              <w:instrText xml:space="preserve"> PAGEREF _Toc205465214 \h </w:instrText>
            </w:r>
            <w:r>
              <w:rPr>
                <w:noProof/>
                <w:webHidden/>
              </w:rPr>
            </w:r>
            <w:r>
              <w:rPr>
                <w:noProof/>
                <w:webHidden/>
              </w:rPr>
              <w:fldChar w:fldCharType="separate"/>
            </w:r>
            <w:r>
              <w:rPr>
                <w:noProof/>
                <w:webHidden/>
              </w:rPr>
              <w:t>13</w:t>
            </w:r>
            <w:r>
              <w:rPr>
                <w:noProof/>
                <w:webHidden/>
              </w:rPr>
              <w:fldChar w:fldCharType="end"/>
            </w:r>
          </w:hyperlink>
        </w:p>
        <w:p w14:paraId="7FE5D7DF" w14:textId="1AF79637"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15" w:history="1">
            <w:r w:rsidRPr="0085444F">
              <w:rPr>
                <w:rStyle w:val="Hyperkobling"/>
              </w:rPr>
              <w:t>6.1</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Registrering av anlegg</w:t>
            </w:r>
            <w:r>
              <w:rPr>
                <w:noProof/>
                <w:webHidden/>
              </w:rPr>
              <w:tab/>
            </w:r>
            <w:r>
              <w:rPr>
                <w:noProof/>
                <w:webHidden/>
              </w:rPr>
              <w:fldChar w:fldCharType="begin"/>
            </w:r>
            <w:r>
              <w:rPr>
                <w:noProof/>
                <w:webHidden/>
              </w:rPr>
              <w:instrText xml:space="preserve"> PAGEREF _Toc205465215 \h </w:instrText>
            </w:r>
            <w:r>
              <w:rPr>
                <w:noProof/>
                <w:webHidden/>
              </w:rPr>
            </w:r>
            <w:r>
              <w:rPr>
                <w:noProof/>
                <w:webHidden/>
              </w:rPr>
              <w:fldChar w:fldCharType="separate"/>
            </w:r>
            <w:r>
              <w:rPr>
                <w:noProof/>
                <w:webHidden/>
              </w:rPr>
              <w:t>13</w:t>
            </w:r>
            <w:r>
              <w:rPr>
                <w:noProof/>
                <w:webHidden/>
              </w:rPr>
              <w:fldChar w:fldCharType="end"/>
            </w:r>
          </w:hyperlink>
        </w:p>
        <w:p w14:paraId="2F978C96" w14:textId="71152578"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16" w:history="1">
            <w:r w:rsidRPr="0085444F">
              <w:rPr>
                <w:rStyle w:val="Hyperkobling"/>
              </w:rPr>
              <w:t>6.2</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Test av NSO etter tilkobling</w:t>
            </w:r>
            <w:r>
              <w:rPr>
                <w:noProof/>
                <w:webHidden/>
              </w:rPr>
              <w:tab/>
            </w:r>
            <w:r>
              <w:rPr>
                <w:noProof/>
                <w:webHidden/>
              </w:rPr>
              <w:fldChar w:fldCharType="begin"/>
            </w:r>
            <w:r>
              <w:rPr>
                <w:noProof/>
                <w:webHidden/>
              </w:rPr>
              <w:instrText xml:space="preserve"> PAGEREF _Toc205465216 \h </w:instrText>
            </w:r>
            <w:r>
              <w:rPr>
                <w:noProof/>
                <w:webHidden/>
              </w:rPr>
            </w:r>
            <w:r>
              <w:rPr>
                <w:noProof/>
                <w:webHidden/>
              </w:rPr>
              <w:fldChar w:fldCharType="separate"/>
            </w:r>
            <w:r>
              <w:rPr>
                <w:noProof/>
                <w:webHidden/>
              </w:rPr>
              <w:t>13</w:t>
            </w:r>
            <w:r>
              <w:rPr>
                <w:noProof/>
                <w:webHidden/>
              </w:rPr>
              <w:fldChar w:fldCharType="end"/>
            </w:r>
          </w:hyperlink>
        </w:p>
        <w:p w14:paraId="63F912A8" w14:textId="0FA7FF23"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17" w:history="1">
            <w:r w:rsidRPr="0085444F">
              <w:rPr>
                <w:rStyle w:val="Hyperkobling"/>
              </w:rPr>
              <w:t>6.3</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Nedtak av NSO-anlegg</w:t>
            </w:r>
            <w:r>
              <w:rPr>
                <w:noProof/>
                <w:webHidden/>
              </w:rPr>
              <w:tab/>
            </w:r>
            <w:r>
              <w:rPr>
                <w:noProof/>
                <w:webHidden/>
              </w:rPr>
              <w:fldChar w:fldCharType="begin"/>
            </w:r>
            <w:r>
              <w:rPr>
                <w:noProof/>
                <w:webHidden/>
              </w:rPr>
              <w:instrText xml:space="preserve"> PAGEREF _Toc205465217 \h </w:instrText>
            </w:r>
            <w:r>
              <w:rPr>
                <w:noProof/>
                <w:webHidden/>
              </w:rPr>
            </w:r>
            <w:r>
              <w:rPr>
                <w:noProof/>
                <w:webHidden/>
              </w:rPr>
              <w:fldChar w:fldCharType="separate"/>
            </w:r>
            <w:r>
              <w:rPr>
                <w:noProof/>
                <w:webHidden/>
              </w:rPr>
              <w:t>13</w:t>
            </w:r>
            <w:r>
              <w:rPr>
                <w:noProof/>
                <w:webHidden/>
              </w:rPr>
              <w:fldChar w:fldCharType="end"/>
            </w:r>
          </w:hyperlink>
        </w:p>
        <w:p w14:paraId="654DB1C3" w14:textId="30474C9A" w:rsidR="004D78FC" w:rsidRDefault="004D78FC">
          <w:pPr>
            <w:pStyle w:val="INNH1"/>
            <w:rPr>
              <w:rFonts w:asciiTheme="minorHAnsi" w:eastAsiaTheme="minorEastAsia" w:hAnsiTheme="minorHAnsi" w:cstheme="minorBidi"/>
              <w:b w:val="0"/>
              <w:bCs w:val="0"/>
              <w:noProof/>
              <w:kern w:val="2"/>
              <w:sz w:val="24"/>
              <w:szCs w:val="24"/>
              <w:lang w:eastAsia="nb-NO"/>
              <w14:ligatures w14:val="standardContextual"/>
            </w:rPr>
          </w:pPr>
          <w:hyperlink w:anchor="_Toc205465218" w:history="1">
            <w:r w:rsidRPr="0085444F">
              <w:rPr>
                <w:rStyle w:val="Hyperkobling"/>
              </w:rPr>
              <w:t>7.</w:t>
            </w:r>
            <w:r>
              <w:rPr>
                <w:rFonts w:asciiTheme="minorHAnsi" w:eastAsiaTheme="minorEastAsia" w:hAnsiTheme="minorHAnsi" w:cstheme="minorBidi"/>
                <w:b w:val="0"/>
                <w:bCs w:val="0"/>
                <w:noProof/>
                <w:kern w:val="2"/>
                <w:sz w:val="24"/>
                <w:szCs w:val="24"/>
                <w:lang w:eastAsia="nb-NO"/>
                <w14:ligatures w14:val="standardContextual"/>
              </w:rPr>
              <w:tab/>
            </w:r>
            <w:r w:rsidRPr="0085444F">
              <w:rPr>
                <w:rStyle w:val="Hyperkobling"/>
              </w:rPr>
              <w:t>Bilde-eksempler på montasje</w:t>
            </w:r>
            <w:r>
              <w:rPr>
                <w:noProof/>
                <w:webHidden/>
              </w:rPr>
              <w:tab/>
            </w:r>
            <w:r>
              <w:rPr>
                <w:noProof/>
                <w:webHidden/>
              </w:rPr>
              <w:fldChar w:fldCharType="begin"/>
            </w:r>
            <w:r>
              <w:rPr>
                <w:noProof/>
                <w:webHidden/>
              </w:rPr>
              <w:instrText xml:space="preserve"> PAGEREF _Toc205465218 \h </w:instrText>
            </w:r>
            <w:r>
              <w:rPr>
                <w:noProof/>
                <w:webHidden/>
              </w:rPr>
            </w:r>
            <w:r>
              <w:rPr>
                <w:noProof/>
                <w:webHidden/>
              </w:rPr>
              <w:fldChar w:fldCharType="separate"/>
            </w:r>
            <w:r>
              <w:rPr>
                <w:noProof/>
                <w:webHidden/>
              </w:rPr>
              <w:t>14</w:t>
            </w:r>
            <w:r>
              <w:rPr>
                <w:noProof/>
                <w:webHidden/>
              </w:rPr>
              <w:fldChar w:fldCharType="end"/>
            </w:r>
          </w:hyperlink>
        </w:p>
        <w:p w14:paraId="70A973E8" w14:textId="06BCCC66" w:rsidR="004D78FC" w:rsidRDefault="004D78FC">
          <w:pPr>
            <w:pStyle w:val="INNH1"/>
            <w:rPr>
              <w:rFonts w:asciiTheme="minorHAnsi" w:eastAsiaTheme="minorEastAsia" w:hAnsiTheme="minorHAnsi" w:cstheme="minorBidi"/>
              <w:b w:val="0"/>
              <w:bCs w:val="0"/>
              <w:noProof/>
              <w:kern w:val="2"/>
              <w:sz w:val="24"/>
              <w:szCs w:val="24"/>
              <w:lang w:eastAsia="nb-NO"/>
              <w14:ligatures w14:val="standardContextual"/>
            </w:rPr>
          </w:pPr>
          <w:hyperlink w:anchor="_Toc205465219" w:history="1">
            <w:r w:rsidRPr="0085444F">
              <w:rPr>
                <w:rStyle w:val="Hyperkobling"/>
              </w:rPr>
              <w:t>8.</w:t>
            </w:r>
            <w:r>
              <w:rPr>
                <w:rFonts w:asciiTheme="minorHAnsi" w:eastAsiaTheme="minorEastAsia" w:hAnsiTheme="minorHAnsi" w:cstheme="minorBidi"/>
                <w:b w:val="0"/>
                <w:bCs w:val="0"/>
                <w:noProof/>
                <w:kern w:val="2"/>
                <w:sz w:val="24"/>
                <w:szCs w:val="24"/>
                <w:lang w:eastAsia="nb-NO"/>
                <w14:ligatures w14:val="standardContextual"/>
              </w:rPr>
              <w:tab/>
            </w:r>
            <w:r w:rsidRPr="0085444F">
              <w:rPr>
                <w:rStyle w:val="Hyperkobling"/>
              </w:rPr>
              <w:t>Vedlegg A – Teknisk beskrivelse av NSO-utstyrsplate</w:t>
            </w:r>
            <w:r>
              <w:rPr>
                <w:noProof/>
                <w:webHidden/>
              </w:rPr>
              <w:tab/>
            </w:r>
            <w:r>
              <w:rPr>
                <w:noProof/>
                <w:webHidden/>
              </w:rPr>
              <w:fldChar w:fldCharType="begin"/>
            </w:r>
            <w:r>
              <w:rPr>
                <w:noProof/>
                <w:webHidden/>
              </w:rPr>
              <w:instrText xml:space="preserve"> PAGEREF _Toc205465219 \h </w:instrText>
            </w:r>
            <w:r>
              <w:rPr>
                <w:noProof/>
                <w:webHidden/>
              </w:rPr>
            </w:r>
            <w:r>
              <w:rPr>
                <w:noProof/>
                <w:webHidden/>
              </w:rPr>
              <w:fldChar w:fldCharType="separate"/>
            </w:r>
            <w:r>
              <w:rPr>
                <w:noProof/>
                <w:webHidden/>
              </w:rPr>
              <w:t>21</w:t>
            </w:r>
            <w:r>
              <w:rPr>
                <w:noProof/>
                <w:webHidden/>
              </w:rPr>
              <w:fldChar w:fldCharType="end"/>
            </w:r>
          </w:hyperlink>
        </w:p>
        <w:p w14:paraId="2FD084F7" w14:textId="7F016EC1"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20" w:history="1">
            <w:r w:rsidRPr="0085444F">
              <w:rPr>
                <w:rStyle w:val="Hyperkobling"/>
              </w:rPr>
              <w:t>8.1</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Oversikt over komponenter NSO-utstyrsplate</w:t>
            </w:r>
            <w:r>
              <w:rPr>
                <w:noProof/>
                <w:webHidden/>
              </w:rPr>
              <w:tab/>
            </w:r>
            <w:r>
              <w:rPr>
                <w:noProof/>
                <w:webHidden/>
              </w:rPr>
              <w:fldChar w:fldCharType="begin"/>
            </w:r>
            <w:r>
              <w:rPr>
                <w:noProof/>
                <w:webHidden/>
              </w:rPr>
              <w:instrText xml:space="preserve"> PAGEREF _Toc205465220 \h </w:instrText>
            </w:r>
            <w:r>
              <w:rPr>
                <w:noProof/>
                <w:webHidden/>
              </w:rPr>
            </w:r>
            <w:r>
              <w:rPr>
                <w:noProof/>
                <w:webHidden/>
              </w:rPr>
              <w:fldChar w:fldCharType="separate"/>
            </w:r>
            <w:r>
              <w:rPr>
                <w:noProof/>
                <w:webHidden/>
              </w:rPr>
              <w:t>21</w:t>
            </w:r>
            <w:r>
              <w:rPr>
                <w:noProof/>
                <w:webHidden/>
              </w:rPr>
              <w:fldChar w:fldCharType="end"/>
            </w:r>
          </w:hyperlink>
        </w:p>
        <w:p w14:paraId="6D89D0F8" w14:textId="079A92AA"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21" w:history="1">
            <w:r w:rsidRPr="0085444F">
              <w:rPr>
                <w:rStyle w:val="Hyperkobling"/>
              </w:rPr>
              <w:t>8.2</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SØR Stykkliste komponenter NSO-utstyrsplate</w:t>
            </w:r>
            <w:r>
              <w:rPr>
                <w:noProof/>
                <w:webHidden/>
              </w:rPr>
              <w:tab/>
            </w:r>
            <w:r>
              <w:rPr>
                <w:noProof/>
                <w:webHidden/>
              </w:rPr>
              <w:fldChar w:fldCharType="begin"/>
            </w:r>
            <w:r>
              <w:rPr>
                <w:noProof/>
                <w:webHidden/>
              </w:rPr>
              <w:instrText xml:space="preserve"> PAGEREF _Toc205465221 \h </w:instrText>
            </w:r>
            <w:r>
              <w:rPr>
                <w:noProof/>
                <w:webHidden/>
              </w:rPr>
            </w:r>
            <w:r>
              <w:rPr>
                <w:noProof/>
                <w:webHidden/>
              </w:rPr>
              <w:fldChar w:fldCharType="separate"/>
            </w:r>
            <w:r>
              <w:rPr>
                <w:noProof/>
                <w:webHidden/>
              </w:rPr>
              <w:t>22</w:t>
            </w:r>
            <w:r>
              <w:rPr>
                <w:noProof/>
                <w:webHidden/>
              </w:rPr>
              <w:fldChar w:fldCharType="end"/>
            </w:r>
          </w:hyperlink>
        </w:p>
        <w:p w14:paraId="5B22A0BF" w14:textId="29D6A74B"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22" w:history="1">
            <w:r w:rsidRPr="0085444F">
              <w:rPr>
                <w:rStyle w:val="Hyperkobling"/>
              </w:rPr>
              <w:t>8.3</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ØST Stykkliste komponenter NSO-utstyrsplate</w:t>
            </w:r>
            <w:r>
              <w:rPr>
                <w:noProof/>
                <w:webHidden/>
              </w:rPr>
              <w:tab/>
            </w:r>
            <w:r>
              <w:rPr>
                <w:noProof/>
                <w:webHidden/>
              </w:rPr>
              <w:fldChar w:fldCharType="begin"/>
            </w:r>
            <w:r>
              <w:rPr>
                <w:noProof/>
                <w:webHidden/>
              </w:rPr>
              <w:instrText xml:space="preserve"> PAGEREF _Toc205465222 \h </w:instrText>
            </w:r>
            <w:r>
              <w:rPr>
                <w:noProof/>
                <w:webHidden/>
              </w:rPr>
            </w:r>
            <w:r>
              <w:rPr>
                <w:noProof/>
                <w:webHidden/>
              </w:rPr>
              <w:fldChar w:fldCharType="separate"/>
            </w:r>
            <w:r>
              <w:rPr>
                <w:noProof/>
                <w:webHidden/>
              </w:rPr>
              <w:t>23</w:t>
            </w:r>
            <w:r>
              <w:rPr>
                <w:noProof/>
                <w:webHidden/>
              </w:rPr>
              <w:fldChar w:fldCharType="end"/>
            </w:r>
          </w:hyperlink>
        </w:p>
        <w:p w14:paraId="5A7D9388" w14:textId="70BB66EC"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23" w:history="1">
            <w:r w:rsidRPr="0085444F">
              <w:rPr>
                <w:rStyle w:val="Hyperkobling"/>
              </w:rPr>
              <w:t>8.4</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SØR NSO koblingsskjema 230V</w:t>
            </w:r>
            <w:r>
              <w:rPr>
                <w:noProof/>
                <w:webHidden/>
              </w:rPr>
              <w:tab/>
            </w:r>
            <w:r>
              <w:rPr>
                <w:noProof/>
                <w:webHidden/>
              </w:rPr>
              <w:fldChar w:fldCharType="begin"/>
            </w:r>
            <w:r>
              <w:rPr>
                <w:noProof/>
                <w:webHidden/>
              </w:rPr>
              <w:instrText xml:space="preserve"> PAGEREF _Toc205465223 \h </w:instrText>
            </w:r>
            <w:r>
              <w:rPr>
                <w:noProof/>
                <w:webHidden/>
              </w:rPr>
            </w:r>
            <w:r>
              <w:rPr>
                <w:noProof/>
                <w:webHidden/>
              </w:rPr>
              <w:fldChar w:fldCharType="separate"/>
            </w:r>
            <w:r>
              <w:rPr>
                <w:noProof/>
                <w:webHidden/>
              </w:rPr>
              <w:t>24</w:t>
            </w:r>
            <w:r>
              <w:rPr>
                <w:noProof/>
                <w:webHidden/>
              </w:rPr>
              <w:fldChar w:fldCharType="end"/>
            </w:r>
          </w:hyperlink>
        </w:p>
        <w:p w14:paraId="1E91A193" w14:textId="1F133E2E"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24" w:history="1">
            <w:r w:rsidRPr="0085444F">
              <w:rPr>
                <w:rStyle w:val="Hyperkobling"/>
              </w:rPr>
              <w:t>8.5</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SØR NSO koblingsskjema 400V</w:t>
            </w:r>
            <w:r>
              <w:rPr>
                <w:noProof/>
                <w:webHidden/>
              </w:rPr>
              <w:tab/>
            </w:r>
            <w:r>
              <w:rPr>
                <w:noProof/>
                <w:webHidden/>
              </w:rPr>
              <w:fldChar w:fldCharType="begin"/>
            </w:r>
            <w:r>
              <w:rPr>
                <w:noProof/>
                <w:webHidden/>
              </w:rPr>
              <w:instrText xml:space="preserve"> PAGEREF _Toc205465224 \h </w:instrText>
            </w:r>
            <w:r>
              <w:rPr>
                <w:noProof/>
                <w:webHidden/>
              </w:rPr>
            </w:r>
            <w:r>
              <w:rPr>
                <w:noProof/>
                <w:webHidden/>
              </w:rPr>
              <w:fldChar w:fldCharType="separate"/>
            </w:r>
            <w:r>
              <w:rPr>
                <w:noProof/>
                <w:webHidden/>
              </w:rPr>
              <w:t>25</w:t>
            </w:r>
            <w:r>
              <w:rPr>
                <w:noProof/>
                <w:webHidden/>
              </w:rPr>
              <w:fldChar w:fldCharType="end"/>
            </w:r>
          </w:hyperlink>
        </w:p>
        <w:p w14:paraId="53F03DB9" w14:textId="3A5B5E4E" w:rsidR="004D78FC" w:rsidRDefault="004D78FC">
          <w:pPr>
            <w:pStyle w:val="INNH1"/>
            <w:rPr>
              <w:rFonts w:asciiTheme="minorHAnsi" w:eastAsiaTheme="minorEastAsia" w:hAnsiTheme="minorHAnsi" w:cstheme="minorBidi"/>
              <w:b w:val="0"/>
              <w:bCs w:val="0"/>
              <w:noProof/>
              <w:kern w:val="2"/>
              <w:sz w:val="24"/>
              <w:szCs w:val="24"/>
              <w:lang w:eastAsia="nb-NO"/>
              <w14:ligatures w14:val="standardContextual"/>
            </w:rPr>
          </w:pPr>
          <w:hyperlink w:anchor="_Toc205465225" w:history="1">
            <w:r w:rsidRPr="0085444F">
              <w:rPr>
                <w:rStyle w:val="Hyperkobling"/>
              </w:rPr>
              <w:t>9.</w:t>
            </w:r>
            <w:r>
              <w:rPr>
                <w:rFonts w:asciiTheme="minorHAnsi" w:eastAsiaTheme="minorEastAsia" w:hAnsiTheme="minorHAnsi" w:cstheme="minorBidi"/>
                <w:b w:val="0"/>
                <w:bCs w:val="0"/>
                <w:noProof/>
                <w:kern w:val="2"/>
                <w:sz w:val="24"/>
                <w:szCs w:val="24"/>
                <w:lang w:eastAsia="nb-NO"/>
                <w14:ligatures w14:val="standardContextual"/>
              </w:rPr>
              <w:tab/>
            </w:r>
            <w:r w:rsidRPr="0085444F">
              <w:rPr>
                <w:rStyle w:val="Hyperkobling"/>
              </w:rPr>
              <w:t>Vedlegg B – Koblingsskjema til Nett</w:t>
            </w:r>
            <w:r>
              <w:rPr>
                <w:noProof/>
                <w:webHidden/>
              </w:rPr>
              <w:tab/>
            </w:r>
            <w:r>
              <w:rPr>
                <w:noProof/>
                <w:webHidden/>
              </w:rPr>
              <w:fldChar w:fldCharType="begin"/>
            </w:r>
            <w:r>
              <w:rPr>
                <w:noProof/>
                <w:webHidden/>
              </w:rPr>
              <w:instrText xml:space="preserve"> PAGEREF _Toc205465225 \h </w:instrText>
            </w:r>
            <w:r>
              <w:rPr>
                <w:noProof/>
                <w:webHidden/>
              </w:rPr>
            </w:r>
            <w:r>
              <w:rPr>
                <w:noProof/>
                <w:webHidden/>
              </w:rPr>
              <w:fldChar w:fldCharType="separate"/>
            </w:r>
            <w:r>
              <w:rPr>
                <w:noProof/>
                <w:webHidden/>
              </w:rPr>
              <w:t>26</w:t>
            </w:r>
            <w:r>
              <w:rPr>
                <w:noProof/>
                <w:webHidden/>
              </w:rPr>
              <w:fldChar w:fldCharType="end"/>
            </w:r>
          </w:hyperlink>
        </w:p>
        <w:p w14:paraId="427CBA53" w14:textId="7C5805A6"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26" w:history="1">
            <w:r w:rsidRPr="0085444F">
              <w:rPr>
                <w:rStyle w:val="Hyperkobling"/>
              </w:rPr>
              <w:t>9.1</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TNC-Nett</w:t>
            </w:r>
            <w:r>
              <w:rPr>
                <w:noProof/>
                <w:webHidden/>
              </w:rPr>
              <w:tab/>
            </w:r>
            <w:r>
              <w:rPr>
                <w:noProof/>
                <w:webHidden/>
              </w:rPr>
              <w:fldChar w:fldCharType="begin"/>
            </w:r>
            <w:r>
              <w:rPr>
                <w:noProof/>
                <w:webHidden/>
              </w:rPr>
              <w:instrText xml:space="preserve"> PAGEREF _Toc205465226 \h </w:instrText>
            </w:r>
            <w:r>
              <w:rPr>
                <w:noProof/>
                <w:webHidden/>
              </w:rPr>
            </w:r>
            <w:r>
              <w:rPr>
                <w:noProof/>
                <w:webHidden/>
              </w:rPr>
              <w:fldChar w:fldCharType="separate"/>
            </w:r>
            <w:r>
              <w:rPr>
                <w:noProof/>
                <w:webHidden/>
              </w:rPr>
              <w:t>26</w:t>
            </w:r>
            <w:r>
              <w:rPr>
                <w:noProof/>
                <w:webHidden/>
              </w:rPr>
              <w:fldChar w:fldCharType="end"/>
            </w:r>
          </w:hyperlink>
        </w:p>
        <w:p w14:paraId="4604CD01" w14:textId="705CA99F"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27" w:history="1">
            <w:r w:rsidRPr="0085444F">
              <w:rPr>
                <w:rStyle w:val="Hyperkobling"/>
              </w:rPr>
              <w:t>9.2</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TT-Nett</w:t>
            </w:r>
            <w:r>
              <w:rPr>
                <w:noProof/>
                <w:webHidden/>
              </w:rPr>
              <w:tab/>
            </w:r>
            <w:r>
              <w:rPr>
                <w:noProof/>
                <w:webHidden/>
              </w:rPr>
              <w:fldChar w:fldCharType="begin"/>
            </w:r>
            <w:r>
              <w:rPr>
                <w:noProof/>
                <w:webHidden/>
              </w:rPr>
              <w:instrText xml:space="preserve"> PAGEREF _Toc205465227 \h </w:instrText>
            </w:r>
            <w:r>
              <w:rPr>
                <w:noProof/>
                <w:webHidden/>
              </w:rPr>
            </w:r>
            <w:r>
              <w:rPr>
                <w:noProof/>
                <w:webHidden/>
              </w:rPr>
              <w:fldChar w:fldCharType="separate"/>
            </w:r>
            <w:r>
              <w:rPr>
                <w:noProof/>
                <w:webHidden/>
              </w:rPr>
              <w:t>27</w:t>
            </w:r>
            <w:r>
              <w:rPr>
                <w:noProof/>
                <w:webHidden/>
              </w:rPr>
              <w:fldChar w:fldCharType="end"/>
            </w:r>
          </w:hyperlink>
        </w:p>
        <w:p w14:paraId="41398AD0" w14:textId="25BDE0D3"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28" w:history="1">
            <w:r w:rsidRPr="0085444F">
              <w:rPr>
                <w:rStyle w:val="Hyperkobling"/>
              </w:rPr>
              <w:t>9.3</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IT-Nett</w:t>
            </w:r>
            <w:r>
              <w:rPr>
                <w:noProof/>
                <w:webHidden/>
              </w:rPr>
              <w:tab/>
            </w:r>
            <w:r>
              <w:rPr>
                <w:noProof/>
                <w:webHidden/>
              </w:rPr>
              <w:fldChar w:fldCharType="begin"/>
            </w:r>
            <w:r>
              <w:rPr>
                <w:noProof/>
                <w:webHidden/>
              </w:rPr>
              <w:instrText xml:space="preserve"> PAGEREF _Toc205465228 \h </w:instrText>
            </w:r>
            <w:r>
              <w:rPr>
                <w:noProof/>
                <w:webHidden/>
              </w:rPr>
            </w:r>
            <w:r>
              <w:rPr>
                <w:noProof/>
                <w:webHidden/>
              </w:rPr>
              <w:fldChar w:fldCharType="separate"/>
            </w:r>
            <w:r>
              <w:rPr>
                <w:noProof/>
                <w:webHidden/>
              </w:rPr>
              <w:t>28</w:t>
            </w:r>
            <w:r>
              <w:rPr>
                <w:noProof/>
                <w:webHidden/>
              </w:rPr>
              <w:fldChar w:fldCharType="end"/>
            </w:r>
          </w:hyperlink>
        </w:p>
        <w:p w14:paraId="578F132B" w14:textId="00DA75FF"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29" w:history="1">
            <w:r w:rsidRPr="0085444F">
              <w:rPr>
                <w:rStyle w:val="Hyperkobling"/>
              </w:rPr>
              <w:t>9.4</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Rekkeklemmer samling</w:t>
            </w:r>
            <w:r>
              <w:rPr>
                <w:noProof/>
                <w:webHidden/>
              </w:rPr>
              <w:tab/>
            </w:r>
            <w:r>
              <w:rPr>
                <w:noProof/>
                <w:webHidden/>
              </w:rPr>
              <w:fldChar w:fldCharType="begin"/>
            </w:r>
            <w:r>
              <w:rPr>
                <w:noProof/>
                <w:webHidden/>
              </w:rPr>
              <w:instrText xml:space="preserve"> PAGEREF _Toc205465229 \h </w:instrText>
            </w:r>
            <w:r>
              <w:rPr>
                <w:noProof/>
                <w:webHidden/>
              </w:rPr>
            </w:r>
            <w:r>
              <w:rPr>
                <w:noProof/>
                <w:webHidden/>
              </w:rPr>
              <w:fldChar w:fldCharType="separate"/>
            </w:r>
            <w:r>
              <w:rPr>
                <w:noProof/>
                <w:webHidden/>
              </w:rPr>
              <w:t>29</w:t>
            </w:r>
            <w:r>
              <w:rPr>
                <w:noProof/>
                <w:webHidden/>
              </w:rPr>
              <w:fldChar w:fldCharType="end"/>
            </w:r>
          </w:hyperlink>
        </w:p>
        <w:p w14:paraId="26DF4F02" w14:textId="4C18E1B9" w:rsidR="004D78FC" w:rsidRDefault="004D78FC">
          <w:pPr>
            <w:pStyle w:val="INNH1"/>
            <w:rPr>
              <w:rFonts w:asciiTheme="minorHAnsi" w:eastAsiaTheme="minorEastAsia" w:hAnsiTheme="minorHAnsi" w:cstheme="minorBidi"/>
              <w:b w:val="0"/>
              <w:bCs w:val="0"/>
              <w:noProof/>
              <w:kern w:val="2"/>
              <w:sz w:val="24"/>
              <w:szCs w:val="24"/>
              <w:lang w:eastAsia="nb-NO"/>
              <w14:ligatures w14:val="standardContextual"/>
            </w:rPr>
          </w:pPr>
          <w:hyperlink w:anchor="_Toc205465230" w:history="1">
            <w:r w:rsidRPr="0085444F">
              <w:rPr>
                <w:rStyle w:val="Hyperkobling"/>
              </w:rPr>
              <w:t>10.</w:t>
            </w:r>
            <w:r>
              <w:rPr>
                <w:rFonts w:asciiTheme="minorHAnsi" w:eastAsiaTheme="minorEastAsia" w:hAnsiTheme="minorHAnsi" w:cstheme="minorBidi"/>
                <w:b w:val="0"/>
                <w:bCs w:val="0"/>
                <w:noProof/>
                <w:kern w:val="2"/>
                <w:sz w:val="24"/>
                <w:szCs w:val="24"/>
                <w:lang w:eastAsia="nb-NO"/>
                <w14:ligatures w14:val="standardContextual"/>
              </w:rPr>
              <w:tab/>
            </w:r>
            <w:r w:rsidRPr="0085444F">
              <w:rPr>
                <w:rStyle w:val="Hyperkobling"/>
              </w:rPr>
              <w:t>Vedlegg C - Tegninger</w:t>
            </w:r>
            <w:r>
              <w:rPr>
                <w:noProof/>
                <w:webHidden/>
              </w:rPr>
              <w:tab/>
            </w:r>
            <w:r>
              <w:rPr>
                <w:noProof/>
                <w:webHidden/>
              </w:rPr>
              <w:fldChar w:fldCharType="begin"/>
            </w:r>
            <w:r>
              <w:rPr>
                <w:noProof/>
                <w:webHidden/>
              </w:rPr>
              <w:instrText xml:space="preserve"> PAGEREF _Toc205465230 \h </w:instrText>
            </w:r>
            <w:r>
              <w:rPr>
                <w:noProof/>
                <w:webHidden/>
              </w:rPr>
            </w:r>
            <w:r>
              <w:rPr>
                <w:noProof/>
                <w:webHidden/>
              </w:rPr>
              <w:fldChar w:fldCharType="separate"/>
            </w:r>
            <w:r>
              <w:rPr>
                <w:noProof/>
                <w:webHidden/>
              </w:rPr>
              <w:t>30</w:t>
            </w:r>
            <w:r>
              <w:rPr>
                <w:noProof/>
                <w:webHidden/>
              </w:rPr>
              <w:fldChar w:fldCharType="end"/>
            </w:r>
          </w:hyperlink>
        </w:p>
        <w:p w14:paraId="5FE6D944" w14:textId="7DA232BD"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31" w:history="1">
            <w:r w:rsidRPr="0085444F">
              <w:rPr>
                <w:rStyle w:val="Hyperkobling"/>
              </w:rPr>
              <w:t>10.1</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ABB – utstyrsplate</w:t>
            </w:r>
            <w:r>
              <w:rPr>
                <w:noProof/>
                <w:webHidden/>
              </w:rPr>
              <w:tab/>
            </w:r>
            <w:r>
              <w:rPr>
                <w:noProof/>
                <w:webHidden/>
              </w:rPr>
              <w:fldChar w:fldCharType="begin"/>
            </w:r>
            <w:r>
              <w:rPr>
                <w:noProof/>
                <w:webHidden/>
              </w:rPr>
              <w:instrText xml:space="preserve"> PAGEREF _Toc205465231 \h </w:instrText>
            </w:r>
            <w:r>
              <w:rPr>
                <w:noProof/>
                <w:webHidden/>
              </w:rPr>
            </w:r>
            <w:r>
              <w:rPr>
                <w:noProof/>
                <w:webHidden/>
              </w:rPr>
              <w:fldChar w:fldCharType="separate"/>
            </w:r>
            <w:r>
              <w:rPr>
                <w:noProof/>
                <w:webHidden/>
              </w:rPr>
              <w:t>30</w:t>
            </w:r>
            <w:r>
              <w:rPr>
                <w:noProof/>
                <w:webHidden/>
              </w:rPr>
              <w:fldChar w:fldCharType="end"/>
            </w:r>
          </w:hyperlink>
        </w:p>
        <w:p w14:paraId="3629E1DE" w14:textId="4E7D2690"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32" w:history="1">
            <w:r w:rsidRPr="0085444F">
              <w:rPr>
                <w:rStyle w:val="Hyperkobling"/>
              </w:rPr>
              <w:t>10.2</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Agder/Kamstrup – utstyrsplate</w:t>
            </w:r>
            <w:r>
              <w:rPr>
                <w:noProof/>
                <w:webHidden/>
              </w:rPr>
              <w:tab/>
            </w:r>
            <w:r>
              <w:rPr>
                <w:noProof/>
                <w:webHidden/>
              </w:rPr>
              <w:fldChar w:fldCharType="begin"/>
            </w:r>
            <w:r>
              <w:rPr>
                <w:noProof/>
                <w:webHidden/>
              </w:rPr>
              <w:instrText xml:space="preserve"> PAGEREF _Toc205465232 \h </w:instrText>
            </w:r>
            <w:r>
              <w:rPr>
                <w:noProof/>
                <w:webHidden/>
              </w:rPr>
            </w:r>
            <w:r>
              <w:rPr>
                <w:noProof/>
                <w:webHidden/>
              </w:rPr>
              <w:fldChar w:fldCharType="separate"/>
            </w:r>
            <w:r>
              <w:rPr>
                <w:noProof/>
                <w:webHidden/>
              </w:rPr>
              <w:t>31</w:t>
            </w:r>
            <w:r>
              <w:rPr>
                <w:noProof/>
                <w:webHidden/>
              </w:rPr>
              <w:fldChar w:fldCharType="end"/>
            </w:r>
          </w:hyperlink>
        </w:p>
        <w:p w14:paraId="7FCAC528" w14:textId="742ABF77"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33" w:history="1">
            <w:r w:rsidRPr="0085444F">
              <w:rPr>
                <w:rStyle w:val="Hyperkobling"/>
              </w:rPr>
              <w:t>10.3</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Agder/Kamstrup – NSO skap</w:t>
            </w:r>
            <w:r>
              <w:rPr>
                <w:noProof/>
                <w:webHidden/>
              </w:rPr>
              <w:tab/>
            </w:r>
            <w:r>
              <w:rPr>
                <w:noProof/>
                <w:webHidden/>
              </w:rPr>
              <w:fldChar w:fldCharType="begin"/>
            </w:r>
            <w:r>
              <w:rPr>
                <w:noProof/>
                <w:webHidden/>
              </w:rPr>
              <w:instrText xml:space="preserve"> PAGEREF _Toc205465233 \h </w:instrText>
            </w:r>
            <w:r>
              <w:rPr>
                <w:noProof/>
                <w:webHidden/>
              </w:rPr>
            </w:r>
            <w:r>
              <w:rPr>
                <w:noProof/>
                <w:webHidden/>
              </w:rPr>
              <w:fldChar w:fldCharType="separate"/>
            </w:r>
            <w:r>
              <w:rPr>
                <w:noProof/>
                <w:webHidden/>
              </w:rPr>
              <w:t>32</w:t>
            </w:r>
            <w:r>
              <w:rPr>
                <w:noProof/>
                <w:webHidden/>
              </w:rPr>
              <w:fldChar w:fldCharType="end"/>
            </w:r>
          </w:hyperlink>
        </w:p>
        <w:p w14:paraId="20FA82A0" w14:textId="4B151397"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34" w:history="1">
            <w:r w:rsidRPr="0085444F">
              <w:rPr>
                <w:rStyle w:val="Hyperkobling"/>
              </w:rPr>
              <w:t>10.4</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MTD Ekom-skap 490 x 990</w:t>
            </w:r>
            <w:r>
              <w:rPr>
                <w:noProof/>
                <w:webHidden/>
              </w:rPr>
              <w:tab/>
            </w:r>
            <w:r>
              <w:rPr>
                <w:noProof/>
                <w:webHidden/>
              </w:rPr>
              <w:fldChar w:fldCharType="begin"/>
            </w:r>
            <w:r>
              <w:rPr>
                <w:noProof/>
                <w:webHidden/>
              </w:rPr>
              <w:instrText xml:space="preserve"> PAGEREF _Toc205465234 \h </w:instrText>
            </w:r>
            <w:r>
              <w:rPr>
                <w:noProof/>
                <w:webHidden/>
              </w:rPr>
            </w:r>
            <w:r>
              <w:rPr>
                <w:noProof/>
                <w:webHidden/>
              </w:rPr>
              <w:fldChar w:fldCharType="separate"/>
            </w:r>
            <w:r>
              <w:rPr>
                <w:noProof/>
                <w:webHidden/>
              </w:rPr>
              <w:t>33</w:t>
            </w:r>
            <w:r>
              <w:rPr>
                <w:noProof/>
                <w:webHidden/>
              </w:rPr>
              <w:fldChar w:fldCharType="end"/>
            </w:r>
          </w:hyperlink>
        </w:p>
        <w:p w14:paraId="4571E79A" w14:textId="6B6353B4" w:rsidR="004D78FC" w:rsidRDefault="004D78FC">
          <w:pPr>
            <w:pStyle w:val="INNH2"/>
            <w:rPr>
              <w:rFonts w:asciiTheme="minorHAnsi" w:eastAsiaTheme="minorEastAsia" w:hAnsiTheme="minorHAnsi" w:cstheme="minorBidi"/>
              <w:iCs w:val="0"/>
              <w:noProof/>
              <w:kern w:val="2"/>
              <w:sz w:val="24"/>
              <w:szCs w:val="24"/>
              <w:lang w:eastAsia="nb-NO"/>
              <w14:ligatures w14:val="standardContextual"/>
            </w:rPr>
          </w:pPr>
          <w:hyperlink w:anchor="_Toc205465235" w:history="1">
            <w:r w:rsidRPr="0085444F">
              <w:rPr>
                <w:rStyle w:val="Hyperkobling"/>
              </w:rPr>
              <w:t>10.5</w:t>
            </w:r>
            <w:r>
              <w:rPr>
                <w:rFonts w:asciiTheme="minorHAnsi" w:eastAsiaTheme="minorEastAsia" w:hAnsiTheme="minorHAnsi" w:cstheme="minorBidi"/>
                <w:iCs w:val="0"/>
                <w:noProof/>
                <w:kern w:val="2"/>
                <w:sz w:val="24"/>
                <w:szCs w:val="24"/>
                <w:lang w:eastAsia="nb-NO"/>
                <w14:ligatures w14:val="standardContextual"/>
              </w:rPr>
              <w:tab/>
            </w:r>
            <w:r w:rsidRPr="0085444F">
              <w:rPr>
                <w:rStyle w:val="Hyperkobling"/>
              </w:rPr>
              <w:t>MTD Ekom-skap 990 x 1310</w:t>
            </w:r>
            <w:r>
              <w:rPr>
                <w:noProof/>
                <w:webHidden/>
              </w:rPr>
              <w:tab/>
            </w:r>
            <w:r>
              <w:rPr>
                <w:noProof/>
                <w:webHidden/>
              </w:rPr>
              <w:fldChar w:fldCharType="begin"/>
            </w:r>
            <w:r>
              <w:rPr>
                <w:noProof/>
                <w:webHidden/>
              </w:rPr>
              <w:instrText xml:space="preserve"> PAGEREF _Toc205465235 \h </w:instrText>
            </w:r>
            <w:r>
              <w:rPr>
                <w:noProof/>
                <w:webHidden/>
              </w:rPr>
            </w:r>
            <w:r>
              <w:rPr>
                <w:noProof/>
                <w:webHidden/>
              </w:rPr>
              <w:fldChar w:fldCharType="separate"/>
            </w:r>
            <w:r>
              <w:rPr>
                <w:noProof/>
                <w:webHidden/>
              </w:rPr>
              <w:t>34</w:t>
            </w:r>
            <w:r>
              <w:rPr>
                <w:noProof/>
                <w:webHidden/>
              </w:rPr>
              <w:fldChar w:fldCharType="end"/>
            </w:r>
          </w:hyperlink>
        </w:p>
        <w:p w14:paraId="7F2B414F" w14:textId="3DCED09E" w:rsidR="000A4CB0" w:rsidRDefault="000A4CB0" w:rsidP="59EC8E9E">
          <w:pPr>
            <w:pStyle w:val="INNH3"/>
            <w:tabs>
              <w:tab w:val="clear" w:pos="9346"/>
              <w:tab w:val="left" w:pos="1320"/>
              <w:tab w:val="right" w:leader="dot" w:pos="9345"/>
            </w:tabs>
            <w:spacing w:before="0" w:after="0"/>
            <w:rPr>
              <w:rStyle w:val="Hyperkobling"/>
            </w:rPr>
          </w:pPr>
          <w:r>
            <w:fldChar w:fldCharType="end"/>
          </w:r>
        </w:p>
      </w:sdtContent>
    </w:sdt>
    <w:p w14:paraId="0FA35DA7" w14:textId="77777777" w:rsidR="000A4CB0" w:rsidRDefault="000A4CB0" w:rsidP="00CB4BCD">
      <w:pPr>
        <w:spacing w:before="0" w:after="0"/>
        <w:jc w:val="both"/>
        <w:rPr>
          <w:b/>
          <w:bCs/>
          <w:i/>
          <w:iCs/>
          <w:color w:val="C45911" w:themeColor="accent2" w:themeShade="BF"/>
        </w:rPr>
      </w:pPr>
    </w:p>
    <w:p w14:paraId="15884027" w14:textId="77777777" w:rsidR="000A4CB0" w:rsidRDefault="000A4CB0" w:rsidP="00CB4BCD">
      <w:pPr>
        <w:spacing w:before="0" w:after="0"/>
        <w:jc w:val="both"/>
        <w:rPr>
          <w:b/>
          <w:bCs/>
          <w:i/>
          <w:iCs/>
          <w:color w:val="C45911" w:themeColor="accent2" w:themeShade="BF"/>
        </w:rPr>
      </w:pPr>
    </w:p>
    <w:p w14:paraId="3117D3C5" w14:textId="77777777" w:rsidR="000A4CB0" w:rsidRDefault="000A4CB0" w:rsidP="00CB4BCD">
      <w:pPr>
        <w:spacing w:before="0" w:after="0"/>
        <w:jc w:val="both"/>
        <w:rPr>
          <w:b/>
          <w:bCs/>
          <w:i/>
          <w:iCs/>
          <w:color w:val="C45911" w:themeColor="accent2" w:themeShade="BF"/>
        </w:rPr>
      </w:pPr>
    </w:p>
    <w:p w14:paraId="2CD3204D" w14:textId="77777777" w:rsidR="000A4CB0" w:rsidRDefault="000A4CB0" w:rsidP="00CB4BCD">
      <w:pPr>
        <w:spacing w:before="0" w:after="0"/>
        <w:jc w:val="both"/>
        <w:rPr>
          <w:b/>
          <w:bCs/>
          <w:i/>
          <w:iCs/>
          <w:color w:val="C45911" w:themeColor="accent2" w:themeShade="BF"/>
        </w:rPr>
      </w:pPr>
    </w:p>
    <w:p w14:paraId="1477DA05" w14:textId="77777777" w:rsidR="000A4CB0" w:rsidRDefault="000A4CB0" w:rsidP="00CB4BCD">
      <w:pPr>
        <w:spacing w:before="0" w:after="0"/>
        <w:jc w:val="both"/>
        <w:rPr>
          <w:b/>
          <w:bCs/>
          <w:i/>
          <w:iCs/>
          <w:color w:val="C45911" w:themeColor="accent2" w:themeShade="BF"/>
        </w:rPr>
      </w:pPr>
    </w:p>
    <w:p w14:paraId="273C6348" w14:textId="77777777" w:rsidR="00821FF5" w:rsidRDefault="00821FF5" w:rsidP="00CB4BCD">
      <w:pPr>
        <w:spacing w:before="0" w:after="0"/>
        <w:jc w:val="both"/>
        <w:rPr>
          <w:b/>
          <w:bCs/>
          <w:i/>
          <w:iCs/>
          <w:color w:val="C45911" w:themeColor="accent2" w:themeShade="BF"/>
        </w:rPr>
      </w:pPr>
    </w:p>
    <w:p w14:paraId="0ED1C23F" w14:textId="77777777" w:rsidR="00821FF5" w:rsidRDefault="00821FF5" w:rsidP="00CB4BCD">
      <w:pPr>
        <w:spacing w:before="0" w:after="0"/>
        <w:jc w:val="both"/>
        <w:rPr>
          <w:b/>
          <w:bCs/>
          <w:i/>
          <w:iCs/>
          <w:color w:val="C45911" w:themeColor="accent2" w:themeShade="BF"/>
        </w:rPr>
      </w:pPr>
    </w:p>
    <w:p w14:paraId="1507F9B2" w14:textId="77777777" w:rsidR="00821FF5" w:rsidRDefault="00821FF5" w:rsidP="00CB4BCD">
      <w:pPr>
        <w:spacing w:before="0" w:after="0"/>
        <w:jc w:val="both"/>
        <w:rPr>
          <w:b/>
          <w:bCs/>
          <w:i/>
          <w:iCs/>
          <w:color w:val="C45911" w:themeColor="accent2" w:themeShade="BF"/>
        </w:rPr>
      </w:pPr>
    </w:p>
    <w:p w14:paraId="0DFD1D5C" w14:textId="77777777" w:rsidR="00821FF5" w:rsidRDefault="00821FF5" w:rsidP="00CB4BCD">
      <w:pPr>
        <w:spacing w:before="0" w:after="0"/>
        <w:jc w:val="both"/>
        <w:rPr>
          <w:b/>
          <w:bCs/>
          <w:i/>
          <w:iCs/>
          <w:color w:val="C45911" w:themeColor="accent2" w:themeShade="BF"/>
        </w:rPr>
      </w:pPr>
    </w:p>
    <w:p w14:paraId="73F687F0" w14:textId="77777777" w:rsidR="00821FF5" w:rsidRDefault="00821FF5" w:rsidP="00CB4BCD">
      <w:pPr>
        <w:spacing w:before="0" w:after="0"/>
        <w:jc w:val="both"/>
        <w:rPr>
          <w:b/>
          <w:bCs/>
          <w:i/>
          <w:iCs/>
          <w:color w:val="C45911" w:themeColor="accent2" w:themeShade="BF"/>
        </w:rPr>
      </w:pPr>
    </w:p>
    <w:p w14:paraId="1D14E325" w14:textId="77777777" w:rsidR="00821FF5" w:rsidRDefault="00821FF5" w:rsidP="00CB4BCD">
      <w:pPr>
        <w:spacing w:before="0" w:after="0"/>
        <w:jc w:val="both"/>
        <w:rPr>
          <w:b/>
          <w:bCs/>
          <w:i/>
          <w:iCs/>
          <w:color w:val="C45911" w:themeColor="accent2" w:themeShade="BF"/>
        </w:rPr>
      </w:pPr>
    </w:p>
    <w:p w14:paraId="58FABA62" w14:textId="77777777" w:rsidR="00821FF5" w:rsidRDefault="00821FF5" w:rsidP="00CB4BCD">
      <w:pPr>
        <w:spacing w:before="0" w:after="0"/>
        <w:jc w:val="both"/>
        <w:rPr>
          <w:b/>
          <w:bCs/>
          <w:i/>
          <w:iCs/>
          <w:color w:val="C45911" w:themeColor="accent2" w:themeShade="BF"/>
        </w:rPr>
      </w:pPr>
    </w:p>
    <w:p w14:paraId="2F8C460F" w14:textId="77777777" w:rsidR="00821FF5" w:rsidRDefault="00821FF5" w:rsidP="00CB4BCD">
      <w:pPr>
        <w:spacing w:before="0" w:after="0"/>
        <w:jc w:val="both"/>
        <w:rPr>
          <w:b/>
          <w:bCs/>
          <w:i/>
          <w:iCs/>
          <w:color w:val="C45911" w:themeColor="accent2" w:themeShade="BF"/>
        </w:rPr>
      </w:pPr>
    </w:p>
    <w:p w14:paraId="2E3289E8" w14:textId="77777777" w:rsidR="00821FF5" w:rsidRDefault="00821FF5" w:rsidP="00CB4BCD">
      <w:pPr>
        <w:spacing w:before="0" w:after="0"/>
        <w:jc w:val="both"/>
        <w:rPr>
          <w:b/>
          <w:bCs/>
          <w:i/>
          <w:iCs/>
          <w:color w:val="C45911" w:themeColor="accent2" w:themeShade="BF"/>
        </w:rPr>
      </w:pPr>
    </w:p>
    <w:p w14:paraId="6EF4F7DA" w14:textId="77777777" w:rsidR="00821FF5" w:rsidRDefault="00821FF5" w:rsidP="00CB4BCD">
      <w:pPr>
        <w:spacing w:before="0" w:after="0"/>
        <w:jc w:val="both"/>
        <w:rPr>
          <w:b/>
          <w:bCs/>
          <w:i/>
          <w:iCs/>
          <w:color w:val="C45911" w:themeColor="accent2" w:themeShade="BF"/>
        </w:rPr>
      </w:pPr>
    </w:p>
    <w:p w14:paraId="6B655B38" w14:textId="77777777" w:rsidR="00821FF5" w:rsidRDefault="00821FF5" w:rsidP="00CB4BCD">
      <w:pPr>
        <w:spacing w:before="0" w:after="0"/>
        <w:jc w:val="both"/>
        <w:rPr>
          <w:b/>
          <w:bCs/>
          <w:i/>
          <w:iCs/>
          <w:color w:val="C45911" w:themeColor="accent2" w:themeShade="BF"/>
        </w:rPr>
      </w:pPr>
    </w:p>
    <w:p w14:paraId="1D546E31" w14:textId="79315208" w:rsidR="00C563DA" w:rsidRPr="00001935" w:rsidRDefault="00DB0227" w:rsidP="000B4B0C">
      <w:pPr>
        <w:pStyle w:val="Overskrift1"/>
      </w:pPr>
      <w:bookmarkStart w:id="2" w:name="_Toc205465181"/>
      <w:r>
        <w:lastRenderedPageBreak/>
        <w:t>Formål</w:t>
      </w:r>
      <w:bookmarkEnd w:id="2"/>
    </w:p>
    <w:p w14:paraId="3C645D51" w14:textId="77777777" w:rsidR="00C33245" w:rsidRDefault="00C33245" w:rsidP="00C33245">
      <w:pPr>
        <w:pStyle w:val="Tekst"/>
      </w:pPr>
      <w:bookmarkStart w:id="3" w:name="_Hlk146026147"/>
      <w:r w:rsidRPr="00C33245">
        <w:t xml:space="preserve">Formålet med denne instruksen er å sørge for at de som prosjekterer og utfører arbeid relatert til nettstasjoner og NSO, er kjent med den tekniske løsningen, samt hvilke krav som ligger til grunn for nettstasjonsovervåkning. </w:t>
      </w:r>
    </w:p>
    <w:p w14:paraId="5688EE8E" w14:textId="3630F278" w:rsidR="00206AEB" w:rsidRDefault="00206AEB" w:rsidP="00206AEB">
      <w:pPr>
        <w:pStyle w:val="Overskrift2"/>
      </w:pPr>
      <w:bookmarkStart w:id="4" w:name="_Toc205465182"/>
      <w:r>
        <w:t>Terminologi</w:t>
      </w:r>
      <w:bookmarkEnd w:id="4"/>
    </w:p>
    <w:p w14:paraId="236DB16B" w14:textId="77777777" w:rsidR="00206AEB" w:rsidRDefault="00206AEB" w:rsidP="00206AEB">
      <w:pPr>
        <w:ind w:left="709"/>
      </w:pPr>
      <w:r>
        <w:t>NSO - Nettstasjonsovervåkning</w:t>
      </w:r>
    </w:p>
    <w:p w14:paraId="423C21B3" w14:textId="77777777" w:rsidR="00206AEB" w:rsidRDefault="00206AEB" w:rsidP="00206AEB">
      <w:pPr>
        <w:ind w:left="709"/>
      </w:pPr>
      <w:r>
        <w:t>AMS -  Avanserte måle- og styringssystemer</w:t>
      </w:r>
    </w:p>
    <w:p w14:paraId="0032C541" w14:textId="0F6ADC08" w:rsidR="00206AEB" w:rsidRDefault="00206AEB" w:rsidP="004F691B">
      <w:pPr>
        <w:ind w:left="709"/>
      </w:pPr>
      <w:r>
        <w:t>EKOM – Elektronisk kommunikasjon</w:t>
      </w:r>
    </w:p>
    <w:p w14:paraId="6728288F" w14:textId="42226EEB" w:rsidR="00206AEB" w:rsidRDefault="00206AEB" w:rsidP="00206AEB">
      <w:pPr>
        <w:pStyle w:val="Overskrift2"/>
      </w:pPr>
      <w:bookmarkStart w:id="5" w:name="_Toc205465183"/>
      <w:r>
        <w:t>Forskrifter og lover</w:t>
      </w:r>
      <w:bookmarkEnd w:id="5"/>
    </w:p>
    <w:p w14:paraId="196513C2" w14:textId="77777777" w:rsidR="00D16C21" w:rsidRDefault="00D16C21" w:rsidP="00D16C21">
      <w:pPr>
        <w:pStyle w:val="Tekst"/>
      </w:pPr>
      <w:r>
        <w:t>NSO-anlegg skal prosjekteres og bygges slik at de tilfredsstiller relevante krav i:</w:t>
      </w:r>
    </w:p>
    <w:p w14:paraId="55B3BD36" w14:textId="77777777" w:rsidR="00D16C21" w:rsidRDefault="00D16C21" w:rsidP="00D16C21">
      <w:pPr>
        <w:pStyle w:val="Tekst"/>
        <w:ind w:left="708"/>
      </w:pPr>
      <w:r>
        <w:t>•</w:t>
      </w:r>
      <w:r>
        <w:tab/>
        <w:t>Forskrift om elektriske forsyningsanlegg (FEF)</w:t>
      </w:r>
    </w:p>
    <w:p w14:paraId="6B6EA23F" w14:textId="77777777" w:rsidR="00D16C21" w:rsidRDefault="00D16C21" w:rsidP="00D16C21">
      <w:pPr>
        <w:pStyle w:val="Tekst"/>
      </w:pPr>
      <w:r>
        <w:t>•</w:t>
      </w:r>
      <w:r>
        <w:tab/>
        <w:t>Forskrift om sikkerhet ved arbeid i og drift av elektriske anlegg (FSE)</w:t>
      </w:r>
    </w:p>
    <w:p w14:paraId="0E533EBB" w14:textId="77777777" w:rsidR="00D16C21" w:rsidRDefault="00D16C21" w:rsidP="00D16C21">
      <w:pPr>
        <w:pStyle w:val="Tekst"/>
      </w:pPr>
      <w:r>
        <w:t>•</w:t>
      </w:r>
      <w:r>
        <w:tab/>
        <w:t>Forskrift om elektroforetak og kvalifikasjonskrav (FEK)</w:t>
      </w:r>
    </w:p>
    <w:p w14:paraId="5AE57494" w14:textId="599C5520" w:rsidR="00C33245" w:rsidRDefault="00D16C21" w:rsidP="001D6D73">
      <w:pPr>
        <w:pStyle w:val="Tekst"/>
      </w:pPr>
      <w:r>
        <w:t>•</w:t>
      </w:r>
      <w:r>
        <w:tab/>
        <w:t>Lov om elektronisk kommunikasjon (</w:t>
      </w:r>
      <w:proofErr w:type="spellStart"/>
      <w:r>
        <w:t>Ekomloven</w:t>
      </w:r>
      <w:proofErr w:type="spellEnd"/>
      <w:r>
        <w:t>)</w:t>
      </w:r>
    </w:p>
    <w:p w14:paraId="1A28FEDA" w14:textId="18FB6DB1" w:rsidR="00D16C21" w:rsidRDefault="0069252E" w:rsidP="00D16C21">
      <w:pPr>
        <w:pStyle w:val="Overskrift2"/>
      </w:pPr>
      <w:bookmarkStart w:id="6" w:name="_Toc205465184"/>
      <w:r>
        <w:t>Virkeområde</w:t>
      </w:r>
      <w:bookmarkEnd w:id="6"/>
    </w:p>
    <w:p w14:paraId="0B954484" w14:textId="2CEFCC24" w:rsidR="005A4820" w:rsidRDefault="005A4820" w:rsidP="003478FD">
      <w:pPr>
        <w:pStyle w:val="Dokumentstil"/>
        <w:rPr>
          <w:lang w:val="nb-NO" w:eastAsia="ja-JP"/>
        </w:rPr>
      </w:pPr>
      <w:r>
        <w:rPr>
          <w:lang w:val="nb-NO" w:eastAsia="ja-JP"/>
        </w:rPr>
        <w:t xml:space="preserve">Instruksen </w:t>
      </w:r>
      <w:r w:rsidRPr="007D7D92">
        <w:rPr>
          <w:lang w:val="nb-NO" w:eastAsia="ja-JP"/>
        </w:rPr>
        <w:t>gjelder ved bygging av nye nettstasjoner eller ombygging av eksisterende nettstasjoner (i mast, kiosk eller bygg) med systemspenninger 230V – 1000V (IT/TT-Nett og TN-Nett).</w:t>
      </w:r>
    </w:p>
    <w:p w14:paraId="5D29124A" w14:textId="3132ADBF" w:rsidR="0069252E" w:rsidRDefault="005A4820" w:rsidP="005A4820">
      <w:pPr>
        <w:pStyle w:val="Overskrift2"/>
      </w:pPr>
      <w:bookmarkStart w:id="7" w:name="_Toc205465185"/>
      <w:r>
        <w:t>Behov</w:t>
      </w:r>
      <w:bookmarkEnd w:id="7"/>
    </w:p>
    <w:p w14:paraId="6914EC42" w14:textId="77777777" w:rsidR="004214B7" w:rsidRPr="00A46B82" w:rsidRDefault="004214B7" w:rsidP="004214B7">
      <w:pPr>
        <w:pStyle w:val="Tekst"/>
      </w:pPr>
      <w:r>
        <w:t>N</w:t>
      </w:r>
      <w:r w:rsidRPr="00A46B82">
        <w:t>SO-anlegg sørger blant annet for jordfeilovervåkning, og er i mange tilfeller påkrevd for at nye eller ombygde nettstasjoner skal oppfylle forskriftens krav. (FEF)</w:t>
      </w:r>
    </w:p>
    <w:p w14:paraId="62B88B59" w14:textId="77777777" w:rsidR="004214B7" w:rsidRPr="004214B7" w:rsidRDefault="4C577496" w:rsidP="00A63430">
      <w:pPr>
        <w:pStyle w:val="Tekst"/>
        <w:jc w:val="left"/>
      </w:pPr>
      <w:r>
        <w:t xml:space="preserve">Fra </w:t>
      </w:r>
      <w:r w:rsidRPr="261E2428">
        <w:rPr>
          <w:b/>
          <w:bCs/>
        </w:rPr>
        <w:t>forskrift om elektriske forsyningsanlegg</w:t>
      </w:r>
      <w:r>
        <w:t xml:space="preserve">: </w:t>
      </w:r>
      <w:r w:rsidRPr="261E2428">
        <w:rPr>
          <w:b/>
          <w:bCs/>
        </w:rPr>
        <w:t>§ 5-2 Isolasjon</w:t>
      </w:r>
      <w:r>
        <w:t>: "</w:t>
      </w:r>
      <w:r w:rsidRPr="261E2428">
        <w:rPr>
          <w:i/>
          <w:iCs/>
        </w:rPr>
        <w:t xml:space="preserve">Anlegget skal ha automatisk utkopling eller feilindikasjon ved jordfeil i anlegget eller tilknyttede installasjoner. </w:t>
      </w:r>
      <w:r>
        <w:t>"</w:t>
      </w:r>
    </w:p>
    <w:p w14:paraId="6D641AA8" w14:textId="173A777C" w:rsidR="70CB3330" w:rsidRDefault="70CB3330" w:rsidP="41B179D9">
      <w:pPr>
        <w:pStyle w:val="Tekst"/>
      </w:pPr>
      <w:r>
        <w:t>Alle nettstasjoner i sør</w:t>
      </w:r>
      <w:r w:rsidR="6AE7747A">
        <w:t xml:space="preserve"> skal ha NSO</w:t>
      </w:r>
    </w:p>
    <w:p w14:paraId="56997314" w14:textId="7F62C3D3" w:rsidR="6AE7747A" w:rsidRDefault="6AE7747A" w:rsidP="41B179D9">
      <w:pPr>
        <w:pStyle w:val="Tekst"/>
      </w:pPr>
      <w:r>
        <w:t>I øst skal alle nye/ombygde nettstas</w:t>
      </w:r>
      <w:r w:rsidR="471BA494">
        <w:t>joner med IT-nett ha NSO.</w:t>
      </w:r>
    </w:p>
    <w:p w14:paraId="19F73422" w14:textId="77777777" w:rsidR="004214B7" w:rsidRPr="00CF33A4" w:rsidRDefault="004214B7" w:rsidP="004214B7">
      <w:pPr>
        <w:pStyle w:val="Tekst"/>
      </w:pPr>
      <w:r>
        <w:t>1000V NED-trafoer som forsyner kunder direkte skal ha NSO.</w:t>
      </w:r>
    </w:p>
    <w:p w14:paraId="7E6C21B9" w14:textId="190602E3" w:rsidR="7ABD1696" w:rsidRDefault="53297FD2" w:rsidP="261E2428">
      <w:pPr>
        <w:pStyle w:val="Tekst"/>
      </w:pPr>
      <w:r>
        <w:t>Det er i utgangspunktet ikke krav om NSO-anlegg på provisoriske nettstasjoner, men kan likevel vurderes på TT og IT anlegg hvis den provisoriske løsningen skal benyttes en lengre periode.</w:t>
      </w:r>
    </w:p>
    <w:p w14:paraId="2B104986" w14:textId="64E1AC7C" w:rsidR="15AEF894" w:rsidRDefault="2F584649" w:rsidP="00821FF5">
      <w:pPr>
        <w:pStyle w:val="Tekst"/>
      </w:pPr>
      <w:r>
        <w:t xml:space="preserve">Det skal </w:t>
      </w:r>
      <w:r w:rsidRPr="59EC8E9E">
        <w:rPr>
          <w:u w:val="single"/>
        </w:rPr>
        <w:t>ikke</w:t>
      </w:r>
      <w:r>
        <w:t xml:space="preserve"> monteres NSO-anlegg på 1000V OPP-trafo, da denne kun forsyner en overføringslinje.</w:t>
      </w:r>
    </w:p>
    <w:p w14:paraId="413A8F82" w14:textId="4BCDF3F2" w:rsidR="009A55DE" w:rsidRDefault="00547FF9" w:rsidP="009A55DE">
      <w:pPr>
        <w:pStyle w:val="Overskrift2"/>
      </w:pPr>
      <w:bookmarkStart w:id="8" w:name="_Toc205465186"/>
      <w:r>
        <w:t>Jordfeilsovervåking på 1000V overføringslinje</w:t>
      </w:r>
      <w:bookmarkEnd w:id="8"/>
    </w:p>
    <w:p w14:paraId="21922A25" w14:textId="77777777" w:rsidR="00D521A6" w:rsidRPr="00CF33A4" w:rsidRDefault="00D521A6" w:rsidP="00A26069">
      <w:pPr>
        <w:pStyle w:val="Tekst"/>
        <w:jc w:val="left"/>
      </w:pPr>
      <w:r w:rsidRPr="00CF33A4">
        <w:t>Ved etablering eller utvidelse av 1000V IT overføringslinje er det krav til jordfeilovervåkning. Det må da monteres et jordfeilovervåkningsinstrument som overvåker 1000V kretsen.</w:t>
      </w:r>
    </w:p>
    <w:p w14:paraId="7F679A2A" w14:textId="77777777" w:rsidR="00D521A6" w:rsidRPr="00D521A6" w:rsidRDefault="00D521A6" w:rsidP="00A26069">
      <w:pPr>
        <w:pStyle w:val="Tekst"/>
        <w:jc w:val="left"/>
      </w:pPr>
      <w:r w:rsidRPr="00CF33A4">
        <w:lastRenderedPageBreak/>
        <w:t>Instrumentet monteres i et av NSO-</w:t>
      </w:r>
      <w:r>
        <w:t>anleggene</w:t>
      </w:r>
      <w:r w:rsidRPr="00CF33A4">
        <w:t xml:space="preserve"> tilhørende kretsen. Se </w:t>
      </w:r>
      <w:r w:rsidRPr="00D521A6">
        <w:t>ID2679 Instruks for montasje av 1000V jordfeilovervåkning</w:t>
      </w:r>
    </w:p>
    <w:p w14:paraId="5396EB49" w14:textId="5E137B23" w:rsidR="15AEF894" w:rsidRDefault="00D521A6" w:rsidP="00821FF5">
      <w:pPr>
        <w:pStyle w:val="Tekst"/>
        <w:jc w:val="left"/>
      </w:pPr>
      <w:r>
        <w:t>Det skal kun monteres ett 1000V jordfeilovervåkningsinstrument pr 1000V krets. Sjekk med avd. Måling hvis du er i tvil om kretsen allerede er overvåket.</w:t>
      </w:r>
    </w:p>
    <w:p w14:paraId="056A97E6" w14:textId="453E5329" w:rsidR="005F59A4" w:rsidRDefault="005F59A4" w:rsidP="005F59A4">
      <w:pPr>
        <w:pStyle w:val="Overskrift2"/>
      </w:pPr>
      <w:bookmarkStart w:id="9" w:name="_Toc205465187"/>
      <w:r>
        <w:t>Systemspenni</w:t>
      </w:r>
      <w:r w:rsidR="00307839">
        <w:t>nger på 690V og 1000V</w:t>
      </w:r>
      <w:bookmarkEnd w:id="9"/>
    </w:p>
    <w:p w14:paraId="422C9D97" w14:textId="77777777" w:rsidR="00C87A94" w:rsidRDefault="00C87A94" w:rsidP="00C87A94">
      <w:pPr>
        <w:pStyle w:val="Tekst"/>
        <w:jc w:val="left"/>
      </w:pPr>
      <w:r w:rsidRPr="00CF33A4">
        <w:t xml:space="preserve">Ved leveransespenninger på 690V og 1000V </w:t>
      </w:r>
      <w:r w:rsidRPr="00C87A94">
        <w:t>IT</w:t>
      </w:r>
      <w:r w:rsidRPr="00CF33A4">
        <w:t xml:space="preserve"> til kunde, </w:t>
      </w:r>
      <w:r>
        <w:t>er det krav til jordfeilovervåkning.</w:t>
      </w:r>
    </w:p>
    <w:p w14:paraId="44A685CB" w14:textId="77777777" w:rsidR="00C87A94" w:rsidRDefault="00C87A94" w:rsidP="00C87A94">
      <w:pPr>
        <w:pStyle w:val="Tekst"/>
        <w:jc w:val="left"/>
      </w:pPr>
      <w:r>
        <w:t xml:space="preserve">Nettstasjonen må bestilles komplett med jordfeilovervåkningsinstrument samt 230V spenningstrafoer til forsyning av NSO-skap. Se </w:t>
      </w:r>
      <w:proofErr w:type="spellStart"/>
      <w:r>
        <w:t>RENblad</w:t>
      </w:r>
      <w:proofErr w:type="spellEnd"/>
      <w:r>
        <w:t xml:space="preserve"> 4002</w:t>
      </w:r>
    </w:p>
    <w:p w14:paraId="436791B7" w14:textId="77777777" w:rsidR="00C87A94" w:rsidRPr="00C87A94" w:rsidRDefault="00C87A94" w:rsidP="00C87A94">
      <w:pPr>
        <w:pStyle w:val="Tekst"/>
        <w:jc w:val="left"/>
      </w:pPr>
      <w:r w:rsidRPr="00C87A94">
        <w:t xml:space="preserve">Kontakt avd. Måling ved prosjektering av slike anlegg. </w:t>
      </w:r>
    </w:p>
    <w:p w14:paraId="10D6F086" w14:textId="21F4ECE8" w:rsidR="00307839" w:rsidRDefault="000E3E7B" w:rsidP="006F6DB0">
      <w:pPr>
        <w:pStyle w:val="Overskrift2"/>
      </w:pPr>
      <w:bookmarkStart w:id="10" w:name="_Toc205465188"/>
      <w:r>
        <w:t>Presiseringer</w:t>
      </w:r>
      <w:bookmarkEnd w:id="10"/>
    </w:p>
    <w:p w14:paraId="3A045792" w14:textId="77777777" w:rsidR="000E3E7B" w:rsidRPr="00DE28D4" w:rsidRDefault="000E3E7B" w:rsidP="00A26069">
      <w:pPr>
        <w:pStyle w:val="Tekst"/>
        <w:jc w:val="left"/>
      </w:pPr>
      <w:r w:rsidRPr="0023649E">
        <w:t xml:space="preserve">Prefabrikkerte nettstasjoner </w:t>
      </w:r>
      <w:r>
        <w:t xml:space="preserve">skal bestilles </w:t>
      </w:r>
      <w:r w:rsidRPr="0023649E">
        <w:t xml:space="preserve">med fabrikkmontert </w:t>
      </w:r>
      <w:r>
        <w:t>NSO-</w:t>
      </w:r>
      <w:r w:rsidRPr="0023649E">
        <w:t>løsning i</w:t>
      </w:r>
      <w:r w:rsidRPr="000E3E7B">
        <w:t xml:space="preserve"> </w:t>
      </w:r>
      <w:proofErr w:type="spellStart"/>
      <w:r w:rsidRPr="00780CD7">
        <w:t>Ekom</w:t>
      </w:r>
      <w:proofErr w:type="spellEnd"/>
      <w:r w:rsidRPr="00780CD7">
        <w:t>-</w:t>
      </w:r>
      <w:r>
        <w:t>rom</w:t>
      </w:r>
      <w:r w:rsidRPr="000E3E7B">
        <w:t xml:space="preserve"> </w:t>
      </w:r>
      <w:r w:rsidRPr="00DE28D4">
        <w:t>tilpasset GN sine standarder i Sør og Øst.</w:t>
      </w:r>
    </w:p>
    <w:p w14:paraId="53A05341" w14:textId="3DC5F46D" w:rsidR="000E3E7B" w:rsidRDefault="000E3E7B" w:rsidP="00A26069">
      <w:pPr>
        <w:pStyle w:val="Tekst"/>
        <w:jc w:val="left"/>
      </w:pPr>
      <w:r w:rsidRPr="00EF6046">
        <w:t>Plasseringen skal ikke hindre for rømningsveier eller komponentskifte i nettstasjonen eller utvendig hindringer som bil/person trafikk eller brøyting.</w:t>
      </w:r>
    </w:p>
    <w:p w14:paraId="48A6CEF0" w14:textId="77777777" w:rsidR="000E3E7B" w:rsidRPr="009B7EDD" w:rsidRDefault="000E3E7B" w:rsidP="00A26069">
      <w:pPr>
        <w:pStyle w:val="Tekst"/>
        <w:jc w:val="left"/>
      </w:pPr>
      <w:r w:rsidRPr="009B7EDD">
        <w:t xml:space="preserve">Ved prosjektering av nettstasjon i bygg/tunnel bør føringsveier mellom trafo og NSO-anlegg planlegges og tilrettelegges for å </w:t>
      </w:r>
      <w:r>
        <w:t>unngå</w:t>
      </w:r>
      <w:r w:rsidRPr="009B7EDD">
        <w:t xml:space="preserve"> boring gjennom betongelementer</w:t>
      </w:r>
      <w:r>
        <w:t>.</w:t>
      </w:r>
    </w:p>
    <w:p w14:paraId="425D9D5C" w14:textId="77777777" w:rsidR="000E3E7B" w:rsidRDefault="000E3E7B" w:rsidP="00A26069">
      <w:pPr>
        <w:pStyle w:val="Tekst"/>
        <w:jc w:val="left"/>
      </w:pPr>
      <w:r w:rsidRPr="3962426C">
        <w:t xml:space="preserve">Ved endring av trafoytelse i eksisterende nettstasjoner, kan det være behov for å endre omsetningsforhold på strømtrafoer. Måletrafoene skal ha omsetningsforhold tilsvarende </w:t>
      </w:r>
      <w:proofErr w:type="spellStart"/>
      <w:r w:rsidRPr="3962426C">
        <w:t>lavspentsfordelingens</w:t>
      </w:r>
      <w:proofErr w:type="spellEnd"/>
      <w:r w:rsidRPr="3962426C">
        <w:t xml:space="preserve"> ytelse. Se måletekniske krav.</w:t>
      </w:r>
    </w:p>
    <w:p w14:paraId="1C6AB9E6" w14:textId="77777777" w:rsidR="000E3E7B" w:rsidRDefault="000E3E7B" w:rsidP="00A26069">
      <w:pPr>
        <w:pStyle w:val="Tekst"/>
        <w:jc w:val="left"/>
      </w:pPr>
      <w:r w:rsidRPr="0048364E">
        <w:t>NSO anleg</w:t>
      </w:r>
      <w:r w:rsidRPr="00B8662F">
        <w:t xml:space="preserve">g </w:t>
      </w:r>
      <w:r w:rsidRPr="000E3E7B">
        <w:t>må</w:t>
      </w:r>
      <w:r w:rsidRPr="00B8662F">
        <w:t xml:space="preserve"> registreres</w:t>
      </w:r>
      <w:r w:rsidRPr="0048364E">
        <w:t xml:space="preserve"> i innsamlingssystemet for å kunne levere verdier, derfor er det viktig at NSO-anlegg blir registrert i rimelig tid etter spenning</w:t>
      </w:r>
      <w:r>
        <w:t>s</w:t>
      </w:r>
      <w:r w:rsidRPr="0048364E">
        <w:t xml:space="preserve">setting av trafo. </w:t>
      </w:r>
    </w:p>
    <w:p w14:paraId="456A8079" w14:textId="77777777" w:rsidR="000E3E7B" w:rsidRDefault="000E3E7B" w:rsidP="00A26069">
      <w:pPr>
        <w:pStyle w:val="Tekst"/>
        <w:jc w:val="left"/>
      </w:pPr>
      <w:r>
        <w:t xml:space="preserve">For registrering skal det benyttes arbeidsordre utstedt av </w:t>
      </w:r>
      <w:r w:rsidRPr="00AA78F1">
        <w:t>avd. Måling</w:t>
      </w:r>
      <w:r>
        <w:t>.</w:t>
      </w:r>
    </w:p>
    <w:p w14:paraId="25AEE32C" w14:textId="2D9BF639" w:rsidR="00547FF9" w:rsidRPr="00547FF9" w:rsidRDefault="000E3E7B" w:rsidP="001D6D73">
      <w:pPr>
        <w:pStyle w:val="Tekst"/>
        <w:jc w:val="left"/>
      </w:pPr>
      <w:r w:rsidRPr="3962426C">
        <w:t>Alt arbeid som vil berøre NSO eller strømstans over 2 døgns varighet må varsles til avd.</w:t>
      </w:r>
      <w:r>
        <w:t xml:space="preserve"> </w:t>
      </w:r>
      <w:r w:rsidRPr="3962426C">
        <w:t xml:space="preserve">Måling på </w:t>
      </w:r>
      <w:hyperlink r:id="rId11" w:history="1">
        <w:r w:rsidRPr="000E3E7B">
          <w:rPr>
            <w:rStyle w:val="Hyperkobling"/>
            <w:rFonts w:cstheme="minorBidi"/>
            <w:noProof w:val="0"/>
          </w:rPr>
          <w:t>teknisk.maaling@glitrenett.no</w:t>
        </w:r>
      </w:hyperlink>
      <w:r>
        <w:t xml:space="preserve"> </w:t>
      </w:r>
    </w:p>
    <w:p w14:paraId="1FB7D0DB" w14:textId="4F63FE2C" w:rsidR="0077733E" w:rsidRPr="00001935" w:rsidRDefault="00655504" w:rsidP="00655504">
      <w:pPr>
        <w:pStyle w:val="OVERSKRIFT"/>
      </w:pPr>
      <w:bookmarkStart w:id="11" w:name="_Ref189643711"/>
      <w:bookmarkStart w:id="12" w:name="_Toc205465189"/>
      <w:r>
        <w:t>Varsle avd. Måling og nso</w:t>
      </w:r>
      <w:bookmarkEnd w:id="11"/>
      <w:bookmarkEnd w:id="12"/>
    </w:p>
    <w:bookmarkEnd w:id="3"/>
    <w:p w14:paraId="1031D57E" w14:textId="470CFA7A" w:rsidR="00DA576F" w:rsidRDefault="00DA576F" w:rsidP="001C05C7">
      <w:pPr>
        <w:pStyle w:val="Tekst"/>
        <w:jc w:val="left"/>
      </w:pPr>
      <w:r w:rsidRPr="00A53371">
        <w:t xml:space="preserve">For varsling til avd. Måling og NSO kan man enten sende e-post til </w:t>
      </w:r>
      <w:hyperlink r:id="rId12" w:history="1">
        <w:r w:rsidRPr="00DA576F">
          <w:rPr>
            <w:rStyle w:val="Hyperkobling"/>
          </w:rPr>
          <w:t>teknisk.maaling@glitrenett.no</w:t>
        </w:r>
      </w:hyperlink>
      <w:r>
        <w:t xml:space="preserve"> (benytt NSO i emnefeltet), </w:t>
      </w:r>
      <w:r w:rsidRPr="00A53371">
        <w:t>eller man kan benytte seg av bestillingsskjema for NSO.</w:t>
      </w:r>
      <w:r>
        <w:t xml:space="preserve"> </w:t>
      </w:r>
      <w:r w:rsidRPr="00A53371">
        <w:t>NSO bestillingsskjema benyttes for å melde Nyanlegg, ombygging, nedtak, bytte av strømtrafoer, feilretting eller varsling av arbeid/nedetid.</w:t>
      </w:r>
    </w:p>
    <w:p w14:paraId="2174379D" w14:textId="77C604DF" w:rsidR="00BC3532" w:rsidRDefault="00BC3532" w:rsidP="001C05C7">
      <w:pPr>
        <w:pStyle w:val="Tekst"/>
        <w:jc w:val="left"/>
      </w:pPr>
      <w:r>
        <w:t xml:space="preserve">Spørsmål sendes </w:t>
      </w:r>
      <w:r w:rsidR="00F274F5">
        <w:t xml:space="preserve">på e-post. </w:t>
      </w:r>
      <w:r w:rsidRPr="0048364E">
        <w:t xml:space="preserve">Emnefelt skal inneholde </w:t>
      </w:r>
      <w:r w:rsidRPr="009A49D8">
        <w:t>NSO</w:t>
      </w:r>
      <w:r w:rsidRPr="0048364E">
        <w:t xml:space="preserve"> samt trafokrets</w:t>
      </w:r>
      <w:r>
        <w:t xml:space="preserve">-ID og/eller nettstasjonsnavn. </w:t>
      </w:r>
      <w:proofErr w:type="spellStart"/>
      <w:r>
        <w:t>Elsmartordren</w:t>
      </w:r>
      <w:proofErr w:type="spellEnd"/>
      <w:r>
        <w:t xml:space="preserve"> skal oppgis i eposten</w:t>
      </w:r>
    </w:p>
    <w:p w14:paraId="7C782BBA" w14:textId="1B4F55F5" w:rsidR="001C05C7" w:rsidRPr="00A53371" w:rsidRDefault="00461BF6" w:rsidP="00461BF6">
      <w:pPr>
        <w:pStyle w:val="Tekst"/>
        <w:jc w:val="left"/>
      </w:pPr>
      <w:r>
        <w:t xml:space="preserve">Alt arbeid som vil berøre NSO eller strømstans over 2 døgns varighet må varsles til avd. Måling. </w:t>
      </w:r>
    </w:p>
    <w:p w14:paraId="5DEF0235" w14:textId="77777777" w:rsidR="00213A7F" w:rsidRDefault="00213A7F" w:rsidP="00213A7F">
      <w:pPr>
        <w:spacing w:before="0" w:after="0"/>
        <w:ind w:firstLine="708"/>
      </w:pPr>
      <w:hyperlink r:id="rId13">
        <w:r w:rsidRPr="58008890">
          <w:rPr>
            <w:rStyle w:val="Hyperkobling"/>
            <w:rFonts w:ascii="Calibri" w:eastAsia="Calibri" w:hAnsi="Calibri" w:cs="Calibri"/>
            <w:noProof w:val="0"/>
            <w:szCs w:val="22"/>
          </w:rPr>
          <w:t>https://forms.office.com/e/K3xHW8QEYg</w:t>
        </w:r>
      </w:hyperlink>
    </w:p>
    <w:p w14:paraId="382C226F" w14:textId="5BB1BD6A" w:rsidR="00DA576F" w:rsidRDefault="00DA576F" w:rsidP="00C84DD0">
      <w:pPr>
        <w:pStyle w:val="Tekst"/>
      </w:pPr>
    </w:p>
    <w:p w14:paraId="4477432B" w14:textId="77777777" w:rsidR="00DD214C" w:rsidRDefault="0005582C" w:rsidP="00DD214C">
      <w:pPr>
        <w:pStyle w:val="Tekst"/>
        <w:keepNext/>
      </w:pPr>
      <w:r>
        <w:rPr>
          <w:noProof/>
        </w:rPr>
        <w:lastRenderedPageBreak/>
        <w:drawing>
          <wp:inline distT="0" distB="0" distL="0" distR="0" wp14:anchorId="376DE123" wp14:editId="40753E6B">
            <wp:extent cx="4974956" cy="4974956"/>
            <wp:effectExtent l="0" t="0" r="0" b="0"/>
            <wp:docPr id="780074131" name="Picture 780074131" descr="A qr code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74131" name="Picture 780074131" descr="A qr code on a blue backgroun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992369" cy="4992369"/>
                    </a:xfrm>
                    <a:prstGeom prst="rect">
                      <a:avLst/>
                    </a:prstGeom>
                  </pic:spPr>
                </pic:pic>
              </a:graphicData>
            </a:graphic>
          </wp:inline>
        </w:drawing>
      </w:r>
    </w:p>
    <w:p w14:paraId="4A145A6E" w14:textId="67F75AB6" w:rsidR="0005582C" w:rsidRDefault="00DD214C" w:rsidP="003D08E0">
      <w:pPr>
        <w:pStyle w:val="Bildetekst"/>
        <w:ind w:left="708"/>
        <w:jc w:val="center"/>
      </w:pPr>
      <w:r>
        <w:t xml:space="preserve">Figur </w:t>
      </w:r>
      <w:r>
        <w:fldChar w:fldCharType="begin"/>
      </w:r>
      <w:r>
        <w:instrText>SEQ Figur \* ARABIC</w:instrText>
      </w:r>
      <w:r>
        <w:fldChar w:fldCharType="separate"/>
      </w:r>
      <w:r w:rsidR="009900A3">
        <w:rPr>
          <w:noProof/>
        </w:rPr>
        <w:t>1</w:t>
      </w:r>
      <w:r>
        <w:fldChar w:fldCharType="end"/>
      </w:r>
      <w:r>
        <w:t xml:space="preserve"> Bestillingsskjema NSO</w:t>
      </w:r>
    </w:p>
    <w:p w14:paraId="264B503B" w14:textId="77777777" w:rsidR="0005582C" w:rsidRDefault="0005582C" w:rsidP="00C84DD0">
      <w:pPr>
        <w:pStyle w:val="Tekst"/>
      </w:pPr>
    </w:p>
    <w:p w14:paraId="08294689" w14:textId="77777777" w:rsidR="000A4CB0" w:rsidRDefault="000A4CB0" w:rsidP="00C84DD0">
      <w:pPr>
        <w:pStyle w:val="Tekst"/>
      </w:pPr>
    </w:p>
    <w:p w14:paraId="5C03F886" w14:textId="77777777" w:rsidR="000A4CB0" w:rsidRDefault="000A4CB0" w:rsidP="00C84DD0">
      <w:pPr>
        <w:pStyle w:val="Tekst"/>
      </w:pPr>
    </w:p>
    <w:p w14:paraId="73376F0B" w14:textId="77777777" w:rsidR="000A4CB0" w:rsidRDefault="000A4CB0" w:rsidP="00C84DD0">
      <w:pPr>
        <w:pStyle w:val="Tekst"/>
      </w:pPr>
    </w:p>
    <w:p w14:paraId="04B35003" w14:textId="77777777" w:rsidR="000A4CB0" w:rsidRDefault="000A4CB0" w:rsidP="00C84DD0">
      <w:pPr>
        <w:pStyle w:val="Tekst"/>
      </w:pPr>
    </w:p>
    <w:p w14:paraId="492DA879" w14:textId="77777777" w:rsidR="000A4CB0" w:rsidRDefault="000A4CB0" w:rsidP="00C84DD0">
      <w:pPr>
        <w:pStyle w:val="Tekst"/>
      </w:pPr>
    </w:p>
    <w:p w14:paraId="0518E6E1" w14:textId="77777777" w:rsidR="000A4CB0" w:rsidRDefault="000A4CB0" w:rsidP="00C84DD0">
      <w:pPr>
        <w:pStyle w:val="Tekst"/>
      </w:pPr>
    </w:p>
    <w:p w14:paraId="470BF210" w14:textId="77777777" w:rsidR="000A4CB0" w:rsidRDefault="000A4CB0" w:rsidP="00C84DD0">
      <w:pPr>
        <w:pStyle w:val="Tekst"/>
      </w:pPr>
    </w:p>
    <w:p w14:paraId="3AD4C956" w14:textId="77777777" w:rsidR="000A4CB0" w:rsidRDefault="000A4CB0" w:rsidP="00C84DD0">
      <w:pPr>
        <w:pStyle w:val="Tekst"/>
      </w:pPr>
    </w:p>
    <w:p w14:paraId="03F04C89" w14:textId="77777777" w:rsidR="000A4CB0" w:rsidRDefault="000A4CB0" w:rsidP="00C84DD0">
      <w:pPr>
        <w:pStyle w:val="Tekst"/>
      </w:pPr>
    </w:p>
    <w:p w14:paraId="77B430EE" w14:textId="77777777" w:rsidR="000A4CB0" w:rsidRDefault="000A4CB0" w:rsidP="00C84DD0">
      <w:pPr>
        <w:pStyle w:val="Tekst"/>
      </w:pPr>
    </w:p>
    <w:p w14:paraId="24ACEA61" w14:textId="60A66E1B" w:rsidR="00E66C29" w:rsidRDefault="00FB115F" w:rsidP="000B4B0C">
      <w:pPr>
        <w:pStyle w:val="Overskrift1"/>
      </w:pPr>
      <w:bookmarkStart w:id="13" w:name="_Toc205465190"/>
      <w:r>
        <w:lastRenderedPageBreak/>
        <w:t xml:space="preserve">Tekniske </w:t>
      </w:r>
      <w:r w:rsidR="005C0358">
        <w:t>krav</w:t>
      </w:r>
      <w:bookmarkEnd w:id="13"/>
    </w:p>
    <w:p w14:paraId="4856E7E3" w14:textId="07395A47" w:rsidR="005C0358" w:rsidRPr="005C0358" w:rsidRDefault="007B4F6B" w:rsidP="005C0358">
      <w:pPr>
        <w:pStyle w:val="Overskrift2"/>
      </w:pPr>
      <w:bookmarkStart w:id="14" w:name="_Toc205465191"/>
      <w:r>
        <w:t>REN-blad</w:t>
      </w:r>
      <w:bookmarkEnd w:id="14"/>
    </w:p>
    <w:p w14:paraId="3AEAF3C4" w14:textId="77777777" w:rsidR="00FE4B11" w:rsidRDefault="00FE4B11" w:rsidP="00A26069">
      <w:pPr>
        <w:pStyle w:val="Tekst"/>
        <w:jc w:val="left"/>
      </w:pPr>
      <w:r>
        <w:t>Følgende REN-blad skal legges til grunn for teknisk utførelse av NSO anlegg.</w:t>
      </w:r>
    </w:p>
    <w:p w14:paraId="62967B18" w14:textId="77777777" w:rsidR="00FE4B11" w:rsidRDefault="00FE4B11" w:rsidP="00A26069">
      <w:pPr>
        <w:pStyle w:val="Tekst"/>
        <w:jc w:val="left"/>
      </w:pPr>
      <w:r w:rsidRPr="00FE4B11">
        <w:t>(Kun veiledende vedrørende løsning, krav vedrørende utførelse og materiell er gjeldende) </w:t>
      </w:r>
    </w:p>
    <w:tbl>
      <w:tblPr>
        <w:tblW w:w="9333" w:type="dxa"/>
        <w:tblInd w:w="4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26"/>
        <w:gridCol w:w="1125"/>
        <w:gridCol w:w="3476"/>
        <w:gridCol w:w="3306"/>
      </w:tblGrid>
      <w:tr w:rsidR="00453E97" w:rsidRPr="001D4C6D" w14:paraId="50D5535D" w14:textId="77777777" w:rsidTr="00453E97">
        <w:tc>
          <w:tcPr>
            <w:tcW w:w="1426" w:type="dxa"/>
          </w:tcPr>
          <w:p w14:paraId="41FD4034" w14:textId="77777777" w:rsidR="00FE4B11" w:rsidRPr="001D4C6D" w:rsidRDefault="00FE4B11" w:rsidP="00453E97">
            <w:pPr>
              <w:pStyle w:val="Tekst"/>
              <w:jc w:val="center"/>
            </w:pPr>
            <w:r w:rsidRPr="001D4C6D">
              <w:t>Nr.</w:t>
            </w:r>
          </w:p>
        </w:tc>
        <w:tc>
          <w:tcPr>
            <w:tcW w:w="1125" w:type="dxa"/>
          </w:tcPr>
          <w:p w14:paraId="2B94E7BA" w14:textId="77777777" w:rsidR="00FE4B11" w:rsidRPr="001D4C6D" w:rsidRDefault="00FE4B11" w:rsidP="00453E97">
            <w:pPr>
              <w:pStyle w:val="Tekst"/>
              <w:ind w:left="0"/>
              <w:jc w:val="center"/>
            </w:pPr>
            <w:r w:rsidRPr="001D4C6D">
              <w:t>Versjon</w:t>
            </w:r>
          </w:p>
        </w:tc>
        <w:tc>
          <w:tcPr>
            <w:tcW w:w="3476" w:type="dxa"/>
          </w:tcPr>
          <w:p w14:paraId="0A8AA670" w14:textId="77777777" w:rsidR="00FE4B11" w:rsidRPr="001D4C6D" w:rsidRDefault="00FE4B11" w:rsidP="00FE4B11">
            <w:pPr>
              <w:pStyle w:val="Tekst"/>
            </w:pPr>
            <w:r w:rsidRPr="001D4C6D">
              <w:t>Navn</w:t>
            </w:r>
          </w:p>
        </w:tc>
        <w:tc>
          <w:tcPr>
            <w:tcW w:w="3306" w:type="dxa"/>
          </w:tcPr>
          <w:p w14:paraId="041FBE54" w14:textId="77777777" w:rsidR="00FE4B11" w:rsidRPr="001D4C6D" w:rsidRDefault="00FE4B11" w:rsidP="00FE4B11">
            <w:pPr>
              <w:pStyle w:val="Tekst"/>
            </w:pPr>
            <w:r w:rsidRPr="001D4C6D">
              <w:t>URL - Adresse</w:t>
            </w:r>
          </w:p>
        </w:tc>
      </w:tr>
      <w:tr w:rsidR="00453E97" w:rsidRPr="001D4C6D" w14:paraId="70334DF1" w14:textId="77777777" w:rsidTr="00453E97">
        <w:tc>
          <w:tcPr>
            <w:tcW w:w="1426" w:type="dxa"/>
          </w:tcPr>
          <w:p w14:paraId="22EBEF21" w14:textId="77777777" w:rsidR="00FE4B11" w:rsidRPr="001D4C6D" w:rsidRDefault="00FE4B11" w:rsidP="00453E97">
            <w:pPr>
              <w:pStyle w:val="Tekst"/>
              <w:jc w:val="center"/>
            </w:pPr>
            <w:r w:rsidRPr="001D4C6D">
              <w:t>6025</w:t>
            </w:r>
          </w:p>
        </w:tc>
        <w:tc>
          <w:tcPr>
            <w:tcW w:w="1125" w:type="dxa"/>
          </w:tcPr>
          <w:p w14:paraId="50417E62" w14:textId="77777777" w:rsidR="00FE4B11" w:rsidRPr="00554ED7" w:rsidRDefault="00FE4B11" w:rsidP="00453E97">
            <w:pPr>
              <w:pStyle w:val="Tekst"/>
              <w:ind w:left="0"/>
              <w:jc w:val="center"/>
            </w:pPr>
            <w:r w:rsidRPr="00554ED7">
              <w:t>2.5</w:t>
            </w:r>
          </w:p>
        </w:tc>
        <w:tc>
          <w:tcPr>
            <w:tcW w:w="3476" w:type="dxa"/>
          </w:tcPr>
          <w:p w14:paraId="7B9A54AF" w14:textId="77777777" w:rsidR="00FE4B11" w:rsidRPr="00FE4B11" w:rsidRDefault="00FE4B11" w:rsidP="00453E97">
            <w:pPr>
              <w:pStyle w:val="Tekst"/>
              <w:ind w:left="0"/>
              <w:jc w:val="left"/>
            </w:pPr>
            <w:r w:rsidRPr="00FE4B11">
              <w:t>Overvåking og styring av nettstasjon</w:t>
            </w:r>
          </w:p>
        </w:tc>
        <w:tc>
          <w:tcPr>
            <w:tcW w:w="3306" w:type="dxa"/>
          </w:tcPr>
          <w:p w14:paraId="6AAFAAAB" w14:textId="6EB72423" w:rsidR="00FE4B11" w:rsidRPr="001D4C6D" w:rsidRDefault="008E0859" w:rsidP="008E0859">
            <w:pPr>
              <w:pStyle w:val="Tekst"/>
              <w:ind w:left="0"/>
            </w:pPr>
            <w:hyperlink r:id="rId15" w:history="1">
              <w:r w:rsidRPr="0078264E">
                <w:rPr>
                  <w:rStyle w:val="Hyperkobling"/>
                  <w:rFonts w:cstheme="minorBidi"/>
                  <w:noProof w:val="0"/>
                </w:rPr>
                <w:t>http://www.ren.no/renblad/6025</w:t>
              </w:r>
            </w:hyperlink>
          </w:p>
        </w:tc>
      </w:tr>
      <w:tr w:rsidR="00453E97" w:rsidRPr="001D4C6D" w14:paraId="68C4E396" w14:textId="77777777" w:rsidTr="00453E97">
        <w:tc>
          <w:tcPr>
            <w:tcW w:w="1426" w:type="dxa"/>
          </w:tcPr>
          <w:p w14:paraId="7B41FEFF" w14:textId="77777777" w:rsidR="00FE4B11" w:rsidRPr="001D4C6D" w:rsidRDefault="00FE4B11" w:rsidP="00453E97">
            <w:pPr>
              <w:pStyle w:val="Tekst"/>
              <w:jc w:val="center"/>
            </w:pPr>
            <w:r w:rsidRPr="001D4C6D">
              <w:t>6027</w:t>
            </w:r>
          </w:p>
        </w:tc>
        <w:tc>
          <w:tcPr>
            <w:tcW w:w="1125" w:type="dxa"/>
          </w:tcPr>
          <w:p w14:paraId="2DE084EF" w14:textId="77777777" w:rsidR="00FE4B11" w:rsidRPr="00554ED7" w:rsidRDefault="00FE4B11" w:rsidP="00453E97">
            <w:pPr>
              <w:pStyle w:val="Tekst"/>
              <w:ind w:left="0"/>
              <w:jc w:val="center"/>
            </w:pPr>
            <w:r w:rsidRPr="00554ED7">
              <w:t>1.3</w:t>
            </w:r>
          </w:p>
        </w:tc>
        <w:tc>
          <w:tcPr>
            <w:tcW w:w="3476" w:type="dxa"/>
          </w:tcPr>
          <w:p w14:paraId="195887E3" w14:textId="77777777" w:rsidR="00FE4B11" w:rsidRPr="00FE4B11" w:rsidRDefault="00FE4B11" w:rsidP="00453E97">
            <w:pPr>
              <w:pStyle w:val="Tekst"/>
              <w:ind w:left="0"/>
              <w:jc w:val="left"/>
            </w:pPr>
            <w:r w:rsidRPr="00FE4B11">
              <w:t>Etablering av overvåking og styring i eksisterende nettstasjon</w:t>
            </w:r>
          </w:p>
        </w:tc>
        <w:tc>
          <w:tcPr>
            <w:tcW w:w="3306" w:type="dxa"/>
          </w:tcPr>
          <w:p w14:paraId="7461D8BE" w14:textId="56AD10B0" w:rsidR="00FE4B11" w:rsidRPr="001D4C6D" w:rsidRDefault="008E0859" w:rsidP="008E0859">
            <w:pPr>
              <w:pStyle w:val="Tekst"/>
              <w:ind w:left="0"/>
            </w:pPr>
            <w:hyperlink r:id="rId16" w:history="1">
              <w:r w:rsidRPr="0078264E">
                <w:rPr>
                  <w:rStyle w:val="Hyperkobling"/>
                  <w:rFonts w:cstheme="minorBidi"/>
                  <w:noProof w:val="0"/>
                </w:rPr>
                <w:t>http://www.ren.no/renblad/6027</w:t>
              </w:r>
            </w:hyperlink>
          </w:p>
        </w:tc>
      </w:tr>
      <w:tr w:rsidR="00453E97" w:rsidRPr="001D4C6D" w14:paraId="3A2F2619" w14:textId="77777777" w:rsidTr="00453E97">
        <w:tc>
          <w:tcPr>
            <w:tcW w:w="1426" w:type="dxa"/>
          </w:tcPr>
          <w:p w14:paraId="645BE75A" w14:textId="77777777" w:rsidR="00FE4B11" w:rsidRPr="001D4C6D" w:rsidRDefault="00FE4B11" w:rsidP="00453E97">
            <w:pPr>
              <w:pStyle w:val="Tekst"/>
              <w:jc w:val="center"/>
            </w:pPr>
            <w:r w:rsidRPr="001D4C6D">
              <w:t>4002</w:t>
            </w:r>
          </w:p>
        </w:tc>
        <w:tc>
          <w:tcPr>
            <w:tcW w:w="1125" w:type="dxa"/>
          </w:tcPr>
          <w:p w14:paraId="34C75D2F" w14:textId="77777777" w:rsidR="00FE4B11" w:rsidRPr="00554ED7" w:rsidRDefault="00FE4B11" w:rsidP="00453E97">
            <w:pPr>
              <w:pStyle w:val="Tekst"/>
              <w:ind w:left="0"/>
              <w:jc w:val="center"/>
            </w:pPr>
            <w:r w:rsidRPr="00554ED7">
              <w:t>3.3</w:t>
            </w:r>
          </w:p>
        </w:tc>
        <w:tc>
          <w:tcPr>
            <w:tcW w:w="3476" w:type="dxa"/>
          </w:tcPr>
          <w:p w14:paraId="5F4EA6B8" w14:textId="77777777" w:rsidR="00FE4B11" w:rsidRPr="00FE4B11" w:rsidRDefault="00FE4B11" w:rsidP="00453E97">
            <w:pPr>
              <w:pStyle w:val="Tekst"/>
              <w:ind w:left="0"/>
              <w:jc w:val="left"/>
            </w:pPr>
            <w:r w:rsidRPr="00FE4B11">
              <w:t>Krav til målepunkt, transformatorkoblet måling LS-anlegg</w:t>
            </w:r>
          </w:p>
        </w:tc>
        <w:tc>
          <w:tcPr>
            <w:tcW w:w="3306" w:type="dxa"/>
          </w:tcPr>
          <w:p w14:paraId="675EC818" w14:textId="78FE65D4" w:rsidR="00FE4B11" w:rsidRPr="001D4C6D" w:rsidRDefault="008E0859" w:rsidP="008E0859">
            <w:pPr>
              <w:pStyle w:val="Tekst"/>
              <w:ind w:left="0"/>
            </w:pPr>
            <w:hyperlink r:id="rId17" w:history="1">
              <w:r w:rsidRPr="0078264E">
                <w:rPr>
                  <w:rStyle w:val="Hyperkobling"/>
                  <w:rFonts w:cstheme="minorBidi"/>
                  <w:noProof w:val="0"/>
                </w:rPr>
                <w:t>http://www.ren.no/renblad/4002</w:t>
              </w:r>
            </w:hyperlink>
          </w:p>
        </w:tc>
      </w:tr>
    </w:tbl>
    <w:p w14:paraId="04BFE418" w14:textId="07A9C78C" w:rsidR="007C287E" w:rsidRDefault="007C287E" w:rsidP="007C287E">
      <w:pPr>
        <w:pStyle w:val="Overskrift2"/>
      </w:pPr>
      <w:bookmarkStart w:id="15" w:name="_Toc205465192"/>
      <w:r>
        <w:t>Krav til NSO-løsning</w:t>
      </w:r>
      <w:bookmarkEnd w:id="15"/>
    </w:p>
    <w:p w14:paraId="5E52AE0E" w14:textId="3FBD4B17" w:rsidR="00ED57B4" w:rsidRPr="00FA706C" w:rsidRDefault="00ED57B4" w:rsidP="00A26069">
      <w:pPr>
        <w:pStyle w:val="Tekst"/>
        <w:jc w:val="left"/>
      </w:pPr>
      <w:r>
        <w:t>Glitre Nett har to ulike løsninger for Nettstasjons overvåking(NSO) i sør</w:t>
      </w:r>
      <w:r w:rsidR="002C5E29">
        <w:t xml:space="preserve"> </w:t>
      </w:r>
      <w:r>
        <w:t>(Agder) og øst</w:t>
      </w:r>
      <w:r w:rsidR="002C5E29">
        <w:t xml:space="preserve"> </w:t>
      </w:r>
      <w:r>
        <w:t>(Buskerud og Hadeland)</w:t>
      </w:r>
    </w:p>
    <w:p w14:paraId="24EC2508" w14:textId="77777777" w:rsidR="00ED57B4" w:rsidRDefault="00ED57B4" w:rsidP="00A26069">
      <w:pPr>
        <w:pStyle w:val="Tekst"/>
        <w:jc w:val="left"/>
      </w:pPr>
      <w:r w:rsidRPr="002D01A4">
        <w:t xml:space="preserve">Ved levering av nye prefabrikkerte nettstasjoner skal </w:t>
      </w:r>
      <w:r w:rsidRPr="00BF1897">
        <w:t xml:space="preserve">aktuell </w:t>
      </w:r>
      <w:r w:rsidRPr="002D01A4">
        <w:t>løsningen være montert før levering.</w:t>
      </w:r>
    </w:p>
    <w:p w14:paraId="580A2202" w14:textId="40F68DC7" w:rsidR="00ED57B4" w:rsidRDefault="00ED57B4" w:rsidP="003D08E0">
      <w:pPr>
        <w:pStyle w:val="Tekst"/>
        <w:jc w:val="left"/>
      </w:pPr>
      <w:r w:rsidRPr="4DB5A492">
        <w:t>Det skal monteres ett NSO-anlegg pr</w:t>
      </w:r>
      <w:r>
        <w:t>.</w:t>
      </w:r>
      <w:r w:rsidRPr="4DB5A492">
        <w:t xml:space="preserve"> trafokrets. Ved 2 trafoer eller </w:t>
      </w:r>
      <w:proofErr w:type="spellStart"/>
      <w:r w:rsidRPr="4DB5A492">
        <w:t>trevikling</w:t>
      </w:r>
      <w:proofErr w:type="spellEnd"/>
      <w:r w:rsidRPr="4DB5A492">
        <w:t xml:space="preserve"> må det derfor være plass til 2 utstyrsplater i EKOM-rommet.</w:t>
      </w:r>
    </w:p>
    <w:p w14:paraId="61399F45" w14:textId="589E6E20" w:rsidR="000258D1" w:rsidRDefault="000258D1" w:rsidP="000258D1">
      <w:pPr>
        <w:pStyle w:val="Overskrift3"/>
        <w:rPr>
          <w:lang w:eastAsia="ja-JP"/>
        </w:rPr>
      </w:pPr>
      <w:bookmarkStart w:id="16" w:name="_Toc205465193"/>
      <w:r w:rsidRPr="59EC8E9E">
        <w:rPr>
          <w:lang w:eastAsia="ja-JP"/>
        </w:rPr>
        <w:t>For Sør(Agder)</w:t>
      </w:r>
      <w:bookmarkEnd w:id="16"/>
    </w:p>
    <w:p w14:paraId="3A99E5B0" w14:textId="6C6216D7" w:rsidR="00ED57B4" w:rsidRPr="003F61FB" w:rsidRDefault="00ED57B4" w:rsidP="00A26069">
      <w:pPr>
        <w:pStyle w:val="Tekst"/>
        <w:jc w:val="left"/>
      </w:pPr>
      <w:r>
        <w:t>NSO-løsningen</w:t>
      </w:r>
      <w:r w:rsidR="000258D1">
        <w:t xml:space="preserve"> er</w:t>
      </w:r>
      <w:r>
        <w:t xml:space="preserve"> montert på en bakplate som monteres i separat EKOM-rom tilhørende nettstasjonen. Løsningen er iht. til REN 6025 2.3</w:t>
      </w:r>
    </w:p>
    <w:p w14:paraId="661528E9" w14:textId="6BB8CA2B" w:rsidR="00ED57B4" w:rsidRPr="003478FD" w:rsidRDefault="00ED57B4" w:rsidP="003478FD">
      <w:pPr>
        <w:pStyle w:val="Tekst"/>
        <w:numPr>
          <w:ilvl w:val="0"/>
          <w:numId w:val="10"/>
        </w:numPr>
        <w:jc w:val="left"/>
      </w:pPr>
      <w:r w:rsidRPr="003F61FB">
        <w:t>For nettstasjoner uten separat EKOM, monteres NSO-skap på vegg/mast.</w:t>
      </w:r>
      <w:r w:rsidRPr="003F61FB">
        <w:br/>
        <w:t>NSO-skap bestilles av avd. Måling og NSO.</w:t>
      </w:r>
    </w:p>
    <w:p w14:paraId="4FE6B917" w14:textId="5FF6507D" w:rsidR="000258D1" w:rsidRPr="003F61FB" w:rsidRDefault="000258D1" w:rsidP="000258D1">
      <w:pPr>
        <w:pStyle w:val="Overskrift3"/>
        <w:rPr>
          <w:lang w:eastAsia="ja-JP"/>
        </w:rPr>
      </w:pPr>
      <w:bookmarkStart w:id="17" w:name="_Toc205465194"/>
      <w:r w:rsidRPr="59EC8E9E">
        <w:rPr>
          <w:lang w:eastAsia="ja-JP"/>
        </w:rPr>
        <w:t>For Øst</w:t>
      </w:r>
      <w:bookmarkEnd w:id="17"/>
    </w:p>
    <w:p w14:paraId="435C4D48" w14:textId="501D8F46" w:rsidR="00ED57B4" w:rsidRPr="00A26069" w:rsidRDefault="00ED57B4" w:rsidP="00A26069">
      <w:pPr>
        <w:pStyle w:val="Tekst"/>
        <w:jc w:val="left"/>
      </w:pPr>
      <w:r>
        <w:t xml:space="preserve">NSO-løsningen </w:t>
      </w:r>
      <w:r w:rsidR="000258D1">
        <w:t xml:space="preserve">er </w:t>
      </w:r>
      <w:r w:rsidR="00B5736B">
        <w:t xml:space="preserve">montert </w:t>
      </w:r>
      <w:r>
        <w:t>i integrert EKOM i tilhørighet til instrumenttavlen i nettstasjonen, den kommer med avsatt felt for montasje av kontrollmåler. Løsningen er iht. til REN 6025</w:t>
      </w:r>
      <w:r w:rsidR="77F6529D">
        <w:t xml:space="preserve"> punkt </w:t>
      </w:r>
      <w:r>
        <w:t xml:space="preserve">2.2 </w:t>
      </w:r>
    </w:p>
    <w:p w14:paraId="4DA6EC42" w14:textId="64AC2478" w:rsidR="007B1650" w:rsidRDefault="00ED57B4" w:rsidP="003D08E0">
      <w:pPr>
        <w:pStyle w:val="Tekst"/>
        <w:numPr>
          <w:ilvl w:val="0"/>
          <w:numId w:val="10"/>
        </w:numPr>
        <w:jc w:val="left"/>
      </w:pPr>
      <w:r w:rsidRPr="003F61FB">
        <w:t>For nettstasjoner uten EKOM</w:t>
      </w:r>
      <w:r>
        <w:t>-felt</w:t>
      </w:r>
      <w:r w:rsidRPr="003F61FB">
        <w:t xml:space="preserve"> monteres </w:t>
      </w:r>
      <w:r>
        <w:t>NSO-</w:t>
      </w:r>
      <w:r w:rsidRPr="003F61FB">
        <w:t>skap, skapet</w:t>
      </w:r>
      <w:r>
        <w:t xml:space="preserve"> </w:t>
      </w:r>
      <w:r w:rsidRPr="003F61FB">
        <w:t xml:space="preserve">med feste/skinne bestilles fra </w:t>
      </w:r>
      <w:r>
        <w:t>GN ved å sende bestillingsskjema</w:t>
      </w:r>
      <w:r w:rsidRPr="003F61FB">
        <w:t>.</w:t>
      </w:r>
    </w:p>
    <w:p w14:paraId="1B0FF55E" w14:textId="5DB28A64" w:rsidR="007B1650" w:rsidRPr="00345374" w:rsidRDefault="007B1650" w:rsidP="007B1650">
      <w:pPr>
        <w:pStyle w:val="Overskrift3"/>
      </w:pPr>
      <w:bookmarkStart w:id="18" w:name="_Toc205465195"/>
      <w:r>
        <w:t>Signalskap fra El</w:t>
      </w:r>
      <w:r w:rsidR="00311251">
        <w:t>-</w:t>
      </w:r>
      <w:r>
        <w:t>tjenesten</w:t>
      </w:r>
      <w:bookmarkEnd w:id="18"/>
    </w:p>
    <w:p w14:paraId="28458DFA" w14:textId="726B4466" w:rsidR="007B1650" w:rsidRPr="00345374" w:rsidRDefault="004E07C2" w:rsidP="007B1650">
      <w:pPr>
        <w:ind w:left="708"/>
      </w:pPr>
      <w:r>
        <w:t xml:space="preserve">I øst benyttes </w:t>
      </w:r>
      <w:r w:rsidR="00311251">
        <w:t>det signalskap fra E</w:t>
      </w:r>
      <w:r w:rsidR="3EBADB36">
        <w:t>l</w:t>
      </w:r>
      <w:r w:rsidR="00311251">
        <w:t xml:space="preserve">-tjenesten som </w:t>
      </w:r>
      <w:r w:rsidR="00206F74">
        <w:t xml:space="preserve">NSO-skap der dette skal monteres på vegg eller mast. </w:t>
      </w:r>
      <w:r w:rsidR="00D56C57">
        <w:t xml:space="preserve">Det benyttes produktnummer: 2837493 </w:t>
      </w:r>
      <w:r w:rsidR="00A8234B">
        <w:t>med ferdig bestykning.</w:t>
      </w:r>
    </w:p>
    <w:p w14:paraId="4C118206" w14:textId="7BC49137" w:rsidR="007C287E" w:rsidRDefault="00854BBB" w:rsidP="003D08E0">
      <w:pPr>
        <w:ind w:left="708"/>
      </w:pPr>
      <w:r w:rsidRPr="00345374">
        <w:t>Oppdaterte m</w:t>
      </w:r>
      <w:r w:rsidR="00A8234B" w:rsidRPr="00345374">
        <w:t>ontasjeskjemaer</w:t>
      </w:r>
      <w:r w:rsidRPr="00345374">
        <w:t xml:space="preserve"> og </w:t>
      </w:r>
      <w:r w:rsidR="0079088E" w:rsidRPr="00345374">
        <w:t>koblingsskjemaer</w:t>
      </w:r>
      <w:r w:rsidR="00E2579B" w:rsidRPr="00345374">
        <w:t>, bestykningslister osv.</w:t>
      </w:r>
      <w:r w:rsidR="0004563A" w:rsidRPr="00345374">
        <w:t xml:space="preserve"> </w:t>
      </w:r>
      <w:r w:rsidRPr="00345374">
        <w:t>kan hentes fra El-tjen</w:t>
      </w:r>
      <w:r w:rsidR="009D07F4" w:rsidRPr="00345374">
        <w:t>e</w:t>
      </w:r>
      <w:r w:rsidRPr="00345374">
        <w:t xml:space="preserve">sten </w:t>
      </w:r>
      <w:r w:rsidR="009D07F4" w:rsidRPr="00345374">
        <w:t>sine hjemmesider.</w:t>
      </w:r>
      <w:r w:rsidR="009D07F4">
        <w:t xml:space="preserve"> </w:t>
      </w:r>
    </w:p>
    <w:p w14:paraId="20A3AAED" w14:textId="35DB661B" w:rsidR="007935CD" w:rsidRDefault="007935CD" w:rsidP="007935CD">
      <w:pPr>
        <w:pStyle w:val="Overskrift2"/>
      </w:pPr>
      <w:bookmarkStart w:id="19" w:name="_Toc205465196"/>
      <w:r>
        <w:lastRenderedPageBreak/>
        <w:t>NSO løsning på typer nettstasjoner</w:t>
      </w:r>
      <w:bookmarkEnd w:id="19"/>
    </w:p>
    <w:p w14:paraId="5B4CD5AA" w14:textId="77777777" w:rsidR="007935CD" w:rsidRDefault="007935CD" w:rsidP="00A26069">
      <w:pPr>
        <w:pStyle w:val="Tekst"/>
        <w:numPr>
          <w:ilvl w:val="0"/>
          <w:numId w:val="2"/>
        </w:numPr>
        <w:jc w:val="left"/>
      </w:pPr>
      <w:r w:rsidRPr="00ED1FA0">
        <w:t xml:space="preserve">På nye anlegg hvor det benyttes frittstående nettstasjoner (Kiosk), skal det alltid benyttes </w:t>
      </w:r>
      <w:r w:rsidRPr="00691914">
        <w:t>NSO-</w:t>
      </w:r>
      <w:r w:rsidRPr="00ED1FA0">
        <w:t xml:space="preserve">løsning </w:t>
      </w:r>
      <w:r w:rsidRPr="0087643B">
        <w:t xml:space="preserve">tilpasset øst eller sør i nettstasjonen. </w:t>
      </w:r>
    </w:p>
    <w:p w14:paraId="2DADCFCC" w14:textId="77777777" w:rsidR="007935CD" w:rsidRDefault="007935CD" w:rsidP="00A26069">
      <w:pPr>
        <w:pStyle w:val="Tekst"/>
        <w:numPr>
          <w:ilvl w:val="0"/>
          <w:numId w:val="2"/>
        </w:numPr>
        <w:jc w:val="left"/>
      </w:pPr>
      <w:r>
        <w:t xml:space="preserve">Ved nye nettstasjoner i bygg skal det benyttes </w:t>
      </w:r>
      <w:r w:rsidRPr="00AA78F1">
        <w:t>NSO/AMS-løsning,</w:t>
      </w:r>
      <w:r>
        <w:t xml:space="preserve"> enten ved et eget </w:t>
      </w:r>
      <w:r w:rsidRPr="00636037">
        <w:t>EKOM-</w:t>
      </w:r>
      <w:r>
        <w:t>rom eller en seksjon innfelt i vegg/dør. (se bildeeksempler)</w:t>
      </w:r>
    </w:p>
    <w:p w14:paraId="00099450" w14:textId="77777777" w:rsidR="007935CD" w:rsidRDefault="007935CD" w:rsidP="00A26069">
      <w:pPr>
        <w:pStyle w:val="Tekst"/>
        <w:numPr>
          <w:ilvl w:val="0"/>
          <w:numId w:val="2"/>
        </w:numPr>
        <w:jc w:val="left"/>
      </w:pPr>
      <w:r>
        <w:t xml:space="preserve">Eksisterende nettstasjoner uten </w:t>
      </w:r>
      <w:proofErr w:type="spellStart"/>
      <w:r>
        <w:t>Ekom</w:t>
      </w:r>
      <w:proofErr w:type="spellEnd"/>
      <w:r>
        <w:t xml:space="preserve">-rom (frittstående eller bygg), benyttes det standard NSO-skap på nettstasjonens yttervegg for hver trafokrets. </w:t>
      </w:r>
    </w:p>
    <w:p w14:paraId="613DE496" w14:textId="107AB690" w:rsidR="0095684A" w:rsidRDefault="007935CD" w:rsidP="003D08E0">
      <w:pPr>
        <w:pStyle w:val="Tekst"/>
        <w:numPr>
          <w:ilvl w:val="0"/>
          <w:numId w:val="2"/>
        </w:numPr>
        <w:jc w:val="left"/>
      </w:pPr>
      <w:r>
        <w:t>På mast benyttes standard NSO-skap nede på mastebenet med festebrakett.</w:t>
      </w:r>
    </w:p>
    <w:p w14:paraId="607AA6B3" w14:textId="21CD38AD" w:rsidR="0095684A" w:rsidRDefault="0095684A" w:rsidP="0095684A">
      <w:pPr>
        <w:pStyle w:val="Overskrift2"/>
        <w:rPr>
          <w:lang w:val="nn-NO"/>
        </w:rPr>
      </w:pPr>
      <w:bookmarkStart w:id="20" w:name="_Toc205465197"/>
      <w:r w:rsidRPr="59EC8E9E">
        <w:rPr>
          <w:lang w:val="nn-NO"/>
        </w:rPr>
        <w:t xml:space="preserve">SØR krav til separat </w:t>
      </w:r>
      <w:proofErr w:type="spellStart"/>
      <w:r w:rsidRPr="59EC8E9E">
        <w:rPr>
          <w:lang w:val="nn-NO"/>
        </w:rPr>
        <w:t>Ekom</w:t>
      </w:r>
      <w:proofErr w:type="spellEnd"/>
      <w:r w:rsidRPr="59EC8E9E">
        <w:rPr>
          <w:lang w:val="nn-NO"/>
        </w:rPr>
        <w:t xml:space="preserve">-rom i nye </w:t>
      </w:r>
      <w:proofErr w:type="spellStart"/>
      <w:r w:rsidRPr="59EC8E9E">
        <w:rPr>
          <w:lang w:val="nn-NO"/>
        </w:rPr>
        <w:t>nettstasjoner</w:t>
      </w:r>
      <w:bookmarkEnd w:id="20"/>
      <w:proofErr w:type="spellEnd"/>
    </w:p>
    <w:p w14:paraId="2DA6FF45" w14:textId="77777777" w:rsidR="00F53228" w:rsidRPr="00F53228" w:rsidRDefault="00F53228" w:rsidP="00A26069">
      <w:pPr>
        <w:pStyle w:val="Tekst"/>
        <w:jc w:val="left"/>
      </w:pPr>
      <w:r w:rsidRPr="00F53228">
        <w:t xml:space="preserve">Alle nye nettstasjoner skal ha </w:t>
      </w:r>
      <w:proofErr w:type="spellStart"/>
      <w:r w:rsidRPr="00F53228">
        <w:t>Ekom</w:t>
      </w:r>
      <w:proofErr w:type="spellEnd"/>
      <w:r w:rsidRPr="00F53228">
        <w:t xml:space="preserve">-rom. </w:t>
      </w:r>
      <w:proofErr w:type="spellStart"/>
      <w:r w:rsidRPr="00F53228">
        <w:t>Ekom</w:t>
      </w:r>
      <w:proofErr w:type="spellEnd"/>
      <w:r w:rsidRPr="00F53228">
        <w:t>-rommet skal være tilgjengelig fra utsiden og ha egen lås.</w:t>
      </w:r>
    </w:p>
    <w:p w14:paraId="46764893" w14:textId="3B086BF8" w:rsidR="00F53228" w:rsidRDefault="00F53228" w:rsidP="003D08E0">
      <w:pPr>
        <w:pStyle w:val="Tekst"/>
        <w:jc w:val="left"/>
      </w:pPr>
      <w:r w:rsidRPr="00F53228">
        <w:t>Rommets størrelse må minimum tillate plassering av 1 stk. komponenttavle for nettstasjonsovervåkning  pr. trafokrets</w:t>
      </w:r>
      <w:r>
        <w:t>.</w:t>
      </w:r>
    </w:p>
    <w:p w14:paraId="4E1D3E45" w14:textId="77777777" w:rsidR="00BD5711" w:rsidRPr="00CD5C3F" w:rsidRDefault="00BD5711" w:rsidP="00BD5711">
      <w:pPr>
        <w:pStyle w:val="Overskrift3"/>
        <w:rPr>
          <w:lang w:eastAsia="ja-JP"/>
        </w:rPr>
      </w:pPr>
      <w:bookmarkStart w:id="21" w:name="_Toc117263096"/>
      <w:bookmarkStart w:id="22" w:name="_Toc205465198"/>
      <w:r w:rsidRPr="59EC8E9E">
        <w:rPr>
          <w:lang w:eastAsia="ja-JP"/>
        </w:rPr>
        <w:t xml:space="preserve">Krav til </w:t>
      </w:r>
      <w:proofErr w:type="spellStart"/>
      <w:r w:rsidRPr="59EC8E9E">
        <w:rPr>
          <w:lang w:eastAsia="ja-JP"/>
        </w:rPr>
        <w:t>Ekom</w:t>
      </w:r>
      <w:proofErr w:type="spellEnd"/>
      <w:r w:rsidRPr="59EC8E9E">
        <w:rPr>
          <w:lang w:eastAsia="ja-JP"/>
        </w:rPr>
        <w:t>-rommets størrelse</w:t>
      </w:r>
      <w:bookmarkEnd w:id="21"/>
      <w:bookmarkEnd w:id="22"/>
    </w:p>
    <w:p w14:paraId="52EAB734" w14:textId="77777777" w:rsidR="00BD5711" w:rsidRPr="008E3113" w:rsidRDefault="00BD5711" w:rsidP="00A26069">
      <w:pPr>
        <w:pStyle w:val="Tekst"/>
        <w:jc w:val="left"/>
      </w:pPr>
      <w:r w:rsidRPr="008E3113">
        <w:t>Rommets størrelse må minimum tillate montering av én utstyrsplate pr. trafokrets* på:</w:t>
      </w:r>
    </w:p>
    <w:p w14:paraId="11833370" w14:textId="058717EF" w:rsidR="00BD5711" w:rsidRPr="008E3113" w:rsidRDefault="00BD5711" w:rsidP="00A26069">
      <w:pPr>
        <w:pStyle w:val="Tekst"/>
        <w:numPr>
          <w:ilvl w:val="0"/>
          <w:numId w:val="4"/>
        </w:numPr>
        <w:jc w:val="left"/>
      </w:pPr>
      <w:r w:rsidRPr="008E3113">
        <w:t>630mm x 430mm x 230mm (</w:t>
      </w:r>
      <w:proofErr w:type="spellStart"/>
      <w:r w:rsidRPr="008E3113">
        <w:t>hxbxd</w:t>
      </w:r>
      <w:proofErr w:type="spellEnd"/>
      <w:r w:rsidRPr="008E3113">
        <w:t xml:space="preserve">) Agder/Kamstrup løsning, eller </w:t>
      </w:r>
    </w:p>
    <w:p w14:paraId="7BD83241" w14:textId="77777777" w:rsidR="009B74CE" w:rsidRDefault="00BD5711" w:rsidP="00A26069">
      <w:pPr>
        <w:pStyle w:val="Tekst"/>
        <w:numPr>
          <w:ilvl w:val="0"/>
          <w:numId w:val="4"/>
        </w:numPr>
        <w:jc w:val="left"/>
      </w:pPr>
      <w:r w:rsidRPr="008E3113">
        <w:t>760mm x 335mm x 200mm (</w:t>
      </w:r>
      <w:proofErr w:type="spellStart"/>
      <w:r w:rsidRPr="008E3113">
        <w:t>hxbxd</w:t>
      </w:r>
      <w:proofErr w:type="spellEnd"/>
      <w:r w:rsidRPr="008E3113">
        <w:t>) ABB løsning</w:t>
      </w:r>
      <w:r w:rsidR="00FD2033">
        <w:t xml:space="preserve"> </w:t>
      </w:r>
    </w:p>
    <w:p w14:paraId="02114EF2" w14:textId="66B2FE71" w:rsidR="00BD5711" w:rsidRPr="001C61C6" w:rsidRDefault="00BD5711" w:rsidP="00A26069">
      <w:pPr>
        <w:pStyle w:val="Tekst"/>
        <w:jc w:val="left"/>
        <w:rPr>
          <w:u w:val="single"/>
        </w:rPr>
      </w:pPr>
      <w:r w:rsidRPr="001C61C6">
        <w:rPr>
          <w:u w:val="single"/>
        </w:rPr>
        <w:t>(*én 3-viklet trafo må altså ha plass til 2 utstyrsplater)</w:t>
      </w:r>
    </w:p>
    <w:p w14:paraId="6D0E5794" w14:textId="77777777" w:rsidR="00BD5711" w:rsidRPr="008E3113" w:rsidRDefault="00BD5711" w:rsidP="00A26069">
      <w:pPr>
        <w:pStyle w:val="Tekst"/>
        <w:jc w:val="left"/>
      </w:pPr>
      <w:r w:rsidRPr="008E3113">
        <w:t>Som standard leveranse anbefales et rom med plass til 2 utstyrsplater på:</w:t>
      </w:r>
    </w:p>
    <w:p w14:paraId="020902E1" w14:textId="033DFB86" w:rsidR="00F53228" w:rsidRDefault="00BD5711" w:rsidP="003D08E0">
      <w:pPr>
        <w:pStyle w:val="Tekst"/>
        <w:numPr>
          <w:ilvl w:val="0"/>
          <w:numId w:val="5"/>
        </w:numPr>
        <w:jc w:val="left"/>
      </w:pPr>
      <w:r w:rsidRPr="008E3113">
        <w:t>1200mm x 900mm x 250mm (</w:t>
      </w:r>
      <w:proofErr w:type="spellStart"/>
      <w:r w:rsidRPr="008E3113">
        <w:t>hxbxd</w:t>
      </w:r>
      <w:proofErr w:type="spellEnd"/>
      <w:r w:rsidRPr="008E3113">
        <w:t>)</w:t>
      </w:r>
    </w:p>
    <w:p w14:paraId="2D6E1FC2" w14:textId="67C4FDB6" w:rsidR="00DC68FB" w:rsidRDefault="00DC68FB" w:rsidP="00DC68FB">
      <w:pPr>
        <w:pStyle w:val="Overskrift2"/>
      </w:pPr>
      <w:bookmarkStart w:id="23" w:name="_Toc205465199"/>
      <w:r>
        <w:t>Ved prefabrik</w:t>
      </w:r>
      <w:r w:rsidR="00291CDB">
        <w:t>k</w:t>
      </w:r>
      <w:r>
        <w:t xml:space="preserve">ert </w:t>
      </w:r>
      <w:r w:rsidR="00291CDB">
        <w:t>lavspentfordeling i bygg</w:t>
      </w:r>
      <w:bookmarkEnd w:id="23"/>
    </w:p>
    <w:p w14:paraId="3E90A59E" w14:textId="77777777" w:rsidR="007412DC" w:rsidRDefault="007412DC" w:rsidP="007412DC">
      <w:pPr>
        <w:pStyle w:val="Tekst"/>
      </w:pPr>
      <w:r w:rsidRPr="00510AF0">
        <w:t xml:space="preserve">Hvis lavspentfordeling </w:t>
      </w:r>
      <w:r>
        <w:t>har</w:t>
      </w:r>
      <w:r w:rsidRPr="00510AF0">
        <w:t xml:space="preserve"> premonterte målertrafoer og AMS felt, skal NSO løsning tilkobles denne via omkobler og sikring. </w:t>
      </w:r>
    </w:p>
    <w:p w14:paraId="73996DE1" w14:textId="77777777" w:rsidR="00896A84" w:rsidRDefault="00896A84" w:rsidP="00896A84">
      <w:pPr>
        <w:pStyle w:val="Tekst"/>
        <w:keepNext/>
      </w:pPr>
      <w:r>
        <w:rPr>
          <w:noProof/>
          <w:lang w:eastAsia="ja-JP"/>
        </w:rPr>
        <w:lastRenderedPageBreak/>
        <w:drawing>
          <wp:inline distT="0" distB="0" distL="0" distR="0" wp14:anchorId="0C2F6D20" wp14:editId="6DA5D254">
            <wp:extent cx="5023266" cy="3766933"/>
            <wp:effectExtent l="0" t="635" r="5715" b="5715"/>
            <wp:docPr id="1999006325" name="Picture 4" descr="A metal box with wires and swit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06325" name="Picture 4" descr="A metal box with wires and switch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5023266" cy="3766933"/>
                    </a:xfrm>
                    <a:prstGeom prst="rect">
                      <a:avLst/>
                    </a:prstGeom>
                  </pic:spPr>
                </pic:pic>
              </a:graphicData>
            </a:graphic>
          </wp:inline>
        </w:drawing>
      </w:r>
    </w:p>
    <w:p w14:paraId="1316F846" w14:textId="16B572EB" w:rsidR="00DC68FB" w:rsidRPr="00DC68FB" w:rsidRDefault="00896A84" w:rsidP="007B7DF5">
      <w:pPr>
        <w:pStyle w:val="Bildetekst"/>
        <w:ind w:left="708"/>
        <w:jc w:val="center"/>
      </w:pPr>
      <w:r>
        <w:t xml:space="preserve">Figur </w:t>
      </w:r>
      <w:r>
        <w:fldChar w:fldCharType="begin"/>
      </w:r>
      <w:r>
        <w:instrText>SEQ Figur \* ARABIC</w:instrText>
      </w:r>
      <w:r>
        <w:fldChar w:fldCharType="separate"/>
      </w:r>
      <w:r w:rsidR="009900A3">
        <w:rPr>
          <w:noProof/>
        </w:rPr>
        <w:t>2</w:t>
      </w:r>
      <w:r>
        <w:fldChar w:fldCharType="end"/>
      </w:r>
      <w:r>
        <w:t xml:space="preserve"> Prefabrikkert lavspentfordeling</w:t>
      </w:r>
    </w:p>
    <w:p w14:paraId="0D3421F5" w14:textId="370C13FF" w:rsidR="0095684A" w:rsidRDefault="004B6727" w:rsidP="004B6727">
      <w:pPr>
        <w:pStyle w:val="Overskrift2"/>
        <w:rPr>
          <w:lang w:val="nn-NO"/>
        </w:rPr>
      </w:pPr>
      <w:bookmarkStart w:id="24" w:name="_Toc205465200"/>
      <w:r w:rsidRPr="59EC8E9E">
        <w:rPr>
          <w:lang w:val="nn-NO"/>
        </w:rPr>
        <w:t>Krav til l</w:t>
      </w:r>
      <w:r w:rsidR="006B0353" w:rsidRPr="59EC8E9E">
        <w:rPr>
          <w:lang w:val="nn-NO"/>
        </w:rPr>
        <w:t>åsetype</w:t>
      </w:r>
      <w:bookmarkEnd w:id="24"/>
    </w:p>
    <w:p w14:paraId="5E4C0EFC" w14:textId="46CB9371" w:rsidR="006B0353" w:rsidRDefault="006B0353" w:rsidP="006B0353">
      <w:pPr>
        <w:pStyle w:val="Overskrift3"/>
        <w:rPr>
          <w:lang w:val="nn-NO"/>
        </w:rPr>
      </w:pPr>
      <w:bookmarkStart w:id="25" w:name="_Toc205465201"/>
      <w:r w:rsidRPr="59EC8E9E">
        <w:rPr>
          <w:lang w:val="nn-NO"/>
        </w:rPr>
        <w:t>Sør:</w:t>
      </w:r>
      <w:bookmarkEnd w:id="25"/>
    </w:p>
    <w:p w14:paraId="6AE8E0B3" w14:textId="5837F7AC" w:rsidR="000C7530" w:rsidRPr="000C7530" w:rsidRDefault="006B0353" w:rsidP="00A26069">
      <w:pPr>
        <w:pStyle w:val="Tekst"/>
        <w:numPr>
          <w:ilvl w:val="0"/>
          <w:numId w:val="6"/>
        </w:numPr>
        <w:jc w:val="left"/>
      </w:pPr>
      <w:r>
        <w:t>(</w:t>
      </w:r>
      <w:r w:rsidR="000C7530" w:rsidRPr="000C7530">
        <w:t xml:space="preserve">På alle </w:t>
      </w:r>
      <w:r w:rsidR="000C7530" w:rsidRPr="000C7530">
        <w:rPr>
          <w:u w:val="single"/>
        </w:rPr>
        <w:t>nye</w:t>
      </w:r>
      <w:r w:rsidR="000C7530" w:rsidRPr="000C7530">
        <w:t xml:space="preserve"> EKOM-rom skal det benyttes hengelås eller sylinderlås med </w:t>
      </w:r>
      <w:r w:rsidR="000C7530" w:rsidRPr="000C7530">
        <w:rPr>
          <w:b/>
          <w:bCs/>
        </w:rPr>
        <w:t>Nivå 5</w:t>
      </w:r>
      <w:r w:rsidR="000C7530" w:rsidRPr="000C7530">
        <w:t xml:space="preserve"> låssystem (FT 1170)</w:t>
      </w:r>
    </w:p>
    <w:p w14:paraId="5A21FD72" w14:textId="77777777" w:rsidR="00881185" w:rsidRDefault="00881185" w:rsidP="00A26069">
      <w:pPr>
        <w:pStyle w:val="Dokumentstil35"/>
        <w:numPr>
          <w:ilvl w:val="0"/>
          <w:numId w:val="6"/>
        </w:numPr>
        <w:jc w:val="left"/>
        <w:rPr>
          <w:lang w:val="nb-NO" w:eastAsia="ja-JP"/>
        </w:rPr>
      </w:pPr>
      <w:r>
        <w:rPr>
          <w:lang w:val="nb-NO" w:eastAsia="ja-JP"/>
        </w:rPr>
        <w:t>Lås til NSO (Nivå 5) bestilles sammen med øvrige låser til nettstasjonen. Denne låsen kan ikke bestilles fra avd. Måling</w:t>
      </w:r>
    </w:p>
    <w:p w14:paraId="456897EC" w14:textId="7B56C9E4" w:rsidR="006B0353" w:rsidRPr="003D08E0" w:rsidRDefault="00231134" w:rsidP="003D08E0">
      <w:pPr>
        <w:pStyle w:val="Dokumentstil35"/>
        <w:numPr>
          <w:ilvl w:val="0"/>
          <w:numId w:val="6"/>
        </w:numPr>
        <w:jc w:val="left"/>
        <w:rPr>
          <w:lang w:val="nb-NO" w:eastAsia="ja-JP"/>
        </w:rPr>
      </w:pPr>
      <w:r>
        <w:rPr>
          <w:lang w:val="nb-NO" w:eastAsia="ja-JP"/>
        </w:rPr>
        <w:t xml:space="preserve">Anlegg bygd før 2023 har </w:t>
      </w:r>
      <w:proofErr w:type="spellStart"/>
      <w:r>
        <w:rPr>
          <w:lang w:val="nb-NO" w:eastAsia="ja-JP"/>
        </w:rPr>
        <w:t>Ruko</w:t>
      </w:r>
      <w:proofErr w:type="spellEnd"/>
      <w:r>
        <w:rPr>
          <w:lang w:val="nb-NO" w:eastAsia="ja-JP"/>
        </w:rPr>
        <w:t xml:space="preserve">-lås. </w:t>
      </w:r>
      <w:r w:rsidRPr="00BD7776">
        <w:rPr>
          <w:lang w:val="nb-NO" w:eastAsia="ja-JP"/>
        </w:rPr>
        <w:t xml:space="preserve">Eksisterende </w:t>
      </w:r>
      <w:proofErr w:type="spellStart"/>
      <w:r w:rsidRPr="00BD7776">
        <w:rPr>
          <w:lang w:val="nb-NO" w:eastAsia="ja-JP"/>
        </w:rPr>
        <w:t>Ruko</w:t>
      </w:r>
      <w:proofErr w:type="spellEnd"/>
      <w:r w:rsidRPr="00BD7776">
        <w:rPr>
          <w:lang w:val="nb-NO" w:eastAsia="ja-JP"/>
        </w:rPr>
        <w:t xml:space="preserve">-låser skal ikke skiftes ut til ny </w:t>
      </w:r>
      <w:proofErr w:type="spellStart"/>
      <w:r w:rsidRPr="00BD7776">
        <w:rPr>
          <w:lang w:val="nb-NO" w:eastAsia="ja-JP"/>
        </w:rPr>
        <w:t>låsetype</w:t>
      </w:r>
      <w:proofErr w:type="spellEnd"/>
      <w:r w:rsidRPr="00BD7776">
        <w:rPr>
          <w:lang w:val="nb-NO" w:eastAsia="ja-JP"/>
        </w:rPr>
        <w:t xml:space="preserve"> uten at det foreligger bestilling på dette. </w:t>
      </w:r>
    </w:p>
    <w:p w14:paraId="6E3F18CF" w14:textId="617B3EC1" w:rsidR="006B0353" w:rsidRDefault="00DD44EF" w:rsidP="00DD44EF">
      <w:pPr>
        <w:pStyle w:val="Overskrift3"/>
      </w:pPr>
      <w:bookmarkStart w:id="26" w:name="_Toc205465202"/>
      <w:r>
        <w:t>Øst:</w:t>
      </w:r>
      <w:bookmarkEnd w:id="26"/>
    </w:p>
    <w:p w14:paraId="1FD33CDD" w14:textId="77777777" w:rsidR="00F33966" w:rsidRPr="00F33966" w:rsidRDefault="00F33966" w:rsidP="00F33966">
      <w:pPr>
        <w:pStyle w:val="Dokumentstil"/>
        <w:jc w:val="left"/>
        <w:rPr>
          <w:rFonts w:ascii="Helvetica" w:eastAsiaTheme="minorHAnsi" w:hAnsi="Helvetica" w:cstheme="minorBidi"/>
          <w:szCs w:val="24"/>
          <w:lang w:val="nb-NO" w:eastAsia="en-US"/>
        </w:rPr>
      </w:pPr>
      <w:r w:rsidRPr="00F33966">
        <w:rPr>
          <w:rFonts w:ascii="Helvetica" w:eastAsiaTheme="minorHAnsi" w:hAnsi="Helvetica" w:cstheme="minorBidi"/>
          <w:szCs w:val="24"/>
          <w:lang w:val="nb-NO" w:eastAsia="en-US"/>
        </w:rPr>
        <w:t>For tilgang til integrert EKOM i nettstasjon må man i øst ha nøkkel med tilgang til “høyspentrommet”.</w:t>
      </w:r>
    </w:p>
    <w:p w14:paraId="05D2AF13" w14:textId="77777777" w:rsidR="00F33966" w:rsidRPr="00F33966" w:rsidRDefault="00F33966" w:rsidP="00F33966">
      <w:pPr>
        <w:pStyle w:val="Dokumentstil"/>
        <w:jc w:val="left"/>
        <w:rPr>
          <w:rFonts w:ascii="Helvetica" w:eastAsiaTheme="minorHAnsi" w:hAnsi="Helvetica" w:cstheme="minorBidi"/>
          <w:szCs w:val="24"/>
          <w:lang w:val="nb-NO" w:eastAsia="en-US"/>
        </w:rPr>
      </w:pPr>
      <w:r w:rsidRPr="00F33966">
        <w:rPr>
          <w:rFonts w:ascii="Helvetica" w:eastAsiaTheme="minorHAnsi" w:hAnsi="Helvetica" w:cstheme="minorBidi"/>
          <w:szCs w:val="24"/>
          <w:lang w:val="nb-NO" w:eastAsia="en-US"/>
        </w:rPr>
        <w:t xml:space="preserve">NSO-skapene i Øst låses med standard trekantnøkkel og med egen NSO-nøkkel. Nøkler og lås utleveres av GN etter avtale/bestilling. </w:t>
      </w:r>
    </w:p>
    <w:p w14:paraId="785BBC52" w14:textId="77777777" w:rsidR="00DD44EF" w:rsidRPr="00DD44EF" w:rsidRDefault="00DD44EF" w:rsidP="00DD44EF"/>
    <w:p w14:paraId="14BAE957" w14:textId="77777777" w:rsidR="00153E06" w:rsidRDefault="00153E06" w:rsidP="00153E06">
      <w:pPr>
        <w:keepNext/>
        <w:ind w:left="708"/>
      </w:pPr>
      <w:r>
        <w:rPr>
          <w:noProof/>
          <w:lang w:eastAsia="ja-JP"/>
        </w:rPr>
        <w:drawing>
          <wp:inline distT="0" distB="0" distL="0" distR="0" wp14:anchorId="2C003A97" wp14:editId="1FD48AD3">
            <wp:extent cx="4337273" cy="2978303"/>
            <wp:effectExtent l="0" t="0" r="6350" b="0"/>
            <wp:docPr id="1321803685" name="Picture 5" descr="A close-up of a meta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03685" name="Picture 5" descr="A close-up of a metal box"/>
                    <pic:cNvPicPr/>
                  </pic:nvPicPr>
                  <pic:blipFill>
                    <a:blip r:embed="rId19">
                      <a:extLst>
                        <a:ext uri="{28A0092B-C50C-407E-A947-70E740481C1C}">
                          <a14:useLocalDpi xmlns:a14="http://schemas.microsoft.com/office/drawing/2010/main" val="0"/>
                        </a:ext>
                      </a:extLst>
                    </a:blip>
                    <a:stretch>
                      <a:fillRect/>
                    </a:stretch>
                  </pic:blipFill>
                  <pic:spPr>
                    <a:xfrm>
                      <a:off x="0" y="0"/>
                      <a:ext cx="4337273" cy="2978303"/>
                    </a:xfrm>
                    <a:prstGeom prst="rect">
                      <a:avLst/>
                    </a:prstGeom>
                  </pic:spPr>
                </pic:pic>
              </a:graphicData>
            </a:graphic>
          </wp:inline>
        </w:drawing>
      </w:r>
    </w:p>
    <w:p w14:paraId="10777B02" w14:textId="76415546" w:rsidR="00035C6D" w:rsidRDefault="00153E06" w:rsidP="00970888">
      <w:pPr>
        <w:pStyle w:val="Bildetekst"/>
        <w:ind w:left="708"/>
        <w:jc w:val="center"/>
      </w:pPr>
      <w:r>
        <w:t xml:space="preserve">Figur </w:t>
      </w:r>
      <w:r>
        <w:fldChar w:fldCharType="begin"/>
      </w:r>
      <w:r>
        <w:instrText>SEQ Figur \* ARABIC</w:instrText>
      </w:r>
      <w:r>
        <w:fldChar w:fldCharType="separate"/>
      </w:r>
      <w:r w:rsidR="009900A3">
        <w:rPr>
          <w:noProof/>
        </w:rPr>
        <w:t>3</w:t>
      </w:r>
      <w:r>
        <w:fldChar w:fldCharType="end"/>
      </w:r>
      <w:r>
        <w:t xml:space="preserve"> Signalskap med låsesylinder og hengelås</w:t>
      </w:r>
    </w:p>
    <w:p w14:paraId="467A6368" w14:textId="0159E04B" w:rsidR="00035C6D" w:rsidRPr="00CD1BE1" w:rsidRDefault="00035C6D" w:rsidP="00CD1BE1">
      <w:pPr>
        <w:pStyle w:val="OVERSKRIFT"/>
      </w:pPr>
      <w:bookmarkStart w:id="27" w:name="_Toc205465203"/>
      <w:r w:rsidRPr="00CD1BE1">
        <w:t xml:space="preserve">Måletekniske </w:t>
      </w:r>
      <w:r w:rsidR="00A60AAC" w:rsidRPr="00CD1BE1">
        <w:t>krav</w:t>
      </w:r>
      <w:bookmarkEnd w:id="27"/>
    </w:p>
    <w:p w14:paraId="09E777D4" w14:textId="47674E1B" w:rsidR="00A60AAC" w:rsidRDefault="00A60AAC" w:rsidP="00A60AAC">
      <w:pPr>
        <w:pStyle w:val="Overskrift2"/>
      </w:pPr>
      <w:bookmarkStart w:id="28" w:name="_Toc205465204"/>
      <w:r>
        <w:t>Krav til strømtransformatorer</w:t>
      </w:r>
      <w:bookmarkEnd w:id="28"/>
    </w:p>
    <w:p w14:paraId="56D373FB" w14:textId="77777777" w:rsidR="0086504A" w:rsidRDefault="0086504A" w:rsidP="00775C11">
      <w:pPr>
        <w:pStyle w:val="Tekst"/>
        <w:numPr>
          <w:ilvl w:val="0"/>
          <w:numId w:val="7"/>
        </w:numPr>
        <w:jc w:val="left"/>
      </w:pPr>
      <w:r>
        <w:t>Målenøyaktighet på strømtrafoer skal være i henhold til REN6025 avsnitt 3.4</w:t>
      </w:r>
    </w:p>
    <w:p w14:paraId="0915431F" w14:textId="77777777" w:rsidR="0086504A" w:rsidRPr="00692652" w:rsidRDefault="0086504A" w:rsidP="00775C11">
      <w:pPr>
        <w:pStyle w:val="Tekst"/>
        <w:numPr>
          <w:ilvl w:val="0"/>
          <w:numId w:val="7"/>
        </w:numPr>
        <w:jc w:val="left"/>
      </w:pPr>
      <w:r w:rsidRPr="00692652">
        <w:t>Strømtransformatorene monteres i følgende retning:</w:t>
      </w:r>
    </w:p>
    <w:p w14:paraId="0FBCB510" w14:textId="77777777" w:rsidR="0086504A" w:rsidRPr="00692652" w:rsidRDefault="0086504A" w:rsidP="009321FC">
      <w:pPr>
        <w:pStyle w:val="Tekst"/>
        <w:numPr>
          <w:ilvl w:val="1"/>
          <w:numId w:val="7"/>
        </w:numPr>
        <w:jc w:val="left"/>
      </w:pPr>
      <w:r w:rsidRPr="00692652">
        <w:t xml:space="preserve">Sør(Agder): strømretningens pil (P2) pekende </w:t>
      </w:r>
      <w:r w:rsidRPr="0086504A">
        <w:t>mot trafo</w:t>
      </w:r>
    </w:p>
    <w:p w14:paraId="557ACE26" w14:textId="77777777" w:rsidR="0086504A" w:rsidRPr="00692652" w:rsidRDefault="0086504A" w:rsidP="009321FC">
      <w:pPr>
        <w:pStyle w:val="Tekst"/>
        <w:numPr>
          <w:ilvl w:val="1"/>
          <w:numId w:val="7"/>
        </w:numPr>
        <w:jc w:val="left"/>
      </w:pPr>
      <w:r w:rsidRPr="00692652">
        <w:t xml:space="preserve">Øst: strømretningens pil (P2) pekende </w:t>
      </w:r>
      <w:r w:rsidRPr="0086504A">
        <w:t>mot sluttkunde</w:t>
      </w:r>
    </w:p>
    <w:p w14:paraId="63436F81" w14:textId="77777777" w:rsidR="0086504A" w:rsidRPr="00F132C7" w:rsidRDefault="0086504A" w:rsidP="00775C11">
      <w:pPr>
        <w:pStyle w:val="Tekst"/>
        <w:numPr>
          <w:ilvl w:val="0"/>
          <w:numId w:val="7"/>
        </w:numPr>
        <w:jc w:val="left"/>
      </w:pPr>
      <w:r>
        <w:t>Strømtransformatorens omsetningsforhold skal være tilpasset ytelsen til lavspentfordelingen.</w:t>
      </w:r>
    </w:p>
    <w:p w14:paraId="2D1990B0" w14:textId="77777777" w:rsidR="0086504A" w:rsidRPr="008552CD" w:rsidRDefault="0086504A" w:rsidP="00775C11">
      <w:pPr>
        <w:pStyle w:val="Tekst"/>
        <w:numPr>
          <w:ilvl w:val="0"/>
          <w:numId w:val="7"/>
        </w:numPr>
        <w:jc w:val="left"/>
      </w:pPr>
      <w:r>
        <w:t xml:space="preserve">Strømtransformatorene </w:t>
      </w:r>
      <w:r w:rsidRPr="008552CD">
        <w:t xml:space="preserve">skal </w:t>
      </w:r>
      <w:r>
        <w:t xml:space="preserve">hovedsakelig monteres på skinnene til lavspentfordelingen i nettstasjonen. </w:t>
      </w:r>
    </w:p>
    <w:p w14:paraId="7A7786C7" w14:textId="3DBE0AFF" w:rsidR="00A60AAC" w:rsidRPr="00A60AAC" w:rsidRDefault="0086504A" w:rsidP="00970888">
      <w:pPr>
        <w:pStyle w:val="Tekst"/>
        <w:numPr>
          <w:ilvl w:val="0"/>
          <w:numId w:val="7"/>
        </w:numPr>
        <w:jc w:val="left"/>
      </w:pPr>
      <w:r>
        <w:t>Strømtransformatorene t</w:t>
      </w:r>
      <w:r w:rsidRPr="000531E3">
        <w:t>ilkobles med 2,5mm</w:t>
      </w:r>
      <w:r w:rsidRPr="0086504A">
        <w:t>2</w:t>
      </w:r>
      <w:r w:rsidRPr="000531E3">
        <w:t xml:space="preserve"> kabel (3</w:t>
      </w:r>
      <w:r w:rsidRPr="007A61BA">
        <w:t xml:space="preserve"> stk</w:t>
      </w:r>
      <w:r>
        <w:t>.</w:t>
      </w:r>
      <w:r w:rsidRPr="007A61BA">
        <w:t xml:space="preserve"> </w:t>
      </w:r>
      <w:r w:rsidRPr="000531E3">
        <w:t>2</w:t>
      </w:r>
      <w:r w:rsidRPr="007A61BA">
        <w:t>-</w:t>
      </w:r>
      <w:r w:rsidRPr="000531E3">
        <w:t>leder eller 1</w:t>
      </w:r>
      <w:r>
        <w:t xml:space="preserve"> stk. </w:t>
      </w:r>
      <w:r w:rsidRPr="000531E3">
        <w:t>6 leder) Ledere skal være ubrutt uten skjøter mellom måletrafoer og omkoble</w:t>
      </w:r>
      <w:r>
        <w:t>r</w:t>
      </w:r>
    </w:p>
    <w:p w14:paraId="3B9F8CE7" w14:textId="16DECB18" w:rsidR="00F829B7" w:rsidRPr="00F829B7" w:rsidRDefault="00F829B7" w:rsidP="00970888">
      <w:pPr>
        <w:pStyle w:val="Tekst"/>
        <w:jc w:val="left"/>
      </w:pPr>
      <w:r w:rsidRPr="00F829B7">
        <w:rPr>
          <w:b/>
          <w:bCs/>
          <w:u w:val="single"/>
        </w:rPr>
        <w:t>Prefabrikkerte nettstasjoner:</w:t>
      </w:r>
      <w:r w:rsidRPr="00F829B7">
        <w:t xml:space="preserve"> Størrelsen på strømtrafoene skal være tilpasset lavspentfordelingens maksimale ytelse. Strømtrafoene skal alltid monteres på skinnene til lavspentfordelingen i nye nettstasjoner. Ved </w:t>
      </w:r>
      <w:proofErr w:type="spellStart"/>
      <w:r w:rsidRPr="00F829B7">
        <w:t>ettermontasje</w:t>
      </w:r>
      <w:proofErr w:type="spellEnd"/>
      <w:r w:rsidRPr="00F829B7">
        <w:t xml:space="preserve"> av strømtrafoer skal de tilstrebes montert på skinnene der det er plass.</w:t>
      </w:r>
    </w:p>
    <w:p w14:paraId="72ED5B19" w14:textId="77777777" w:rsidR="00F829B7" w:rsidRPr="00F829B7" w:rsidRDefault="00F829B7" w:rsidP="00F829B7">
      <w:pPr>
        <w:pStyle w:val="Tekst"/>
        <w:jc w:val="left"/>
      </w:pPr>
      <w:r w:rsidRPr="00F829B7">
        <w:rPr>
          <w:b/>
          <w:bCs/>
          <w:u w:val="single"/>
        </w:rPr>
        <w:t>Nettstasjoner i bygg:</w:t>
      </w:r>
      <w:r w:rsidRPr="00F829B7">
        <w:t xml:space="preserve"> Størrelsen på strømtrafoene skal være tilpasset lavspentfordelingens maksimale ytelse. Strømtrafoene skal som hovedregel monteres på skinnene til lavspentfordelingen.  Ved flere lastuttak direkte fra trafoklemmene, kan måletrafoene i stedet monteres på forlengende faner. Måletrafoene skal ikke monteres på lavspentføringene uten at dette er avklart med GN i hvert tilfelle. </w:t>
      </w:r>
    </w:p>
    <w:p w14:paraId="16CCBE7A" w14:textId="77777777" w:rsidR="00F829B7" w:rsidRPr="00F829B7" w:rsidRDefault="00F829B7" w:rsidP="00F829B7">
      <w:pPr>
        <w:pStyle w:val="Tekst"/>
      </w:pPr>
    </w:p>
    <w:p w14:paraId="47B4137B" w14:textId="20437955" w:rsidR="00F829B7" w:rsidRPr="00F829B7" w:rsidRDefault="00F829B7" w:rsidP="00F829B7">
      <w:pPr>
        <w:pStyle w:val="Tekst"/>
      </w:pPr>
      <w:r w:rsidRPr="1DA9531E">
        <w:rPr>
          <w:b/>
          <w:bCs/>
          <w:u w:val="single"/>
        </w:rPr>
        <w:lastRenderedPageBreak/>
        <w:t>Nettstasjoner i mast:</w:t>
      </w:r>
      <w:r>
        <w:t xml:space="preserve"> Her skal det benyttes forseglede strømtrafoer beregnet på utvendig bruk. Type TRM fra </w:t>
      </w:r>
      <w:proofErr w:type="spellStart"/>
      <w:r w:rsidR="08C03D0E">
        <w:t>Funkction</w:t>
      </w:r>
      <w:proofErr w:type="spellEnd"/>
      <w:r w:rsidR="08C03D0E">
        <w:t>(</w:t>
      </w:r>
      <w:r w:rsidR="36093518">
        <w:t xml:space="preserve">Micro </w:t>
      </w:r>
      <w:proofErr w:type="spellStart"/>
      <w:r w:rsidR="36093518">
        <w:t>Matic</w:t>
      </w:r>
      <w:proofErr w:type="spellEnd"/>
      <w:r w:rsidR="36093518">
        <w:t>) er</w:t>
      </w:r>
      <w:r>
        <w:t xml:space="preserve"> forhåndsgodkjent, ved ønske om bruk av andre typer måletrafoer skal det innhentes godkjenning fra GN. Strømtrafoene monteres på lavspentføringene fra trafo og festes tilstrekkelig. </w:t>
      </w:r>
    </w:p>
    <w:p w14:paraId="625C2242" w14:textId="77777777" w:rsidR="00F829B7" w:rsidRPr="00F829B7" w:rsidRDefault="00F829B7" w:rsidP="00F829B7">
      <w:pPr>
        <w:pStyle w:val="Tekst"/>
      </w:pPr>
      <w:r w:rsidRPr="00F829B7">
        <w:t xml:space="preserve">Måletrafoens størrelse dimensjoneres i forhold til trafoytelse iht. tabell. </w:t>
      </w:r>
    </w:p>
    <w:p w14:paraId="039B303F" w14:textId="77777777" w:rsidR="00F829B7" w:rsidRDefault="00F829B7" w:rsidP="00F829B7">
      <w:pPr>
        <w:pStyle w:val="Dokumentstil35"/>
        <w:ind w:left="567"/>
        <w:jc w:val="left"/>
        <w:rPr>
          <w:b/>
          <w:bCs/>
          <w:lang w:val="nb-NO"/>
        </w:rPr>
      </w:pPr>
      <w:r w:rsidRPr="00A40ABE">
        <w:rPr>
          <w:b/>
          <w:bCs/>
          <w:noProof/>
          <w:lang w:val="nb-NO"/>
        </w:rPr>
        <w:drawing>
          <wp:inline distT="0" distB="0" distL="0" distR="0" wp14:anchorId="7396946F" wp14:editId="72C96553">
            <wp:extent cx="4896533" cy="2152950"/>
            <wp:effectExtent l="0" t="0" r="0" b="0"/>
            <wp:docPr id="6" name="Bilde 6"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bord&#10;&#10;Automatisk generert beskrivelse"/>
                    <pic:cNvPicPr/>
                  </pic:nvPicPr>
                  <pic:blipFill>
                    <a:blip r:embed="rId20"/>
                    <a:stretch>
                      <a:fillRect/>
                    </a:stretch>
                  </pic:blipFill>
                  <pic:spPr>
                    <a:xfrm>
                      <a:off x="0" y="0"/>
                      <a:ext cx="4896533" cy="2152950"/>
                    </a:xfrm>
                    <a:prstGeom prst="rect">
                      <a:avLst/>
                    </a:prstGeom>
                  </pic:spPr>
                </pic:pic>
              </a:graphicData>
            </a:graphic>
          </wp:inline>
        </w:drawing>
      </w:r>
    </w:p>
    <w:p w14:paraId="3A80BAAD" w14:textId="1C8CFB06" w:rsidR="00035C6D" w:rsidRDefault="00F829B7" w:rsidP="00F829B7">
      <w:pPr>
        <w:pStyle w:val="Overskrift2"/>
      </w:pPr>
      <w:bookmarkStart w:id="29" w:name="_Toc205465205"/>
      <w:r>
        <w:t>SØR krav til utstyrsplate NSO</w:t>
      </w:r>
      <w:bookmarkEnd w:id="29"/>
    </w:p>
    <w:p w14:paraId="5AA08276" w14:textId="77777777" w:rsidR="007F5146" w:rsidRDefault="007F5146" w:rsidP="007F5146">
      <w:pPr>
        <w:pStyle w:val="Tekst"/>
        <w:jc w:val="left"/>
      </w:pPr>
      <w:r>
        <w:t xml:space="preserve">NSO-anlegget skal være bygd iht. </w:t>
      </w:r>
      <w:r w:rsidRPr="00540311">
        <w:t>GN</w:t>
      </w:r>
      <w:r>
        <w:t xml:space="preserve"> spesifikasjon på en montasjeplate tilpasset </w:t>
      </w:r>
      <w:proofErr w:type="spellStart"/>
      <w:r>
        <w:t>Ekom</w:t>
      </w:r>
      <w:proofErr w:type="spellEnd"/>
      <w:r>
        <w:t>-rommets utforming. Løsningen skal bygges av nettstasjonsleverandøren eller en godkjent underleverandør av disse.</w:t>
      </w:r>
    </w:p>
    <w:p w14:paraId="462B328B" w14:textId="79D79059" w:rsidR="00384727" w:rsidRDefault="007F5146" w:rsidP="00970888">
      <w:pPr>
        <w:pStyle w:val="Tekst"/>
        <w:jc w:val="left"/>
      </w:pPr>
      <w:r w:rsidRPr="00034C3F">
        <w:t xml:space="preserve">Utstyrsplata skal ha tilstrekkelig reserveplass til å kunne </w:t>
      </w:r>
      <w:proofErr w:type="spellStart"/>
      <w:r w:rsidRPr="00034C3F">
        <w:t>ettermontere</w:t>
      </w:r>
      <w:proofErr w:type="spellEnd"/>
      <w:r w:rsidRPr="00034C3F">
        <w:t xml:space="preserve"> PLS og konsentrator ved behov.</w:t>
      </w:r>
    </w:p>
    <w:p w14:paraId="7F055C2C" w14:textId="2F5CA74A" w:rsidR="00F86228" w:rsidRDefault="00F86228" w:rsidP="00F86228">
      <w:pPr>
        <w:pStyle w:val="Overskrift2"/>
      </w:pPr>
      <w:bookmarkStart w:id="30" w:name="_Toc205465206"/>
      <w:r>
        <w:t>Krav til spenningstilførsel</w:t>
      </w:r>
      <w:bookmarkEnd w:id="30"/>
    </w:p>
    <w:p w14:paraId="41EDE328" w14:textId="77777777" w:rsidR="0045014E" w:rsidRDefault="0045014E" w:rsidP="0045014E">
      <w:pPr>
        <w:pStyle w:val="Tekst"/>
      </w:pPr>
      <w:r>
        <w:t>Løsning skal være i henhold til REN6027 punkt 2 og 3</w:t>
      </w:r>
    </w:p>
    <w:p w14:paraId="5E304627" w14:textId="77777777" w:rsidR="0045014E" w:rsidRPr="000531E3" w:rsidRDefault="0045014E" w:rsidP="0045014E">
      <w:pPr>
        <w:pStyle w:val="Tekst"/>
      </w:pPr>
      <w:r w:rsidRPr="000531E3">
        <w:t>NSO</w:t>
      </w:r>
      <w:r>
        <w:t>-</w:t>
      </w:r>
      <w:r w:rsidRPr="000531E3">
        <w:t xml:space="preserve">anlegg skal forsynes fra egen dedikert automatsikring/effektbryter i nettstasjon, med maks ett forankoblet vern fra trafo. Vern skal være </w:t>
      </w:r>
      <w:proofErr w:type="spellStart"/>
      <w:r w:rsidRPr="000531E3">
        <w:t>allpolig</w:t>
      </w:r>
      <w:proofErr w:type="spellEnd"/>
      <w:r w:rsidRPr="000531E3">
        <w:t xml:space="preserve"> 16A, C karakteristikk. Vernet merkes med</w:t>
      </w:r>
      <w:r w:rsidRPr="00F73D65">
        <w:t xml:space="preserve"> AMS</w:t>
      </w:r>
      <w:r w:rsidRPr="0045014E">
        <w:t xml:space="preserve"> </w:t>
      </w:r>
      <w:r w:rsidRPr="000531E3">
        <w:t>og F-nummerering</w:t>
      </w:r>
      <w:r>
        <w:t xml:space="preserve"> tilpasset øvrig anlegg.</w:t>
      </w:r>
    </w:p>
    <w:p w14:paraId="2E7111CE" w14:textId="18C7011D" w:rsidR="00F86228" w:rsidRPr="00F86228" w:rsidRDefault="0045014E" w:rsidP="00970888">
      <w:pPr>
        <w:pStyle w:val="Tekst"/>
      </w:pPr>
      <w:r w:rsidRPr="000531E3">
        <w:t>Nettstasjoner i mast skal fortrinnsvis ikke ha vern i forkant av spenningstilførsel til NSO, men i stedet benyttes kortslutningssikker forlegning. Ledertverrsnitt skal da ikke overstige 2,5mm2</w:t>
      </w:r>
      <w:r>
        <w:t>.</w:t>
      </w:r>
    </w:p>
    <w:p w14:paraId="3B78C7ED" w14:textId="5513371C" w:rsidR="00F829B7" w:rsidRDefault="00A52282" w:rsidP="0045014E">
      <w:pPr>
        <w:pStyle w:val="Overskrift2"/>
      </w:pPr>
      <w:bookmarkStart w:id="31" w:name="_Toc205465207"/>
      <w:r>
        <w:t>Krav til signalledninger og kabler</w:t>
      </w:r>
      <w:bookmarkEnd w:id="31"/>
    </w:p>
    <w:p w14:paraId="2C72E3CC" w14:textId="77777777" w:rsidR="00AA4F4B" w:rsidRPr="000049BF" w:rsidRDefault="00AA4F4B" w:rsidP="00AA4F4B">
      <w:pPr>
        <w:pStyle w:val="Tekst"/>
      </w:pPr>
      <w:r w:rsidRPr="000049BF">
        <w:t>Kabel skal være egnet til bruksområdet og typegodkjent for spenningsnivået.</w:t>
      </w:r>
    </w:p>
    <w:p w14:paraId="4E99C7E6" w14:textId="77777777" w:rsidR="00AA4F4B" w:rsidRPr="000049BF" w:rsidRDefault="00AA4F4B" w:rsidP="00AA4F4B">
      <w:pPr>
        <w:pStyle w:val="Tekst"/>
      </w:pPr>
      <w:r w:rsidRPr="000049BF">
        <w:t>Ledere skal være flertrådet, og ha varig merking med fargekoding eller nummerering i hele kabelens lengde.</w:t>
      </w:r>
    </w:p>
    <w:p w14:paraId="7C8BAF09" w14:textId="616FD7D2" w:rsidR="00775C11" w:rsidRDefault="00AA4F4B" w:rsidP="00970888">
      <w:pPr>
        <w:pStyle w:val="Tekst"/>
      </w:pPr>
      <w:r w:rsidRPr="000049BF">
        <w:t>Ved utvendig bruk skal kabel være UV-bestandig. Ved innvendig forlegning i nettstasjon, skal kabel være halogenfri og selvslukkende.</w:t>
      </w:r>
    </w:p>
    <w:p w14:paraId="7E4FFD65" w14:textId="6E31C365" w:rsidR="00A52282" w:rsidRDefault="00EC69B0" w:rsidP="00AA4F4B">
      <w:pPr>
        <w:pStyle w:val="Overskrift2"/>
      </w:pPr>
      <w:bookmarkStart w:id="32" w:name="_Toc205465208"/>
      <w:r>
        <w:t>Krav til øvrig måleutstyr ved IT og TT nett</w:t>
      </w:r>
      <w:bookmarkEnd w:id="32"/>
    </w:p>
    <w:p w14:paraId="76B4A163" w14:textId="77777777" w:rsidR="00CA2A64" w:rsidRDefault="00CA2A64" w:rsidP="00CA2A64">
      <w:pPr>
        <w:pStyle w:val="Tekst"/>
        <w:jc w:val="left"/>
      </w:pPr>
      <w:r w:rsidRPr="00CA2A64">
        <w:t xml:space="preserve">Ved </w:t>
      </w:r>
      <w:r w:rsidRPr="00CA2A64">
        <w:rPr>
          <w:b/>
          <w:bCs/>
        </w:rPr>
        <w:t>IT-Nett</w:t>
      </w:r>
      <w:r w:rsidRPr="00CA2A64">
        <w:t xml:space="preserve"> monteres </w:t>
      </w:r>
      <w:proofErr w:type="spellStart"/>
      <w:r w:rsidRPr="00CA2A64">
        <w:t>nullpunktssikring</w:t>
      </w:r>
      <w:proofErr w:type="spellEnd"/>
      <w:r w:rsidRPr="00CA2A64">
        <w:t xml:space="preserve"> med signalkontakt.</w:t>
      </w:r>
      <w:r w:rsidRPr="00F45588">
        <w:t xml:space="preserve"> </w:t>
      </w:r>
    </w:p>
    <w:p w14:paraId="3FEBF51A" w14:textId="1E7866B7" w:rsidR="00CA2A64" w:rsidRPr="00CA2A64" w:rsidRDefault="00CA2A64" w:rsidP="00970888">
      <w:pPr>
        <w:pStyle w:val="Tekst"/>
        <w:jc w:val="left"/>
      </w:pPr>
      <w:r w:rsidRPr="00CA2A64">
        <w:lastRenderedPageBreak/>
        <w:t xml:space="preserve">En 2x1,5 mm2 kabel tilkobles </w:t>
      </w:r>
      <w:proofErr w:type="spellStart"/>
      <w:r w:rsidRPr="00CA2A64">
        <w:t>kontaktsett</w:t>
      </w:r>
      <w:proofErr w:type="spellEnd"/>
      <w:r w:rsidRPr="00CA2A64">
        <w:t xml:space="preserve"> NC og føres frem til </w:t>
      </w:r>
      <w:proofErr w:type="spellStart"/>
      <w:r w:rsidRPr="00CA2A64">
        <w:t>Ekom</w:t>
      </w:r>
      <w:proofErr w:type="spellEnd"/>
      <w:r w:rsidRPr="00CA2A64">
        <w:t>-rommet og termineres på rekkeklemme klemme 1 og 2</w:t>
      </w:r>
    </w:p>
    <w:p w14:paraId="5A26AED3" w14:textId="77777777" w:rsidR="00CA2A64" w:rsidRPr="00CA2A64" w:rsidRDefault="00CA2A64" w:rsidP="00CA2A64">
      <w:pPr>
        <w:pStyle w:val="Tekst"/>
        <w:jc w:val="left"/>
      </w:pPr>
      <w:r w:rsidRPr="00CA2A64">
        <w:t xml:space="preserve">Ved </w:t>
      </w:r>
      <w:r w:rsidRPr="00CA2A64">
        <w:rPr>
          <w:b/>
          <w:bCs/>
        </w:rPr>
        <w:t>TT-Nett</w:t>
      </w:r>
      <w:r w:rsidRPr="00CA2A64">
        <w:t xml:space="preserve"> monteres </w:t>
      </w:r>
      <w:proofErr w:type="spellStart"/>
      <w:r w:rsidRPr="00CA2A64">
        <w:t>sumstrømstrafo</w:t>
      </w:r>
      <w:proofErr w:type="spellEnd"/>
      <w:r w:rsidRPr="00CA2A64">
        <w:t xml:space="preserve"> på N-leder fra trafo til </w:t>
      </w:r>
      <w:proofErr w:type="spellStart"/>
      <w:r w:rsidRPr="00CA2A64">
        <w:t>hovedjordskinne</w:t>
      </w:r>
      <w:proofErr w:type="spellEnd"/>
      <w:r w:rsidRPr="00CA2A64">
        <w:t xml:space="preserve">. </w:t>
      </w:r>
    </w:p>
    <w:p w14:paraId="190DC054" w14:textId="77777777" w:rsidR="00CA2A64" w:rsidRPr="00CA2A64" w:rsidRDefault="00CA2A64" w:rsidP="00CA2A64">
      <w:pPr>
        <w:pStyle w:val="Tekst"/>
        <w:jc w:val="left"/>
      </w:pPr>
      <w:r w:rsidRPr="00CA2A64">
        <w:t xml:space="preserve">En 2 leder 1,5mm2 føres frem til </w:t>
      </w:r>
      <w:proofErr w:type="spellStart"/>
      <w:r w:rsidRPr="00CA2A64">
        <w:t>Ekom</w:t>
      </w:r>
      <w:proofErr w:type="spellEnd"/>
      <w:r w:rsidRPr="00CA2A64">
        <w:t>-rommet og termineres på rekkeklemme, klemme 5 og 6</w:t>
      </w:r>
    </w:p>
    <w:p w14:paraId="3F980AAB" w14:textId="77777777" w:rsidR="00CA2A64" w:rsidRPr="00CA2A64" w:rsidRDefault="00CA2A64" w:rsidP="006E6760">
      <w:pPr>
        <w:pStyle w:val="Tekst"/>
        <w:numPr>
          <w:ilvl w:val="0"/>
          <w:numId w:val="8"/>
        </w:numPr>
        <w:jc w:val="left"/>
      </w:pPr>
      <w:r w:rsidRPr="00CA2A64">
        <w:t xml:space="preserve">Ved innvendig bruk skal det benyttes type WGS-30 </w:t>
      </w:r>
      <w:proofErr w:type="spellStart"/>
      <w:r w:rsidRPr="00CA2A64">
        <w:t>Circutor</w:t>
      </w:r>
      <w:proofErr w:type="spellEnd"/>
      <w:r w:rsidRPr="00CA2A64">
        <w:t xml:space="preserve">. </w:t>
      </w:r>
    </w:p>
    <w:p w14:paraId="5254D537" w14:textId="127C40DC" w:rsidR="00E218CC" w:rsidRDefault="00CA2A64" w:rsidP="00970888">
      <w:pPr>
        <w:pStyle w:val="Tekst"/>
        <w:numPr>
          <w:ilvl w:val="0"/>
          <w:numId w:val="8"/>
        </w:numPr>
        <w:jc w:val="left"/>
      </w:pPr>
      <w:r w:rsidRPr="00CA2A64">
        <w:t>Ved nettstasjon i mast skal det benyttes Sumtrafo utendørs TRM30-WGS</w:t>
      </w:r>
    </w:p>
    <w:p w14:paraId="460A4BB8" w14:textId="25C67161" w:rsidR="00E218CC" w:rsidRDefault="00E218CC" w:rsidP="00E218CC">
      <w:pPr>
        <w:pStyle w:val="Overskrift2"/>
      </w:pPr>
      <w:bookmarkStart w:id="33" w:name="_Toc205465209"/>
      <w:r>
        <w:t>Krav til føringsvei</w:t>
      </w:r>
      <w:bookmarkEnd w:id="33"/>
    </w:p>
    <w:p w14:paraId="59359E4B" w14:textId="77777777" w:rsidR="00F71BB3" w:rsidRDefault="00F71BB3" w:rsidP="00F71BB3">
      <w:pPr>
        <w:pStyle w:val="Tekst"/>
      </w:pPr>
      <w:r>
        <w:t xml:space="preserve">Hver plate skal ha egen kabelføringsvei tilsvarende et 50mm rør fra platen til lavspent tavlen (for sikring og strømtrafoer) og videre til trafo (for jordfeil overvåkning og alternativ plassering av strømtrafoer). </w:t>
      </w:r>
    </w:p>
    <w:p w14:paraId="79068746" w14:textId="77777777" w:rsidR="00F71BB3" w:rsidRDefault="00F71BB3" w:rsidP="00F71BB3">
      <w:pPr>
        <w:pStyle w:val="Tekst"/>
      </w:pPr>
      <w:r>
        <w:t xml:space="preserve">Føringsveien kan bestå av PVC rør eller </w:t>
      </w:r>
      <w:r w:rsidRPr="000049BF">
        <w:t>kabelstige.</w:t>
      </w:r>
    </w:p>
    <w:p w14:paraId="0A807514" w14:textId="77777777" w:rsidR="00F71BB3" w:rsidRPr="000049BF" w:rsidRDefault="00F71BB3" w:rsidP="00F71BB3">
      <w:pPr>
        <w:pStyle w:val="Tekst"/>
      </w:pPr>
      <w:r w:rsidRPr="000049BF">
        <w:t>Ved føringsvei over 15m må dette avklares på forhånd med avd. Måling.</w:t>
      </w:r>
    </w:p>
    <w:p w14:paraId="7D18426D" w14:textId="77777777" w:rsidR="00F71BB3" w:rsidRPr="000049BF" w:rsidRDefault="00F71BB3" w:rsidP="00F71BB3">
      <w:pPr>
        <w:pStyle w:val="Tekst"/>
      </w:pPr>
      <w:r w:rsidRPr="000049BF">
        <w:t>Mekanisk beskyttelse påføres ved behov.</w:t>
      </w:r>
    </w:p>
    <w:p w14:paraId="5C6E729B" w14:textId="6B058E24" w:rsidR="00775C11" w:rsidRDefault="00F71BB3" w:rsidP="00970888">
      <w:pPr>
        <w:pStyle w:val="Tekst"/>
      </w:pPr>
      <w:r w:rsidRPr="000049BF">
        <w:t>Kabler festes forsvarlig, også innvendig i NSO</w:t>
      </w:r>
      <w:r>
        <w:t>-</w:t>
      </w:r>
      <w:r w:rsidRPr="000049BF">
        <w:t>skapet.</w:t>
      </w:r>
    </w:p>
    <w:p w14:paraId="7CBCEEC6" w14:textId="3FD90015" w:rsidR="00E218CC" w:rsidRDefault="0093788F" w:rsidP="00F71BB3">
      <w:pPr>
        <w:pStyle w:val="Overskrift2"/>
      </w:pPr>
      <w:bookmarkStart w:id="34" w:name="_Toc205465210"/>
      <w:r>
        <w:t>Kommunikasjonsutstyr og antenner</w:t>
      </w:r>
      <w:bookmarkEnd w:id="34"/>
    </w:p>
    <w:p w14:paraId="3C0BAF04" w14:textId="77777777" w:rsidR="006E36DE" w:rsidRDefault="006E36DE" w:rsidP="006E36DE">
      <w:pPr>
        <w:pStyle w:val="Tekst"/>
      </w:pPr>
      <w:r>
        <w:t xml:space="preserve">Alle NSO-anlegg skal ha GSM antenne. </w:t>
      </w:r>
    </w:p>
    <w:p w14:paraId="27460864" w14:textId="3B2576E0" w:rsidR="006E36DE" w:rsidRPr="007C6910" w:rsidRDefault="006E36DE" w:rsidP="006E36DE">
      <w:pPr>
        <w:pStyle w:val="Tekst"/>
      </w:pPr>
      <w:r w:rsidRPr="006E36DE">
        <w:rPr>
          <w:b/>
          <w:bCs/>
          <w:u w:val="single"/>
        </w:rPr>
        <w:t xml:space="preserve">I </w:t>
      </w:r>
      <w:r w:rsidR="00970888">
        <w:rPr>
          <w:b/>
          <w:bCs/>
          <w:u w:val="single"/>
        </w:rPr>
        <w:t>S</w:t>
      </w:r>
      <w:r w:rsidRPr="006E36DE">
        <w:rPr>
          <w:b/>
          <w:bCs/>
          <w:u w:val="single"/>
        </w:rPr>
        <w:t>ør</w:t>
      </w:r>
      <w:r>
        <w:rPr>
          <w:b/>
          <w:bCs/>
          <w:u w:val="single"/>
        </w:rPr>
        <w:t>:</w:t>
      </w:r>
      <w:r w:rsidRPr="007C6910">
        <w:t xml:space="preserve"> vil det også på enkelte anlegg være montert konsentrator. Da vil det være behov for ytterligere antenner. Inngående(Radio) og utgående(GSM). Se montasjeveileder</w:t>
      </w:r>
    </w:p>
    <w:p w14:paraId="44BCB94C" w14:textId="0DC0EC6C" w:rsidR="006E36DE" w:rsidRPr="007C6910" w:rsidRDefault="006E36DE" w:rsidP="006E36DE">
      <w:pPr>
        <w:pStyle w:val="Tekst"/>
      </w:pPr>
      <w:r w:rsidRPr="006E36DE">
        <w:rPr>
          <w:b/>
          <w:bCs/>
          <w:u w:val="single"/>
        </w:rPr>
        <w:t>I Øst:</w:t>
      </w:r>
      <w:r w:rsidRPr="007C6910">
        <w:t xml:space="preserve"> har kontrollmåleren også inngående antenne(Radio) og det må monteres antenne også for denne kommunikasjonsløsningen. Se montasjeveileder</w:t>
      </w:r>
    </w:p>
    <w:p w14:paraId="171D71B4" w14:textId="77777777" w:rsidR="006E36DE" w:rsidRPr="00DF3D48" w:rsidRDefault="006E36DE" w:rsidP="006E36DE">
      <w:pPr>
        <w:pStyle w:val="Tekst"/>
      </w:pPr>
      <w:r w:rsidRPr="00C14A9E">
        <w:t>Antenne</w:t>
      </w:r>
      <w:r>
        <w:t>r</w:t>
      </w:r>
      <w:r w:rsidRPr="00C14A9E">
        <w:t xml:space="preserve"> monteres utvendig på et fast felt, plassert vertikalt med utsparing ned. </w:t>
      </w:r>
    </w:p>
    <w:p w14:paraId="5F9FB8BE" w14:textId="77777777" w:rsidR="006E36DE" w:rsidRPr="00DF3D48" w:rsidRDefault="006E36DE" w:rsidP="006E36DE">
      <w:pPr>
        <w:pStyle w:val="Tekst"/>
      </w:pPr>
      <w:r w:rsidRPr="00DF3D48">
        <w:t>Frittstående nettstasjoner som er plassert i områder med dårlig signalforhold (GSM eller Radio), kan få påmontert antennemast og/eller retningsbestemt antenne.</w:t>
      </w:r>
    </w:p>
    <w:p w14:paraId="0D7F2D43" w14:textId="6B8048B5" w:rsidR="006E36DE" w:rsidRDefault="006E36DE" w:rsidP="006E36DE">
      <w:pPr>
        <w:pStyle w:val="Tekst"/>
      </w:pPr>
      <w:r>
        <w:t>Ved nettstasjoner i bygg eller tunell, anbefales det å legge et rør på minst 40mm for føring av antenneledninger</w:t>
      </w:r>
      <w:r w:rsidRPr="00DF3D48">
        <w:t xml:space="preserve">, </w:t>
      </w:r>
      <w:r>
        <w:t>slik at disse kan trekkes med konnektorene intakt.</w:t>
      </w:r>
    </w:p>
    <w:p w14:paraId="62F82DD1" w14:textId="77777777" w:rsidR="006E36DE" w:rsidRPr="00DF3D48" w:rsidRDefault="006E36DE" w:rsidP="006E36DE">
      <w:pPr>
        <w:pStyle w:val="Tekst"/>
      </w:pPr>
      <w:r>
        <w:t>P</w:t>
      </w:r>
      <w:r w:rsidRPr="00DF3D48">
        <w:t>lass</w:t>
      </w:r>
      <w:r>
        <w:t>ering av</w:t>
      </w:r>
      <w:r w:rsidRPr="00DF3D48">
        <w:t xml:space="preserve"> antenner avtales med bygningseier.</w:t>
      </w:r>
    </w:p>
    <w:p w14:paraId="57D01F93" w14:textId="09B7AD6C" w:rsidR="001146BC" w:rsidRDefault="006E36DE" w:rsidP="00970888">
      <w:pPr>
        <w:pStyle w:val="Tekst"/>
      </w:pPr>
      <w:r w:rsidRPr="00F56828">
        <w:t>(Frittstående NSO-skap</w:t>
      </w:r>
      <w:r>
        <w:t xml:space="preserve"> </w:t>
      </w:r>
      <w:r w:rsidRPr="000C7F4B">
        <w:t>kommer vanligvis med integrert antenneløsning for GSM.)</w:t>
      </w:r>
    </w:p>
    <w:p w14:paraId="7A1D4DFA" w14:textId="77777777" w:rsidR="00970888" w:rsidRDefault="00970888" w:rsidP="00970888">
      <w:pPr>
        <w:pStyle w:val="Tekst"/>
      </w:pPr>
    </w:p>
    <w:p w14:paraId="70ECFC3B" w14:textId="77777777" w:rsidR="00970888" w:rsidRDefault="00970888" w:rsidP="00970888">
      <w:pPr>
        <w:pStyle w:val="Tekst"/>
      </w:pPr>
    </w:p>
    <w:p w14:paraId="59834D1B" w14:textId="77777777" w:rsidR="00970888" w:rsidRDefault="00970888" w:rsidP="00970888">
      <w:pPr>
        <w:pStyle w:val="Tekst"/>
      </w:pPr>
    </w:p>
    <w:p w14:paraId="58E33BB2" w14:textId="77777777" w:rsidR="00970888" w:rsidRDefault="00970888" w:rsidP="00970888">
      <w:pPr>
        <w:pStyle w:val="Tekst"/>
      </w:pPr>
    </w:p>
    <w:p w14:paraId="1EBBCDA2" w14:textId="77777777" w:rsidR="00970888" w:rsidRDefault="00970888" w:rsidP="00970888">
      <w:pPr>
        <w:pStyle w:val="Tekst"/>
      </w:pPr>
    </w:p>
    <w:p w14:paraId="20484825" w14:textId="77777777" w:rsidR="00970888" w:rsidRDefault="00970888" w:rsidP="00970888">
      <w:pPr>
        <w:pStyle w:val="Tekst"/>
      </w:pPr>
    </w:p>
    <w:p w14:paraId="5C281B33" w14:textId="77777777" w:rsidR="00970888" w:rsidRDefault="00970888" w:rsidP="00970888">
      <w:pPr>
        <w:pStyle w:val="Tekst"/>
      </w:pPr>
    </w:p>
    <w:p w14:paraId="038D4539" w14:textId="6CB8ADF0" w:rsidR="008C484B" w:rsidRPr="00D7608A" w:rsidRDefault="008C484B" w:rsidP="00D7608A">
      <w:pPr>
        <w:pStyle w:val="OVERSKRIFT"/>
      </w:pPr>
      <w:bookmarkStart w:id="35" w:name="_Toc205465211"/>
      <w:r w:rsidRPr="00D7608A">
        <w:lastRenderedPageBreak/>
        <w:t>Krav til merking</w:t>
      </w:r>
      <w:bookmarkEnd w:id="35"/>
    </w:p>
    <w:p w14:paraId="151AA5BD" w14:textId="4D2C25F9" w:rsidR="008C484B" w:rsidRDefault="008C484B" w:rsidP="008C484B">
      <w:pPr>
        <w:pStyle w:val="Overskrift2"/>
      </w:pPr>
      <w:bookmarkStart w:id="36" w:name="_Toc205465212"/>
      <w:r>
        <w:t>Merking av dør</w:t>
      </w:r>
      <w:bookmarkEnd w:id="36"/>
    </w:p>
    <w:p w14:paraId="3FFEB060" w14:textId="6857C439" w:rsidR="00EB6887" w:rsidRDefault="00EB6887" w:rsidP="009E748A">
      <w:pPr>
        <w:pStyle w:val="Tekst"/>
        <w:jc w:val="left"/>
      </w:pPr>
      <w:r w:rsidRPr="00EB6887">
        <w:t>På nye nettstasjoner med eget EKOM-rom skal døren være merket med EKOM eller AMS.</w:t>
      </w:r>
    </w:p>
    <w:p w14:paraId="6AA6ABD1" w14:textId="2C1CBD29" w:rsidR="00510924" w:rsidRDefault="00510924" w:rsidP="009E748A">
      <w:pPr>
        <w:pStyle w:val="Tekst"/>
        <w:jc w:val="left"/>
      </w:pPr>
      <w:r w:rsidRPr="006C4396">
        <w:t>Frittstående NSO-skap merkes utvendig med fareskilt og spenningsnivå</w:t>
      </w:r>
      <w:r>
        <w:t xml:space="preserve">. </w:t>
      </w:r>
    </w:p>
    <w:p w14:paraId="171A6BE3" w14:textId="4E882889" w:rsidR="00510924" w:rsidRDefault="00510924" w:rsidP="009E748A">
      <w:pPr>
        <w:pStyle w:val="Tekst"/>
        <w:jc w:val="left"/>
      </w:pPr>
      <w:r w:rsidRPr="374ADA93">
        <w:t xml:space="preserve">Hvis det er flere </w:t>
      </w:r>
      <w:r w:rsidRPr="75F4A11B">
        <w:t xml:space="preserve">trafokretser </w:t>
      </w:r>
      <w:r w:rsidRPr="4369C297">
        <w:t xml:space="preserve">i </w:t>
      </w:r>
      <w:bookmarkStart w:id="37" w:name="_Int_uXX5QVp6"/>
      <w:r w:rsidRPr="3A0ACA33">
        <w:t>nettstasjonen</w:t>
      </w:r>
      <w:bookmarkEnd w:id="37"/>
      <w:r w:rsidRPr="3A0ACA33">
        <w:t xml:space="preserve"> </w:t>
      </w:r>
      <w:r w:rsidRPr="7602D147">
        <w:t>skal</w:t>
      </w:r>
      <w:r w:rsidRPr="75F4A11B">
        <w:t xml:space="preserve"> </w:t>
      </w:r>
      <w:r w:rsidRPr="185AA18D">
        <w:t xml:space="preserve">det </w:t>
      </w:r>
      <w:r w:rsidRPr="67F350B3">
        <w:t xml:space="preserve">også </w:t>
      </w:r>
      <w:r w:rsidRPr="41E9DCF0">
        <w:t>merkes med trafonummer</w:t>
      </w:r>
      <w:r w:rsidRPr="67F350B3">
        <w:t xml:space="preserve"> </w:t>
      </w:r>
      <w:r w:rsidRPr="62F859ED">
        <w:t>(</w:t>
      </w:r>
      <w:proofErr w:type="spellStart"/>
      <w:r w:rsidRPr="2588DB44">
        <w:t>F</w:t>
      </w:r>
      <w:r w:rsidRPr="3E40FF15">
        <w:t>.eks</w:t>
      </w:r>
      <w:proofErr w:type="spellEnd"/>
      <w:r w:rsidRPr="3E40FF15">
        <w:t xml:space="preserve"> T1)</w:t>
      </w:r>
    </w:p>
    <w:p w14:paraId="2C5D67CD" w14:textId="6FC998B3" w:rsidR="00297CD4" w:rsidRDefault="009E748A" w:rsidP="00970888">
      <w:pPr>
        <w:pStyle w:val="Tekst"/>
        <w:jc w:val="left"/>
      </w:pPr>
      <w:r w:rsidRPr="492724FD">
        <w:t>Innfelt</w:t>
      </w:r>
      <w:r w:rsidRPr="2C74DC13">
        <w:t xml:space="preserve"> </w:t>
      </w:r>
      <w:r w:rsidRPr="00B850D6">
        <w:t>AMS/NSO</w:t>
      </w:r>
      <w:r w:rsidRPr="2C74DC13">
        <w:t>-</w:t>
      </w:r>
      <w:r w:rsidRPr="55B80876">
        <w:t>skap</w:t>
      </w:r>
      <w:r w:rsidRPr="2C74DC13">
        <w:t xml:space="preserve"> </w:t>
      </w:r>
      <w:r w:rsidRPr="41658927">
        <w:t xml:space="preserve">merkes </w:t>
      </w:r>
      <w:r w:rsidRPr="009E748A">
        <w:t xml:space="preserve">utvendig med fareskilt, spenningsnivå og eventuelt trafonummer merkes på bakplate. (se </w:t>
      </w:r>
      <w:proofErr w:type="spellStart"/>
      <w:r w:rsidRPr="009E748A">
        <w:t>pkt</w:t>
      </w:r>
      <w:proofErr w:type="spellEnd"/>
      <w:r w:rsidRPr="009E748A">
        <w:t xml:space="preserve"> </w:t>
      </w:r>
      <w:r w:rsidR="00107ACE">
        <w:fldChar w:fldCharType="begin"/>
      </w:r>
      <w:r w:rsidR="00107ACE">
        <w:instrText xml:space="preserve"> REF _Ref189649812 \w \h </w:instrText>
      </w:r>
      <w:r w:rsidR="00107ACE">
        <w:fldChar w:fldCharType="separate"/>
      </w:r>
      <w:r w:rsidR="009900A3">
        <w:t>5.2</w:t>
      </w:r>
      <w:r w:rsidR="00107ACE">
        <w:fldChar w:fldCharType="end"/>
      </w:r>
      <w:r w:rsidRPr="009E748A">
        <w:t>)</w:t>
      </w:r>
    </w:p>
    <w:p w14:paraId="0618132D" w14:textId="7594F941" w:rsidR="003E7A57" w:rsidRDefault="003E7A57" w:rsidP="003E7A57">
      <w:pPr>
        <w:pStyle w:val="Bildetekst"/>
        <w:keepNext/>
        <w:ind w:left="709"/>
      </w:pPr>
      <w:r w:rsidRPr="00A26AD2">
        <w:rPr>
          <w:noProof/>
          <w:lang w:eastAsia="ja-JP"/>
        </w:rPr>
        <w:drawing>
          <wp:inline distT="0" distB="0" distL="0" distR="0" wp14:anchorId="5B6F81AE" wp14:editId="0CF9C7DA">
            <wp:extent cx="2811912" cy="1885851"/>
            <wp:effectExtent l="0" t="0" r="7620" b="635"/>
            <wp:docPr id="11" name="Bilde 8" descr="A close up of a door&#10;&#10;Description automatically generated">
              <a:extLst xmlns:a="http://schemas.openxmlformats.org/drawingml/2006/main">
                <a:ext uri="{FF2B5EF4-FFF2-40B4-BE49-F238E27FC236}">
                  <a16:creationId xmlns:a16="http://schemas.microsoft.com/office/drawing/2014/main" id="{88D96498-1DF3-CFBF-54ED-B40D54E59A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8" descr="A close up of a door&#10;&#10;Description automatically generated">
                      <a:extLst>
                        <a:ext uri="{FF2B5EF4-FFF2-40B4-BE49-F238E27FC236}">
                          <a16:creationId xmlns:a16="http://schemas.microsoft.com/office/drawing/2014/main" id="{88D96498-1DF3-CFBF-54ED-B40D54E59A57}"/>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817796" cy="1889797"/>
                    </a:xfrm>
                    <a:prstGeom prst="rect">
                      <a:avLst/>
                    </a:prstGeom>
                  </pic:spPr>
                </pic:pic>
              </a:graphicData>
            </a:graphic>
          </wp:inline>
        </w:drawing>
      </w:r>
      <w:r w:rsidRPr="00203FFE">
        <w:rPr>
          <w:noProof/>
        </w:rPr>
        <w:drawing>
          <wp:inline distT="0" distB="0" distL="0" distR="0" wp14:anchorId="6F2B3C1B" wp14:editId="68ADBDA2">
            <wp:extent cx="1392192" cy="1845208"/>
            <wp:effectExtent l="19050" t="19050" r="17780" b="22225"/>
            <wp:docPr id="42" name="Bilde 1" descr="Et bilde som inneholder tekst, skilt, gu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e 1" descr="Et bilde som inneholder tekst, skilt, gul&#10;&#10;Automatisk generert beskrivel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2235" cy="1871773"/>
                    </a:xfrm>
                    <a:prstGeom prst="rect">
                      <a:avLst/>
                    </a:prstGeom>
                    <a:noFill/>
                    <a:ln>
                      <a:solidFill>
                        <a:schemeClr val="bg1"/>
                      </a:solidFill>
                    </a:ln>
                  </pic:spPr>
                </pic:pic>
              </a:graphicData>
            </a:graphic>
          </wp:inline>
        </w:drawing>
      </w:r>
    </w:p>
    <w:p w14:paraId="607D191A" w14:textId="4CEC2B7B" w:rsidR="006D1CBA" w:rsidRPr="008C484B" w:rsidRDefault="003E7A57" w:rsidP="00970888">
      <w:pPr>
        <w:pStyle w:val="Bildetekst"/>
        <w:ind w:firstLine="708"/>
      </w:pPr>
      <w:r>
        <w:t xml:space="preserve">Figur </w:t>
      </w:r>
      <w:r>
        <w:fldChar w:fldCharType="begin"/>
      </w:r>
      <w:r>
        <w:instrText>SEQ Figur \* ARABIC</w:instrText>
      </w:r>
      <w:r>
        <w:fldChar w:fldCharType="separate"/>
      </w:r>
      <w:r w:rsidR="009900A3">
        <w:rPr>
          <w:noProof/>
        </w:rPr>
        <w:t>4</w:t>
      </w:r>
      <w:r>
        <w:fldChar w:fldCharType="end"/>
      </w:r>
      <w:r>
        <w:t xml:space="preserve"> Merking nettstasjon dør</w:t>
      </w:r>
      <w:r w:rsidR="007B330B">
        <w:t xml:space="preserve">                                        Figur </w:t>
      </w:r>
      <w:r>
        <w:fldChar w:fldCharType="begin"/>
      </w:r>
      <w:r>
        <w:instrText>SEQ Figur \* ARABIC</w:instrText>
      </w:r>
      <w:r>
        <w:fldChar w:fldCharType="separate"/>
      </w:r>
      <w:r w:rsidR="009900A3">
        <w:rPr>
          <w:noProof/>
        </w:rPr>
        <w:t>5</w:t>
      </w:r>
      <w:r>
        <w:fldChar w:fldCharType="end"/>
      </w:r>
      <w:r w:rsidR="007B330B">
        <w:t xml:space="preserve"> Fareskilt</w:t>
      </w:r>
    </w:p>
    <w:p w14:paraId="31E41E4E" w14:textId="51C80D1C" w:rsidR="006D1CBA" w:rsidRDefault="006D1CBA" w:rsidP="006D1CBA">
      <w:pPr>
        <w:pStyle w:val="Overskrift2"/>
      </w:pPr>
      <w:bookmarkStart w:id="38" w:name="_Ref189649812"/>
      <w:bookmarkStart w:id="39" w:name="_Toc205465213"/>
      <w:r>
        <w:t>Merking av bakplate</w:t>
      </w:r>
      <w:bookmarkEnd w:id="38"/>
      <w:bookmarkEnd w:id="39"/>
    </w:p>
    <w:p w14:paraId="6937BB5A" w14:textId="7C8AE0FD" w:rsidR="008C2BE0" w:rsidRPr="008C2BE0" w:rsidRDefault="008C2BE0" w:rsidP="008C2BE0">
      <w:pPr>
        <w:pStyle w:val="Tekst"/>
      </w:pPr>
      <w:r w:rsidRPr="008C2BE0">
        <w:t>Hver bakplate for NSO skal merkes med spenningsnivå og trafonummer</w:t>
      </w:r>
    </w:p>
    <w:p w14:paraId="1A1B68D4" w14:textId="07D64377" w:rsidR="008C2BE0" w:rsidRDefault="008C2BE0" w:rsidP="008C2BE0">
      <w:pPr>
        <w:pStyle w:val="Tekst"/>
      </w:pPr>
      <w:r>
        <w:tab/>
        <w:t>Spenningsnivå:</w:t>
      </w:r>
    </w:p>
    <w:p w14:paraId="28914D88" w14:textId="67FBD41A" w:rsidR="008C2BE0" w:rsidRDefault="008C2BE0" w:rsidP="008C2BE0">
      <w:pPr>
        <w:pStyle w:val="Tekst"/>
      </w:pPr>
      <w:r>
        <w:tab/>
      </w:r>
      <w:r w:rsidRPr="008C2BE0">
        <w:t xml:space="preserve"> </w:t>
      </w:r>
      <w:r w:rsidR="00310658" w:rsidRPr="00460598">
        <w:rPr>
          <w:b/>
          <w:color w:val="FFFFFF"/>
          <w:highlight w:val="blue"/>
          <w:lang w:eastAsia="ja-JP"/>
        </w:rPr>
        <w:t xml:space="preserve"> 230V</w:t>
      </w:r>
      <w:r w:rsidR="00310658" w:rsidRPr="007050F8">
        <w:rPr>
          <w:b/>
          <w:color w:val="FFFFFF"/>
          <w:highlight w:val="blue"/>
          <w:lang w:eastAsia="ja-JP"/>
        </w:rPr>
        <w:t xml:space="preserve"> </w:t>
      </w:r>
      <w:r w:rsidR="00310658">
        <w:rPr>
          <w:lang w:eastAsia="ja-JP"/>
        </w:rPr>
        <w:t xml:space="preserve"> </w:t>
      </w:r>
      <w:r w:rsidR="007E2484">
        <w:t xml:space="preserve"> </w:t>
      </w:r>
      <w:r>
        <w:t>– Hvit skrift på blått underlag</w:t>
      </w:r>
    </w:p>
    <w:p w14:paraId="69581CF1" w14:textId="39AB80AC" w:rsidR="008C2BE0" w:rsidRDefault="008C2BE0" w:rsidP="008C2BE0">
      <w:pPr>
        <w:pStyle w:val="Tekst"/>
      </w:pPr>
      <w:r>
        <w:tab/>
      </w:r>
      <w:r w:rsidRPr="008C2BE0">
        <w:t xml:space="preserve"> </w:t>
      </w:r>
      <w:r w:rsidR="007E2484" w:rsidRPr="00460598">
        <w:rPr>
          <w:b/>
          <w:color w:val="FFFFFF"/>
          <w:highlight w:val="red"/>
          <w:lang w:eastAsia="ja-JP"/>
        </w:rPr>
        <w:t xml:space="preserve"> 400V</w:t>
      </w:r>
      <w:r w:rsidR="007E2484" w:rsidRPr="007050F8">
        <w:rPr>
          <w:b/>
          <w:color w:val="FFFFFF"/>
          <w:highlight w:val="red"/>
          <w:lang w:eastAsia="ja-JP"/>
        </w:rPr>
        <w:t xml:space="preserve"> </w:t>
      </w:r>
      <w:r w:rsidR="007E2484">
        <w:rPr>
          <w:lang w:eastAsia="ja-JP"/>
        </w:rPr>
        <w:t xml:space="preserve"> </w:t>
      </w:r>
      <w:r>
        <w:t xml:space="preserve"> – Hvit skrift på rødt underlag</w:t>
      </w:r>
    </w:p>
    <w:p w14:paraId="745B2EC7" w14:textId="2CBA2211" w:rsidR="008C2BE0" w:rsidRPr="008C2BE0" w:rsidRDefault="008C2BE0" w:rsidP="008C2BE0">
      <w:pPr>
        <w:pStyle w:val="Tekst"/>
      </w:pPr>
    </w:p>
    <w:p w14:paraId="691E7157" w14:textId="77777777" w:rsidR="008C2BE0" w:rsidRPr="008C2BE0" w:rsidRDefault="008C2BE0" w:rsidP="008C2BE0">
      <w:pPr>
        <w:pStyle w:val="Tekst"/>
      </w:pPr>
      <w:r>
        <w:tab/>
      </w:r>
      <w:r w:rsidRPr="008C2BE0">
        <w:t>Trafo.</w:t>
      </w:r>
    </w:p>
    <w:p w14:paraId="1718B82B" w14:textId="3E72B2DE" w:rsidR="007E2484" w:rsidRDefault="008C2BE0" w:rsidP="00AA44A1">
      <w:pPr>
        <w:pStyle w:val="Tekst"/>
      </w:pPr>
      <w:r>
        <w:tab/>
      </w:r>
      <w:r w:rsidRPr="008C2BE0">
        <w:t>T1</w:t>
      </w:r>
      <w:r>
        <w:t xml:space="preserve"> – Sort skrift på hvitt underlag</w:t>
      </w:r>
    </w:p>
    <w:p w14:paraId="48BF83DA" w14:textId="77777777" w:rsidR="00943520" w:rsidRDefault="00943520" w:rsidP="00AA44A1">
      <w:pPr>
        <w:pStyle w:val="Tekst"/>
      </w:pPr>
    </w:p>
    <w:p w14:paraId="317247AD" w14:textId="77777777" w:rsidR="00943520" w:rsidRDefault="00943520" w:rsidP="00AA44A1">
      <w:pPr>
        <w:pStyle w:val="Tekst"/>
      </w:pPr>
    </w:p>
    <w:p w14:paraId="2D6E2298" w14:textId="77777777" w:rsidR="00943520" w:rsidRDefault="00943520" w:rsidP="00AA44A1">
      <w:pPr>
        <w:pStyle w:val="Tekst"/>
      </w:pPr>
    </w:p>
    <w:p w14:paraId="43498A7D" w14:textId="77777777" w:rsidR="00943520" w:rsidRDefault="00943520" w:rsidP="00AA44A1">
      <w:pPr>
        <w:pStyle w:val="Tekst"/>
      </w:pPr>
    </w:p>
    <w:p w14:paraId="45F6820F" w14:textId="77777777" w:rsidR="00943520" w:rsidRDefault="00943520" w:rsidP="00AA44A1">
      <w:pPr>
        <w:pStyle w:val="Tekst"/>
      </w:pPr>
    </w:p>
    <w:p w14:paraId="3B319141" w14:textId="77777777" w:rsidR="00943520" w:rsidRDefault="00943520" w:rsidP="00AA44A1">
      <w:pPr>
        <w:pStyle w:val="Tekst"/>
      </w:pPr>
    </w:p>
    <w:p w14:paraId="737E5158" w14:textId="4B3D8100" w:rsidR="007E2484" w:rsidRPr="00D7608A" w:rsidRDefault="007C13C4" w:rsidP="00D7608A">
      <w:pPr>
        <w:pStyle w:val="OVERSKRIFT"/>
      </w:pPr>
      <w:bookmarkStart w:id="40" w:name="_Toc205465214"/>
      <w:r w:rsidRPr="00D7608A">
        <w:lastRenderedPageBreak/>
        <w:t>Øvrige krav</w:t>
      </w:r>
      <w:bookmarkEnd w:id="40"/>
    </w:p>
    <w:p w14:paraId="0FEE9ACB" w14:textId="45DE89E7" w:rsidR="007C13C4" w:rsidRDefault="009A49D8" w:rsidP="007C13C4">
      <w:pPr>
        <w:pStyle w:val="Overskrift2"/>
      </w:pPr>
      <w:bookmarkStart w:id="41" w:name="_Toc205465215"/>
      <w:r>
        <w:t>Registrering av anlegg</w:t>
      </w:r>
      <w:bookmarkEnd w:id="41"/>
    </w:p>
    <w:p w14:paraId="0A24EF84" w14:textId="6F49BDA3" w:rsidR="009A49D8" w:rsidRDefault="009A49D8" w:rsidP="009A49D8">
      <w:pPr>
        <w:pStyle w:val="Tekst"/>
        <w:jc w:val="left"/>
      </w:pPr>
      <w:r w:rsidRPr="0048364E">
        <w:t>NSO anleg</w:t>
      </w:r>
      <w:r w:rsidRPr="00B8662F">
        <w:t xml:space="preserve">g </w:t>
      </w:r>
      <w:r w:rsidR="006D51EA">
        <w:rPr>
          <w:u w:val="single"/>
        </w:rPr>
        <w:fldChar w:fldCharType="begin"/>
      </w:r>
      <w:r w:rsidR="006D51EA">
        <w:instrText xml:space="preserve"> REF _Ref189643711 \r \h </w:instrText>
      </w:r>
      <w:r w:rsidR="006D51EA">
        <w:rPr>
          <w:u w:val="single"/>
        </w:rPr>
      </w:r>
      <w:r w:rsidR="006D51EA">
        <w:rPr>
          <w:u w:val="single"/>
        </w:rPr>
        <w:fldChar w:fldCharType="separate"/>
      </w:r>
      <w:r w:rsidR="009900A3">
        <w:t>2</w:t>
      </w:r>
      <w:r w:rsidR="006D51EA">
        <w:rPr>
          <w:u w:val="single"/>
        </w:rPr>
        <w:fldChar w:fldCharType="end"/>
      </w:r>
      <w:r w:rsidRPr="00B8662F">
        <w:t xml:space="preserve"> registreres</w:t>
      </w:r>
      <w:r w:rsidRPr="0048364E">
        <w:t xml:space="preserve"> i innsamlingssystemet for å kunne levere verdier, derfor er det viktig at NSO-anlegg blir registrert i rimelig tid etter spenning</w:t>
      </w:r>
      <w:r>
        <w:t>s</w:t>
      </w:r>
      <w:r w:rsidRPr="0048364E">
        <w:t xml:space="preserve">setting av trafo. </w:t>
      </w:r>
    </w:p>
    <w:p w14:paraId="46055FE3" w14:textId="77777777" w:rsidR="009A49D8" w:rsidRPr="009A49D8" w:rsidRDefault="009A49D8" w:rsidP="009A49D8">
      <w:pPr>
        <w:pStyle w:val="Tekst"/>
        <w:jc w:val="left"/>
        <w:rPr>
          <w:b/>
          <w:bCs/>
          <w:u w:val="single"/>
        </w:rPr>
      </w:pPr>
      <w:r w:rsidRPr="009A49D8">
        <w:rPr>
          <w:b/>
          <w:bCs/>
          <w:u w:val="single"/>
        </w:rPr>
        <w:t>Nyanlegg skal registreres senest en uke etter spenningssetting.</w:t>
      </w:r>
    </w:p>
    <w:p w14:paraId="573C6580" w14:textId="77777777" w:rsidR="009A49D8" w:rsidRPr="0048364E" w:rsidRDefault="009A49D8" w:rsidP="009A49D8">
      <w:pPr>
        <w:pStyle w:val="Tekst"/>
        <w:jc w:val="left"/>
      </w:pPr>
      <w:r w:rsidRPr="0048364E">
        <w:t xml:space="preserve">Registrering av både nyanlegg eller endring av komponenter i NSO gjøres via eget arbeidsordresystem fra </w:t>
      </w:r>
      <w:r w:rsidRPr="00892371">
        <w:t>GN</w:t>
      </w:r>
      <w:r w:rsidRPr="0048364E">
        <w:t xml:space="preserve">. Kun prekvalifiserte montører med gjennomført AMS kurs har tilgang til dette arbeidsordresystemet. </w:t>
      </w:r>
    </w:p>
    <w:p w14:paraId="66F618DE" w14:textId="55AEAE1A" w:rsidR="009A49D8" w:rsidRPr="009A49D8" w:rsidRDefault="009A49D8" w:rsidP="00BC3532">
      <w:pPr>
        <w:pStyle w:val="Tekst"/>
        <w:jc w:val="left"/>
      </w:pPr>
      <w:r w:rsidRPr="0048364E">
        <w:t xml:space="preserve">For å få utstedt arbeidsordre </w:t>
      </w:r>
      <w:r>
        <w:t xml:space="preserve">(AO) </w:t>
      </w:r>
      <w:r w:rsidRPr="0048364E">
        <w:t xml:space="preserve">for registrering, må </w:t>
      </w:r>
      <w:bookmarkStart w:id="42" w:name="_Hlk97114948"/>
      <w:r w:rsidRPr="0048364E">
        <w:t xml:space="preserve">det sendes inn </w:t>
      </w:r>
      <w:r>
        <w:t>bestillingsskjema ref</w:t>
      </w:r>
      <w:r w:rsidR="007D0938">
        <w:t>. kap.</w:t>
      </w:r>
      <w:r w:rsidR="006E6760">
        <w:fldChar w:fldCharType="begin"/>
      </w:r>
      <w:r w:rsidR="006E6760">
        <w:instrText xml:space="preserve"> REF _Ref189643711 \w \h </w:instrText>
      </w:r>
      <w:r w:rsidR="006E6760">
        <w:fldChar w:fldCharType="separate"/>
      </w:r>
      <w:r w:rsidR="009900A3">
        <w:t>2</w:t>
      </w:r>
      <w:r w:rsidR="006E6760">
        <w:fldChar w:fldCharType="end"/>
      </w:r>
      <w:bookmarkEnd w:id="42"/>
    </w:p>
    <w:p w14:paraId="2D98C208" w14:textId="5FB36C28" w:rsidR="006D1CBA" w:rsidRDefault="0075524A" w:rsidP="0075524A">
      <w:pPr>
        <w:pStyle w:val="Overskrift2"/>
      </w:pPr>
      <w:bookmarkStart w:id="43" w:name="_Toc205465216"/>
      <w:r>
        <w:t>Test av NSO etter tilkobling</w:t>
      </w:r>
      <w:bookmarkEnd w:id="43"/>
    </w:p>
    <w:p w14:paraId="12ECE1AD" w14:textId="77777777" w:rsidR="007F19AF" w:rsidRDefault="007F19AF" w:rsidP="001C05C7">
      <w:pPr>
        <w:pStyle w:val="Tekst"/>
        <w:jc w:val="left"/>
      </w:pPr>
      <w:r w:rsidRPr="009E25AD">
        <w:t>På</w:t>
      </w:r>
      <w:r>
        <w:t xml:space="preserve"> nye</w:t>
      </w:r>
      <w:r w:rsidRPr="009E25AD">
        <w:t xml:space="preserve"> NSO anlegg skal det utføres en felt- og vektorkontroll i henhold til beskrivelsen i </w:t>
      </w:r>
      <w:r>
        <w:t>ID:2301</w:t>
      </w:r>
      <w:r w:rsidRPr="009E25AD">
        <w:t>(Instruks for drifts- og vektorkontroll av måler under drift). Dokumentet lagres og legges inn som vedlegg i arbeidsorden.</w:t>
      </w:r>
    </w:p>
    <w:p w14:paraId="211DBAF8" w14:textId="3F5CFEC0" w:rsidR="00466768" w:rsidRDefault="007F19AF" w:rsidP="00970888">
      <w:pPr>
        <w:pStyle w:val="Tekst"/>
        <w:jc w:val="left"/>
      </w:pPr>
      <w:r>
        <w:t>Det</w:t>
      </w:r>
      <w:r w:rsidRPr="001C05C7">
        <w:t xml:space="preserve"> </w:t>
      </w:r>
      <w:r w:rsidRPr="007F19AF">
        <w:rPr>
          <w:u w:val="single"/>
        </w:rPr>
        <w:t>skal</w:t>
      </w:r>
      <w:r>
        <w:t xml:space="preserve"> utføres ny vektorkontroll hvis målekretsen til NSO har blitt berørt i forbindelse med arbeid på trafokretsen. </w:t>
      </w:r>
    </w:p>
    <w:p w14:paraId="1E044B34" w14:textId="25742DA2" w:rsidR="00466768" w:rsidRDefault="00466768" w:rsidP="00466768">
      <w:pPr>
        <w:pStyle w:val="Overskrift2"/>
      </w:pPr>
      <w:bookmarkStart w:id="44" w:name="_Toc205465217"/>
      <w:r>
        <w:t>Nedtak av NSO-anlegg</w:t>
      </w:r>
      <w:bookmarkEnd w:id="44"/>
    </w:p>
    <w:p w14:paraId="6C5705EB" w14:textId="66251A4F" w:rsidR="003C3655" w:rsidRDefault="003C3655" w:rsidP="003C3655">
      <w:pPr>
        <w:pStyle w:val="Tekst"/>
      </w:pPr>
      <w:r>
        <w:t>Ved demontering av nettstasjon med NSO-anlegg, må NSO-utstyret avregistreres via egen nedtaks-AO. Varsle avd.</w:t>
      </w:r>
      <w:r w:rsidR="004E7C6D">
        <w:t xml:space="preserve"> Måling </w:t>
      </w:r>
      <w:r>
        <w:t>ved behov for nedtaks-AO.</w:t>
      </w:r>
    </w:p>
    <w:p w14:paraId="618AEAAD" w14:textId="12205860" w:rsidR="003C3655" w:rsidRDefault="003C3655" w:rsidP="003C3655">
      <w:pPr>
        <w:pStyle w:val="Tekst"/>
      </w:pPr>
      <w:r>
        <w:t>Hvis nettstasjonen skal lagres til senere bruk, skal ikke fabrikkmontert NSO-utstyr demonteres fra EKOM-rommet, kun avregistreres med dedikert nedtaks-AO.</w:t>
      </w:r>
      <w:r w:rsidR="1EDED7AF">
        <w:t xml:space="preserve"> </w:t>
      </w:r>
    </w:p>
    <w:p w14:paraId="2959D4AD" w14:textId="77777777" w:rsidR="003C3655" w:rsidRDefault="003C3655" w:rsidP="003C3655">
      <w:pPr>
        <w:pStyle w:val="Tekst"/>
      </w:pPr>
      <w:r>
        <w:t xml:space="preserve">Hvis nettstasjonen skal skrotes, skal </w:t>
      </w:r>
      <w:r w:rsidRPr="00124EA7">
        <w:t>NSO</w:t>
      </w:r>
      <w:r>
        <w:t xml:space="preserve">-plata kobles ifra og leveres til </w:t>
      </w:r>
      <w:r w:rsidRPr="00124EA7">
        <w:t>GN</w:t>
      </w:r>
      <w:r>
        <w:t xml:space="preserve"> sitt målelager. </w:t>
      </w:r>
    </w:p>
    <w:p w14:paraId="381CAC45" w14:textId="19F55192" w:rsidR="00466768" w:rsidRDefault="7EB8BB7F" w:rsidP="58BCAE88">
      <w:pPr>
        <w:pStyle w:val="Tekst"/>
      </w:pPr>
      <w:r>
        <w:t>AMS-måleren skal ikke under noen omstendighet demonteres fra NSO-anlegget. Den inneholder spesialkomponenter og er en del av NSO-bestykningen. Ved demontering av NSO-anlegg skal hele plata eller skap leveres</w:t>
      </w:r>
      <w:r w:rsidR="11B6C614">
        <w:t xml:space="preserve"> til </w:t>
      </w:r>
      <w:r w:rsidR="21DA4CB8">
        <w:t>målerlageret.</w:t>
      </w:r>
      <w:r w:rsidR="11B6C614">
        <w:t xml:space="preserve"> </w:t>
      </w:r>
      <w:r w:rsidR="003C3655">
        <w:br/>
      </w:r>
      <w:r w:rsidR="003C3655">
        <w:br/>
      </w:r>
      <w:r w:rsidR="3C81334D" w:rsidRPr="261E2428">
        <w:rPr>
          <w:u w:val="single"/>
        </w:rPr>
        <w:t>Unntak i øst</w:t>
      </w:r>
      <w:r w:rsidR="3C81334D">
        <w:t xml:space="preserve">: Her skal AMS-måleren demonteres og </w:t>
      </w:r>
      <w:r w:rsidR="7285E96C">
        <w:t>innleveres.</w:t>
      </w:r>
    </w:p>
    <w:p w14:paraId="4D11F66B" w14:textId="77777777" w:rsidR="00E316B6" w:rsidRDefault="00E316B6" w:rsidP="58BCAE88">
      <w:pPr>
        <w:rPr>
          <w:highlight w:val="yellow"/>
        </w:rPr>
      </w:pPr>
    </w:p>
    <w:p w14:paraId="39B38FF9" w14:textId="77777777" w:rsidR="00286856" w:rsidRDefault="00286856" w:rsidP="00600E1F">
      <w:pPr>
        <w:pStyle w:val="Tekst"/>
        <w:ind w:left="0"/>
      </w:pPr>
    </w:p>
    <w:p w14:paraId="2C2E48A1" w14:textId="1F2266D8" w:rsidR="00E316B6" w:rsidRDefault="00E316B6" w:rsidP="261E2428"/>
    <w:p w14:paraId="062E98B2" w14:textId="1A47D6E4" w:rsidR="00E316B6" w:rsidRPr="000C7A6B" w:rsidRDefault="00E316B6" w:rsidP="000C7A6B">
      <w:pPr>
        <w:pStyle w:val="OVERSKRIFT"/>
      </w:pPr>
      <w:bookmarkStart w:id="45" w:name="_Toc205465218"/>
      <w:r w:rsidRPr="000C7A6B">
        <w:lastRenderedPageBreak/>
        <w:t>Bilde-eksempler på montasje</w:t>
      </w:r>
      <w:bookmarkEnd w:id="45"/>
    </w:p>
    <w:p w14:paraId="1D38237F" w14:textId="77777777" w:rsidR="00425442" w:rsidRDefault="00425442" w:rsidP="00C42C70">
      <w:r>
        <w:rPr>
          <w:noProof/>
        </w:rPr>
        <w:drawing>
          <wp:inline distT="0" distB="0" distL="0" distR="0" wp14:anchorId="5393E0F2" wp14:editId="6B297B81">
            <wp:extent cx="5429109" cy="7239000"/>
            <wp:effectExtent l="0" t="0" r="635" b="0"/>
            <wp:docPr id="5" name="Bilde 5" descr="Et bilde som inneholder tekst, dør, åpen, utendørsobje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dør, åpen, utendørsobjekt&#10;&#10;Automatisk generer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3566" cy="7244943"/>
                    </a:xfrm>
                    <a:prstGeom prst="rect">
                      <a:avLst/>
                    </a:prstGeom>
                    <a:noFill/>
                    <a:ln>
                      <a:noFill/>
                    </a:ln>
                  </pic:spPr>
                </pic:pic>
              </a:graphicData>
            </a:graphic>
          </wp:inline>
        </w:drawing>
      </w:r>
    </w:p>
    <w:p w14:paraId="49B6BD1F" w14:textId="43AC3E9D" w:rsidR="00E316B6" w:rsidRDefault="00425442" w:rsidP="00425442">
      <w:pPr>
        <w:pStyle w:val="Bildetekst"/>
        <w:jc w:val="both"/>
      </w:pPr>
      <w:r>
        <w:t xml:space="preserve">Figur </w:t>
      </w:r>
      <w:r>
        <w:fldChar w:fldCharType="begin"/>
      </w:r>
      <w:r>
        <w:instrText>SEQ Figur \* ARABIC</w:instrText>
      </w:r>
      <w:r>
        <w:fldChar w:fldCharType="separate"/>
      </w:r>
      <w:r w:rsidR="009900A3">
        <w:rPr>
          <w:noProof/>
        </w:rPr>
        <w:t>6</w:t>
      </w:r>
      <w:r>
        <w:fldChar w:fldCharType="end"/>
      </w:r>
      <w:r>
        <w:t xml:space="preserve"> ABB Magnum med EKOM-rom og 2 stykk ABB utstyrsplate. Konsentrator montert på 230V plate</w:t>
      </w:r>
    </w:p>
    <w:p w14:paraId="761DA031" w14:textId="77777777" w:rsidR="001523BB" w:rsidRDefault="001523BB" w:rsidP="001523BB"/>
    <w:p w14:paraId="70E9A6DE" w14:textId="77777777" w:rsidR="001523BB" w:rsidRDefault="001523BB" w:rsidP="001523BB"/>
    <w:p w14:paraId="2C9C185F" w14:textId="77777777" w:rsidR="00860862" w:rsidRDefault="00860862" w:rsidP="00860862">
      <w:pPr>
        <w:keepNext/>
      </w:pPr>
      <w:r>
        <w:rPr>
          <w:noProof/>
        </w:rPr>
        <w:lastRenderedPageBreak/>
        <w:drawing>
          <wp:inline distT="0" distB="0" distL="0" distR="0" wp14:anchorId="7F263117" wp14:editId="384EE035">
            <wp:extent cx="5243265" cy="6991200"/>
            <wp:effectExtent l="0" t="0" r="0" b="635"/>
            <wp:docPr id="17" name="Bilde 17" descr="Et bilde som inneholder tekst, beholder, t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tekst, beholder, tom&#10;&#10;Automatisk generert beskrive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6011" cy="7008195"/>
                    </a:xfrm>
                    <a:prstGeom prst="rect">
                      <a:avLst/>
                    </a:prstGeom>
                    <a:noFill/>
                    <a:ln>
                      <a:noFill/>
                    </a:ln>
                  </pic:spPr>
                </pic:pic>
              </a:graphicData>
            </a:graphic>
          </wp:inline>
        </w:drawing>
      </w:r>
    </w:p>
    <w:p w14:paraId="5A85A1F9" w14:textId="4E3C9B31" w:rsidR="001523BB" w:rsidRDefault="00860862" w:rsidP="00860862">
      <w:pPr>
        <w:pStyle w:val="Bildetekst"/>
      </w:pPr>
      <w:r>
        <w:t xml:space="preserve">Figur </w:t>
      </w:r>
      <w:r>
        <w:fldChar w:fldCharType="begin"/>
      </w:r>
      <w:r>
        <w:instrText>SEQ Figur \* ARABIC</w:instrText>
      </w:r>
      <w:r>
        <w:fldChar w:fldCharType="separate"/>
      </w:r>
      <w:r w:rsidR="009900A3">
        <w:rPr>
          <w:noProof/>
        </w:rPr>
        <w:t>7</w:t>
      </w:r>
      <w:r>
        <w:fldChar w:fldCharType="end"/>
      </w:r>
      <w:r>
        <w:t xml:space="preserve"> ABB Junior med EKOM-rom innfelt i dør til lavspentrom</w:t>
      </w:r>
    </w:p>
    <w:p w14:paraId="3EA4F005" w14:textId="77777777" w:rsidR="00860862" w:rsidRDefault="00860862" w:rsidP="00860862"/>
    <w:p w14:paraId="782C8752" w14:textId="77777777" w:rsidR="00860862" w:rsidRDefault="00860862" w:rsidP="00860862"/>
    <w:p w14:paraId="0B033EC2" w14:textId="77777777" w:rsidR="00860862" w:rsidRDefault="00860862" w:rsidP="00860862"/>
    <w:p w14:paraId="3D9DB90D" w14:textId="77777777" w:rsidR="00492D27" w:rsidRDefault="00492D27" w:rsidP="00860862"/>
    <w:p w14:paraId="38A9C394" w14:textId="2CCDE881" w:rsidR="009D08DE" w:rsidRDefault="00D23A13" w:rsidP="009D08DE">
      <w:pPr>
        <w:keepNext/>
      </w:pPr>
      <w:r w:rsidRPr="00C350B1">
        <w:rPr>
          <w:noProof/>
          <w:lang w:eastAsia="ja-JP"/>
        </w:rPr>
        <w:lastRenderedPageBreak/>
        <w:drawing>
          <wp:inline distT="0" distB="0" distL="0" distR="0" wp14:anchorId="725D5C40" wp14:editId="191B44DB">
            <wp:extent cx="5999099" cy="6157200"/>
            <wp:effectExtent l="0" t="0" r="1905" b="0"/>
            <wp:docPr id="13" name="Bilde 13" descr="A green box with a whit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A green box with a white door"/>
                    <pic:cNvPicPr/>
                  </pic:nvPicPr>
                  <pic:blipFill>
                    <a:blip r:embed="rId25"/>
                    <a:stretch>
                      <a:fillRect/>
                    </a:stretch>
                  </pic:blipFill>
                  <pic:spPr>
                    <a:xfrm>
                      <a:off x="0" y="0"/>
                      <a:ext cx="6000716" cy="6158860"/>
                    </a:xfrm>
                    <a:prstGeom prst="rect">
                      <a:avLst/>
                    </a:prstGeom>
                  </pic:spPr>
                </pic:pic>
              </a:graphicData>
            </a:graphic>
          </wp:inline>
        </w:drawing>
      </w:r>
    </w:p>
    <w:p w14:paraId="7C52562D" w14:textId="721BDFA1" w:rsidR="00492D27" w:rsidRDefault="009D08DE" w:rsidP="009D08DE">
      <w:pPr>
        <w:pStyle w:val="Bildetekst"/>
      </w:pPr>
      <w:r>
        <w:t xml:space="preserve">Figur </w:t>
      </w:r>
      <w:r>
        <w:fldChar w:fldCharType="begin"/>
      </w:r>
      <w:r>
        <w:instrText>SEQ Figur \* ARABIC</w:instrText>
      </w:r>
      <w:r>
        <w:fldChar w:fldCharType="separate"/>
      </w:r>
      <w:r w:rsidR="009900A3">
        <w:rPr>
          <w:noProof/>
        </w:rPr>
        <w:t>8</w:t>
      </w:r>
      <w:r>
        <w:fldChar w:fldCharType="end"/>
      </w:r>
      <w:r>
        <w:t xml:space="preserve"> Frittstående NSO-skap montert på nettstasjon uten EKOM-rom</w:t>
      </w:r>
    </w:p>
    <w:p w14:paraId="0774425C" w14:textId="77777777" w:rsidR="009D08DE" w:rsidRDefault="009D08DE" w:rsidP="009D08DE"/>
    <w:p w14:paraId="4F6EC4C5" w14:textId="77777777" w:rsidR="009D08DE" w:rsidRDefault="009D08DE" w:rsidP="009D08DE"/>
    <w:p w14:paraId="637426F3" w14:textId="77777777" w:rsidR="008A7727" w:rsidRDefault="008A7727" w:rsidP="008A7727">
      <w:pPr>
        <w:keepNext/>
      </w:pPr>
      <w:r>
        <w:rPr>
          <w:noProof/>
          <w:lang w:eastAsia="ja-JP"/>
        </w:rPr>
        <w:lastRenderedPageBreak/>
        <w:drawing>
          <wp:inline distT="0" distB="0" distL="0" distR="0" wp14:anchorId="623AF23A" wp14:editId="0A6B8BEA">
            <wp:extent cx="5175250" cy="7881739"/>
            <wp:effectExtent l="0" t="0" r="6350" b="5080"/>
            <wp:docPr id="1167556172" name="Picture 4" descr="A building with a pole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56172" name="Picture 4" descr="A building with a pole on top"/>
                    <pic:cNvPicPr/>
                  </pic:nvPicPr>
                  <pic:blipFill>
                    <a:blip r:embed="rId26">
                      <a:extLst>
                        <a:ext uri="{28A0092B-C50C-407E-A947-70E740481C1C}">
                          <a14:useLocalDpi xmlns:a14="http://schemas.microsoft.com/office/drawing/2010/main" val="0"/>
                        </a:ext>
                      </a:extLst>
                    </a:blip>
                    <a:stretch>
                      <a:fillRect/>
                    </a:stretch>
                  </pic:blipFill>
                  <pic:spPr>
                    <a:xfrm>
                      <a:off x="0" y="0"/>
                      <a:ext cx="5177252" cy="7884788"/>
                    </a:xfrm>
                    <a:prstGeom prst="rect">
                      <a:avLst/>
                    </a:prstGeom>
                  </pic:spPr>
                </pic:pic>
              </a:graphicData>
            </a:graphic>
          </wp:inline>
        </w:drawing>
      </w:r>
    </w:p>
    <w:p w14:paraId="23F931F2" w14:textId="50713B42" w:rsidR="009D08DE" w:rsidRDefault="008A7727" w:rsidP="008A7727">
      <w:pPr>
        <w:pStyle w:val="Bildetekst"/>
      </w:pPr>
      <w:r>
        <w:t xml:space="preserve">Figur </w:t>
      </w:r>
      <w:r>
        <w:fldChar w:fldCharType="begin"/>
      </w:r>
      <w:r>
        <w:instrText>SEQ Figur \* ARABIC</w:instrText>
      </w:r>
      <w:r>
        <w:fldChar w:fldCharType="separate"/>
      </w:r>
      <w:r w:rsidR="009900A3">
        <w:rPr>
          <w:noProof/>
        </w:rPr>
        <w:t>9</w:t>
      </w:r>
      <w:r>
        <w:fldChar w:fldCharType="end"/>
      </w:r>
      <w:r>
        <w:t xml:space="preserve"> NSO i signalskap fra El-tjenesten med antennemast</w:t>
      </w:r>
    </w:p>
    <w:p w14:paraId="0B12E0FA" w14:textId="77777777" w:rsidR="00020550" w:rsidRDefault="00020550" w:rsidP="00020550">
      <w:pPr>
        <w:keepNext/>
      </w:pPr>
      <w:r>
        <w:rPr>
          <w:noProof/>
        </w:rPr>
        <w:lastRenderedPageBreak/>
        <w:drawing>
          <wp:inline distT="0" distB="0" distL="0" distR="0" wp14:anchorId="3F868136" wp14:editId="2617D607">
            <wp:extent cx="5626389" cy="3333921"/>
            <wp:effectExtent l="0" t="0" r="0" b="0"/>
            <wp:docPr id="1753090397" name="Picture 4"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90397" name="Picture 4" descr="A close-up of a machi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626389" cy="3333921"/>
                    </a:xfrm>
                    <a:prstGeom prst="rect">
                      <a:avLst/>
                    </a:prstGeom>
                  </pic:spPr>
                </pic:pic>
              </a:graphicData>
            </a:graphic>
          </wp:inline>
        </w:drawing>
      </w:r>
    </w:p>
    <w:p w14:paraId="40B2DA7A" w14:textId="0CD8F4B3" w:rsidR="00D913BB" w:rsidRDefault="00020550" w:rsidP="00020550">
      <w:pPr>
        <w:pStyle w:val="Bildetekst"/>
      </w:pPr>
      <w:r>
        <w:t xml:space="preserve">Figur </w:t>
      </w:r>
      <w:r>
        <w:fldChar w:fldCharType="begin"/>
      </w:r>
      <w:r>
        <w:instrText>SEQ Figur \* ARABIC</w:instrText>
      </w:r>
      <w:r>
        <w:fldChar w:fldCharType="separate"/>
      </w:r>
      <w:r w:rsidR="009900A3">
        <w:rPr>
          <w:noProof/>
        </w:rPr>
        <w:t>10</w:t>
      </w:r>
      <w:r>
        <w:fldChar w:fldCharType="end"/>
      </w:r>
      <w:r>
        <w:t xml:space="preserve"> </w:t>
      </w:r>
      <w:proofErr w:type="spellStart"/>
      <w:r>
        <w:t>Aidon</w:t>
      </w:r>
      <w:proofErr w:type="spellEnd"/>
      <w:r>
        <w:t xml:space="preserve">-måler i integrert </w:t>
      </w:r>
      <w:proofErr w:type="spellStart"/>
      <w:r>
        <w:t>Ekom</w:t>
      </w:r>
      <w:proofErr w:type="spellEnd"/>
      <w:r>
        <w:t>-rom</w:t>
      </w:r>
    </w:p>
    <w:p w14:paraId="10354CEF" w14:textId="77777777" w:rsidR="00D913BB" w:rsidRPr="00D913BB" w:rsidRDefault="00D913BB" w:rsidP="00D913BB"/>
    <w:p w14:paraId="0C7FE729" w14:textId="77777777" w:rsidR="009D08DE" w:rsidRDefault="009D08DE" w:rsidP="009D08DE"/>
    <w:p w14:paraId="549EBDD0" w14:textId="77777777" w:rsidR="009D08DE" w:rsidRDefault="009D08DE" w:rsidP="009D08DE"/>
    <w:p w14:paraId="348428A2" w14:textId="77777777" w:rsidR="002752BA" w:rsidRDefault="002752BA" w:rsidP="002752BA">
      <w:pPr>
        <w:keepNext/>
      </w:pPr>
      <w:r w:rsidRPr="00623A8C">
        <w:rPr>
          <w:noProof/>
          <w:lang w:eastAsia="ja-JP"/>
        </w:rPr>
        <w:lastRenderedPageBreak/>
        <w:drawing>
          <wp:inline distT="0" distB="0" distL="0" distR="0" wp14:anchorId="69C22DEF" wp14:editId="3A671246">
            <wp:extent cx="4582164" cy="6058746"/>
            <wp:effectExtent l="0" t="0" r="8890" b="0"/>
            <wp:docPr id="14" name="Bilde 14" descr="A telephone pole with a box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A telephone pole with a box on it&#10;&#10;Description automatically generated"/>
                    <pic:cNvPicPr/>
                  </pic:nvPicPr>
                  <pic:blipFill>
                    <a:blip r:embed="rId28"/>
                    <a:stretch>
                      <a:fillRect/>
                    </a:stretch>
                  </pic:blipFill>
                  <pic:spPr>
                    <a:xfrm>
                      <a:off x="0" y="0"/>
                      <a:ext cx="4582164" cy="6058746"/>
                    </a:xfrm>
                    <a:prstGeom prst="rect">
                      <a:avLst/>
                    </a:prstGeom>
                  </pic:spPr>
                </pic:pic>
              </a:graphicData>
            </a:graphic>
          </wp:inline>
        </w:drawing>
      </w:r>
    </w:p>
    <w:p w14:paraId="273D2004" w14:textId="14309A0A" w:rsidR="009D08DE" w:rsidRDefault="002752BA" w:rsidP="002752BA">
      <w:pPr>
        <w:pStyle w:val="Bildetekst"/>
      </w:pPr>
      <w:r>
        <w:t xml:space="preserve">Figur </w:t>
      </w:r>
      <w:r>
        <w:fldChar w:fldCharType="begin"/>
      </w:r>
      <w:r>
        <w:instrText>SEQ Figur \* ARABIC</w:instrText>
      </w:r>
      <w:r>
        <w:fldChar w:fldCharType="separate"/>
      </w:r>
      <w:r w:rsidR="009900A3">
        <w:rPr>
          <w:noProof/>
        </w:rPr>
        <w:t>11</w:t>
      </w:r>
      <w:r>
        <w:fldChar w:fldCharType="end"/>
      </w:r>
      <w:r>
        <w:t xml:space="preserve"> Nettstasjon i mast. NSO-skap montert på </w:t>
      </w:r>
      <w:proofErr w:type="spellStart"/>
      <w:r>
        <w:t>stolpefeste</w:t>
      </w:r>
      <w:proofErr w:type="spellEnd"/>
    </w:p>
    <w:p w14:paraId="13E58230" w14:textId="77777777" w:rsidR="002752BA" w:rsidRDefault="002752BA" w:rsidP="002752BA"/>
    <w:p w14:paraId="39846C91" w14:textId="7A35AC3B" w:rsidR="00453E4A" w:rsidRDefault="00453E4A" w:rsidP="00453E4A">
      <w:pPr>
        <w:keepNext/>
      </w:pPr>
    </w:p>
    <w:p w14:paraId="1372A1A5" w14:textId="77777777" w:rsidR="00453E4A" w:rsidRDefault="00453E4A" w:rsidP="00453E4A"/>
    <w:p w14:paraId="6694952D" w14:textId="77777777" w:rsidR="007E2EC8" w:rsidRDefault="007E2EC8" w:rsidP="007E2EC8">
      <w:pPr>
        <w:keepNext/>
      </w:pPr>
      <w:r w:rsidRPr="00F2767F">
        <w:rPr>
          <w:noProof/>
          <w:lang w:eastAsia="ja-JP"/>
        </w:rPr>
        <w:lastRenderedPageBreak/>
        <w:drawing>
          <wp:inline distT="0" distB="0" distL="0" distR="0" wp14:anchorId="6EF66B67" wp14:editId="7E8339DD">
            <wp:extent cx="5881741" cy="5029200"/>
            <wp:effectExtent l="0" t="0" r="5080" b="0"/>
            <wp:docPr id="7" name="Bilde 7" descr="Et bilde som inneholder by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bygning&#10;&#10;Automatisk generert beskrivelse"/>
                    <pic:cNvPicPr/>
                  </pic:nvPicPr>
                  <pic:blipFill>
                    <a:blip r:embed="rId29"/>
                    <a:stretch>
                      <a:fillRect/>
                    </a:stretch>
                  </pic:blipFill>
                  <pic:spPr>
                    <a:xfrm>
                      <a:off x="0" y="0"/>
                      <a:ext cx="5888718" cy="5035166"/>
                    </a:xfrm>
                    <a:prstGeom prst="rect">
                      <a:avLst/>
                    </a:prstGeom>
                  </pic:spPr>
                </pic:pic>
              </a:graphicData>
            </a:graphic>
          </wp:inline>
        </w:drawing>
      </w:r>
    </w:p>
    <w:p w14:paraId="0D58DEAC" w14:textId="201E6D1E" w:rsidR="00453E4A" w:rsidRDefault="007E2EC8" w:rsidP="007E2EC8">
      <w:pPr>
        <w:pStyle w:val="Bildetekst"/>
      </w:pPr>
      <w:r>
        <w:t xml:space="preserve">Figur </w:t>
      </w:r>
      <w:r>
        <w:fldChar w:fldCharType="begin"/>
      </w:r>
      <w:r>
        <w:instrText>SEQ Figur \* ARABIC</w:instrText>
      </w:r>
      <w:r>
        <w:fldChar w:fldCharType="separate"/>
      </w:r>
      <w:r w:rsidR="009900A3">
        <w:rPr>
          <w:noProof/>
        </w:rPr>
        <w:t>13</w:t>
      </w:r>
      <w:r>
        <w:fldChar w:fldCharType="end"/>
      </w:r>
      <w:r>
        <w:t xml:space="preserve"> </w:t>
      </w:r>
      <w:proofErr w:type="spellStart"/>
      <w:r>
        <w:t>Ekom</w:t>
      </w:r>
      <w:proofErr w:type="spellEnd"/>
      <w:r>
        <w:t>-skap med plass til ett NSO-anlegg, innfelt i vegg til nettstasjon</w:t>
      </w:r>
    </w:p>
    <w:p w14:paraId="695F257F" w14:textId="77777777" w:rsidR="007E2EC8" w:rsidRDefault="007E2EC8" w:rsidP="007E2EC8"/>
    <w:p w14:paraId="48FDD24A" w14:textId="4052E822" w:rsidR="007E2EC8" w:rsidRPr="00551B96" w:rsidRDefault="00CF4FEC" w:rsidP="00551B96">
      <w:pPr>
        <w:pStyle w:val="OVERSKRIFT"/>
      </w:pPr>
      <w:bookmarkStart w:id="46" w:name="_Toc205465219"/>
      <w:r w:rsidRPr="00551B96">
        <w:lastRenderedPageBreak/>
        <w:t>Vedlegg A – Teknisk beskrivelse av NSO-utstyrsplate</w:t>
      </w:r>
      <w:bookmarkEnd w:id="46"/>
    </w:p>
    <w:p w14:paraId="5668C46C" w14:textId="3606DF2B" w:rsidR="005931CA" w:rsidRDefault="005931CA" w:rsidP="005931CA">
      <w:pPr>
        <w:pStyle w:val="Overskrift2"/>
      </w:pPr>
      <w:bookmarkStart w:id="47" w:name="_Toc205465220"/>
      <w:r>
        <w:t>Oversikt over komponenter NSO-utstyrsplate</w:t>
      </w:r>
      <w:bookmarkEnd w:id="47"/>
    </w:p>
    <w:p w14:paraId="4CE91BB6" w14:textId="77777777" w:rsidR="00487002" w:rsidRDefault="004F14A3" w:rsidP="00C42C70">
      <w:r w:rsidRPr="00390844">
        <w:rPr>
          <w:noProof/>
        </w:rPr>
        <w:drawing>
          <wp:inline distT="0" distB="0" distL="0" distR="0" wp14:anchorId="5E069661" wp14:editId="57FD6A31">
            <wp:extent cx="3333750" cy="7089239"/>
            <wp:effectExtent l="0" t="0" r="0" b="0"/>
            <wp:docPr id="33" name="Bilde 33" descr="A blueprin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A blueprint of a machine&#10;&#10;Description automatically generated"/>
                    <pic:cNvPicPr/>
                  </pic:nvPicPr>
                  <pic:blipFill>
                    <a:blip r:embed="rId30"/>
                    <a:stretch>
                      <a:fillRect/>
                    </a:stretch>
                  </pic:blipFill>
                  <pic:spPr>
                    <a:xfrm>
                      <a:off x="0" y="0"/>
                      <a:ext cx="3342997" cy="7108903"/>
                    </a:xfrm>
                    <a:prstGeom prst="rect">
                      <a:avLst/>
                    </a:prstGeom>
                  </pic:spPr>
                </pic:pic>
              </a:graphicData>
            </a:graphic>
          </wp:inline>
        </w:drawing>
      </w:r>
    </w:p>
    <w:p w14:paraId="4A330FF2" w14:textId="7F262E0F" w:rsidR="00401217" w:rsidRDefault="00487002" w:rsidP="00487002">
      <w:pPr>
        <w:pStyle w:val="Bildetekst"/>
        <w:jc w:val="both"/>
      </w:pPr>
      <w:r>
        <w:t xml:space="preserve">Figur </w:t>
      </w:r>
      <w:r>
        <w:fldChar w:fldCharType="begin"/>
      </w:r>
      <w:r>
        <w:instrText>SEQ Figur \* ARABIC</w:instrText>
      </w:r>
      <w:r>
        <w:fldChar w:fldCharType="separate"/>
      </w:r>
      <w:r w:rsidR="009900A3">
        <w:rPr>
          <w:noProof/>
        </w:rPr>
        <w:t>14</w:t>
      </w:r>
      <w:r>
        <w:fldChar w:fldCharType="end"/>
      </w:r>
      <w:r>
        <w:t xml:space="preserve"> Komponentplate fra ABB.</w:t>
      </w:r>
    </w:p>
    <w:p w14:paraId="13B4FEC5" w14:textId="77777777" w:rsidR="00487002" w:rsidRDefault="00487002" w:rsidP="00487002"/>
    <w:p w14:paraId="5B5C798F" w14:textId="2C8F9F54" w:rsidR="00487002" w:rsidRDefault="00EF39F6" w:rsidP="00527DA9">
      <w:pPr>
        <w:pStyle w:val="Overskrift2"/>
      </w:pPr>
      <w:bookmarkStart w:id="48" w:name="_Toc205465221"/>
      <w:r>
        <w:lastRenderedPageBreak/>
        <w:t xml:space="preserve">SØR </w:t>
      </w:r>
      <w:r w:rsidR="00527DA9">
        <w:t>Stykkliste komponenter NSO-utstyrsplate</w:t>
      </w:r>
      <w:bookmarkEnd w:id="48"/>
      <w:r w:rsidR="009351E4">
        <w:t xml:space="preserve"> </w:t>
      </w:r>
    </w:p>
    <w:tbl>
      <w:tblPr>
        <w:tblW w:w="8613" w:type="dxa"/>
        <w:tblCellMar>
          <w:left w:w="70" w:type="dxa"/>
          <w:right w:w="70" w:type="dxa"/>
        </w:tblCellMar>
        <w:tblLook w:val="04A0" w:firstRow="1" w:lastRow="0" w:firstColumn="1" w:lastColumn="0" w:noHBand="0" w:noVBand="1"/>
      </w:tblPr>
      <w:tblGrid>
        <w:gridCol w:w="773"/>
        <w:gridCol w:w="1923"/>
        <w:gridCol w:w="4056"/>
        <w:gridCol w:w="1861"/>
      </w:tblGrid>
      <w:tr w:rsidR="00350315" w:rsidRPr="000719A2" w14:paraId="24AA2EB8" w14:textId="77777777" w:rsidTr="41B179D9">
        <w:trPr>
          <w:trHeight w:val="309"/>
        </w:trPr>
        <w:tc>
          <w:tcPr>
            <w:tcW w:w="773" w:type="dxa"/>
            <w:tcBorders>
              <w:top w:val="single" w:sz="4" w:space="0" w:color="auto"/>
              <w:left w:val="single" w:sz="4" w:space="0" w:color="auto"/>
              <w:bottom w:val="single" w:sz="4" w:space="0" w:color="auto"/>
              <w:right w:val="single" w:sz="4" w:space="0" w:color="auto"/>
            </w:tcBorders>
            <w:noWrap/>
            <w:vAlign w:val="bottom"/>
            <w:hideMark/>
          </w:tcPr>
          <w:p w14:paraId="0315FD29"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ID</w:t>
            </w:r>
          </w:p>
        </w:tc>
        <w:tc>
          <w:tcPr>
            <w:tcW w:w="1923" w:type="dxa"/>
            <w:tcBorders>
              <w:top w:val="single" w:sz="4" w:space="0" w:color="auto"/>
              <w:left w:val="nil"/>
              <w:bottom w:val="single" w:sz="4" w:space="0" w:color="auto"/>
              <w:right w:val="single" w:sz="4" w:space="0" w:color="auto"/>
            </w:tcBorders>
            <w:noWrap/>
            <w:hideMark/>
          </w:tcPr>
          <w:p w14:paraId="7D9DC5CA"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Beskrivelse</w:t>
            </w:r>
          </w:p>
        </w:tc>
        <w:tc>
          <w:tcPr>
            <w:tcW w:w="4056" w:type="dxa"/>
            <w:tcBorders>
              <w:top w:val="single" w:sz="4" w:space="0" w:color="auto"/>
              <w:left w:val="nil"/>
              <w:bottom w:val="single" w:sz="4" w:space="0" w:color="auto"/>
              <w:right w:val="single" w:sz="4" w:space="0" w:color="auto"/>
            </w:tcBorders>
            <w:vAlign w:val="bottom"/>
            <w:hideMark/>
          </w:tcPr>
          <w:p w14:paraId="28B9C38F"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230V Spesifikasjon</w:t>
            </w:r>
          </w:p>
        </w:tc>
        <w:tc>
          <w:tcPr>
            <w:tcW w:w="1861" w:type="dxa"/>
            <w:tcBorders>
              <w:top w:val="single" w:sz="4" w:space="0" w:color="auto"/>
              <w:left w:val="nil"/>
              <w:bottom w:val="single" w:sz="4" w:space="0" w:color="auto"/>
              <w:right w:val="single" w:sz="4" w:space="0" w:color="auto"/>
            </w:tcBorders>
            <w:noWrap/>
            <w:vAlign w:val="bottom"/>
            <w:hideMark/>
          </w:tcPr>
          <w:p w14:paraId="79900203"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Leverandør</w:t>
            </w:r>
          </w:p>
        </w:tc>
      </w:tr>
      <w:tr w:rsidR="00350315" w:rsidRPr="000719A2" w14:paraId="08FD9D67"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2FCF059D" w14:textId="77777777" w:rsidR="00350315" w:rsidRPr="000719A2" w:rsidRDefault="00350315" w:rsidP="002E66D0">
            <w:pPr>
              <w:spacing w:before="0" w:after="0"/>
              <w:rPr>
                <w:rFonts w:ascii="Calibri" w:eastAsia="Times New Roman" w:hAnsi="Calibri" w:cs="Calibri"/>
                <w:color w:val="000000"/>
                <w:lang w:eastAsia="nb-NO"/>
              </w:rPr>
            </w:pPr>
            <w:r w:rsidRPr="000719A2">
              <w:rPr>
                <w:rFonts w:ascii="Calibri" w:eastAsia="Times New Roman" w:hAnsi="Calibri" w:cs="Calibri"/>
                <w:color w:val="000000"/>
                <w:lang w:eastAsia="nb-NO"/>
              </w:rPr>
              <w:t> </w:t>
            </w:r>
          </w:p>
        </w:tc>
        <w:tc>
          <w:tcPr>
            <w:tcW w:w="1923" w:type="dxa"/>
            <w:tcBorders>
              <w:top w:val="nil"/>
              <w:left w:val="nil"/>
              <w:bottom w:val="single" w:sz="4" w:space="0" w:color="auto"/>
              <w:right w:val="single" w:sz="4" w:space="0" w:color="auto"/>
            </w:tcBorders>
            <w:noWrap/>
            <w:hideMark/>
          </w:tcPr>
          <w:p w14:paraId="3417176D"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w:t>
            </w:r>
          </w:p>
        </w:tc>
        <w:tc>
          <w:tcPr>
            <w:tcW w:w="4056" w:type="dxa"/>
            <w:tcBorders>
              <w:top w:val="nil"/>
              <w:left w:val="nil"/>
              <w:bottom w:val="single" w:sz="4" w:space="0" w:color="auto"/>
              <w:right w:val="single" w:sz="4" w:space="0" w:color="auto"/>
            </w:tcBorders>
            <w:vAlign w:val="bottom"/>
            <w:hideMark/>
          </w:tcPr>
          <w:p w14:paraId="74EA7DB2"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w:t>
            </w:r>
          </w:p>
        </w:tc>
        <w:tc>
          <w:tcPr>
            <w:tcW w:w="1861" w:type="dxa"/>
            <w:tcBorders>
              <w:top w:val="nil"/>
              <w:left w:val="nil"/>
              <w:bottom w:val="single" w:sz="4" w:space="0" w:color="auto"/>
              <w:right w:val="single" w:sz="4" w:space="0" w:color="auto"/>
            </w:tcBorders>
            <w:vAlign w:val="bottom"/>
            <w:hideMark/>
          </w:tcPr>
          <w:p w14:paraId="62E51258" w14:textId="77777777" w:rsidR="00350315" w:rsidRPr="000719A2" w:rsidRDefault="00350315" w:rsidP="002E66D0">
            <w:pPr>
              <w:spacing w:before="0" w:after="0"/>
              <w:jc w:val="center"/>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w:t>
            </w:r>
          </w:p>
        </w:tc>
      </w:tr>
      <w:tr w:rsidR="00350315" w:rsidRPr="000719A2" w14:paraId="217D43AB"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048C2D52"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A0</w:t>
            </w:r>
          </w:p>
        </w:tc>
        <w:tc>
          <w:tcPr>
            <w:tcW w:w="1923" w:type="dxa"/>
            <w:tcBorders>
              <w:top w:val="nil"/>
              <w:left w:val="nil"/>
              <w:bottom w:val="single" w:sz="4" w:space="0" w:color="auto"/>
              <w:right w:val="single" w:sz="4" w:space="0" w:color="auto"/>
            </w:tcBorders>
            <w:noWrap/>
            <w:hideMark/>
          </w:tcPr>
          <w:p w14:paraId="10B35F69"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GSM antenne</w:t>
            </w:r>
          </w:p>
        </w:tc>
        <w:tc>
          <w:tcPr>
            <w:tcW w:w="4056" w:type="dxa"/>
            <w:tcBorders>
              <w:top w:val="nil"/>
              <w:left w:val="nil"/>
              <w:bottom w:val="single" w:sz="4" w:space="0" w:color="auto"/>
              <w:right w:val="single" w:sz="4" w:space="0" w:color="auto"/>
            </w:tcBorders>
            <w:vAlign w:val="bottom"/>
            <w:hideMark/>
          </w:tcPr>
          <w:p w14:paraId="4C5FF099"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4G antenne med MCX kontakt, 2,5m ledning</w:t>
            </w:r>
          </w:p>
        </w:tc>
        <w:tc>
          <w:tcPr>
            <w:tcW w:w="1861" w:type="dxa"/>
            <w:tcBorders>
              <w:top w:val="nil"/>
              <w:left w:val="nil"/>
              <w:bottom w:val="single" w:sz="4" w:space="0" w:color="auto"/>
              <w:right w:val="single" w:sz="4" w:space="0" w:color="auto"/>
            </w:tcBorders>
            <w:vAlign w:val="bottom"/>
            <w:hideMark/>
          </w:tcPr>
          <w:p w14:paraId="179DF2EE"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Leveres av </w:t>
            </w:r>
            <w:r>
              <w:rPr>
                <w:rFonts w:ascii="Calibri" w:eastAsia="Times New Roman" w:hAnsi="Calibri" w:cs="Calibri"/>
                <w:color w:val="000000"/>
                <w:sz w:val="20"/>
                <w:szCs w:val="20"/>
                <w:lang w:eastAsia="nb-NO"/>
              </w:rPr>
              <w:t>GN</w:t>
            </w:r>
          </w:p>
        </w:tc>
      </w:tr>
      <w:tr w:rsidR="00350315" w:rsidRPr="000719A2" w14:paraId="1589C866"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5D99BB3B"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P1</w:t>
            </w:r>
          </w:p>
        </w:tc>
        <w:tc>
          <w:tcPr>
            <w:tcW w:w="1923" w:type="dxa"/>
            <w:tcBorders>
              <w:top w:val="nil"/>
              <w:left w:val="nil"/>
              <w:bottom w:val="single" w:sz="4" w:space="0" w:color="auto"/>
              <w:right w:val="single" w:sz="4" w:space="0" w:color="auto"/>
            </w:tcBorders>
            <w:noWrap/>
            <w:hideMark/>
          </w:tcPr>
          <w:p w14:paraId="6DB0A48B"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Måler</w:t>
            </w:r>
          </w:p>
        </w:tc>
        <w:tc>
          <w:tcPr>
            <w:tcW w:w="4056" w:type="dxa"/>
            <w:tcBorders>
              <w:top w:val="nil"/>
              <w:left w:val="nil"/>
              <w:bottom w:val="single" w:sz="4" w:space="0" w:color="auto"/>
              <w:right w:val="single" w:sz="4" w:space="0" w:color="auto"/>
            </w:tcBorders>
            <w:vAlign w:val="bottom"/>
            <w:hideMark/>
          </w:tcPr>
          <w:p w14:paraId="2CA547BB" w14:textId="77777777" w:rsidR="00350315" w:rsidRPr="00DA1E72" w:rsidRDefault="00350315" w:rsidP="002E66D0">
            <w:pPr>
              <w:spacing w:before="0" w:after="0"/>
              <w:rPr>
                <w:rFonts w:ascii="Calibri" w:eastAsia="Times New Roman" w:hAnsi="Calibri" w:cs="Calibri"/>
                <w:color w:val="000000"/>
                <w:sz w:val="20"/>
                <w:szCs w:val="20"/>
                <w:lang w:val="sv-SE" w:eastAsia="nb-NO"/>
              </w:rPr>
            </w:pPr>
            <w:r w:rsidRPr="00DA1E72">
              <w:rPr>
                <w:rFonts w:ascii="Calibri" w:eastAsia="Times New Roman" w:hAnsi="Calibri" w:cs="Calibri"/>
                <w:color w:val="000000"/>
                <w:sz w:val="20"/>
                <w:szCs w:val="20"/>
                <w:lang w:val="sv-SE" w:eastAsia="nb-NO"/>
              </w:rPr>
              <w:t>OMNIPOWER CT-</w:t>
            </w:r>
            <w:proofErr w:type="spellStart"/>
            <w:r w:rsidRPr="00DA1E72">
              <w:rPr>
                <w:rFonts w:ascii="Calibri" w:eastAsia="Times New Roman" w:hAnsi="Calibri" w:cs="Calibri"/>
                <w:color w:val="000000"/>
                <w:sz w:val="20"/>
                <w:szCs w:val="20"/>
                <w:lang w:val="sv-SE" w:eastAsia="nb-NO"/>
              </w:rPr>
              <w:t>måler</w:t>
            </w:r>
            <w:proofErr w:type="spellEnd"/>
            <w:r w:rsidRPr="00DA1E72">
              <w:rPr>
                <w:rFonts w:ascii="Calibri" w:eastAsia="Times New Roman" w:hAnsi="Calibri" w:cs="Calibri"/>
                <w:color w:val="000000"/>
                <w:sz w:val="20"/>
                <w:szCs w:val="20"/>
                <w:lang w:val="sv-SE" w:eastAsia="nb-NO"/>
              </w:rPr>
              <w:t xml:space="preserve"> 230V KAMSTRUP</w:t>
            </w:r>
          </w:p>
        </w:tc>
        <w:tc>
          <w:tcPr>
            <w:tcW w:w="1861" w:type="dxa"/>
            <w:tcBorders>
              <w:top w:val="nil"/>
              <w:left w:val="nil"/>
              <w:bottom w:val="single" w:sz="4" w:space="0" w:color="auto"/>
              <w:right w:val="single" w:sz="4" w:space="0" w:color="auto"/>
            </w:tcBorders>
            <w:vAlign w:val="bottom"/>
            <w:hideMark/>
          </w:tcPr>
          <w:p w14:paraId="5BBDA5AD"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Leveres av </w:t>
            </w:r>
            <w:r>
              <w:rPr>
                <w:rFonts w:ascii="Calibri" w:eastAsia="Times New Roman" w:hAnsi="Calibri" w:cs="Calibri"/>
                <w:color w:val="000000"/>
                <w:sz w:val="20"/>
                <w:szCs w:val="20"/>
                <w:lang w:eastAsia="nb-NO"/>
              </w:rPr>
              <w:t>GN</w:t>
            </w:r>
          </w:p>
        </w:tc>
      </w:tr>
      <w:tr w:rsidR="00350315" w:rsidRPr="000719A2" w14:paraId="0B776AF4"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61D9AFC5"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P1.1</w:t>
            </w:r>
          </w:p>
        </w:tc>
        <w:tc>
          <w:tcPr>
            <w:tcW w:w="1923" w:type="dxa"/>
            <w:tcBorders>
              <w:top w:val="nil"/>
              <w:left w:val="nil"/>
              <w:bottom w:val="single" w:sz="4" w:space="0" w:color="auto"/>
              <w:right w:val="single" w:sz="4" w:space="0" w:color="auto"/>
            </w:tcBorders>
            <w:noWrap/>
            <w:hideMark/>
          </w:tcPr>
          <w:p w14:paraId="7738F3AD"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Modem</w:t>
            </w:r>
          </w:p>
        </w:tc>
        <w:tc>
          <w:tcPr>
            <w:tcW w:w="4056" w:type="dxa"/>
            <w:tcBorders>
              <w:top w:val="nil"/>
              <w:left w:val="nil"/>
              <w:bottom w:val="single" w:sz="4" w:space="0" w:color="auto"/>
              <w:right w:val="single" w:sz="4" w:space="0" w:color="auto"/>
            </w:tcBorders>
            <w:vAlign w:val="bottom"/>
            <w:hideMark/>
          </w:tcPr>
          <w:p w14:paraId="5EE92F41"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GSM Modem KAMSTRUP</w:t>
            </w:r>
          </w:p>
        </w:tc>
        <w:tc>
          <w:tcPr>
            <w:tcW w:w="1861" w:type="dxa"/>
            <w:tcBorders>
              <w:top w:val="nil"/>
              <w:left w:val="nil"/>
              <w:bottom w:val="single" w:sz="4" w:space="0" w:color="auto"/>
              <w:right w:val="single" w:sz="4" w:space="0" w:color="auto"/>
            </w:tcBorders>
            <w:vAlign w:val="bottom"/>
            <w:hideMark/>
          </w:tcPr>
          <w:p w14:paraId="32C6B0BF"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Leveres av </w:t>
            </w:r>
            <w:r>
              <w:rPr>
                <w:rFonts w:ascii="Calibri" w:eastAsia="Times New Roman" w:hAnsi="Calibri" w:cs="Calibri"/>
                <w:color w:val="000000"/>
                <w:sz w:val="20"/>
                <w:szCs w:val="20"/>
                <w:lang w:eastAsia="nb-NO"/>
              </w:rPr>
              <w:t>GN</w:t>
            </w:r>
          </w:p>
        </w:tc>
      </w:tr>
      <w:tr w:rsidR="00350315" w:rsidRPr="000719A2" w14:paraId="6CCAFA8C"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7F4EC4C4"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P1.2</w:t>
            </w:r>
          </w:p>
        </w:tc>
        <w:tc>
          <w:tcPr>
            <w:tcW w:w="1923" w:type="dxa"/>
            <w:tcBorders>
              <w:top w:val="nil"/>
              <w:left w:val="nil"/>
              <w:bottom w:val="single" w:sz="4" w:space="0" w:color="auto"/>
              <w:right w:val="single" w:sz="4" w:space="0" w:color="auto"/>
            </w:tcBorders>
            <w:noWrap/>
            <w:hideMark/>
          </w:tcPr>
          <w:p w14:paraId="0BDF80E7"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OGC</w:t>
            </w:r>
          </w:p>
        </w:tc>
        <w:tc>
          <w:tcPr>
            <w:tcW w:w="4056" w:type="dxa"/>
            <w:tcBorders>
              <w:top w:val="nil"/>
              <w:left w:val="nil"/>
              <w:bottom w:val="single" w:sz="4" w:space="0" w:color="auto"/>
              <w:right w:val="single" w:sz="4" w:space="0" w:color="auto"/>
            </w:tcBorders>
            <w:vAlign w:val="bottom"/>
            <w:hideMark/>
          </w:tcPr>
          <w:p w14:paraId="1860CE66"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OMNIGRID Connect KAMSTRUP</w:t>
            </w:r>
          </w:p>
        </w:tc>
        <w:tc>
          <w:tcPr>
            <w:tcW w:w="1861" w:type="dxa"/>
            <w:tcBorders>
              <w:top w:val="nil"/>
              <w:left w:val="nil"/>
              <w:bottom w:val="single" w:sz="4" w:space="0" w:color="auto"/>
              <w:right w:val="single" w:sz="4" w:space="0" w:color="auto"/>
            </w:tcBorders>
            <w:vAlign w:val="bottom"/>
            <w:hideMark/>
          </w:tcPr>
          <w:p w14:paraId="54DAE689"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Leveres av </w:t>
            </w:r>
            <w:r>
              <w:rPr>
                <w:rFonts w:ascii="Calibri" w:eastAsia="Times New Roman" w:hAnsi="Calibri" w:cs="Calibri"/>
                <w:color w:val="000000"/>
                <w:sz w:val="20"/>
                <w:szCs w:val="20"/>
                <w:lang w:eastAsia="nb-NO"/>
              </w:rPr>
              <w:t>GN</w:t>
            </w:r>
          </w:p>
        </w:tc>
      </w:tr>
      <w:tr w:rsidR="00350315" w:rsidRPr="00AB032A" w14:paraId="5F8C80C4" w14:textId="77777777" w:rsidTr="41B179D9">
        <w:trPr>
          <w:trHeight w:val="788"/>
        </w:trPr>
        <w:tc>
          <w:tcPr>
            <w:tcW w:w="773" w:type="dxa"/>
            <w:tcBorders>
              <w:top w:val="nil"/>
              <w:left w:val="single" w:sz="4" w:space="0" w:color="auto"/>
              <w:bottom w:val="single" w:sz="4" w:space="0" w:color="auto"/>
              <w:right w:val="single" w:sz="4" w:space="0" w:color="auto"/>
            </w:tcBorders>
            <w:noWrap/>
            <w:vAlign w:val="center"/>
            <w:hideMark/>
          </w:tcPr>
          <w:p w14:paraId="41FAB276"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P3</w:t>
            </w:r>
          </w:p>
        </w:tc>
        <w:tc>
          <w:tcPr>
            <w:tcW w:w="1923" w:type="dxa"/>
            <w:tcBorders>
              <w:top w:val="nil"/>
              <w:left w:val="nil"/>
              <w:bottom w:val="single" w:sz="4" w:space="0" w:color="auto"/>
              <w:right w:val="single" w:sz="4" w:space="0" w:color="auto"/>
            </w:tcBorders>
            <w:vAlign w:val="center"/>
            <w:hideMark/>
          </w:tcPr>
          <w:p w14:paraId="499D3E65"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Multiinstrument</w:t>
            </w:r>
          </w:p>
        </w:tc>
        <w:tc>
          <w:tcPr>
            <w:tcW w:w="4056" w:type="dxa"/>
            <w:tcBorders>
              <w:top w:val="nil"/>
              <w:left w:val="nil"/>
              <w:bottom w:val="single" w:sz="4" w:space="0" w:color="auto"/>
              <w:right w:val="single" w:sz="4" w:space="0" w:color="auto"/>
            </w:tcBorders>
            <w:hideMark/>
          </w:tcPr>
          <w:p w14:paraId="306F8741" w14:textId="77777777" w:rsidR="00350315" w:rsidRPr="000719A2" w:rsidRDefault="173274EA" w:rsidP="002E66D0">
            <w:pPr>
              <w:spacing w:before="0" w:after="0"/>
              <w:rPr>
                <w:rFonts w:ascii="Calibri" w:eastAsia="Times New Roman" w:hAnsi="Calibri" w:cs="Calibri"/>
                <w:color w:val="000000"/>
                <w:sz w:val="20"/>
                <w:szCs w:val="20"/>
                <w:lang w:eastAsia="nb-NO"/>
              </w:rPr>
            </w:pPr>
            <w:r w:rsidRPr="41B179D9">
              <w:rPr>
                <w:rFonts w:ascii="Calibri" w:eastAsia="Times New Roman" w:hAnsi="Calibri" w:cs="Calibri"/>
                <w:color w:val="000000" w:themeColor="text1"/>
                <w:sz w:val="20"/>
                <w:szCs w:val="20"/>
                <w:lang w:val="it-IT" w:eastAsia="nb-NO"/>
              </w:rPr>
              <w:t xml:space="preserve">Nemo D4-Le Aux:80-265VAC/110-300VDC </w:t>
            </w:r>
            <w:proofErr w:type="spellStart"/>
            <w:r w:rsidRPr="41B179D9">
              <w:rPr>
                <w:rFonts w:ascii="Calibri" w:eastAsia="Times New Roman" w:hAnsi="Calibri" w:cs="Calibri"/>
                <w:color w:val="000000" w:themeColor="text1"/>
                <w:sz w:val="20"/>
                <w:szCs w:val="20"/>
                <w:lang w:val="it-IT" w:eastAsia="nb-NO"/>
              </w:rPr>
              <w:t>Vnom</w:t>
            </w:r>
            <w:proofErr w:type="spellEnd"/>
            <w:r w:rsidRPr="41B179D9">
              <w:rPr>
                <w:rFonts w:ascii="Calibri" w:eastAsia="Times New Roman" w:hAnsi="Calibri" w:cs="Calibri"/>
                <w:color w:val="000000" w:themeColor="text1"/>
                <w:sz w:val="20"/>
                <w:szCs w:val="20"/>
                <w:lang w:val="it-IT" w:eastAsia="nb-NO"/>
              </w:rPr>
              <w:t xml:space="preserve">: 80-500V Fase-Fase. </w:t>
            </w:r>
            <w:r w:rsidRPr="41B179D9">
              <w:rPr>
                <w:rFonts w:ascii="Calibri" w:eastAsia="Times New Roman" w:hAnsi="Calibri" w:cs="Calibri"/>
                <w:color w:val="000000" w:themeColor="text1"/>
                <w:sz w:val="20"/>
                <w:szCs w:val="20"/>
                <w:lang w:eastAsia="nb-NO"/>
              </w:rPr>
              <w:t>1-5A shunt nettanalysator</w:t>
            </w:r>
          </w:p>
        </w:tc>
        <w:tc>
          <w:tcPr>
            <w:tcW w:w="1861" w:type="dxa"/>
            <w:tcBorders>
              <w:top w:val="nil"/>
              <w:left w:val="nil"/>
              <w:bottom w:val="single" w:sz="4" w:space="0" w:color="auto"/>
              <w:right w:val="single" w:sz="4" w:space="0" w:color="auto"/>
            </w:tcBorders>
            <w:hideMark/>
          </w:tcPr>
          <w:p w14:paraId="41A484EE" w14:textId="77777777" w:rsidR="00350315" w:rsidRPr="00105828" w:rsidRDefault="00350315" w:rsidP="002E66D0">
            <w:pPr>
              <w:spacing w:before="0" w:after="0"/>
              <w:jc w:val="center"/>
              <w:rPr>
                <w:rFonts w:ascii="Calibri" w:eastAsia="Times New Roman" w:hAnsi="Calibri" w:cs="Calibri"/>
                <w:b/>
                <w:bCs/>
                <w:color w:val="000000"/>
                <w:sz w:val="20"/>
                <w:szCs w:val="20"/>
                <w:lang w:val="pt-PT" w:eastAsia="nb-NO"/>
              </w:rPr>
            </w:pPr>
            <w:proofErr w:type="spellStart"/>
            <w:r w:rsidRPr="00105828">
              <w:rPr>
                <w:rFonts w:ascii="Calibri" w:eastAsia="Times New Roman" w:hAnsi="Calibri" w:cs="Calibri"/>
                <w:b/>
                <w:bCs/>
                <w:color w:val="000000"/>
                <w:sz w:val="20"/>
                <w:szCs w:val="20"/>
                <w:lang w:val="pt-PT" w:eastAsia="nb-NO"/>
              </w:rPr>
              <w:t>Elteco</w:t>
            </w:r>
            <w:proofErr w:type="spellEnd"/>
            <w:r w:rsidRPr="00105828">
              <w:rPr>
                <w:rFonts w:ascii="Calibri" w:eastAsia="Times New Roman" w:hAnsi="Calibri" w:cs="Calibri"/>
                <w:b/>
                <w:bCs/>
                <w:color w:val="000000"/>
                <w:sz w:val="20"/>
                <w:szCs w:val="20"/>
                <w:lang w:val="pt-PT" w:eastAsia="nb-NO"/>
              </w:rPr>
              <w:t xml:space="preserve"> AS. </w:t>
            </w:r>
            <w:proofErr w:type="spellStart"/>
            <w:r w:rsidRPr="00105828">
              <w:rPr>
                <w:rFonts w:ascii="Calibri" w:eastAsia="Times New Roman" w:hAnsi="Calibri" w:cs="Calibri"/>
                <w:b/>
                <w:bCs/>
                <w:color w:val="000000"/>
                <w:sz w:val="20"/>
                <w:szCs w:val="20"/>
                <w:lang w:val="pt-PT" w:eastAsia="nb-NO"/>
              </w:rPr>
              <w:t>Artikkelnr</w:t>
            </w:r>
            <w:proofErr w:type="spellEnd"/>
            <w:r w:rsidRPr="00105828">
              <w:rPr>
                <w:rFonts w:ascii="Calibri" w:eastAsia="Times New Roman" w:hAnsi="Calibri" w:cs="Calibri"/>
                <w:b/>
                <w:bCs/>
                <w:color w:val="000000"/>
                <w:sz w:val="20"/>
                <w:szCs w:val="20"/>
                <w:lang w:val="pt-PT" w:eastAsia="nb-NO"/>
              </w:rPr>
              <w:t>: MFD4421-F1500</w:t>
            </w:r>
          </w:p>
        </w:tc>
      </w:tr>
      <w:tr w:rsidR="00350315" w:rsidRPr="000719A2" w14:paraId="413C4897" w14:textId="77777777" w:rsidTr="41B179D9">
        <w:trPr>
          <w:trHeight w:val="788"/>
        </w:trPr>
        <w:tc>
          <w:tcPr>
            <w:tcW w:w="773" w:type="dxa"/>
            <w:tcBorders>
              <w:top w:val="nil"/>
              <w:left w:val="single" w:sz="4" w:space="0" w:color="auto"/>
              <w:bottom w:val="single" w:sz="4" w:space="0" w:color="auto"/>
              <w:right w:val="single" w:sz="4" w:space="0" w:color="auto"/>
            </w:tcBorders>
            <w:noWrap/>
            <w:vAlign w:val="center"/>
            <w:hideMark/>
          </w:tcPr>
          <w:p w14:paraId="2C34C508"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F2</w:t>
            </w:r>
          </w:p>
        </w:tc>
        <w:tc>
          <w:tcPr>
            <w:tcW w:w="1923" w:type="dxa"/>
            <w:tcBorders>
              <w:top w:val="nil"/>
              <w:left w:val="nil"/>
              <w:bottom w:val="single" w:sz="4" w:space="0" w:color="auto"/>
              <w:right w:val="single" w:sz="4" w:space="0" w:color="auto"/>
            </w:tcBorders>
            <w:vAlign w:val="center"/>
            <w:hideMark/>
          </w:tcPr>
          <w:p w14:paraId="7F7797F9"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Overspenningsvern</w:t>
            </w:r>
          </w:p>
        </w:tc>
        <w:tc>
          <w:tcPr>
            <w:tcW w:w="4056" w:type="dxa"/>
            <w:tcBorders>
              <w:top w:val="nil"/>
              <w:left w:val="nil"/>
              <w:bottom w:val="single" w:sz="4" w:space="0" w:color="auto"/>
              <w:right w:val="single" w:sz="4" w:space="0" w:color="auto"/>
            </w:tcBorders>
            <w:hideMark/>
          </w:tcPr>
          <w:p w14:paraId="2A0E2405" w14:textId="77777777" w:rsidR="00350315" w:rsidRPr="000719A2" w:rsidRDefault="00350315" w:rsidP="002E66D0">
            <w:pPr>
              <w:spacing w:before="0" w:after="0"/>
              <w:rPr>
                <w:rFonts w:ascii="Calibri" w:eastAsia="Times New Roman" w:hAnsi="Calibri" w:cs="Calibri"/>
                <w:color w:val="000000"/>
                <w:sz w:val="20"/>
                <w:szCs w:val="20"/>
                <w:lang w:eastAsia="nb-NO"/>
              </w:rPr>
            </w:pPr>
            <w:proofErr w:type="spellStart"/>
            <w:r w:rsidRPr="000719A2">
              <w:rPr>
                <w:rFonts w:ascii="Calibri" w:eastAsia="Times New Roman" w:hAnsi="Calibri" w:cs="Calibri"/>
                <w:color w:val="000000"/>
                <w:sz w:val="20"/>
                <w:szCs w:val="20"/>
                <w:lang w:eastAsia="nb-NO"/>
              </w:rPr>
              <w:t>Oversp.vern</w:t>
            </w:r>
            <w:proofErr w:type="spellEnd"/>
            <w:r w:rsidRPr="000719A2">
              <w:rPr>
                <w:rFonts w:ascii="Calibri" w:eastAsia="Times New Roman" w:hAnsi="Calibri" w:cs="Calibri"/>
                <w:color w:val="000000"/>
                <w:sz w:val="20"/>
                <w:szCs w:val="20"/>
                <w:lang w:eastAsia="nb-NO"/>
              </w:rPr>
              <w:t xml:space="preserve"> </w:t>
            </w:r>
            <w:proofErr w:type="spellStart"/>
            <w:r w:rsidRPr="000719A2">
              <w:rPr>
                <w:rFonts w:ascii="Calibri" w:eastAsia="Times New Roman" w:hAnsi="Calibri" w:cs="Calibri"/>
                <w:color w:val="000000"/>
                <w:sz w:val="20"/>
                <w:szCs w:val="20"/>
                <w:lang w:eastAsia="nb-NO"/>
              </w:rPr>
              <w:t>DEHNguard</w:t>
            </w:r>
            <w:proofErr w:type="spellEnd"/>
            <w:r w:rsidRPr="000719A2">
              <w:rPr>
                <w:rFonts w:ascii="Calibri" w:eastAsia="Times New Roman" w:hAnsi="Calibri" w:cs="Calibri"/>
                <w:color w:val="000000"/>
                <w:sz w:val="20"/>
                <w:szCs w:val="20"/>
                <w:lang w:eastAsia="nb-NO"/>
              </w:rPr>
              <w:t xml:space="preserve"> M  TNC 275 FM Type 2 - Med meldekontakt</w:t>
            </w:r>
          </w:p>
        </w:tc>
        <w:tc>
          <w:tcPr>
            <w:tcW w:w="1861" w:type="dxa"/>
            <w:tcBorders>
              <w:top w:val="nil"/>
              <w:left w:val="nil"/>
              <w:bottom w:val="single" w:sz="4" w:space="0" w:color="auto"/>
              <w:right w:val="single" w:sz="4" w:space="0" w:color="auto"/>
            </w:tcBorders>
            <w:vAlign w:val="center"/>
            <w:hideMark/>
          </w:tcPr>
          <w:p w14:paraId="7B889154" w14:textId="77777777" w:rsidR="00350315" w:rsidRPr="000719A2" w:rsidRDefault="00350315" w:rsidP="002E66D0">
            <w:pPr>
              <w:spacing w:before="0" w:after="0"/>
              <w:jc w:val="center"/>
              <w:rPr>
                <w:rFonts w:ascii="Calibri" w:eastAsia="Times New Roman" w:hAnsi="Calibri" w:cs="Calibri"/>
                <w:b/>
                <w:bCs/>
                <w:color w:val="000000"/>
                <w:sz w:val="20"/>
                <w:szCs w:val="20"/>
                <w:lang w:eastAsia="nb-NO"/>
              </w:rPr>
            </w:pPr>
            <w:proofErr w:type="spellStart"/>
            <w:r w:rsidRPr="000719A2">
              <w:rPr>
                <w:rFonts w:ascii="Calibri" w:eastAsia="Times New Roman" w:hAnsi="Calibri" w:cs="Calibri"/>
                <w:b/>
                <w:bCs/>
                <w:color w:val="000000"/>
                <w:sz w:val="20"/>
                <w:szCs w:val="20"/>
                <w:lang w:eastAsia="nb-NO"/>
              </w:rPr>
              <w:t>Elteco</w:t>
            </w:r>
            <w:proofErr w:type="spellEnd"/>
            <w:r w:rsidRPr="000719A2">
              <w:rPr>
                <w:rFonts w:ascii="Calibri" w:eastAsia="Times New Roman" w:hAnsi="Calibri" w:cs="Calibri"/>
                <w:b/>
                <w:bCs/>
                <w:color w:val="000000"/>
                <w:sz w:val="20"/>
                <w:szCs w:val="20"/>
                <w:lang w:eastAsia="nb-NO"/>
              </w:rPr>
              <w:t xml:space="preserve"> AS. </w:t>
            </w:r>
            <w:proofErr w:type="spellStart"/>
            <w:r w:rsidRPr="000719A2">
              <w:rPr>
                <w:rFonts w:ascii="Calibri" w:eastAsia="Times New Roman" w:hAnsi="Calibri" w:cs="Calibri"/>
                <w:b/>
                <w:bCs/>
                <w:color w:val="000000"/>
                <w:sz w:val="20"/>
                <w:szCs w:val="20"/>
                <w:lang w:eastAsia="nb-NO"/>
              </w:rPr>
              <w:t>Artikkelnr</w:t>
            </w:r>
            <w:proofErr w:type="spellEnd"/>
            <w:r w:rsidRPr="000719A2">
              <w:rPr>
                <w:rFonts w:ascii="Calibri" w:eastAsia="Times New Roman" w:hAnsi="Calibri" w:cs="Calibri"/>
                <w:b/>
                <w:bCs/>
                <w:color w:val="000000"/>
                <w:sz w:val="20"/>
                <w:szCs w:val="20"/>
                <w:lang w:eastAsia="nb-NO"/>
              </w:rPr>
              <w:t>: D952305</w:t>
            </w:r>
          </w:p>
        </w:tc>
      </w:tr>
      <w:tr w:rsidR="00350315" w:rsidRPr="000719A2" w14:paraId="24E8C345"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40B9931C"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X1</w:t>
            </w:r>
          </w:p>
        </w:tc>
        <w:tc>
          <w:tcPr>
            <w:tcW w:w="1923" w:type="dxa"/>
            <w:tcBorders>
              <w:top w:val="nil"/>
              <w:left w:val="nil"/>
              <w:bottom w:val="single" w:sz="4" w:space="0" w:color="auto"/>
              <w:right w:val="single" w:sz="4" w:space="0" w:color="auto"/>
            </w:tcBorders>
            <w:noWrap/>
            <w:hideMark/>
          </w:tcPr>
          <w:p w14:paraId="2A4D733D"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Stikkontakt</w:t>
            </w:r>
          </w:p>
        </w:tc>
        <w:tc>
          <w:tcPr>
            <w:tcW w:w="4056" w:type="dxa"/>
            <w:tcBorders>
              <w:top w:val="nil"/>
              <w:left w:val="nil"/>
              <w:bottom w:val="single" w:sz="4" w:space="0" w:color="auto"/>
              <w:right w:val="single" w:sz="4" w:space="0" w:color="auto"/>
            </w:tcBorders>
            <w:vAlign w:val="bottom"/>
            <w:hideMark/>
          </w:tcPr>
          <w:p w14:paraId="784AAB5F"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Stikkontakt for DIN skinne</w:t>
            </w:r>
          </w:p>
        </w:tc>
        <w:tc>
          <w:tcPr>
            <w:tcW w:w="1861" w:type="dxa"/>
            <w:tcBorders>
              <w:top w:val="nil"/>
              <w:left w:val="nil"/>
              <w:bottom w:val="single" w:sz="4" w:space="0" w:color="auto"/>
              <w:right w:val="single" w:sz="4" w:space="0" w:color="auto"/>
            </w:tcBorders>
            <w:noWrap/>
            <w:vAlign w:val="bottom"/>
            <w:hideMark/>
          </w:tcPr>
          <w:p w14:paraId="639D4EE6"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r w:rsidR="00350315" w:rsidRPr="000719A2" w14:paraId="03EC52B5"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1097EF42"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X2</w:t>
            </w:r>
          </w:p>
        </w:tc>
        <w:tc>
          <w:tcPr>
            <w:tcW w:w="1923" w:type="dxa"/>
            <w:tcBorders>
              <w:top w:val="nil"/>
              <w:left w:val="nil"/>
              <w:bottom w:val="single" w:sz="4" w:space="0" w:color="auto"/>
              <w:right w:val="single" w:sz="4" w:space="0" w:color="auto"/>
            </w:tcBorders>
            <w:noWrap/>
            <w:hideMark/>
          </w:tcPr>
          <w:p w14:paraId="2FC26B81"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Måleromkobler</w:t>
            </w:r>
          </w:p>
        </w:tc>
        <w:tc>
          <w:tcPr>
            <w:tcW w:w="4056" w:type="dxa"/>
            <w:tcBorders>
              <w:top w:val="nil"/>
              <w:left w:val="nil"/>
              <w:bottom w:val="single" w:sz="4" w:space="0" w:color="auto"/>
              <w:right w:val="single" w:sz="4" w:space="0" w:color="auto"/>
            </w:tcBorders>
            <w:vAlign w:val="bottom"/>
            <w:hideMark/>
          </w:tcPr>
          <w:p w14:paraId="50A2F400"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Omkobler med prøvestikkerbøssinger og enkel avdekking</w:t>
            </w:r>
          </w:p>
        </w:tc>
        <w:tc>
          <w:tcPr>
            <w:tcW w:w="1861" w:type="dxa"/>
            <w:tcBorders>
              <w:top w:val="nil"/>
              <w:left w:val="nil"/>
              <w:bottom w:val="single" w:sz="4" w:space="0" w:color="auto"/>
              <w:right w:val="single" w:sz="4" w:space="0" w:color="auto"/>
            </w:tcBorders>
            <w:noWrap/>
            <w:vAlign w:val="bottom"/>
            <w:hideMark/>
          </w:tcPr>
          <w:p w14:paraId="1677906D"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r w:rsidR="00350315" w:rsidRPr="000719A2" w14:paraId="648A288C"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1C2DAA92"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X10</w:t>
            </w:r>
          </w:p>
        </w:tc>
        <w:tc>
          <w:tcPr>
            <w:tcW w:w="1923" w:type="dxa"/>
            <w:tcBorders>
              <w:top w:val="nil"/>
              <w:left w:val="nil"/>
              <w:bottom w:val="single" w:sz="4" w:space="0" w:color="auto"/>
              <w:right w:val="single" w:sz="4" w:space="0" w:color="auto"/>
            </w:tcBorders>
            <w:noWrap/>
            <w:hideMark/>
          </w:tcPr>
          <w:p w14:paraId="1EF55B16"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rekkeklemme</w:t>
            </w:r>
          </w:p>
        </w:tc>
        <w:tc>
          <w:tcPr>
            <w:tcW w:w="4056" w:type="dxa"/>
            <w:tcBorders>
              <w:top w:val="nil"/>
              <w:left w:val="nil"/>
              <w:bottom w:val="single" w:sz="4" w:space="0" w:color="auto"/>
              <w:right w:val="single" w:sz="4" w:space="0" w:color="auto"/>
            </w:tcBorders>
            <w:vAlign w:val="bottom"/>
            <w:hideMark/>
          </w:tcPr>
          <w:p w14:paraId="45B42FBC"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Rekkeklemme 2,5mm2 </w:t>
            </w:r>
          </w:p>
        </w:tc>
        <w:tc>
          <w:tcPr>
            <w:tcW w:w="1861" w:type="dxa"/>
            <w:tcBorders>
              <w:top w:val="nil"/>
              <w:left w:val="nil"/>
              <w:bottom w:val="single" w:sz="4" w:space="0" w:color="auto"/>
              <w:right w:val="single" w:sz="4" w:space="0" w:color="auto"/>
            </w:tcBorders>
            <w:noWrap/>
            <w:vAlign w:val="bottom"/>
            <w:hideMark/>
          </w:tcPr>
          <w:p w14:paraId="2C9829D9"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r w:rsidR="00350315" w:rsidRPr="000719A2" w14:paraId="455C4F2F"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23425DF9"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X11</w:t>
            </w:r>
          </w:p>
        </w:tc>
        <w:tc>
          <w:tcPr>
            <w:tcW w:w="1923" w:type="dxa"/>
            <w:tcBorders>
              <w:top w:val="nil"/>
              <w:left w:val="nil"/>
              <w:bottom w:val="single" w:sz="4" w:space="0" w:color="auto"/>
              <w:right w:val="single" w:sz="4" w:space="0" w:color="auto"/>
            </w:tcBorders>
            <w:noWrap/>
            <w:hideMark/>
          </w:tcPr>
          <w:p w14:paraId="441BEE80"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rekkeklemme</w:t>
            </w:r>
          </w:p>
        </w:tc>
        <w:tc>
          <w:tcPr>
            <w:tcW w:w="4056" w:type="dxa"/>
            <w:tcBorders>
              <w:top w:val="nil"/>
              <w:left w:val="nil"/>
              <w:bottom w:val="single" w:sz="4" w:space="0" w:color="auto"/>
              <w:right w:val="single" w:sz="4" w:space="0" w:color="auto"/>
            </w:tcBorders>
            <w:vAlign w:val="bottom"/>
            <w:hideMark/>
          </w:tcPr>
          <w:p w14:paraId="7E99848E"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Rekkeklemme 2,5mm2 </w:t>
            </w:r>
          </w:p>
        </w:tc>
        <w:tc>
          <w:tcPr>
            <w:tcW w:w="1861" w:type="dxa"/>
            <w:tcBorders>
              <w:top w:val="nil"/>
              <w:left w:val="nil"/>
              <w:bottom w:val="single" w:sz="4" w:space="0" w:color="auto"/>
              <w:right w:val="single" w:sz="4" w:space="0" w:color="auto"/>
            </w:tcBorders>
            <w:noWrap/>
            <w:vAlign w:val="bottom"/>
            <w:hideMark/>
          </w:tcPr>
          <w:p w14:paraId="627F368B"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r w:rsidR="00350315" w:rsidRPr="000719A2" w14:paraId="553A6326"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01568C01"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F1</w:t>
            </w:r>
          </w:p>
        </w:tc>
        <w:tc>
          <w:tcPr>
            <w:tcW w:w="1923" w:type="dxa"/>
            <w:tcBorders>
              <w:top w:val="nil"/>
              <w:left w:val="nil"/>
              <w:bottom w:val="single" w:sz="4" w:space="0" w:color="auto"/>
              <w:right w:val="single" w:sz="4" w:space="0" w:color="auto"/>
            </w:tcBorders>
            <w:noWrap/>
            <w:hideMark/>
          </w:tcPr>
          <w:p w14:paraId="7045B23D" w14:textId="77777777" w:rsidR="00350315" w:rsidRPr="000719A2" w:rsidRDefault="00350315" w:rsidP="002E66D0">
            <w:pPr>
              <w:spacing w:before="0" w:after="0"/>
              <w:rPr>
                <w:rFonts w:ascii="Calibri" w:eastAsia="Times New Roman" w:hAnsi="Calibri" w:cs="Calibri"/>
                <w:b/>
                <w:bCs/>
                <w:color w:val="000000"/>
                <w:sz w:val="20"/>
                <w:szCs w:val="20"/>
                <w:lang w:eastAsia="nb-NO"/>
              </w:rPr>
            </w:pPr>
            <w:proofErr w:type="spellStart"/>
            <w:r w:rsidRPr="000719A2">
              <w:rPr>
                <w:rFonts w:ascii="Calibri" w:eastAsia="Times New Roman" w:hAnsi="Calibri" w:cs="Calibri"/>
                <w:b/>
                <w:bCs/>
                <w:color w:val="000000"/>
                <w:sz w:val="20"/>
                <w:szCs w:val="20"/>
                <w:lang w:eastAsia="nb-NO"/>
              </w:rPr>
              <w:t>Hovedvern</w:t>
            </w:r>
            <w:proofErr w:type="spellEnd"/>
          </w:p>
        </w:tc>
        <w:tc>
          <w:tcPr>
            <w:tcW w:w="4056" w:type="dxa"/>
            <w:tcBorders>
              <w:top w:val="nil"/>
              <w:left w:val="nil"/>
              <w:bottom w:val="single" w:sz="4" w:space="0" w:color="auto"/>
              <w:right w:val="single" w:sz="4" w:space="0" w:color="auto"/>
            </w:tcBorders>
            <w:vAlign w:val="bottom"/>
            <w:hideMark/>
          </w:tcPr>
          <w:p w14:paraId="3CD3D0FD" w14:textId="77777777" w:rsidR="00350315" w:rsidRPr="000719A2" w:rsidRDefault="00350315" w:rsidP="002E66D0">
            <w:pPr>
              <w:spacing w:before="0" w:after="0"/>
              <w:rPr>
                <w:rFonts w:ascii="Calibri" w:eastAsia="Times New Roman" w:hAnsi="Calibri" w:cs="Calibri"/>
                <w:color w:val="000000"/>
                <w:sz w:val="20"/>
                <w:szCs w:val="20"/>
                <w:lang w:eastAsia="nb-NO"/>
              </w:rPr>
            </w:pPr>
            <w:proofErr w:type="spellStart"/>
            <w:r w:rsidRPr="000719A2">
              <w:rPr>
                <w:rFonts w:ascii="Calibri" w:eastAsia="Times New Roman" w:hAnsi="Calibri" w:cs="Calibri"/>
                <w:color w:val="000000"/>
                <w:sz w:val="20"/>
                <w:szCs w:val="20"/>
                <w:lang w:eastAsia="nb-NO"/>
              </w:rPr>
              <w:t>Allpolig</w:t>
            </w:r>
            <w:proofErr w:type="spellEnd"/>
            <w:r w:rsidRPr="000719A2">
              <w:rPr>
                <w:rFonts w:ascii="Calibri" w:eastAsia="Times New Roman" w:hAnsi="Calibri" w:cs="Calibri"/>
                <w:color w:val="000000"/>
                <w:sz w:val="20"/>
                <w:szCs w:val="20"/>
                <w:lang w:eastAsia="nb-NO"/>
              </w:rPr>
              <w:t xml:space="preserve"> 10A vern </w:t>
            </w:r>
          </w:p>
        </w:tc>
        <w:tc>
          <w:tcPr>
            <w:tcW w:w="1861" w:type="dxa"/>
            <w:tcBorders>
              <w:top w:val="nil"/>
              <w:left w:val="nil"/>
              <w:bottom w:val="single" w:sz="4" w:space="0" w:color="auto"/>
              <w:right w:val="single" w:sz="4" w:space="0" w:color="auto"/>
            </w:tcBorders>
            <w:noWrap/>
            <w:vAlign w:val="bottom"/>
            <w:hideMark/>
          </w:tcPr>
          <w:p w14:paraId="25053E79"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r w:rsidR="00350315" w:rsidRPr="000719A2" w14:paraId="151F0A48"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3BFA95AD"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T1</w:t>
            </w:r>
          </w:p>
        </w:tc>
        <w:tc>
          <w:tcPr>
            <w:tcW w:w="1923" w:type="dxa"/>
            <w:tcBorders>
              <w:top w:val="nil"/>
              <w:left w:val="nil"/>
              <w:bottom w:val="single" w:sz="4" w:space="0" w:color="auto"/>
              <w:right w:val="single" w:sz="4" w:space="0" w:color="auto"/>
            </w:tcBorders>
            <w:noWrap/>
            <w:hideMark/>
          </w:tcPr>
          <w:p w14:paraId="174CE4C4"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Varmeelement</w:t>
            </w:r>
          </w:p>
        </w:tc>
        <w:tc>
          <w:tcPr>
            <w:tcW w:w="4056" w:type="dxa"/>
            <w:tcBorders>
              <w:top w:val="nil"/>
              <w:left w:val="nil"/>
              <w:bottom w:val="single" w:sz="4" w:space="0" w:color="auto"/>
              <w:right w:val="single" w:sz="4" w:space="0" w:color="auto"/>
            </w:tcBorders>
            <w:vAlign w:val="bottom"/>
            <w:hideMark/>
          </w:tcPr>
          <w:p w14:paraId="7BF101A6"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Selvregulerende, </w:t>
            </w:r>
            <w:proofErr w:type="spellStart"/>
            <w:r w:rsidRPr="000719A2">
              <w:rPr>
                <w:rFonts w:ascii="Calibri" w:eastAsia="Times New Roman" w:hAnsi="Calibri" w:cs="Calibri"/>
                <w:color w:val="000000"/>
                <w:sz w:val="20"/>
                <w:szCs w:val="20"/>
                <w:lang w:eastAsia="nb-NO"/>
              </w:rPr>
              <w:t>evt</w:t>
            </w:r>
            <w:proofErr w:type="spellEnd"/>
            <w:r w:rsidRPr="000719A2">
              <w:rPr>
                <w:rFonts w:ascii="Calibri" w:eastAsia="Times New Roman" w:hAnsi="Calibri" w:cs="Calibri"/>
                <w:color w:val="000000"/>
                <w:sz w:val="20"/>
                <w:szCs w:val="20"/>
                <w:lang w:eastAsia="nb-NO"/>
              </w:rPr>
              <w:t xml:space="preserve"> termostat</w:t>
            </w:r>
          </w:p>
        </w:tc>
        <w:tc>
          <w:tcPr>
            <w:tcW w:w="1861" w:type="dxa"/>
            <w:tcBorders>
              <w:top w:val="nil"/>
              <w:left w:val="nil"/>
              <w:bottom w:val="single" w:sz="4" w:space="0" w:color="auto"/>
              <w:right w:val="single" w:sz="4" w:space="0" w:color="auto"/>
            </w:tcBorders>
            <w:noWrap/>
            <w:vAlign w:val="bottom"/>
            <w:hideMark/>
          </w:tcPr>
          <w:p w14:paraId="67D94453"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r w:rsidR="00350315" w:rsidRPr="000719A2" w14:paraId="2FBA7DD0" w14:textId="77777777" w:rsidTr="41B179D9">
        <w:trPr>
          <w:trHeight w:val="309"/>
        </w:trPr>
        <w:tc>
          <w:tcPr>
            <w:tcW w:w="773" w:type="dxa"/>
            <w:tcBorders>
              <w:top w:val="nil"/>
              <w:left w:val="nil"/>
              <w:bottom w:val="nil"/>
              <w:right w:val="nil"/>
            </w:tcBorders>
            <w:noWrap/>
            <w:vAlign w:val="bottom"/>
            <w:hideMark/>
          </w:tcPr>
          <w:p w14:paraId="62DA35BC" w14:textId="77777777" w:rsidR="00350315" w:rsidRPr="000719A2" w:rsidRDefault="00350315" w:rsidP="002E66D0">
            <w:pPr>
              <w:spacing w:before="0" w:after="0"/>
              <w:rPr>
                <w:rFonts w:ascii="Calibri" w:eastAsia="Times New Roman" w:hAnsi="Calibri" w:cs="Calibri"/>
                <w:color w:val="000000"/>
                <w:sz w:val="20"/>
                <w:szCs w:val="20"/>
                <w:lang w:eastAsia="nb-NO"/>
              </w:rPr>
            </w:pPr>
          </w:p>
        </w:tc>
        <w:tc>
          <w:tcPr>
            <w:tcW w:w="1923" w:type="dxa"/>
            <w:tcBorders>
              <w:top w:val="nil"/>
              <w:left w:val="nil"/>
              <w:bottom w:val="nil"/>
              <w:right w:val="nil"/>
            </w:tcBorders>
            <w:noWrap/>
            <w:hideMark/>
          </w:tcPr>
          <w:p w14:paraId="684C555F" w14:textId="77777777" w:rsidR="00350315" w:rsidRPr="000719A2" w:rsidRDefault="00350315" w:rsidP="002E66D0">
            <w:pPr>
              <w:spacing w:before="0" w:after="0"/>
              <w:rPr>
                <w:rFonts w:ascii="Times New Roman" w:eastAsia="Times New Roman" w:hAnsi="Times New Roman"/>
                <w:sz w:val="20"/>
                <w:szCs w:val="20"/>
                <w:lang w:eastAsia="nb-NO"/>
              </w:rPr>
            </w:pPr>
          </w:p>
        </w:tc>
        <w:tc>
          <w:tcPr>
            <w:tcW w:w="4056" w:type="dxa"/>
            <w:tcBorders>
              <w:top w:val="nil"/>
              <w:left w:val="nil"/>
              <w:bottom w:val="nil"/>
              <w:right w:val="nil"/>
            </w:tcBorders>
            <w:noWrap/>
            <w:vAlign w:val="bottom"/>
            <w:hideMark/>
          </w:tcPr>
          <w:p w14:paraId="537402D0" w14:textId="77777777" w:rsidR="00350315" w:rsidRPr="000719A2" w:rsidRDefault="00350315" w:rsidP="002E66D0">
            <w:pPr>
              <w:spacing w:before="0" w:after="0"/>
              <w:rPr>
                <w:rFonts w:ascii="Times New Roman" w:eastAsia="Times New Roman" w:hAnsi="Times New Roman"/>
                <w:sz w:val="20"/>
                <w:szCs w:val="20"/>
                <w:lang w:eastAsia="nb-NO"/>
              </w:rPr>
            </w:pPr>
          </w:p>
        </w:tc>
        <w:tc>
          <w:tcPr>
            <w:tcW w:w="1861" w:type="dxa"/>
            <w:tcBorders>
              <w:top w:val="nil"/>
              <w:left w:val="nil"/>
              <w:bottom w:val="nil"/>
              <w:right w:val="nil"/>
            </w:tcBorders>
            <w:noWrap/>
            <w:vAlign w:val="bottom"/>
            <w:hideMark/>
          </w:tcPr>
          <w:p w14:paraId="249CD595" w14:textId="77777777" w:rsidR="00350315" w:rsidRPr="000719A2" w:rsidRDefault="00350315" w:rsidP="002E66D0">
            <w:pPr>
              <w:spacing w:before="0" w:after="0"/>
              <w:rPr>
                <w:rFonts w:ascii="Times New Roman" w:eastAsia="Times New Roman" w:hAnsi="Times New Roman"/>
                <w:sz w:val="20"/>
                <w:szCs w:val="20"/>
                <w:lang w:eastAsia="nb-NO"/>
              </w:rPr>
            </w:pPr>
          </w:p>
        </w:tc>
      </w:tr>
      <w:tr w:rsidR="00350315" w:rsidRPr="000719A2" w14:paraId="6F269705" w14:textId="77777777" w:rsidTr="41B179D9">
        <w:trPr>
          <w:trHeight w:val="309"/>
        </w:trPr>
        <w:tc>
          <w:tcPr>
            <w:tcW w:w="773" w:type="dxa"/>
            <w:tcBorders>
              <w:top w:val="single" w:sz="4" w:space="0" w:color="auto"/>
              <w:left w:val="single" w:sz="4" w:space="0" w:color="auto"/>
              <w:bottom w:val="single" w:sz="4" w:space="0" w:color="auto"/>
              <w:right w:val="single" w:sz="4" w:space="0" w:color="auto"/>
            </w:tcBorders>
            <w:noWrap/>
            <w:vAlign w:val="bottom"/>
            <w:hideMark/>
          </w:tcPr>
          <w:p w14:paraId="20794F62"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ID</w:t>
            </w:r>
          </w:p>
        </w:tc>
        <w:tc>
          <w:tcPr>
            <w:tcW w:w="1923" w:type="dxa"/>
            <w:tcBorders>
              <w:top w:val="single" w:sz="4" w:space="0" w:color="auto"/>
              <w:left w:val="nil"/>
              <w:bottom w:val="single" w:sz="4" w:space="0" w:color="auto"/>
              <w:right w:val="single" w:sz="4" w:space="0" w:color="auto"/>
            </w:tcBorders>
            <w:noWrap/>
            <w:hideMark/>
          </w:tcPr>
          <w:p w14:paraId="68E72CA1"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Beskrivelse</w:t>
            </w:r>
          </w:p>
        </w:tc>
        <w:tc>
          <w:tcPr>
            <w:tcW w:w="4056" w:type="dxa"/>
            <w:tcBorders>
              <w:top w:val="single" w:sz="4" w:space="0" w:color="auto"/>
              <w:left w:val="nil"/>
              <w:bottom w:val="single" w:sz="4" w:space="0" w:color="auto"/>
              <w:right w:val="single" w:sz="4" w:space="0" w:color="auto"/>
            </w:tcBorders>
            <w:vAlign w:val="bottom"/>
            <w:hideMark/>
          </w:tcPr>
          <w:p w14:paraId="07A80804"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400V spesifikasjon</w:t>
            </w:r>
          </w:p>
        </w:tc>
        <w:tc>
          <w:tcPr>
            <w:tcW w:w="1861" w:type="dxa"/>
            <w:tcBorders>
              <w:top w:val="single" w:sz="4" w:space="0" w:color="auto"/>
              <w:left w:val="nil"/>
              <w:bottom w:val="single" w:sz="4" w:space="0" w:color="auto"/>
              <w:right w:val="single" w:sz="4" w:space="0" w:color="auto"/>
            </w:tcBorders>
            <w:noWrap/>
            <w:vAlign w:val="bottom"/>
            <w:hideMark/>
          </w:tcPr>
          <w:p w14:paraId="544827AA"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Leverandør</w:t>
            </w:r>
          </w:p>
        </w:tc>
      </w:tr>
      <w:tr w:rsidR="00350315" w:rsidRPr="000719A2" w14:paraId="202EB827"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367C9B18" w14:textId="77777777" w:rsidR="00350315" w:rsidRPr="000719A2" w:rsidRDefault="00350315" w:rsidP="002E66D0">
            <w:pPr>
              <w:spacing w:before="0" w:after="0"/>
              <w:rPr>
                <w:rFonts w:ascii="Calibri" w:eastAsia="Times New Roman" w:hAnsi="Calibri" w:cs="Calibri"/>
                <w:color w:val="000000"/>
                <w:lang w:eastAsia="nb-NO"/>
              </w:rPr>
            </w:pPr>
            <w:r w:rsidRPr="000719A2">
              <w:rPr>
                <w:rFonts w:ascii="Calibri" w:eastAsia="Times New Roman" w:hAnsi="Calibri" w:cs="Calibri"/>
                <w:color w:val="000000"/>
                <w:lang w:eastAsia="nb-NO"/>
              </w:rPr>
              <w:t> </w:t>
            </w:r>
          </w:p>
        </w:tc>
        <w:tc>
          <w:tcPr>
            <w:tcW w:w="1923" w:type="dxa"/>
            <w:tcBorders>
              <w:top w:val="nil"/>
              <w:left w:val="nil"/>
              <w:bottom w:val="single" w:sz="4" w:space="0" w:color="auto"/>
              <w:right w:val="single" w:sz="4" w:space="0" w:color="auto"/>
            </w:tcBorders>
            <w:noWrap/>
            <w:hideMark/>
          </w:tcPr>
          <w:p w14:paraId="6556C05B"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w:t>
            </w:r>
          </w:p>
        </w:tc>
        <w:tc>
          <w:tcPr>
            <w:tcW w:w="4056" w:type="dxa"/>
            <w:tcBorders>
              <w:top w:val="nil"/>
              <w:left w:val="nil"/>
              <w:bottom w:val="single" w:sz="4" w:space="0" w:color="auto"/>
              <w:right w:val="single" w:sz="4" w:space="0" w:color="auto"/>
            </w:tcBorders>
            <w:vAlign w:val="bottom"/>
            <w:hideMark/>
          </w:tcPr>
          <w:p w14:paraId="4C1E5EB1"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w:t>
            </w:r>
          </w:p>
        </w:tc>
        <w:tc>
          <w:tcPr>
            <w:tcW w:w="1861" w:type="dxa"/>
            <w:tcBorders>
              <w:top w:val="nil"/>
              <w:left w:val="nil"/>
              <w:bottom w:val="single" w:sz="4" w:space="0" w:color="auto"/>
              <w:right w:val="single" w:sz="4" w:space="0" w:color="auto"/>
            </w:tcBorders>
            <w:vAlign w:val="bottom"/>
            <w:hideMark/>
          </w:tcPr>
          <w:p w14:paraId="44237AE7"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w:t>
            </w:r>
          </w:p>
        </w:tc>
      </w:tr>
      <w:tr w:rsidR="00350315" w:rsidRPr="000719A2" w14:paraId="72D3CA97"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3B5B678A"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A0</w:t>
            </w:r>
          </w:p>
        </w:tc>
        <w:tc>
          <w:tcPr>
            <w:tcW w:w="1923" w:type="dxa"/>
            <w:tcBorders>
              <w:top w:val="nil"/>
              <w:left w:val="nil"/>
              <w:bottom w:val="single" w:sz="4" w:space="0" w:color="auto"/>
              <w:right w:val="single" w:sz="4" w:space="0" w:color="auto"/>
            </w:tcBorders>
            <w:noWrap/>
            <w:hideMark/>
          </w:tcPr>
          <w:p w14:paraId="3C9FFBE4"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GSM antenne</w:t>
            </w:r>
          </w:p>
        </w:tc>
        <w:tc>
          <w:tcPr>
            <w:tcW w:w="4056" w:type="dxa"/>
            <w:tcBorders>
              <w:top w:val="nil"/>
              <w:left w:val="nil"/>
              <w:bottom w:val="single" w:sz="4" w:space="0" w:color="auto"/>
              <w:right w:val="single" w:sz="4" w:space="0" w:color="auto"/>
            </w:tcBorders>
            <w:vAlign w:val="bottom"/>
            <w:hideMark/>
          </w:tcPr>
          <w:p w14:paraId="608F1CBD"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4G antenne med MCX kontakt, 2,5m ledning </w:t>
            </w:r>
          </w:p>
        </w:tc>
        <w:tc>
          <w:tcPr>
            <w:tcW w:w="1861" w:type="dxa"/>
            <w:tcBorders>
              <w:top w:val="nil"/>
              <w:left w:val="nil"/>
              <w:bottom w:val="single" w:sz="4" w:space="0" w:color="auto"/>
              <w:right w:val="single" w:sz="4" w:space="0" w:color="auto"/>
            </w:tcBorders>
            <w:vAlign w:val="bottom"/>
            <w:hideMark/>
          </w:tcPr>
          <w:p w14:paraId="6D4E605D"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Leveres av </w:t>
            </w:r>
            <w:r>
              <w:rPr>
                <w:rFonts w:ascii="Calibri" w:eastAsia="Times New Roman" w:hAnsi="Calibri" w:cs="Calibri"/>
                <w:color w:val="000000"/>
                <w:sz w:val="20"/>
                <w:szCs w:val="20"/>
                <w:lang w:eastAsia="nb-NO"/>
              </w:rPr>
              <w:t>GN</w:t>
            </w:r>
          </w:p>
        </w:tc>
      </w:tr>
      <w:tr w:rsidR="00350315" w:rsidRPr="000719A2" w14:paraId="00576448"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420FF7F8"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P1</w:t>
            </w:r>
          </w:p>
        </w:tc>
        <w:tc>
          <w:tcPr>
            <w:tcW w:w="1923" w:type="dxa"/>
            <w:tcBorders>
              <w:top w:val="nil"/>
              <w:left w:val="nil"/>
              <w:bottom w:val="single" w:sz="4" w:space="0" w:color="auto"/>
              <w:right w:val="single" w:sz="4" w:space="0" w:color="auto"/>
            </w:tcBorders>
            <w:noWrap/>
            <w:hideMark/>
          </w:tcPr>
          <w:p w14:paraId="79A8BB55"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Måler</w:t>
            </w:r>
          </w:p>
        </w:tc>
        <w:tc>
          <w:tcPr>
            <w:tcW w:w="4056" w:type="dxa"/>
            <w:tcBorders>
              <w:top w:val="nil"/>
              <w:left w:val="nil"/>
              <w:bottom w:val="single" w:sz="4" w:space="0" w:color="auto"/>
              <w:right w:val="single" w:sz="4" w:space="0" w:color="auto"/>
            </w:tcBorders>
            <w:vAlign w:val="bottom"/>
            <w:hideMark/>
          </w:tcPr>
          <w:p w14:paraId="5927AEB4" w14:textId="77777777" w:rsidR="00350315" w:rsidRPr="00DA1E72" w:rsidRDefault="00350315" w:rsidP="002E66D0">
            <w:pPr>
              <w:spacing w:before="0" w:after="0"/>
              <w:rPr>
                <w:rFonts w:ascii="Calibri" w:eastAsia="Times New Roman" w:hAnsi="Calibri" w:cs="Calibri"/>
                <w:color w:val="000000"/>
                <w:sz w:val="20"/>
                <w:szCs w:val="20"/>
                <w:lang w:val="sv-SE" w:eastAsia="nb-NO"/>
              </w:rPr>
            </w:pPr>
            <w:r w:rsidRPr="00DA1E72">
              <w:rPr>
                <w:rFonts w:ascii="Calibri" w:eastAsia="Times New Roman" w:hAnsi="Calibri" w:cs="Calibri"/>
                <w:color w:val="000000"/>
                <w:sz w:val="20"/>
                <w:szCs w:val="20"/>
                <w:lang w:val="sv-SE" w:eastAsia="nb-NO"/>
              </w:rPr>
              <w:t>OMNIPOWER CT-</w:t>
            </w:r>
            <w:proofErr w:type="spellStart"/>
            <w:r w:rsidRPr="00DA1E72">
              <w:rPr>
                <w:rFonts w:ascii="Calibri" w:eastAsia="Times New Roman" w:hAnsi="Calibri" w:cs="Calibri"/>
                <w:color w:val="000000"/>
                <w:sz w:val="20"/>
                <w:szCs w:val="20"/>
                <w:lang w:val="sv-SE" w:eastAsia="nb-NO"/>
              </w:rPr>
              <w:t>måler</w:t>
            </w:r>
            <w:proofErr w:type="spellEnd"/>
            <w:r w:rsidRPr="00DA1E72">
              <w:rPr>
                <w:rFonts w:ascii="Calibri" w:eastAsia="Times New Roman" w:hAnsi="Calibri" w:cs="Calibri"/>
                <w:color w:val="000000"/>
                <w:sz w:val="20"/>
                <w:szCs w:val="20"/>
                <w:lang w:val="sv-SE" w:eastAsia="nb-NO"/>
              </w:rPr>
              <w:t xml:space="preserve"> 400V KAMSTRUP</w:t>
            </w:r>
          </w:p>
        </w:tc>
        <w:tc>
          <w:tcPr>
            <w:tcW w:w="1861" w:type="dxa"/>
            <w:tcBorders>
              <w:top w:val="nil"/>
              <w:left w:val="nil"/>
              <w:bottom w:val="single" w:sz="4" w:space="0" w:color="auto"/>
              <w:right w:val="single" w:sz="4" w:space="0" w:color="auto"/>
            </w:tcBorders>
            <w:vAlign w:val="bottom"/>
            <w:hideMark/>
          </w:tcPr>
          <w:p w14:paraId="62660EEC"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Leveres av </w:t>
            </w:r>
            <w:r>
              <w:rPr>
                <w:rFonts w:ascii="Calibri" w:eastAsia="Times New Roman" w:hAnsi="Calibri" w:cs="Calibri"/>
                <w:color w:val="000000"/>
                <w:sz w:val="20"/>
                <w:szCs w:val="20"/>
                <w:lang w:eastAsia="nb-NO"/>
              </w:rPr>
              <w:t>GN</w:t>
            </w:r>
          </w:p>
        </w:tc>
      </w:tr>
      <w:tr w:rsidR="00350315" w:rsidRPr="000719A2" w14:paraId="3DE955C1"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33AECAE4"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P1.1</w:t>
            </w:r>
          </w:p>
        </w:tc>
        <w:tc>
          <w:tcPr>
            <w:tcW w:w="1923" w:type="dxa"/>
            <w:tcBorders>
              <w:top w:val="nil"/>
              <w:left w:val="nil"/>
              <w:bottom w:val="single" w:sz="4" w:space="0" w:color="auto"/>
              <w:right w:val="single" w:sz="4" w:space="0" w:color="auto"/>
            </w:tcBorders>
            <w:noWrap/>
            <w:hideMark/>
          </w:tcPr>
          <w:p w14:paraId="53AA512A"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Modem</w:t>
            </w:r>
          </w:p>
        </w:tc>
        <w:tc>
          <w:tcPr>
            <w:tcW w:w="4056" w:type="dxa"/>
            <w:tcBorders>
              <w:top w:val="nil"/>
              <w:left w:val="nil"/>
              <w:bottom w:val="single" w:sz="4" w:space="0" w:color="auto"/>
              <w:right w:val="single" w:sz="4" w:space="0" w:color="auto"/>
            </w:tcBorders>
            <w:vAlign w:val="bottom"/>
            <w:hideMark/>
          </w:tcPr>
          <w:p w14:paraId="47F8934C"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GSM Modem KAMSTRUP</w:t>
            </w:r>
          </w:p>
        </w:tc>
        <w:tc>
          <w:tcPr>
            <w:tcW w:w="1861" w:type="dxa"/>
            <w:tcBorders>
              <w:top w:val="nil"/>
              <w:left w:val="nil"/>
              <w:bottom w:val="single" w:sz="4" w:space="0" w:color="auto"/>
              <w:right w:val="single" w:sz="4" w:space="0" w:color="auto"/>
            </w:tcBorders>
            <w:vAlign w:val="bottom"/>
            <w:hideMark/>
          </w:tcPr>
          <w:p w14:paraId="263798B0"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Leveres av </w:t>
            </w:r>
            <w:r>
              <w:rPr>
                <w:rFonts w:ascii="Calibri" w:eastAsia="Times New Roman" w:hAnsi="Calibri" w:cs="Calibri"/>
                <w:color w:val="000000"/>
                <w:sz w:val="20"/>
                <w:szCs w:val="20"/>
                <w:lang w:eastAsia="nb-NO"/>
              </w:rPr>
              <w:t>GN</w:t>
            </w:r>
          </w:p>
        </w:tc>
      </w:tr>
      <w:tr w:rsidR="00350315" w:rsidRPr="000719A2" w14:paraId="34EA6EF8"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3B8BA155"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P1.2</w:t>
            </w:r>
          </w:p>
        </w:tc>
        <w:tc>
          <w:tcPr>
            <w:tcW w:w="1923" w:type="dxa"/>
            <w:tcBorders>
              <w:top w:val="nil"/>
              <w:left w:val="nil"/>
              <w:bottom w:val="single" w:sz="4" w:space="0" w:color="auto"/>
              <w:right w:val="single" w:sz="4" w:space="0" w:color="auto"/>
            </w:tcBorders>
            <w:noWrap/>
            <w:hideMark/>
          </w:tcPr>
          <w:p w14:paraId="76B91A02"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OGC</w:t>
            </w:r>
          </w:p>
        </w:tc>
        <w:tc>
          <w:tcPr>
            <w:tcW w:w="4056" w:type="dxa"/>
            <w:tcBorders>
              <w:top w:val="nil"/>
              <w:left w:val="nil"/>
              <w:bottom w:val="single" w:sz="4" w:space="0" w:color="auto"/>
              <w:right w:val="single" w:sz="4" w:space="0" w:color="auto"/>
            </w:tcBorders>
            <w:vAlign w:val="bottom"/>
            <w:hideMark/>
          </w:tcPr>
          <w:p w14:paraId="3627C0A7"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OMNIGRID Connect KAMSTRUP</w:t>
            </w:r>
          </w:p>
        </w:tc>
        <w:tc>
          <w:tcPr>
            <w:tcW w:w="1861" w:type="dxa"/>
            <w:tcBorders>
              <w:top w:val="nil"/>
              <w:left w:val="nil"/>
              <w:bottom w:val="single" w:sz="4" w:space="0" w:color="auto"/>
              <w:right w:val="single" w:sz="4" w:space="0" w:color="auto"/>
            </w:tcBorders>
            <w:vAlign w:val="bottom"/>
            <w:hideMark/>
          </w:tcPr>
          <w:p w14:paraId="2E169F4F"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Leveres av </w:t>
            </w:r>
            <w:r>
              <w:rPr>
                <w:rFonts w:ascii="Calibri" w:eastAsia="Times New Roman" w:hAnsi="Calibri" w:cs="Calibri"/>
                <w:color w:val="000000"/>
                <w:sz w:val="20"/>
                <w:szCs w:val="20"/>
                <w:lang w:eastAsia="nb-NO"/>
              </w:rPr>
              <w:t>GN</w:t>
            </w:r>
          </w:p>
        </w:tc>
      </w:tr>
      <w:tr w:rsidR="00350315" w:rsidRPr="00AB032A" w14:paraId="58B0529E" w14:textId="77777777" w:rsidTr="41B179D9">
        <w:trPr>
          <w:trHeight w:val="788"/>
        </w:trPr>
        <w:tc>
          <w:tcPr>
            <w:tcW w:w="773" w:type="dxa"/>
            <w:tcBorders>
              <w:top w:val="nil"/>
              <w:left w:val="single" w:sz="4" w:space="0" w:color="auto"/>
              <w:bottom w:val="single" w:sz="4" w:space="0" w:color="auto"/>
              <w:right w:val="single" w:sz="4" w:space="0" w:color="auto"/>
            </w:tcBorders>
            <w:noWrap/>
            <w:vAlign w:val="center"/>
            <w:hideMark/>
          </w:tcPr>
          <w:p w14:paraId="20AFEEB2"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P3</w:t>
            </w:r>
          </w:p>
        </w:tc>
        <w:tc>
          <w:tcPr>
            <w:tcW w:w="1923" w:type="dxa"/>
            <w:tcBorders>
              <w:top w:val="nil"/>
              <w:left w:val="nil"/>
              <w:bottom w:val="single" w:sz="4" w:space="0" w:color="auto"/>
              <w:right w:val="single" w:sz="4" w:space="0" w:color="auto"/>
            </w:tcBorders>
            <w:vAlign w:val="center"/>
            <w:hideMark/>
          </w:tcPr>
          <w:p w14:paraId="1864EAE6"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Multiinstrument</w:t>
            </w:r>
          </w:p>
        </w:tc>
        <w:tc>
          <w:tcPr>
            <w:tcW w:w="4056" w:type="dxa"/>
            <w:tcBorders>
              <w:top w:val="nil"/>
              <w:left w:val="nil"/>
              <w:bottom w:val="single" w:sz="4" w:space="0" w:color="auto"/>
              <w:right w:val="single" w:sz="4" w:space="0" w:color="auto"/>
            </w:tcBorders>
            <w:hideMark/>
          </w:tcPr>
          <w:p w14:paraId="729430ED"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val="fr-FR" w:eastAsia="nb-NO"/>
              </w:rPr>
              <w:t xml:space="preserve">Nemo D4-Le Aux:80-265VAC/110-300VDC </w:t>
            </w:r>
            <w:proofErr w:type="spellStart"/>
            <w:r w:rsidRPr="000719A2">
              <w:rPr>
                <w:rFonts w:ascii="Calibri" w:eastAsia="Times New Roman" w:hAnsi="Calibri" w:cs="Calibri"/>
                <w:color w:val="000000"/>
                <w:sz w:val="20"/>
                <w:szCs w:val="20"/>
                <w:lang w:val="fr-FR" w:eastAsia="nb-NO"/>
              </w:rPr>
              <w:t>Vnom</w:t>
            </w:r>
            <w:proofErr w:type="spellEnd"/>
            <w:r w:rsidRPr="000719A2">
              <w:rPr>
                <w:rFonts w:ascii="Calibri" w:eastAsia="Times New Roman" w:hAnsi="Calibri" w:cs="Calibri"/>
                <w:color w:val="000000"/>
                <w:sz w:val="20"/>
                <w:szCs w:val="20"/>
                <w:lang w:val="fr-FR" w:eastAsia="nb-NO"/>
              </w:rPr>
              <w:t xml:space="preserve">: 80-500V </w:t>
            </w:r>
            <w:proofErr w:type="spellStart"/>
            <w:r w:rsidRPr="000719A2">
              <w:rPr>
                <w:rFonts w:ascii="Calibri" w:eastAsia="Times New Roman" w:hAnsi="Calibri" w:cs="Calibri"/>
                <w:color w:val="000000"/>
                <w:sz w:val="20"/>
                <w:szCs w:val="20"/>
                <w:lang w:val="fr-FR" w:eastAsia="nb-NO"/>
              </w:rPr>
              <w:t>Fase</w:t>
            </w:r>
            <w:proofErr w:type="spellEnd"/>
            <w:r w:rsidRPr="000719A2">
              <w:rPr>
                <w:rFonts w:ascii="Calibri" w:eastAsia="Times New Roman" w:hAnsi="Calibri" w:cs="Calibri"/>
                <w:color w:val="000000"/>
                <w:sz w:val="20"/>
                <w:szCs w:val="20"/>
                <w:lang w:val="fr-FR" w:eastAsia="nb-NO"/>
              </w:rPr>
              <w:t xml:space="preserve">-N. </w:t>
            </w:r>
            <w:r w:rsidRPr="000719A2">
              <w:rPr>
                <w:rFonts w:ascii="Calibri" w:eastAsia="Times New Roman" w:hAnsi="Calibri" w:cs="Calibri"/>
                <w:color w:val="000000"/>
                <w:sz w:val="20"/>
                <w:szCs w:val="20"/>
                <w:lang w:eastAsia="nb-NO"/>
              </w:rPr>
              <w:t>1-5A shunt nettanalysator</w:t>
            </w:r>
          </w:p>
        </w:tc>
        <w:tc>
          <w:tcPr>
            <w:tcW w:w="1861" w:type="dxa"/>
            <w:tcBorders>
              <w:top w:val="nil"/>
              <w:left w:val="nil"/>
              <w:bottom w:val="single" w:sz="4" w:space="0" w:color="auto"/>
              <w:right w:val="single" w:sz="4" w:space="0" w:color="auto"/>
            </w:tcBorders>
            <w:vAlign w:val="center"/>
            <w:hideMark/>
          </w:tcPr>
          <w:p w14:paraId="3A25D6DB" w14:textId="77777777" w:rsidR="00350315" w:rsidRPr="00105828" w:rsidRDefault="00350315" w:rsidP="002E66D0">
            <w:pPr>
              <w:spacing w:before="0" w:after="0"/>
              <w:rPr>
                <w:rFonts w:ascii="Calibri" w:eastAsia="Times New Roman" w:hAnsi="Calibri" w:cs="Calibri"/>
                <w:b/>
                <w:bCs/>
                <w:color w:val="000000"/>
                <w:sz w:val="20"/>
                <w:szCs w:val="20"/>
                <w:lang w:val="pt-PT" w:eastAsia="nb-NO"/>
              </w:rPr>
            </w:pPr>
            <w:proofErr w:type="spellStart"/>
            <w:r w:rsidRPr="00105828">
              <w:rPr>
                <w:rFonts w:ascii="Calibri" w:eastAsia="Times New Roman" w:hAnsi="Calibri" w:cs="Calibri"/>
                <w:b/>
                <w:bCs/>
                <w:color w:val="000000"/>
                <w:sz w:val="20"/>
                <w:szCs w:val="20"/>
                <w:lang w:val="pt-PT" w:eastAsia="nb-NO"/>
              </w:rPr>
              <w:t>Elteco</w:t>
            </w:r>
            <w:proofErr w:type="spellEnd"/>
            <w:r w:rsidRPr="00105828">
              <w:rPr>
                <w:rFonts w:ascii="Calibri" w:eastAsia="Times New Roman" w:hAnsi="Calibri" w:cs="Calibri"/>
                <w:b/>
                <w:bCs/>
                <w:color w:val="000000"/>
                <w:sz w:val="20"/>
                <w:szCs w:val="20"/>
                <w:lang w:val="pt-PT" w:eastAsia="nb-NO"/>
              </w:rPr>
              <w:t xml:space="preserve"> AS. </w:t>
            </w:r>
            <w:proofErr w:type="spellStart"/>
            <w:r w:rsidRPr="00105828">
              <w:rPr>
                <w:rFonts w:ascii="Calibri" w:eastAsia="Times New Roman" w:hAnsi="Calibri" w:cs="Calibri"/>
                <w:b/>
                <w:bCs/>
                <w:color w:val="000000"/>
                <w:sz w:val="20"/>
                <w:szCs w:val="20"/>
                <w:lang w:val="pt-PT" w:eastAsia="nb-NO"/>
              </w:rPr>
              <w:t>Artikkelnr</w:t>
            </w:r>
            <w:proofErr w:type="spellEnd"/>
            <w:r w:rsidRPr="00105828">
              <w:rPr>
                <w:rFonts w:ascii="Calibri" w:eastAsia="Times New Roman" w:hAnsi="Calibri" w:cs="Calibri"/>
                <w:b/>
                <w:bCs/>
                <w:color w:val="000000"/>
                <w:sz w:val="20"/>
                <w:szCs w:val="20"/>
                <w:lang w:val="pt-PT" w:eastAsia="nb-NO"/>
              </w:rPr>
              <w:t>: MFD4421-F1501</w:t>
            </w:r>
          </w:p>
        </w:tc>
      </w:tr>
      <w:tr w:rsidR="00350315" w:rsidRPr="000719A2" w14:paraId="043F66C5" w14:textId="77777777" w:rsidTr="41B179D9">
        <w:trPr>
          <w:trHeight w:val="788"/>
        </w:trPr>
        <w:tc>
          <w:tcPr>
            <w:tcW w:w="773" w:type="dxa"/>
            <w:tcBorders>
              <w:top w:val="nil"/>
              <w:left w:val="single" w:sz="4" w:space="0" w:color="auto"/>
              <w:bottom w:val="single" w:sz="4" w:space="0" w:color="auto"/>
              <w:right w:val="single" w:sz="4" w:space="0" w:color="auto"/>
            </w:tcBorders>
            <w:vAlign w:val="center"/>
            <w:hideMark/>
          </w:tcPr>
          <w:p w14:paraId="7F5E670A" w14:textId="77777777" w:rsidR="00350315" w:rsidRPr="000719A2" w:rsidRDefault="00350315" w:rsidP="00447D5D">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F2</w:t>
            </w:r>
          </w:p>
        </w:tc>
        <w:tc>
          <w:tcPr>
            <w:tcW w:w="1923" w:type="dxa"/>
            <w:tcBorders>
              <w:top w:val="nil"/>
              <w:left w:val="nil"/>
              <w:bottom w:val="single" w:sz="4" w:space="0" w:color="auto"/>
              <w:right w:val="single" w:sz="4" w:space="0" w:color="auto"/>
            </w:tcBorders>
            <w:vAlign w:val="center"/>
            <w:hideMark/>
          </w:tcPr>
          <w:p w14:paraId="63A3DD32" w14:textId="77777777" w:rsidR="00350315" w:rsidRPr="000719A2" w:rsidRDefault="00350315" w:rsidP="002E66D0">
            <w:pPr>
              <w:spacing w:before="0" w:after="0"/>
              <w:jc w:val="center"/>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Overspenningsvern</w:t>
            </w:r>
          </w:p>
        </w:tc>
        <w:tc>
          <w:tcPr>
            <w:tcW w:w="4056" w:type="dxa"/>
            <w:tcBorders>
              <w:top w:val="nil"/>
              <w:left w:val="nil"/>
              <w:bottom w:val="single" w:sz="4" w:space="0" w:color="auto"/>
              <w:right w:val="single" w:sz="4" w:space="0" w:color="auto"/>
            </w:tcBorders>
            <w:vAlign w:val="center"/>
            <w:hideMark/>
          </w:tcPr>
          <w:p w14:paraId="2069BD07" w14:textId="77777777" w:rsidR="00350315" w:rsidRPr="000719A2" w:rsidRDefault="00350315" w:rsidP="002E66D0">
            <w:pPr>
              <w:spacing w:before="0" w:after="0"/>
              <w:jc w:val="center"/>
              <w:rPr>
                <w:rFonts w:ascii="Calibri" w:eastAsia="Times New Roman" w:hAnsi="Calibri" w:cs="Calibri"/>
                <w:color w:val="000000"/>
                <w:sz w:val="20"/>
                <w:szCs w:val="20"/>
                <w:lang w:eastAsia="nb-NO"/>
              </w:rPr>
            </w:pPr>
            <w:proofErr w:type="spellStart"/>
            <w:r w:rsidRPr="000719A2">
              <w:rPr>
                <w:rFonts w:ascii="Calibri" w:eastAsia="Times New Roman" w:hAnsi="Calibri" w:cs="Calibri"/>
                <w:color w:val="000000"/>
                <w:sz w:val="20"/>
                <w:szCs w:val="20"/>
                <w:lang w:eastAsia="nb-NO"/>
              </w:rPr>
              <w:t>Oversp.vern</w:t>
            </w:r>
            <w:proofErr w:type="spellEnd"/>
            <w:r w:rsidRPr="000719A2">
              <w:rPr>
                <w:rFonts w:ascii="Calibri" w:eastAsia="Times New Roman" w:hAnsi="Calibri" w:cs="Calibri"/>
                <w:color w:val="000000"/>
                <w:sz w:val="20"/>
                <w:szCs w:val="20"/>
                <w:lang w:eastAsia="nb-NO"/>
              </w:rPr>
              <w:t xml:space="preserve"> </w:t>
            </w:r>
            <w:proofErr w:type="spellStart"/>
            <w:r w:rsidRPr="000719A2">
              <w:rPr>
                <w:rFonts w:ascii="Calibri" w:eastAsia="Times New Roman" w:hAnsi="Calibri" w:cs="Calibri"/>
                <w:color w:val="000000"/>
                <w:sz w:val="20"/>
                <w:szCs w:val="20"/>
                <w:lang w:eastAsia="nb-NO"/>
              </w:rPr>
              <w:t>DEHNguard</w:t>
            </w:r>
            <w:proofErr w:type="spellEnd"/>
            <w:r w:rsidRPr="000719A2">
              <w:rPr>
                <w:rFonts w:ascii="Calibri" w:eastAsia="Times New Roman" w:hAnsi="Calibri" w:cs="Calibri"/>
                <w:color w:val="000000"/>
                <w:sz w:val="20"/>
                <w:szCs w:val="20"/>
                <w:lang w:eastAsia="nb-NO"/>
              </w:rPr>
              <w:t xml:space="preserve"> M  TNC 275 FM Type 2 - Med meldekontakt</w:t>
            </w:r>
          </w:p>
        </w:tc>
        <w:tc>
          <w:tcPr>
            <w:tcW w:w="1861" w:type="dxa"/>
            <w:tcBorders>
              <w:top w:val="nil"/>
              <w:left w:val="nil"/>
              <w:bottom w:val="single" w:sz="4" w:space="0" w:color="auto"/>
              <w:right w:val="single" w:sz="4" w:space="0" w:color="auto"/>
            </w:tcBorders>
            <w:vAlign w:val="center"/>
            <w:hideMark/>
          </w:tcPr>
          <w:p w14:paraId="138584AC" w14:textId="77777777" w:rsidR="00350315" w:rsidRPr="000719A2" w:rsidRDefault="00350315" w:rsidP="002E66D0">
            <w:pPr>
              <w:spacing w:before="0" w:after="0"/>
              <w:jc w:val="center"/>
              <w:rPr>
                <w:rFonts w:ascii="Calibri" w:eastAsia="Times New Roman" w:hAnsi="Calibri" w:cs="Calibri"/>
                <w:b/>
                <w:bCs/>
                <w:color w:val="000000"/>
                <w:sz w:val="20"/>
                <w:szCs w:val="20"/>
                <w:lang w:eastAsia="nb-NO"/>
              </w:rPr>
            </w:pPr>
            <w:proofErr w:type="spellStart"/>
            <w:r w:rsidRPr="000719A2">
              <w:rPr>
                <w:rFonts w:ascii="Calibri" w:eastAsia="Times New Roman" w:hAnsi="Calibri" w:cs="Calibri"/>
                <w:b/>
                <w:bCs/>
                <w:color w:val="000000"/>
                <w:sz w:val="20"/>
                <w:szCs w:val="20"/>
                <w:lang w:eastAsia="nb-NO"/>
              </w:rPr>
              <w:t>Elteco</w:t>
            </w:r>
            <w:proofErr w:type="spellEnd"/>
            <w:r w:rsidRPr="000719A2">
              <w:rPr>
                <w:rFonts w:ascii="Calibri" w:eastAsia="Times New Roman" w:hAnsi="Calibri" w:cs="Calibri"/>
                <w:b/>
                <w:bCs/>
                <w:color w:val="000000"/>
                <w:sz w:val="20"/>
                <w:szCs w:val="20"/>
                <w:lang w:eastAsia="nb-NO"/>
              </w:rPr>
              <w:t xml:space="preserve"> AS. </w:t>
            </w:r>
            <w:proofErr w:type="spellStart"/>
            <w:r w:rsidRPr="000719A2">
              <w:rPr>
                <w:rFonts w:ascii="Calibri" w:eastAsia="Times New Roman" w:hAnsi="Calibri" w:cs="Calibri"/>
                <w:b/>
                <w:bCs/>
                <w:color w:val="000000"/>
                <w:sz w:val="20"/>
                <w:szCs w:val="20"/>
                <w:lang w:eastAsia="nb-NO"/>
              </w:rPr>
              <w:t>Artikkelnr</w:t>
            </w:r>
            <w:proofErr w:type="spellEnd"/>
            <w:r w:rsidRPr="000719A2">
              <w:rPr>
                <w:rFonts w:ascii="Calibri" w:eastAsia="Times New Roman" w:hAnsi="Calibri" w:cs="Calibri"/>
                <w:b/>
                <w:bCs/>
                <w:color w:val="000000"/>
                <w:sz w:val="20"/>
                <w:szCs w:val="20"/>
                <w:lang w:eastAsia="nb-NO"/>
              </w:rPr>
              <w:t>: D952305</w:t>
            </w:r>
          </w:p>
        </w:tc>
      </w:tr>
      <w:tr w:rsidR="00350315" w:rsidRPr="000719A2" w14:paraId="6DB052BA"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0F565475"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X1</w:t>
            </w:r>
          </w:p>
        </w:tc>
        <w:tc>
          <w:tcPr>
            <w:tcW w:w="1923" w:type="dxa"/>
            <w:tcBorders>
              <w:top w:val="nil"/>
              <w:left w:val="nil"/>
              <w:bottom w:val="single" w:sz="4" w:space="0" w:color="auto"/>
              <w:right w:val="single" w:sz="4" w:space="0" w:color="auto"/>
            </w:tcBorders>
            <w:noWrap/>
            <w:hideMark/>
          </w:tcPr>
          <w:p w14:paraId="7DF2CB84"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Stikkontakt</w:t>
            </w:r>
          </w:p>
        </w:tc>
        <w:tc>
          <w:tcPr>
            <w:tcW w:w="4056" w:type="dxa"/>
            <w:tcBorders>
              <w:top w:val="nil"/>
              <w:left w:val="nil"/>
              <w:bottom w:val="single" w:sz="4" w:space="0" w:color="auto"/>
              <w:right w:val="single" w:sz="4" w:space="0" w:color="auto"/>
            </w:tcBorders>
            <w:vAlign w:val="bottom"/>
            <w:hideMark/>
          </w:tcPr>
          <w:p w14:paraId="66767DF0"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Stikkontakt for DIN skinne</w:t>
            </w:r>
          </w:p>
        </w:tc>
        <w:tc>
          <w:tcPr>
            <w:tcW w:w="1861" w:type="dxa"/>
            <w:tcBorders>
              <w:top w:val="nil"/>
              <w:left w:val="nil"/>
              <w:bottom w:val="single" w:sz="4" w:space="0" w:color="auto"/>
              <w:right w:val="single" w:sz="4" w:space="0" w:color="auto"/>
            </w:tcBorders>
            <w:noWrap/>
            <w:vAlign w:val="bottom"/>
            <w:hideMark/>
          </w:tcPr>
          <w:p w14:paraId="6ACA4B1C"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r w:rsidR="00350315" w:rsidRPr="000719A2" w14:paraId="5164908D"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20629698"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X2</w:t>
            </w:r>
          </w:p>
        </w:tc>
        <w:tc>
          <w:tcPr>
            <w:tcW w:w="1923" w:type="dxa"/>
            <w:tcBorders>
              <w:top w:val="nil"/>
              <w:left w:val="nil"/>
              <w:bottom w:val="single" w:sz="4" w:space="0" w:color="auto"/>
              <w:right w:val="single" w:sz="4" w:space="0" w:color="auto"/>
            </w:tcBorders>
            <w:noWrap/>
            <w:hideMark/>
          </w:tcPr>
          <w:p w14:paraId="013803CA"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Måleromkobler</w:t>
            </w:r>
          </w:p>
        </w:tc>
        <w:tc>
          <w:tcPr>
            <w:tcW w:w="4056" w:type="dxa"/>
            <w:tcBorders>
              <w:top w:val="nil"/>
              <w:left w:val="nil"/>
              <w:bottom w:val="single" w:sz="4" w:space="0" w:color="auto"/>
              <w:right w:val="single" w:sz="4" w:space="0" w:color="auto"/>
            </w:tcBorders>
            <w:vAlign w:val="bottom"/>
            <w:hideMark/>
          </w:tcPr>
          <w:p w14:paraId="5CF60332"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Omkobler med prøvestikkerbøssinger og enkel avdekking</w:t>
            </w:r>
          </w:p>
        </w:tc>
        <w:tc>
          <w:tcPr>
            <w:tcW w:w="1861" w:type="dxa"/>
            <w:tcBorders>
              <w:top w:val="nil"/>
              <w:left w:val="nil"/>
              <w:bottom w:val="single" w:sz="4" w:space="0" w:color="auto"/>
              <w:right w:val="single" w:sz="4" w:space="0" w:color="auto"/>
            </w:tcBorders>
            <w:noWrap/>
            <w:vAlign w:val="bottom"/>
            <w:hideMark/>
          </w:tcPr>
          <w:p w14:paraId="64E57273"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r w:rsidR="00350315" w:rsidRPr="000719A2" w14:paraId="4AC93335"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1A0A44D8"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X10</w:t>
            </w:r>
          </w:p>
        </w:tc>
        <w:tc>
          <w:tcPr>
            <w:tcW w:w="1923" w:type="dxa"/>
            <w:tcBorders>
              <w:top w:val="nil"/>
              <w:left w:val="nil"/>
              <w:bottom w:val="single" w:sz="4" w:space="0" w:color="auto"/>
              <w:right w:val="single" w:sz="4" w:space="0" w:color="auto"/>
            </w:tcBorders>
            <w:noWrap/>
            <w:hideMark/>
          </w:tcPr>
          <w:p w14:paraId="16FFE139"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rekkeklemme</w:t>
            </w:r>
          </w:p>
        </w:tc>
        <w:tc>
          <w:tcPr>
            <w:tcW w:w="4056" w:type="dxa"/>
            <w:tcBorders>
              <w:top w:val="nil"/>
              <w:left w:val="nil"/>
              <w:bottom w:val="single" w:sz="4" w:space="0" w:color="auto"/>
              <w:right w:val="single" w:sz="4" w:space="0" w:color="auto"/>
            </w:tcBorders>
            <w:vAlign w:val="bottom"/>
            <w:hideMark/>
          </w:tcPr>
          <w:p w14:paraId="716FF782"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Rekkeklemme 2,5mm2 </w:t>
            </w:r>
          </w:p>
        </w:tc>
        <w:tc>
          <w:tcPr>
            <w:tcW w:w="1861" w:type="dxa"/>
            <w:tcBorders>
              <w:top w:val="nil"/>
              <w:left w:val="nil"/>
              <w:bottom w:val="single" w:sz="4" w:space="0" w:color="auto"/>
              <w:right w:val="single" w:sz="4" w:space="0" w:color="auto"/>
            </w:tcBorders>
            <w:noWrap/>
            <w:vAlign w:val="bottom"/>
            <w:hideMark/>
          </w:tcPr>
          <w:p w14:paraId="6F773215"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r w:rsidR="00350315" w:rsidRPr="000719A2" w14:paraId="462A4A4E"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23BE6188"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X11</w:t>
            </w:r>
          </w:p>
        </w:tc>
        <w:tc>
          <w:tcPr>
            <w:tcW w:w="1923" w:type="dxa"/>
            <w:tcBorders>
              <w:top w:val="nil"/>
              <w:left w:val="nil"/>
              <w:bottom w:val="single" w:sz="4" w:space="0" w:color="auto"/>
              <w:right w:val="single" w:sz="4" w:space="0" w:color="auto"/>
            </w:tcBorders>
            <w:noWrap/>
            <w:hideMark/>
          </w:tcPr>
          <w:p w14:paraId="59B059C0"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rekkeklemme</w:t>
            </w:r>
          </w:p>
        </w:tc>
        <w:tc>
          <w:tcPr>
            <w:tcW w:w="4056" w:type="dxa"/>
            <w:tcBorders>
              <w:top w:val="nil"/>
              <w:left w:val="nil"/>
              <w:bottom w:val="single" w:sz="4" w:space="0" w:color="auto"/>
              <w:right w:val="single" w:sz="4" w:space="0" w:color="auto"/>
            </w:tcBorders>
            <w:vAlign w:val="bottom"/>
            <w:hideMark/>
          </w:tcPr>
          <w:p w14:paraId="5D6FEF31"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Rekkeklemme 2,5mm2 </w:t>
            </w:r>
          </w:p>
        </w:tc>
        <w:tc>
          <w:tcPr>
            <w:tcW w:w="1861" w:type="dxa"/>
            <w:tcBorders>
              <w:top w:val="nil"/>
              <w:left w:val="nil"/>
              <w:bottom w:val="single" w:sz="4" w:space="0" w:color="auto"/>
              <w:right w:val="single" w:sz="4" w:space="0" w:color="auto"/>
            </w:tcBorders>
            <w:noWrap/>
            <w:vAlign w:val="bottom"/>
            <w:hideMark/>
          </w:tcPr>
          <w:p w14:paraId="2A381FD7"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r w:rsidR="00350315" w:rsidRPr="000719A2" w14:paraId="6EB13454"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5F716BF3"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F1</w:t>
            </w:r>
          </w:p>
        </w:tc>
        <w:tc>
          <w:tcPr>
            <w:tcW w:w="1923" w:type="dxa"/>
            <w:tcBorders>
              <w:top w:val="nil"/>
              <w:left w:val="nil"/>
              <w:bottom w:val="single" w:sz="4" w:space="0" w:color="auto"/>
              <w:right w:val="single" w:sz="4" w:space="0" w:color="auto"/>
            </w:tcBorders>
            <w:noWrap/>
            <w:hideMark/>
          </w:tcPr>
          <w:p w14:paraId="1D472C69" w14:textId="77777777" w:rsidR="00350315" w:rsidRPr="000719A2" w:rsidRDefault="00350315" w:rsidP="002E66D0">
            <w:pPr>
              <w:spacing w:before="0" w:after="0"/>
              <w:rPr>
                <w:rFonts w:ascii="Calibri" w:eastAsia="Times New Roman" w:hAnsi="Calibri" w:cs="Calibri"/>
                <w:b/>
                <w:bCs/>
                <w:color w:val="000000"/>
                <w:sz w:val="20"/>
                <w:szCs w:val="20"/>
                <w:lang w:eastAsia="nb-NO"/>
              </w:rPr>
            </w:pPr>
            <w:proofErr w:type="spellStart"/>
            <w:r w:rsidRPr="000719A2">
              <w:rPr>
                <w:rFonts w:ascii="Calibri" w:eastAsia="Times New Roman" w:hAnsi="Calibri" w:cs="Calibri"/>
                <w:b/>
                <w:bCs/>
                <w:color w:val="000000"/>
                <w:sz w:val="20"/>
                <w:szCs w:val="20"/>
                <w:lang w:eastAsia="nb-NO"/>
              </w:rPr>
              <w:t>Hovedvern</w:t>
            </w:r>
            <w:proofErr w:type="spellEnd"/>
          </w:p>
        </w:tc>
        <w:tc>
          <w:tcPr>
            <w:tcW w:w="4056" w:type="dxa"/>
            <w:tcBorders>
              <w:top w:val="nil"/>
              <w:left w:val="nil"/>
              <w:bottom w:val="single" w:sz="4" w:space="0" w:color="auto"/>
              <w:right w:val="single" w:sz="4" w:space="0" w:color="auto"/>
            </w:tcBorders>
            <w:vAlign w:val="bottom"/>
            <w:hideMark/>
          </w:tcPr>
          <w:p w14:paraId="4E7F7789" w14:textId="77777777" w:rsidR="00350315" w:rsidRPr="000719A2" w:rsidRDefault="00350315" w:rsidP="002E66D0">
            <w:pPr>
              <w:spacing w:before="0" w:after="0"/>
              <w:rPr>
                <w:rFonts w:ascii="Calibri" w:eastAsia="Times New Roman" w:hAnsi="Calibri" w:cs="Calibri"/>
                <w:color w:val="000000"/>
                <w:sz w:val="20"/>
                <w:szCs w:val="20"/>
                <w:lang w:eastAsia="nb-NO"/>
              </w:rPr>
            </w:pPr>
            <w:proofErr w:type="spellStart"/>
            <w:r w:rsidRPr="000719A2">
              <w:rPr>
                <w:rFonts w:ascii="Calibri" w:eastAsia="Times New Roman" w:hAnsi="Calibri" w:cs="Calibri"/>
                <w:color w:val="000000"/>
                <w:sz w:val="20"/>
                <w:szCs w:val="20"/>
                <w:lang w:eastAsia="nb-NO"/>
              </w:rPr>
              <w:t>Allpolig</w:t>
            </w:r>
            <w:proofErr w:type="spellEnd"/>
            <w:r w:rsidRPr="000719A2">
              <w:rPr>
                <w:rFonts w:ascii="Calibri" w:eastAsia="Times New Roman" w:hAnsi="Calibri" w:cs="Calibri"/>
                <w:color w:val="000000"/>
                <w:sz w:val="20"/>
                <w:szCs w:val="20"/>
                <w:lang w:eastAsia="nb-NO"/>
              </w:rPr>
              <w:t xml:space="preserve"> 10A vern</w:t>
            </w:r>
          </w:p>
        </w:tc>
        <w:tc>
          <w:tcPr>
            <w:tcW w:w="1861" w:type="dxa"/>
            <w:tcBorders>
              <w:top w:val="nil"/>
              <w:left w:val="nil"/>
              <w:bottom w:val="single" w:sz="4" w:space="0" w:color="auto"/>
              <w:right w:val="single" w:sz="4" w:space="0" w:color="auto"/>
            </w:tcBorders>
            <w:noWrap/>
            <w:vAlign w:val="bottom"/>
            <w:hideMark/>
          </w:tcPr>
          <w:p w14:paraId="0B198FE0"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r w:rsidR="00350315" w:rsidRPr="000719A2" w14:paraId="0522C96E"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1F315DF3"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T1</w:t>
            </w:r>
          </w:p>
        </w:tc>
        <w:tc>
          <w:tcPr>
            <w:tcW w:w="1923" w:type="dxa"/>
            <w:tcBorders>
              <w:top w:val="nil"/>
              <w:left w:val="nil"/>
              <w:bottom w:val="single" w:sz="4" w:space="0" w:color="auto"/>
              <w:right w:val="single" w:sz="4" w:space="0" w:color="auto"/>
            </w:tcBorders>
            <w:noWrap/>
            <w:hideMark/>
          </w:tcPr>
          <w:p w14:paraId="43EDE840"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Varmeelement</w:t>
            </w:r>
          </w:p>
        </w:tc>
        <w:tc>
          <w:tcPr>
            <w:tcW w:w="4056" w:type="dxa"/>
            <w:tcBorders>
              <w:top w:val="nil"/>
              <w:left w:val="nil"/>
              <w:bottom w:val="single" w:sz="4" w:space="0" w:color="auto"/>
              <w:right w:val="single" w:sz="4" w:space="0" w:color="auto"/>
            </w:tcBorders>
            <w:vAlign w:val="bottom"/>
            <w:hideMark/>
          </w:tcPr>
          <w:p w14:paraId="18F3C934"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Selvregulerende, </w:t>
            </w:r>
            <w:proofErr w:type="spellStart"/>
            <w:r w:rsidRPr="000719A2">
              <w:rPr>
                <w:rFonts w:ascii="Calibri" w:eastAsia="Times New Roman" w:hAnsi="Calibri" w:cs="Calibri"/>
                <w:color w:val="000000"/>
                <w:sz w:val="20"/>
                <w:szCs w:val="20"/>
                <w:lang w:eastAsia="nb-NO"/>
              </w:rPr>
              <w:t>evt</w:t>
            </w:r>
            <w:proofErr w:type="spellEnd"/>
            <w:r w:rsidRPr="000719A2">
              <w:rPr>
                <w:rFonts w:ascii="Calibri" w:eastAsia="Times New Roman" w:hAnsi="Calibri" w:cs="Calibri"/>
                <w:color w:val="000000"/>
                <w:sz w:val="20"/>
                <w:szCs w:val="20"/>
                <w:lang w:eastAsia="nb-NO"/>
              </w:rPr>
              <w:t xml:space="preserve"> termostat</w:t>
            </w:r>
          </w:p>
        </w:tc>
        <w:tc>
          <w:tcPr>
            <w:tcW w:w="1861" w:type="dxa"/>
            <w:tcBorders>
              <w:top w:val="nil"/>
              <w:left w:val="nil"/>
              <w:bottom w:val="single" w:sz="4" w:space="0" w:color="auto"/>
              <w:right w:val="single" w:sz="4" w:space="0" w:color="auto"/>
            </w:tcBorders>
            <w:noWrap/>
            <w:vAlign w:val="bottom"/>
            <w:hideMark/>
          </w:tcPr>
          <w:p w14:paraId="5B7A7D39"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bl>
    <w:p w14:paraId="0E87E682" w14:textId="505914D0" w:rsidR="00F752A8" w:rsidRDefault="00F752A8" w:rsidP="00527DA9"/>
    <w:p w14:paraId="470017F0" w14:textId="77777777" w:rsidR="00F752A8" w:rsidRDefault="00F752A8" w:rsidP="00527DA9"/>
    <w:p w14:paraId="31EDFF93" w14:textId="3A049D33" w:rsidR="00F752A8" w:rsidRDefault="532E311F" w:rsidP="00221B6E">
      <w:pPr>
        <w:pStyle w:val="Overskrift2"/>
      </w:pPr>
      <w:bookmarkStart w:id="49" w:name="_Toc205465222"/>
      <w:r>
        <w:lastRenderedPageBreak/>
        <w:t xml:space="preserve">ØST </w:t>
      </w:r>
      <w:r w:rsidR="40572A3D">
        <w:t>Stykkliste komponenter NSO-utstyrsplate</w:t>
      </w:r>
      <w:bookmarkEnd w:id="49"/>
    </w:p>
    <w:tbl>
      <w:tblPr>
        <w:tblW w:w="8613" w:type="dxa"/>
        <w:tblLook w:val="04A0" w:firstRow="1" w:lastRow="0" w:firstColumn="1" w:lastColumn="0" w:noHBand="0" w:noVBand="1"/>
      </w:tblPr>
      <w:tblGrid>
        <w:gridCol w:w="950"/>
        <w:gridCol w:w="1825"/>
        <w:gridCol w:w="3997"/>
        <w:gridCol w:w="1841"/>
      </w:tblGrid>
      <w:tr w:rsidR="261E2428" w14:paraId="5E03DB89" w14:textId="77777777" w:rsidTr="59EC8E9E">
        <w:trPr>
          <w:trHeight w:val="300"/>
        </w:trPr>
        <w:tc>
          <w:tcPr>
            <w:tcW w:w="960" w:type="dxa"/>
            <w:tcBorders>
              <w:top w:val="single" w:sz="4" w:space="0" w:color="auto"/>
              <w:left w:val="single" w:sz="4" w:space="0" w:color="auto"/>
              <w:bottom w:val="single" w:sz="4" w:space="0" w:color="auto"/>
              <w:right w:val="single" w:sz="4" w:space="0" w:color="auto"/>
            </w:tcBorders>
            <w:vAlign w:val="bottom"/>
          </w:tcPr>
          <w:p w14:paraId="06B5C8F8"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ID</w:t>
            </w:r>
          </w:p>
        </w:tc>
        <w:tc>
          <w:tcPr>
            <w:tcW w:w="1736" w:type="dxa"/>
            <w:tcBorders>
              <w:top w:val="single" w:sz="4" w:space="0" w:color="auto"/>
              <w:left w:val="nil"/>
              <w:bottom w:val="single" w:sz="4" w:space="0" w:color="auto"/>
              <w:right w:val="single" w:sz="4" w:space="0" w:color="auto"/>
            </w:tcBorders>
          </w:tcPr>
          <w:p w14:paraId="1F2AC5EC" w14:textId="77777777" w:rsidR="261E2428" w:rsidRDefault="261E2428" w:rsidP="261E2428">
            <w:pPr>
              <w:spacing w:before="0" w:after="0"/>
              <w:rPr>
                <w:rFonts w:ascii="Calibri" w:eastAsia="Times New Roman" w:hAnsi="Calibri" w:cs="Calibri"/>
                <w:b/>
                <w:bCs/>
                <w:color w:val="000000" w:themeColor="text1"/>
                <w:sz w:val="20"/>
                <w:szCs w:val="20"/>
                <w:lang w:eastAsia="nb-NO"/>
              </w:rPr>
            </w:pPr>
            <w:r w:rsidRPr="261E2428">
              <w:rPr>
                <w:rFonts w:ascii="Calibri" w:eastAsia="Times New Roman" w:hAnsi="Calibri" w:cs="Calibri"/>
                <w:b/>
                <w:bCs/>
                <w:color w:val="000000" w:themeColor="text1"/>
                <w:sz w:val="20"/>
                <w:szCs w:val="20"/>
                <w:lang w:eastAsia="nb-NO"/>
              </w:rPr>
              <w:t>Beskrivelse</w:t>
            </w:r>
          </w:p>
        </w:tc>
        <w:tc>
          <w:tcPr>
            <w:tcW w:w="4056" w:type="dxa"/>
            <w:tcBorders>
              <w:top w:val="single" w:sz="4" w:space="0" w:color="auto"/>
              <w:left w:val="nil"/>
              <w:bottom w:val="single" w:sz="4" w:space="0" w:color="auto"/>
              <w:right w:val="single" w:sz="4" w:space="0" w:color="auto"/>
            </w:tcBorders>
            <w:vAlign w:val="bottom"/>
          </w:tcPr>
          <w:p w14:paraId="3B74B685" w14:textId="08DA7BB1" w:rsidR="261E2428" w:rsidRDefault="15147A36" w:rsidP="261E2428">
            <w:pPr>
              <w:spacing w:before="0" w:after="0"/>
              <w:rPr>
                <w:rFonts w:ascii="Calibri" w:eastAsia="Times New Roman" w:hAnsi="Calibri" w:cs="Calibri"/>
                <w:b/>
                <w:bCs/>
                <w:color w:val="000000" w:themeColor="text1"/>
                <w:sz w:val="20"/>
                <w:szCs w:val="20"/>
                <w:lang w:eastAsia="nb-NO"/>
              </w:rPr>
            </w:pPr>
            <w:r w:rsidRPr="195A28B6">
              <w:rPr>
                <w:rFonts w:ascii="Calibri" w:eastAsia="Times New Roman" w:hAnsi="Calibri" w:cs="Calibri"/>
                <w:b/>
                <w:bCs/>
                <w:color w:val="000000" w:themeColor="text1"/>
                <w:sz w:val="20"/>
                <w:szCs w:val="20"/>
                <w:lang w:eastAsia="nb-NO"/>
              </w:rPr>
              <w:t>230</w:t>
            </w:r>
            <w:r w:rsidR="59C5C2AA" w:rsidRPr="195A28B6">
              <w:rPr>
                <w:rFonts w:ascii="Calibri" w:eastAsia="Times New Roman" w:hAnsi="Calibri" w:cs="Calibri"/>
                <w:b/>
                <w:bCs/>
                <w:color w:val="000000" w:themeColor="text1"/>
                <w:sz w:val="20"/>
                <w:szCs w:val="20"/>
                <w:lang w:eastAsia="nb-NO"/>
              </w:rPr>
              <w:t>/400</w:t>
            </w:r>
            <w:r w:rsidRPr="195A28B6">
              <w:rPr>
                <w:rFonts w:ascii="Calibri" w:eastAsia="Times New Roman" w:hAnsi="Calibri" w:cs="Calibri"/>
                <w:b/>
                <w:bCs/>
                <w:color w:val="000000" w:themeColor="text1"/>
                <w:sz w:val="20"/>
                <w:szCs w:val="20"/>
                <w:lang w:eastAsia="nb-NO"/>
              </w:rPr>
              <w:t>V Spesifikasjon</w:t>
            </w:r>
          </w:p>
        </w:tc>
        <w:tc>
          <w:tcPr>
            <w:tcW w:w="1861" w:type="dxa"/>
            <w:tcBorders>
              <w:top w:val="single" w:sz="4" w:space="0" w:color="auto"/>
              <w:left w:val="nil"/>
              <w:bottom w:val="single" w:sz="4" w:space="0" w:color="auto"/>
              <w:right w:val="single" w:sz="4" w:space="0" w:color="auto"/>
            </w:tcBorders>
            <w:vAlign w:val="bottom"/>
          </w:tcPr>
          <w:p w14:paraId="3FCD99A2" w14:textId="77777777" w:rsidR="261E2428" w:rsidRDefault="261E2428" w:rsidP="261E2428">
            <w:pPr>
              <w:spacing w:before="0" w:after="0"/>
              <w:rPr>
                <w:rFonts w:ascii="Calibri" w:eastAsia="Times New Roman" w:hAnsi="Calibri" w:cs="Calibri"/>
                <w:b/>
                <w:bCs/>
                <w:color w:val="000000" w:themeColor="text1"/>
                <w:sz w:val="20"/>
                <w:szCs w:val="20"/>
                <w:lang w:eastAsia="nb-NO"/>
              </w:rPr>
            </w:pPr>
            <w:r w:rsidRPr="261E2428">
              <w:rPr>
                <w:rFonts w:ascii="Calibri" w:eastAsia="Times New Roman" w:hAnsi="Calibri" w:cs="Calibri"/>
                <w:b/>
                <w:bCs/>
                <w:color w:val="000000" w:themeColor="text1"/>
                <w:sz w:val="20"/>
                <w:szCs w:val="20"/>
                <w:lang w:eastAsia="nb-NO"/>
              </w:rPr>
              <w:t>Leverandør</w:t>
            </w:r>
          </w:p>
        </w:tc>
      </w:tr>
      <w:tr w:rsidR="261E2428" w14:paraId="6EA4A3D8" w14:textId="77777777" w:rsidTr="59EC8E9E">
        <w:trPr>
          <w:trHeight w:val="300"/>
        </w:trPr>
        <w:tc>
          <w:tcPr>
            <w:tcW w:w="960" w:type="dxa"/>
            <w:tcBorders>
              <w:top w:val="nil"/>
              <w:left w:val="single" w:sz="4" w:space="0" w:color="auto"/>
              <w:bottom w:val="single" w:sz="4" w:space="0" w:color="auto"/>
              <w:right w:val="single" w:sz="4" w:space="0" w:color="auto"/>
            </w:tcBorders>
            <w:vAlign w:val="bottom"/>
          </w:tcPr>
          <w:p w14:paraId="0D4BC513" w14:textId="77777777" w:rsidR="261E2428" w:rsidRDefault="261E2428" w:rsidP="261E2428">
            <w:pPr>
              <w:spacing w:before="0" w:after="0"/>
              <w:rPr>
                <w:rFonts w:ascii="Calibri" w:eastAsia="Times New Roman" w:hAnsi="Calibri" w:cs="Calibri"/>
                <w:color w:val="000000" w:themeColor="text1"/>
                <w:lang w:eastAsia="nb-NO"/>
              </w:rPr>
            </w:pPr>
            <w:r w:rsidRPr="261E2428">
              <w:rPr>
                <w:rFonts w:ascii="Calibri" w:eastAsia="Times New Roman" w:hAnsi="Calibri" w:cs="Calibri"/>
                <w:color w:val="000000" w:themeColor="text1"/>
                <w:lang w:eastAsia="nb-NO"/>
              </w:rPr>
              <w:t> </w:t>
            </w:r>
          </w:p>
        </w:tc>
        <w:tc>
          <w:tcPr>
            <w:tcW w:w="1736" w:type="dxa"/>
            <w:tcBorders>
              <w:top w:val="nil"/>
              <w:left w:val="nil"/>
              <w:bottom w:val="single" w:sz="4" w:space="0" w:color="auto"/>
              <w:right w:val="single" w:sz="4" w:space="0" w:color="auto"/>
            </w:tcBorders>
          </w:tcPr>
          <w:p w14:paraId="2134C83F"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 </w:t>
            </w:r>
          </w:p>
        </w:tc>
        <w:tc>
          <w:tcPr>
            <w:tcW w:w="4056" w:type="dxa"/>
            <w:tcBorders>
              <w:top w:val="nil"/>
              <w:left w:val="nil"/>
              <w:bottom w:val="single" w:sz="4" w:space="0" w:color="auto"/>
              <w:right w:val="single" w:sz="4" w:space="0" w:color="auto"/>
            </w:tcBorders>
            <w:vAlign w:val="bottom"/>
          </w:tcPr>
          <w:p w14:paraId="419BCB2D"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 </w:t>
            </w:r>
          </w:p>
        </w:tc>
        <w:tc>
          <w:tcPr>
            <w:tcW w:w="1861" w:type="dxa"/>
            <w:tcBorders>
              <w:top w:val="nil"/>
              <w:left w:val="nil"/>
              <w:bottom w:val="single" w:sz="4" w:space="0" w:color="auto"/>
              <w:right w:val="single" w:sz="4" w:space="0" w:color="auto"/>
            </w:tcBorders>
            <w:vAlign w:val="bottom"/>
          </w:tcPr>
          <w:p w14:paraId="7DC7E11E" w14:textId="77777777" w:rsidR="261E2428" w:rsidRDefault="261E2428" w:rsidP="261E2428">
            <w:pPr>
              <w:spacing w:before="0" w:after="0"/>
              <w:jc w:val="center"/>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 </w:t>
            </w:r>
          </w:p>
        </w:tc>
      </w:tr>
      <w:tr w:rsidR="261E2428" w14:paraId="4A7331B0" w14:textId="77777777" w:rsidTr="59EC8E9E">
        <w:trPr>
          <w:trHeight w:val="300"/>
        </w:trPr>
        <w:tc>
          <w:tcPr>
            <w:tcW w:w="960" w:type="dxa"/>
            <w:tcBorders>
              <w:top w:val="nil"/>
              <w:left w:val="single" w:sz="4" w:space="0" w:color="auto"/>
              <w:bottom w:val="single" w:sz="4" w:space="0" w:color="auto"/>
              <w:right w:val="single" w:sz="4" w:space="0" w:color="auto"/>
            </w:tcBorders>
            <w:vAlign w:val="bottom"/>
          </w:tcPr>
          <w:p w14:paraId="5E3EB502"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A0</w:t>
            </w:r>
          </w:p>
        </w:tc>
        <w:tc>
          <w:tcPr>
            <w:tcW w:w="1736" w:type="dxa"/>
            <w:tcBorders>
              <w:top w:val="nil"/>
              <w:left w:val="nil"/>
              <w:bottom w:val="single" w:sz="4" w:space="0" w:color="auto"/>
              <w:right w:val="single" w:sz="4" w:space="0" w:color="auto"/>
            </w:tcBorders>
          </w:tcPr>
          <w:p w14:paraId="028E0BCB" w14:textId="77777777" w:rsidR="261E2428" w:rsidRDefault="261E2428" w:rsidP="261E2428">
            <w:pPr>
              <w:spacing w:before="0" w:after="0"/>
              <w:rPr>
                <w:rFonts w:ascii="Calibri" w:eastAsia="Times New Roman" w:hAnsi="Calibri" w:cs="Calibri"/>
                <w:b/>
                <w:bCs/>
                <w:color w:val="000000" w:themeColor="text1"/>
                <w:sz w:val="20"/>
                <w:szCs w:val="20"/>
                <w:lang w:eastAsia="nb-NO"/>
              </w:rPr>
            </w:pPr>
            <w:r w:rsidRPr="261E2428">
              <w:rPr>
                <w:rFonts w:ascii="Calibri" w:eastAsia="Times New Roman" w:hAnsi="Calibri" w:cs="Calibri"/>
                <w:b/>
                <w:bCs/>
                <w:color w:val="000000" w:themeColor="text1"/>
                <w:sz w:val="20"/>
                <w:szCs w:val="20"/>
                <w:lang w:eastAsia="nb-NO"/>
              </w:rPr>
              <w:t>GSM antenne</w:t>
            </w:r>
          </w:p>
        </w:tc>
        <w:tc>
          <w:tcPr>
            <w:tcW w:w="4056" w:type="dxa"/>
            <w:tcBorders>
              <w:top w:val="nil"/>
              <w:left w:val="nil"/>
              <w:bottom w:val="single" w:sz="4" w:space="0" w:color="auto"/>
              <w:right w:val="single" w:sz="4" w:space="0" w:color="auto"/>
            </w:tcBorders>
            <w:vAlign w:val="bottom"/>
          </w:tcPr>
          <w:p w14:paraId="7BC4C8F7" w14:textId="229A8989" w:rsidR="261E2428" w:rsidRDefault="15147A36" w:rsidP="261E2428">
            <w:pPr>
              <w:spacing w:before="0" w:after="0"/>
              <w:rPr>
                <w:rFonts w:ascii="Calibri" w:eastAsia="Times New Roman" w:hAnsi="Calibri" w:cs="Calibri"/>
                <w:color w:val="000000" w:themeColor="text1"/>
                <w:sz w:val="20"/>
                <w:szCs w:val="20"/>
                <w:lang w:eastAsia="nb-NO"/>
              </w:rPr>
            </w:pPr>
            <w:r w:rsidRPr="19E0D142">
              <w:rPr>
                <w:rFonts w:ascii="Calibri" w:eastAsia="Times New Roman" w:hAnsi="Calibri" w:cs="Calibri"/>
                <w:color w:val="000000" w:themeColor="text1"/>
                <w:sz w:val="20"/>
                <w:szCs w:val="20"/>
                <w:lang w:eastAsia="nb-NO"/>
              </w:rPr>
              <w:t xml:space="preserve">4G antenne med </w:t>
            </w:r>
            <w:r w:rsidR="55675A07" w:rsidRPr="19E0D142">
              <w:rPr>
                <w:rFonts w:ascii="Calibri" w:eastAsia="Times New Roman" w:hAnsi="Calibri" w:cs="Calibri"/>
                <w:color w:val="000000" w:themeColor="text1"/>
                <w:sz w:val="20"/>
                <w:szCs w:val="20"/>
                <w:lang w:eastAsia="nb-NO"/>
              </w:rPr>
              <w:t>SMB</w:t>
            </w:r>
            <w:r w:rsidR="6B617C64" w:rsidRPr="19E0D142">
              <w:rPr>
                <w:rFonts w:ascii="Calibri" w:eastAsia="Times New Roman" w:hAnsi="Calibri" w:cs="Calibri"/>
                <w:color w:val="000000" w:themeColor="text1"/>
                <w:sz w:val="20"/>
                <w:szCs w:val="20"/>
                <w:lang w:eastAsia="nb-NO"/>
              </w:rPr>
              <w:t>-f</w:t>
            </w:r>
            <w:r w:rsidR="55675A07" w:rsidRPr="19E0D142">
              <w:rPr>
                <w:rFonts w:ascii="Calibri" w:eastAsia="Times New Roman" w:hAnsi="Calibri" w:cs="Calibri"/>
                <w:color w:val="000000" w:themeColor="text1"/>
                <w:sz w:val="20"/>
                <w:szCs w:val="20"/>
                <w:lang w:eastAsia="nb-NO"/>
              </w:rPr>
              <w:t xml:space="preserve"> </w:t>
            </w:r>
            <w:r w:rsidRPr="19E0D142">
              <w:rPr>
                <w:rFonts w:ascii="Calibri" w:eastAsia="Times New Roman" w:hAnsi="Calibri" w:cs="Calibri"/>
                <w:color w:val="000000" w:themeColor="text1"/>
                <w:sz w:val="20"/>
                <w:szCs w:val="20"/>
                <w:lang w:eastAsia="nb-NO"/>
              </w:rPr>
              <w:t xml:space="preserve">kontakt, </w:t>
            </w:r>
            <w:r w:rsidR="426C9377" w:rsidRPr="19E0D142">
              <w:rPr>
                <w:rFonts w:ascii="Calibri" w:eastAsia="Times New Roman" w:hAnsi="Calibri" w:cs="Calibri"/>
                <w:color w:val="000000" w:themeColor="text1"/>
                <w:sz w:val="20"/>
                <w:szCs w:val="20"/>
                <w:lang w:eastAsia="nb-NO"/>
              </w:rPr>
              <w:t>1</w:t>
            </w:r>
            <w:r w:rsidRPr="19E0D142">
              <w:rPr>
                <w:rFonts w:ascii="Calibri" w:eastAsia="Times New Roman" w:hAnsi="Calibri" w:cs="Calibri"/>
                <w:color w:val="000000" w:themeColor="text1"/>
                <w:sz w:val="20"/>
                <w:szCs w:val="20"/>
                <w:lang w:eastAsia="nb-NO"/>
              </w:rPr>
              <w:t>,5m ledning</w:t>
            </w:r>
          </w:p>
        </w:tc>
        <w:tc>
          <w:tcPr>
            <w:tcW w:w="1861" w:type="dxa"/>
            <w:tcBorders>
              <w:top w:val="nil"/>
              <w:left w:val="nil"/>
              <w:bottom w:val="single" w:sz="4" w:space="0" w:color="auto"/>
              <w:right w:val="single" w:sz="4" w:space="0" w:color="auto"/>
            </w:tcBorders>
            <w:vAlign w:val="bottom"/>
          </w:tcPr>
          <w:p w14:paraId="28EC8C2B"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Leveres av GN</w:t>
            </w:r>
          </w:p>
        </w:tc>
      </w:tr>
      <w:tr w:rsidR="261E2428" w14:paraId="13F13E0C" w14:textId="77777777" w:rsidTr="59EC8E9E">
        <w:trPr>
          <w:trHeight w:val="300"/>
        </w:trPr>
        <w:tc>
          <w:tcPr>
            <w:tcW w:w="960" w:type="dxa"/>
            <w:tcBorders>
              <w:top w:val="nil"/>
              <w:left w:val="single" w:sz="4" w:space="0" w:color="auto"/>
              <w:bottom w:val="single" w:sz="4" w:space="0" w:color="auto"/>
              <w:right w:val="single" w:sz="4" w:space="0" w:color="auto"/>
            </w:tcBorders>
            <w:vAlign w:val="bottom"/>
          </w:tcPr>
          <w:p w14:paraId="3AF39390"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P1</w:t>
            </w:r>
          </w:p>
        </w:tc>
        <w:tc>
          <w:tcPr>
            <w:tcW w:w="1736" w:type="dxa"/>
            <w:tcBorders>
              <w:top w:val="nil"/>
              <w:left w:val="nil"/>
              <w:bottom w:val="single" w:sz="4" w:space="0" w:color="auto"/>
              <w:right w:val="single" w:sz="4" w:space="0" w:color="auto"/>
            </w:tcBorders>
          </w:tcPr>
          <w:p w14:paraId="1999DC67" w14:textId="77777777" w:rsidR="261E2428" w:rsidRDefault="261E2428" w:rsidP="261E2428">
            <w:pPr>
              <w:spacing w:before="0" w:after="0"/>
              <w:rPr>
                <w:rFonts w:ascii="Calibri" w:eastAsia="Times New Roman" w:hAnsi="Calibri" w:cs="Calibri"/>
                <w:b/>
                <w:bCs/>
                <w:color w:val="000000" w:themeColor="text1"/>
                <w:sz w:val="20"/>
                <w:szCs w:val="20"/>
                <w:lang w:eastAsia="nb-NO"/>
              </w:rPr>
            </w:pPr>
            <w:r w:rsidRPr="261E2428">
              <w:rPr>
                <w:rFonts w:ascii="Calibri" w:eastAsia="Times New Roman" w:hAnsi="Calibri" w:cs="Calibri"/>
                <w:b/>
                <w:bCs/>
                <w:color w:val="000000" w:themeColor="text1"/>
                <w:sz w:val="20"/>
                <w:szCs w:val="20"/>
                <w:lang w:eastAsia="nb-NO"/>
              </w:rPr>
              <w:t>Måler</w:t>
            </w:r>
          </w:p>
        </w:tc>
        <w:tc>
          <w:tcPr>
            <w:tcW w:w="4056" w:type="dxa"/>
            <w:tcBorders>
              <w:top w:val="nil"/>
              <w:left w:val="nil"/>
              <w:bottom w:val="single" w:sz="4" w:space="0" w:color="auto"/>
              <w:right w:val="single" w:sz="4" w:space="0" w:color="auto"/>
            </w:tcBorders>
            <w:vAlign w:val="bottom"/>
          </w:tcPr>
          <w:p w14:paraId="40515B89" w14:textId="58B3FBEB" w:rsidR="261E2428" w:rsidRDefault="026DE13A" w:rsidP="59EC8E9E">
            <w:pPr>
              <w:spacing w:before="0" w:after="0" w:line="259" w:lineRule="auto"/>
              <w:rPr>
                <w:rFonts w:ascii="Calibri" w:eastAsia="Times New Roman" w:hAnsi="Calibri" w:cs="Calibri"/>
                <w:color w:val="000000" w:themeColor="text1"/>
                <w:sz w:val="20"/>
                <w:szCs w:val="20"/>
                <w:lang w:val="sv-SE" w:eastAsia="nb-NO"/>
              </w:rPr>
            </w:pPr>
            <w:r w:rsidRPr="59EC8E9E">
              <w:rPr>
                <w:rFonts w:ascii="Calibri" w:eastAsia="Times New Roman" w:hAnsi="Calibri" w:cs="Calibri"/>
                <w:color w:val="000000" w:themeColor="text1"/>
                <w:sz w:val="20"/>
                <w:szCs w:val="20"/>
                <w:lang w:val="sv-SE" w:eastAsia="nb-NO"/>
              </w:rPr>
              <w:t xml:space="preserve">AIDON 6550 CT </w:t>
            </w:r>
            <w:r w:rsidR="63786F94" w:rsidRPr="59EC8E9E">
              <w:rPr>
                <w:rFonts w:ascii="Calibri" w:eastAsia="Times New Roman" w:hAnsi="Calibri" w:cs="Calibri"/>
                <w:color w:val="000000" w:themeColor="text1"/>
                <w:sz w:val="20"/>
                <w:szCs w:val="20"/>
                <w:lang w:val="sv-SE" w:eastAsia="nb-NO"/>
              </w:rPr>
              <w:t xml:space="preserve"> 230V/400V</w:t>
            </w:r>
          </w:p>
        </w:tc>
        <w:tc>
          <w:tcPr>
            <w:tcW w:w="1861" w:type="dxa"/>
            <w:tcBorders>
              <w:top w:val="nil"/>
              <w:left w:val="nil"/>
              <w:bottom w:val="single" w:sz="4" w:space="0" w:color="auto"/>
              <w:right w:val="single" w:sz="4" w:space="0" w:color="auto"/>
            </w:tcBorders>
            <w:vAlign w:val="bottom"/>
          </w:tcPr>
          <w:p w14:paraId="16DBFDBC"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Leveres av GN</w:t>
            </w:r>
          </w:p>
        </w:tc>
      </w:tr>
      <w:tr w:rsidR="261E2428" w14:paraId="7F52622B" w14:textId="77777777" w:rsidTr="59EC8E9E">
        <w:trPr>
          <w:trHeight w:val="300"/>
        </w:trPr>
        <w:tc>
          <w:tcPr>
            <w:tcW w:w="960" w:type="dxa"/>
            <w:tcBorders>
              <w:top w:val="nil"/>
              <w:left w:val="single" w:sz="4" w:space="0" w:color="auto"/>
              <w:bottom w:val="single" w:sz="4" w:space="0" w:color="auto"/>
              <w:right w:val="single" w:sz="4" w:space="0" w:color="auto"/>
            </w:tcBorders>
            <w:vAlign w:val="bottom"/>
          </w:tcPr>
          <w:p w14:paraId="7A54C15D"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P1.1</w:t>
            </w:r>
          </w:p>
        </w:tc>
        <w:tc>
          <w:tcPr>
            <w:tcW w:w="1736" w:type="dxa"/>
            <w:tcBorders>
              <w:top w:val="nil"/>
              <w:left w:val="nil"/>
              <w:bottom w:val="single" w:sz="4" w:space="0" w:color="auto"/>
              <w:right w:val="single" w:sz="4" w:space="0" w:color="auto"/>
            </w:tcBorders>
          </w:tcPr>
          <w:p w14:paraId="2B6674D4" w14:textId="0F7DF357" w:rsidR="261E2428" w:rsidRDefault="248F418A" w:rsidP="261E2428">
            <w:pPr>
              <w:spacing w:before="0" w:after="0"/>
              <w:rPr>
                <w:rFonts w:ascii="Calibri" w:eastAsia="Times New Roman" w:hAnsi="Calibri" w:cs="Calibri"/>
                <w:b/>
                <w:bCs/>
                <w:color w:val="000000" w:themeColor="text1"/>
                <w:sz w:val="20"/>
                <w:szCs w:val="20"/>
                <w:lang w:eastAsia="nb-NO"/>
              </w:rPr>
            </w:pPr>
            <w:r w:rsidRPr="59EC8E9E">
              <w:rPr>
                <w:rFonts w:ascii="Calibri" w:eastAsia="Times New Roman" w:hAnsi="Calibri" w:cs="Calibri"/>
                <w:b/>
                <w:bCs/>
                <w:color w:val="000000" w:themeColor="text1"/>
                <w:sz w:val="20"/>
                <w:szCs w:val="20"/>
                <w:lang w:eastAsia="nb-NO"/>
              </w:rPr>
              <w:t>I-O modul</w:t>
            </w:r>
          </w:p>
        </w:tc>
        <w:tc>
          <w:tcPr>
            <w:tcW w:w="4056" w:type="dxa"/>
            <w:tcBorders>
              <w:top w:val="nil"/>
              <w:left w:val="nil"/>
              <w:bottom w:val="single" w:sz="4" w:space="0" w:color="auto"/>
              <w:right w:val="single" w:sz="4" w:space="0" w:color="auto"/>
            </w:tcBorders>
            <w:vAlign w:val="bottom"/>
          </w:tcPr>
          <w:p w14:paraId="70F0D83E" w14:textId="5F115931" w:rsidR="261E2428" w:rsidRDefault="2F4CFFDD" w:rsidP="195A28B6">
            <w:pPr>
              <w:spacing w:before="0" w:after="0" w:line="259" w:lineRule="auto"/>
              <w:rPr>
                <w:rFonts w:ascii="Calibri" w:eastAsia="Times New Roman" w:hAnsi="Calibri" w:cs="Calibri"/>
                <w:color w:val="000000" w:themeColor="text1"/>
                <w:sz w:val="20"/>
                <w:szCs w:val="20"/>
                <w:lang w:eastAsia="nb-NO"/>
              </w:rPr>
            </w:pPr>
            <w:proofErr w:type="spellStart"/>
            <w:r w:rsidRPr="59EC8E9E">
              <w:rPr>
                <w:rFonts w:ascii="Calibri" w:eastAsia="Times New Roman" w:hAnsi="Calibri" w:cs="Calibri"/>
                <w:color w:val="000000" w:themeColor="text1"/>
                <w:sz w:val="20"/>
                <w:szCs w:val="20"/>
                <w:lang w:eastAsia="nb-NO"/>
              </w:rPr>
              <w:t>Aidon</w:t>
            </w:r>
            <w:proofErr w:type="spellEnd"/>
            <w:r w:rsidRPr="59EC8E9E">
              <w:rPr>
                <w:rFonts w:ascii="Calibri" w:eastAsia="Times New Roman" w:hAnsi="Calibri" w:cs="Calibri"/>
                <w:color w:val="000000" w:themeColor="text1"/>
                <w:sz w:val="20"/>
                <w:szCs w:val="20"/>
                <w:lang w:eastAsia="nb-NO"/>
              </w:rPr>
              <w:t xml:space="preserve"> I-O adapter</w:t>
            </w:r>
          </w:p>
        </w:tc>
        <w:tc>
          <w:tcPr>
            <w:tcW w:w="1861" w:type="dxa"/>
            <w:tcBorders>
              <w:top w:val="nil"/>
              <w:left w:val="nil"/>
              <w:bottom w:val="single" w:sz="4" w:space="0" w:color="auto"/>
              <w:right w:val="single" w:sz="4" w:space="0" w:color="auto"/>
            </w:tcBorders>
            <w:vAlign w:val="bottom"/>
          </w:tcPr>
          <w:p w14:paraId="38D6B058"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Leveres av GN</w:t>
            </w:r>
          </w:p>
        </w:tc>
      </w:tr>
      <w:tr w:rsidR="261E2428" w14:paraId="506A8A7F" w14:textId="77777777" w:rsidTr="59EC8E9E">
        <w:trPr>
          <w:trHeight w:val="300"/>
        </w:trPr>
        <w:tc>
          <w:tcPr>
            <w:tcW w:w="960" w:type="dxa"/>
            <w:tcBorders>
              <w:top w:val="nil"/>
              <w:left w:val="single" w:sz="4" w:space="0" w:color="auto"/>
              <w:bottom w:val="single" w:sz="4" w:space="0" w:color="auto"/>
              <w:right w:val="single" w:sz="4" w:space="0" w:color="auto"/>
            </w:tcBorders>
            <w:vAlign w:val="center"/>
          </w:tcPr>
          <w:p w14:paraId="750D8844"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P3</w:t>
            </w:r>
          </w:p>
        </w:tc>
        <w:tc>
          <w:tcPr>
            <w:tcW w:w="1736" w:type="dxa"/>
            <w:tcBorders>
              <w:top w:val="nil"/>
              <w:left w:val="nil"/>
              <w:bottom w:val="single" w:sz="4" w:space="0" w:color="auto"/>
              <w:right w:val="single" w:sz="4" w:space="0" w:color="auto"/>
            </w:tcBorders>
            <w:vAlign w:val="center"/>
          </w:tcPr>
          <w:p w14:paraId="01FAC74F" w14:textId="3950B1A8" w:rsidR="261E2428" w:rsidRDefault="5ACA40D9" w:rsidP="195A28B6">
            <w:pPr>
              <w:spacing w:before="0" w:after="0" w:line="259" w:lineRule="auto"/>
            </w:pPr>
            <w:r w:rsidRPr="195A28B6">
              <w:rPr>
                <w:rFonts w:ascii="Calibri" w:eastAsia="Times New Roman" w:hAnsi="Calibri" w:cs="Calibri"/>
                <w:b/>
                <w:bCs/>
                <w:color w:val="000000" w:themeColor="text1"/>
                <w:sz w:val="20"/>
                <w:szCs w:val="20"/>
                <w:lang w:eastAsia="nb-NO"/>
              </w:rPr>
              <w:t>Nettanalysator</w:t>
            </w:r>
          </w:p>
        </w:tc>
        <w:tc>
          <w:tcPr>
            <w:tcW w:w="4056" w:type="dxa"/>
            <w:tcBorders>
              <w:top w:val="nil"/>
              <w:left w:val="nil"/>
              <w:bottom w:val="single" w:sz="4" w:space="0" w:color="auto"/>
              <w:right w:val="single" w:sz="4" w:space="0" w:color="auto"/>
            </w:tcBorders>
          </w:tcPr>
          <w:p w14:paraId="14FB7731" w14:textId="363BC7BD" w:rsidR="5AF94623" w:rsidRDefault="5ACA40D9" w:rsidP="261E2428">
            <w:pPr>
              <w:spacing w:before="0" w:after="0"/>
              <w:rPr>
                <w:rFonts w:ascii="Calibri" w:eastAsia="Times New Roman" w:hAnsi="Calibri" w:cs="Calibri"/>
                <w:color w:val="000000" w:themeColor="text1"/>
                <w:sz w:val="20"/>
                <w:szCs w:val="20"/>
                <w:lang w:eastAsia="nb-NO"/>
              </w:rPr>
            </w:pPr>
            <w:r w:rsidRPr="195A28B6">
              <w:rPr>
                <w:rFonts w:ascii="Calibri" w:eastAsia="Times New Roman" w:hAnsi="Calibri" w:cs="Calibri"/>
                <w:color w:val="000000" w:themeColor="text1"/>
                <w:sz w:val="20"/>
                <w:szCs w:val="20"/>
                <w:lang w:eastAsia="nb-NO"/>
              </w:rPr>
              <w:t>Definert gjennom rammeavtale for nettstasjonsleveranse</w:t>
            </w:r>
          </w:p>
        </w:tc>
        <w:tc>
          <w:tcPr>
            <w:tcW w:w="1861" w:type="dxa"/>
            <w:tcBorders>
              <w:top w:val="nil"/>
              <w:left w:val="nil"/>
              <w:bottom w:val="single" w:sz="4" w:space="0" w:color="auto"/>
              <w:right w:val="single" w:sz="4" w:space="0" w:color="auto"/>
            </w:tcBorders>
          </w:tcPr>
          <w:p w14:paraId="0B2A93BA" w14:textId="64454FB7" w:rsidR="261E2428" w:rsidRPr="00821FF5" w:rsidRDefault="321BCAA3" w:rsidP="195A28B6">
            <w:pPr>
              <w:spacing w:before="0" w:after="0"/>
              <w:jc w:val="center"/>
              <w:rPr>
                <w:rFonts w:ascii="Calibri" w:eastAsia="Times New Roman" w:hAnsi="Calibri" w:cs="Calibri"/>
                <w:b/>
                <w:bCs/>
                <w:color w:val="000000" w:themeColor="text1"/>
                <w:sz w:val="20"/>
                <w:szCs w:val="20"/>
                <w:lang w:val="it-IT" w:eastAsia="nb-NO"/>
              </w:rPr>
            </w:pPr>
            <w:r w:rsidRPr="00821FF5">
              <w:rPr>
                <w:rFonts w:ascii="Calibri" w:eastAsia="Times New Roman" w:hAnsi="Calibri" w:cs="Calibri"/>
                <w:b/>
                <w:bCs/>
                <w:color w:val="000000" w:themeColor="text1"/>
                <w:sz w:val="20"/>
                <w:szCs w:val="20"/>
                <w:lang w:val="it-IT" w:eastAsia="nb-NO"/>
              </w:rPr>
              <w:t>CVM-MINI - FUNCTION:</w:t>
            </w:r>
          </w:p>
          <w:p w14:paraId="4DF2BCD5" w14:textId="445E2839" w:rsidR="261E2428" w:rsidRPr="00821FF5" w:rsidRDefault="321BCAA3" w:rsidP="195A28B6">
            <w:pPr>
              <w:spacing w:before="0" w:after="0"/>
              <w:jc w:val="center"/>
              <w:rPr>
                <w:lang w:val="it-IT"/>
              </w:rPr>
            </w:pPr>
            <w:r w:rsidRPr="00821FF5">
              <w:rPr>
                <w:rFonts w:ascii="Calibri" w:eastAsia="Times New Roman" w:hAnsi="Calibri" w:cs="Calibri"/>
                <w:b/>
                <w:bCs/>
                <w:color w:val="000000" w:themeColor="text1"/>
                <w:sz w:val="20"/>
                <w:szCs w:val="20"/>
                <w:lang w:val="it-IT" w:eastAsia="nb-NO"/>
              </w:rPr>
              <w:t>8002200.</w:t>
            </w:r>
          </w:p>
          <w:p w14:paraId="03122237" w14:textId="6778D165" w:rsidR="261E2428" w:rsidRPr="00821FF5" w:rsidRDefault="321BCAA3" w:rsidP="195A28B6">
            <w:pPr>
              <w:spacing w:before="0" w:after="0"/>
              <w:jc w:val="center"/>
              <w:rPr>
                <w:lang w:val="it-IT"/>
              </w:rPr>
            </w:pPr>
            <w:r w:rsidRPr="00821FF5">
              <w:rPr>
                <w:rFonts w:ascii="Calibri" w:eastAsia="Times New Roman" w:hAnsi="Calibri" w:cs="Calibri"/>
                <w:b/>
                <w:bCs/>
                <w:color w:val="000000" w:themeColor="text1"/>
                <w:sz w:val="20"/>
                <w:szCs w:val="20"/>
                <w:lang w:val="it-IT" w:eastAsia="nb-NO"/>
              </w:rPr>
              <w:t>CVM-MINI-E3 - MICRO MATIC:</w:t>
            </w:r>
          </w:p>
          <w:p w14:paraId="0150ABA0" w14:textId="1EBF5877" w:rsidR="261E2428" w:rsidRPr="00C33E9D" w:rsidRDefault="321BCAA3" w:rsidP="195A28B6">
            <w:pPr>
              <w:spacing w:before="0" w:after="0"/>
              <w:jc w:val="center"/>
              <w:rPr>
                <w:lang w:val="en-US"/>
              </w:rPr>
            </w:pPr>
            <w:r w:rsidRPr="195A28B6">
              <w:rPr>
                <w:rFonts w:ascii="Calibri" w:eastAsia="Times New Roman" w:hAnsi="Calibri" w:cs="Calibri"/>
                <w:b/>
                <w:bCs/>
                <w:color w:val="000000" w:themeColor="text1"/>
                <w:sz w:val="20"/>
                <w:szCs w:val="20"/>
                <w:lang w:val="pt-PT" w:eastAsia="nb-NO"/>
              </w:rPr>
              <w:t>8001599.</w:t>
            </w:r>
          </w:p>
          <w:p w14:paraId="758B988A" w14:textId="6E7E3CB7" w:rsidR="261E2428" w:rsidRPr="00C33E9D" w:rsidRDefault="321BCAA3" w:rsidP="195A28B6">
            <w:pPr>
              <w:spacing w:before="0" w:after="0"/>
              <w:jc w:val="center"/>
              <w:rPr>
                <w:lang w:val="en-US"/>
              </w:rPr>
            </w:pPr>
            <w:r w:rsidRPr="195A28B6">
              <w:rPr>
                <w:rFonts w:ascii="Calibri" w:eastAsia="Times New Roman" w:hAnsi="Calibri" w:cs="Calibri"/>
                <w:b/>
                <w:bCs/>
                <w:color w:val="000000" w:themeColor="text1"/>
                <w:sz w:val="20"/>
                <w:szCs w:val="20"/>
                <w:lang w:val="pt-PT" w:eastAsia="nb-NO"/>
              </w:rPr>
              <w:t xml:space="preserve">PM3255 - Schneider </w:t>
            </w:r>
            <w:proofErr w:type="spellStart"/>
            <w:r w:rsidRPr="195A28B6">
              <w:rPr>
                <w:rFonts w:ascii="Calibri" w:eastAsia="Times New Roman" w:hAnsi="Calibri" w:cs="Calibri"/>
                <w:b/>
                <w:bCs/>
                <w:color w:val="000000" w:themeColor="text1"/>
                <w:sz w:val="20"/>
                <w:szCs w:val="20"/>
                <w:lang w:val="pt-PT" w:eastAsia="nb-NO"/>
              </w:rPr>
              <w:t>Electric</w:t>
            </w:r>
            <w:proofErr w:type="spellEnd"/>
            <w:r w:rsidRPr="195A28B6">
              <w:rPr>
                <w:rFonts w:ascii="Calibri" w:eastAsia="Times New Roman" w:hAnsi="Calibri" w:cs="Calibri"/>
                <w:b/>
                <w:bCs/>
                <w:color w:val="000000" w:themeColor="text1"/>
                <w:sz w:val="20"/>
                <w:szCs w:val="20"/>
                <w:lang w:val="pt-PT" w:eastAsia="nb-NO"/>
              </w:rPr>
              <w:t>:</w:t>
            </w:r>
          </w:p>
          <w:p w14:paraId="3BD17FEC" w14:textId="4BAA071B" w:rsidR="261E2428" w:rsidRPr="00C33E9D" w:rsidRDefault="321BCAA3" w:rsidP="195A28B6">
            <w:pPr>
              <w:spacing w:before="0" w:after="0"/>
              <w:jc w:val="center"/>
              <w:rPr>
                <w:lang w:val="en-US"/>
              </w:rPr>
            </w:pPr>
            <w:r w:rsidRPr="59EC8E9E">
              <w:rPr>
                <w:rFonts w:ascii="Calibri" w:eastAsia="Times New Roman" w:hAnsi="Calibri" w:cs="Calibri"/>
                <w:b/>
                <w:bCs/>
                <w:color w:val="000000" w:themeColor="text1"/>
                <w:sz w:val="20"/>
                <w:szCs w:val="20"/>
                <w:lang w:val="pt-PT" w:eastAsia="nb-NO"/>
              </w:rPr>
              <w:t>8062343.</w:t>
            </w:r>
          </w:p>
          <w:p w14:paraId="0589D224" w14:textId="77777777" w:rsidR="261E2428" w:rsidRDefault="73D43317" w:rsidP="59EC8E9E">
            <w:pPr>
              <w:spacing w:before="0" w:after="0"/>
              <w:jc w:val="center"/>
              <w:rPr>
                <w:rFonts w:ascii="Calibri" w:eastAsia="Times New Roman" w:hAnsi="Calibri" w:cs="Calibri"/>
                <w:b/>
                <w:bCs/>
                <w:color w:val="000000" w:themeColor="text1"/>
                <w:sz w:val="20"/>
                <w:szCs w:val="20"/>
                <w:lang w:val="pt-PT" w:eastAsia="nb-NO"/>
              </w:rPr>
            </w:pPr>
            <w:proofErr w:type="spellStart"/>
            <w:r w:rsidRPr="59EC8E9E">
              <w:rPr>
                <w:rFonts w:ascii="Calibri" w:eastAsia="Times New Roman" w:hAnsi="Calibri" w:cs="Calibri"/>
                <w:b/>
                <w:bCs/>
                <w:color w:val="000000" w:themeColor="text1"/>
                <w:sz w:val="20"/>
                <w:szCs w:val="20"/>
                <w:lang w:val="pt-PT" w:eastAsia="nb-NO"/>
              </w:rPr>
              <w:t>Elteco</w:t>
            </w:r>
            <w:proofErr w:type="spellEnd"/>
            <w:r w:rsidRPr="59EC8E9E">
              <w:rPr>
                <w:rFonts w:ascii="Calibri" w:eastAsia="Times New Roman" w:hAnsi="Calibri" w:cs="Calibri"/>
                <w:b/>
                <w:bCs/>
                <w:color w:val="000000" w:themeColor="text1"/>
                <w:sz w:val="20"/>
                <w:szCs w:val="20"/>
                <w:lang w:val="pt-PT" w:eastAsia="nb-NO"/>
              </w:rPr>
              <w:t xml:space="preserve"> AS. </w:t>
            </w:r>
            <w:proofErr w:type="spellStart"/>
            <w:r w:rsidRPr="59EC8E9E">
              <w:rPr>
                <w:rFonts w:ascii="Calibri" w:eastAsia="Times New Roman" w:hAnsi="Calibri" w:cs="Calibri"/>
                <w:b/>
                <w:bCs/>
                <w:color w:val="000000" w:themeColor="text1"/>
                <w:sz w:val="20"/>
                <w:szCs w:val="20"/>
                <w:lang w:val="pt-PT" w:eastAsia="nb-NO"/>
              </w:rPr>
              <w:t>Artikkelnr</w:t>
            </w:r>
            <w:proofErr w:type="spellEnd"/>
            <w:r w:rsidRPr="59EC8E9E">
              <w:rPr>
                <w:rFonts w:ascii="Calibri" w:eastAsia="Times New Roman" w:hAnsi="Calibri" w:cs="Calibri"/>
                <w:b/>
                <w:bCs/>
                <w:color w:val="000000" w:themeColor="text1"/>
                <w:sz w:val="20"/>
                <w:szCs w:val="20"/>
                <w:lang w:val="pt-PT" w:eastAsia="nb-NO"/>
              </w:rPr>
              <w:t>: MFD4421-F1501</w:t>
            </w:r>
          </w:p>
          <w:p w14:paraId="411D5EF7" w14:textId="2F2EAB37" w:rsidR="261E2428" w:rsidRDefault="261E2428" w:rsidP="59EC8E9E">
            <w:pPr>
              <w:spacing w:before="0" w:after="0"/>
              <w:jc w:val="center"/>
              <w:rPr>
                <w:rFonts w:ascii="Calibri" w:eastAsia="Times New Roman" w:hAnsi="Calibri" w:cs="Calibri"/>
                <w:b/>
                <w:bCs/>
                <w:color w:val="000000" w:themeColor="text1"/>
                <w:sz w:val="20"/>
                <w:szCs w:val="20"/>
                <w:lang w:val="pt-PT" w:eastAsia="nb-NO"/>
              </w:rPr>
            </w:pPr>
          </w:p>
        </w:tc>
      </w:tr>
      <w:tr w:rsidR="261E2428" w14:paraId="27618814" w14:textId="77777777" w:rsidTr="59EC8E9E">
        <w:trPr>
          <w:trHeight w:val="300"/>
        </w:trPr>
        <w:tc>
          <w:tcPr>
            <w:tcW w:w="960" w:type="dxa"/>
            <w:tcBorders>
              <w:top w:val="nil"/>
              <w:left w:val="single" w:sz="4" w:space="0" w:color="auto"/>
              <w:bottom w:val="single" w:sz="4" w:space="0" w:color="auto"/>
              <w:right w:val="single" w:sz="4" w:space="0" w:color="auto"/>
            </w:tcBorders>
            <w:vAlign w:val="center"/>
          </w:tcPr>
          <w:p w14:paraId="0ADC90DB"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F2</w:t>
            </w:r>
          </w:p>
        </w:tc>
        <w:tc>
          <w:tcPr>
            <w:tcW w:w="1736" w:type="dxa"/>
            <w:tcBorders>
              <w:top w:val="nil"/>
              <w:left w:val="nil"/>
              <w:bottom w:val="single" w:sz="4" w:space="0" w:color="auto"/>
              <w:right w:val="single" w:sz="4" w:space="0" w:color="auto"/>
            </w:tcBorders>
            <w:vAlign w:val="center"/>
          </w:tcPr>
          <w:p w14:paraId="3818EE3C" w14:textId="77777777" w:rsidR="261E2428" w:rsidRDefault="261E2428" w:rsidP="261E2428">
            <w:pPr>
              <w:spacing w:before="0" w:after="0"/>
              <w:rPr>
                <w:rFonts w:ascii="Calibri" w:eastAsia="Times New Roman" w:hAnsi="Calibri" w:cs="Calibri"/>
                <w:b/>
                <w:bCs/>
                <w:color w:val="000000" w:themeColor="text1"/>
                <w:sz w:val="20"/>
                <w:szCs w:val="20"/>
                <w:lang w:eastAsia="nb-NO"/>
              </w:rPr>
            </w:pPr>
            <w:r w:rsidRPr="261E2428">
              <w:rPr>
                <w:rFonts w:ascii="Calibri" w:eastAsia="Times New Roman" w:hAnsi="Calibri" w:cs="Calibri"/>
                <w:b/>
                <w:bCs/>
                <w:color w:val="000000" w:themeColor="text1"/>
                <w:sz w:val="20"/>
                <w:szCs w:val="20"/>
                <w:lang w:eastAsia="nb-NO"/>
              </w:rPr>
              <w:t>Overspenningsvern</w:t>
            </w:r>
          </w:p>
        </w:tc>
        <w:tc>
          <w:tcPr>
            <w:tcW w:w="4056" w:type="dxa"/>
            <w:tcBorders>
              <w:top w:val="nil"/>
              <w:left w:val="nil"/>
              <w:bottom w:val="single" w:sz="4" w:space="0" w:color="auto"/>
              <w:right w:val="single" w:sz="4" w:space="0" w:color="auto"/>
            </w:tcBorders>
          </w:tcPr>
          <w:p w14:paraId="033E68A5" w14:textId="77777777" w:rsidR="261E2428" w:rsidRDefault="261E2428" w:rsidP="261E2428">
            <w:pPr>
              <w:spacing w:before="0" w:after="0"/>
              <w:rPr>
                <w:rFonts w:ascii="Calibri" w:eastAsia="Times New Roman" w:hAnsi="Calibri" w:cs="Calibri"/>
                <w:color w:val="000000" w:themeColor="text1"/>
                <w:sz w:val="20"/>
                <w:szCs w:val="20"/>
                <w:lang w:eastAsia="nb-NO"/>
              </w:rPr>
            </w:pPr>
            <w:proofErr w:type="spellStart"/>
            <w:r w:rsidRPr="261E2428">
              <w:rPr>
                <w:rFonts w:ascii="Calibri" w:eastAsia="Times New Roman" w:hAnsi="Calibri" w:cs="Calibri"/>
                <w:color w:val="000000" w:themeColor="text1"/>
                <w:sz w:val="20"/>
                <w:szCs w:val="20"/>
                <w:lang w:eastAsia="nb-NO"/>
              </w:rPr>
              <w:t>Oversp.vern</w:t>
            </w:r>
            <w:proofErr w:type="spellEnd"/>
            <w:r w:rsidRPr="261E2428">
              <w:rPr>
                <w:rFonts w:ascii="Calibri" w:eastAsia="Times New Roman" w:hAnsi="Calibri" w:cs="Calibri"/>
                <w:color w:val="000000" w:themeColor="text1"/>
                <w:sz w:val="20"/>
                <w:szCs w:val="20"/>
                <w:lang w:eastAsia="nb-NO"/>
              </w:rPr>
              <w:t xml:space="preserve"> </w:t>
            </w:r>
            <w:proofErr w:type="spellStart"/>
            <w:r w:rsidRPr="261E2428">
              <w:rPr>
                <w:rFonts w:ascii="Calibri" w:eastAsia="Times New Roman" w:hAnsi="Calibri" w:cs="Calibri"/>
                <w:color w:val="000000" w:themeColor="text1"/>
                <w:sz w:val="20"/>
                <w:szCs w:val="20"/>
                <w:lang w:eastAsia="nb-NO"/>
              </w:rPr>
              <w:t>DEHNguard</w:t>
            </w:r>
            <w:proofErr w:type="spellEnd"/>
            <w:r w:rsidRPr="261E2428">
              <w:rPr>
                <w:rFonts w:ascii="Calibri" w:eastAsia="Times New Roman" w:hAnsi="Calibri" w:cs="Calibri"/>
                <w:color w:val="000000" w:themeColor="text1"/>
                <w:sz w:val="20"/>
                <w:szCs w:val="20"/>
                <w:lang w:eastAsia="nb-NO"/>
              </w:rPr>
              <w:t xml:space="preserve"> M  TNC 275 FM Type 2 - Med meldekontakt</w:t>
            </w:r>
          </w:p>
        </w:tc>
        <w:tc>
          <w:tcPr>
            <w:tcW w:w="1861" w:type="dxa"/>
            <w:tcBorders>
              <w:top w:val="nil"/>
              <w:left w:val="nil"/>
              <w:bottom w:val="single" w:sz="4" w:space="0" w:color="auto"/>
              <w:right w:val="single" w:sz="4" w:space="0" w:color="auto"/>
            </w:tcBorders>
            <w:vAlign w:val="center"/>
          </w:tcPr>
          <w:p w14:paraId="1D4E5264" w14:textId="77777777" w:rsidR="261E2428" w:rsidRDefault="261E2428" w:rsidP="261E2428">
            <w:pPr>
              <w:spacing w:before="0" w:after="0"/>
              <w:jc w:val="center"/>
              <w:rPr>
                <w:rFonts w:ascii="Calibri" w:eastAsia="Times New Roman" w:hAnsi="Calibri" w:cs="Calibri"/>
                <w:b/>
                <w:bCs/>
                <w:color w:val="000000" w:themeColor="text1"/>
                <w:sz w:val="20"/>
                <w:szCs w:val="20"/>
                <w:lang w:eastAsia="nb-NO"/>
              </w:rPr>
            </w:pPr>
            <w:proofErr w:type="spellStart"/>
            <w:r w:rsidRPr="261E2428">
              <w:rPr>
                <w:rFonts w:ascii="Calibri" w:eastAsia="Times New Roman" w:hAnsi="Calibri" w:cs="Calibri"/>
                <w:b/>
                <w:bCs/>
                <w:color w:val="000000" w:themeColor="text1"/>
                <w:sz w:val="20"/>
                <w:szCs w:val="20"/>
                <w:lang w:eastAsia="nb-NO"/>
              </w:rPr>
              <w:t>Elteco</w:t>
            </w:r>
            <w:proofErr w:type="spellEnd"/>
            <w:r w:rsidRPr="261E2428">
              <w:rPr>
                <w:rFonts w:ascii="Calibri" w:eastAsia="Times New Roman" w:hAnsi="Calibri" w:cs="Calibri"/>
                <w:b/>
                <w:bCs/>
                <w:color w:val="000000" w:themeColor="text1"/>
                <w:sz w:val="20"/>
                <w:szCs w:val="20"/>
                <w:lang w:eastAsia="nb-NO"/>
              </w:rPr>
              <w:t xml:space="preserve"> AS. </w:t>
            </w:r>
            <w:proofErr w:type="spellStart"/>
            <w:r w:rsidRPr="261E2428">
              <w:rPr>
                <w:rFonts w:ascii="Calibri" w:eastAsia="Times New Roman" w:hAnsi="Calibri" w:cs="Calibri"/>
                <w:b/>
                <w:bCs/>
                <w:color w:val="000000" w:themeColor="text1"/>
                <w:sz w:val="20"/>
                <w:szCs w:val="20"/>
                <w:lang w:eastAsia="nb-NO"/>
              </w:rPr>
              <w:t>Artikkelnr</w:t>
            </w:r>
            <w:proofErr w:type="spellEnd"/>
            <w:r w:rsidRPr="261E2428">
              <w:rPr>
                <w:rFonts w:ascii="Calibri" w:eastAsia="Times New Roman" w:hAnsi="Calibri" w:cs="Calibri"/>
                <w:b/>
                <w:bCs/>
                <w:color w:val="000000" w:themeColor="text1"/>
                <w:sz w:val="20"/>
                <w:szCs w:val="20"/>
                <w:lang w:eastAsia="nb-NO"/>
              </w:rPr>
              <w:t>: D952305</w:t>
            </w:r>
          </w:p>
        </w:tc>
      </w:tr>
      <w:tr w:rsidR="261E2428" w14:paraId="443DE691" w14:textId="77777777" w:rsidTr="59EC8E9E">
        <w:trPr>
          <w:trHeight w:val="300"/>
        </w:trPr>
        <w:tc>
          <w:tcPr>
            <w:tcW w:w="960" w:type="dxa"/>
            <w:tcBorders>
              <w:top w:val="nil"/>
              <w:left w:val="single" w:sz="4" w:space="0" w:color="auto"/>
              <w:bottom w:val="single" w:sz="4" w:space="0" w:color="auto"/>
              <w:right w:val="single" w:sz="4" w:space="0" w:color="auto"/>
            </w:tcBorders>
            <w:vAlign w:val="bottom"/>
          </w:tcPr>
          <w:p w14:paraId="1995E7AE"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X1</w:t>
            </w:r>
          </w:p>
        </w:tc>
        <w:tc>
          <w:tcPr>
            <w:tcW w:w="1736" w:type="dxa"/>
            <w:tcBorders>
              <w:top w:val="nil"/>
              <w:left w:val="nil"/>
              <w:bottom w:val="single" w:sz="4" w:space="0" w:color="auto"/>
              <w:right w:val="single" w:sz="4" w:space="0" w:color="auto"/>
            </w:tcBorders>
          </w:tcPr>
          <w:p w14:paraId="463EBB25" w14:textId="77777777" w:rsidR="261E2428" w:rsidRDefault="261E2428" w:rsidP="261E2428">
            <w:pPr>
              <w:spacing w:before="0" w:after="0"/>
              <w:rPr>
                <w:rFonts w:ascii="Calibri" w:eastAsia="Times New Roman" w:hAnsi="Calibri" w:cs="Calibri"/>
                <w:b/>
                <w:bCs/>
                <w:color w:val="000000" w:themeColor="text1"/>
                <w:sz w:val="20"/>
                <w:szCs w:val="20"/>
                <w:lang w:eastAsia="nb-NO"/>
              </w:rPr>
            </w:pPr>
            <w:r w:rsidRPr="261E2428">
              <w:rPr>
                <w:rFonts w:ascii="Calibri" w:eastAsia="Times New Roman" w:hAnsi="Calibri" w:cs="Calibri"/>
                <w:b/>
                <w:bCs/>
                <w:color w:val="000000" w:themeColor="text1"/>
                <w:sz w:val="20"/>
                <w:szCs w:val="20"/>
                <w:lang w:eastAsia="nb-NO"/>
              </w:rPr>
              <w:t>Stikkontakt</w:t>
            </w:r>
          </w:p>
        </w:tc>
        <w:tc>
          <w:tcPr>
            <w:tcW w:w="4056" w:type="dxa"/>
            <w:tcBorders>
              <w:top w:val="nil"/>
              <w:left w:val="nil"/>
              <w:bottom w:val="single" w:sz="4" w:space="0" w:color="auto"/>
              <w:right w:val="single" w:sz="4" w:space="0" w:color="auto"/>
            </w:tcBorders>
            <w:vAlign w:val="bottom"/>
          </w:tcPr>
          <w:p w14:paraId="4C723748"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Stikkontakt for DIN skinne</w:t>
            </w:r>
          </w:p>
        </w:tc>
        <w:tc>
          <w:tcPr>
            <w:tcW w:w="1861" w:type="dxa"/>
            <w:tcBorders>
              <w:top w:val="nil"/>
              <w:left w:val="nil"/>
              <w:bottom w:val="single" w:sz="4" w:space="0" w:color="auto"/>
              <w:right w:val="single" w:sz="4" w:space="0" w:color="auto"/>
            </w:tcBorders>
            <w:vAlign w:val="bottom"/>
          </w:tcPr>
          <w:p w14:paraId="14470369"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Valgfri leverandør</w:t>
            </w:r>
          </w:p>
        </w:tc>
      </w:tr>
      <w:tr w:rsidR="261E2428" w14:paraId="1C370CA6" w14:textId="77777777" w:rsidTr="59EC8E9E">
        <w:trPr>
          <w:trHeight w:val="300"/>
        </w:trPr>
        <w:tc>
          <w:tcPr>
            <w:tcW w:w="960" w:type="dxa"/>
            <w:tcBorders>
              <w:top w:val="nil"/>
              <w:left w:val="single" w:sz="4" w:space="0" w:color="auto"/>
              <w:bottom w:val="single" w:sz="4" w:space="0" w:color="auto"/>
              <w:right w:val="single" w:sz="4" w:space="0" w:color="auto"/>
            </w:tcBorders>
            <w:vAlign w:val="bottom"/>
          </w:tcPr>
          <w:p w14:paraId="4E1EF6D9"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X2</w:t>
            </w:r>
          </w:p>
        </w:tc>
        <w:tc>
          <w:tcPr>
            <w:tcW w:w="1736" w:type="dxa"/>
            <w:tcBorders>
              <w:top w:val="nil"/>
              <w:left w:val="nil"/>
              <w:bottom w:val="single" w:sz="4" w:space="0" w:color="auto"/>
              <w:right w:val="single" w:sz="4" w:space="0" w:color="auto"/>
            </w:tcBorders>
          </w:tcPr>
          <w:p w14:paraId="2A1247E0" w14:textId="77777777" w:rsidR="261E2428" w:rsidRDefault="261E2428" w:rsidP="261E2428">
            <w:pPr>
              <w:spacing w:before="0" w:after="0"/>
              <w:rPr>
                <w:rFonts w:ascii="Calibri" w:eastAsia="Times New Roman" w:hAnsi="Calibri" w:cs="Calibri"/>
                <w:b/>
                <w:bCs/>
                <w:color w:val="000000" w:themeColor="text1"/>
                <w:sz w:val="20"/>
                <w:szCs w:val="20"/>
                <w:lang w:eastAsia="nb-NO"/>
              </w:rPr>
            </w:pPr>
            <w:r w:rsidRPr="261E2428">
              <w:rPr>
                <w:rFonts w:ascii="Calibri" w:eastAsia="Times New Roman" w:hAnsi="Calibri" w:cs="Calibri"/>
                <w:b/>
                <w:bCs/>
                <w:color w:val="000000" w:themeColor="text1"/>
                <w:sz w:val="20"/>
                <w:szCs w:val="20"/>
                <w:lang w:eastAsia="nb-NO"/>
              </w:rPr>
              <w:t>Måleromkobler</w:t>
            </w:r>
          </w:p>
        </w:tc>
        <w:tc>
          <w:tcPr>
            <w:tcW w:w="4056" w:type="dxa"/>
            <w:tcBorders>
              <w:top w:val="nil"/>
              <w:left w:val="nil"/>
              <w:bottom w:val="single" w:sz="4" w:space="0" w:color="auto"/>
              <w:right w:val="single" w:sz="4" w:space="0" w:color="auto"/>
            </w:tcBorders>
            <w:vAlign w:val="bottom"/>
          </w:tcPr>
          <w:p w14:paraId="15237DC2"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Omkobler med prøvestikkerbøssinger og enkel avdekking</w:t>
            </w:r>
          </w:p>
        </w:tc>
        <w:tc>
          <w:tcPr>
            <w:tcW w:w="1861" w:type="dxa"/>
            <w:tcBorders>
              <w:top w:val="nil"/>
              <w:left w:val="nil"/>
              <w:bottom w:val="single" w:sz="4" w:space="0" w:color="auto"/>
              <w:right w:val="single" w:sz="4" w:space="0" w:color="auto"/>
            </w:tcBorders>
            <w:vAlign w:val="bottom"/>
          </w:tcPr>
          <w:p w14:paraId="235DBBEE"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Valgfri leverandør</w:t>
            </w:r>
          </w:p>
        </w:tc>
      </w:tr>
      <w:tr w:rsidR="261E2428" w14:paraId="5B25E2C2" w14:textId="77777777" w:rsidTr="59EC8E9E">
        <w:trPr>
          <w:trHeight w:val="300"/>
        </w:trPr>
        <w:tc>
          <w:tcPr>
            <w:tcW w:w="960" w:type="dxa"/>
            <w:tcBorders>
              <w:top w:val="nil"/>
              <w:left w:val="single" w:sz="4" w:space="0" w:color="auto"/>
              <w:bottom w:val="single" w:sz="4" w:space="0" w:color="auto"/>
              <w:right w:val="single" w:sz="4" w:space="0" w:color="auto"/>
            </w:tcBorders>
            <w:vAlign w:val="bottom"/>
          </w:tcPr>
          <w:p w14:paraId="22B5E64F"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X10</w:t>
            </w:r>
          </w:p>
        </w:tc>
        <w:tc>
          <w:tcPr>
            <w:tcW w:w="1736" w:type="dxa"/>
            <w:tcBorders>
              <w:top w:val="nil"/>
              <w:left w:val="nil"/>
              <w:bottom w:val="single" w:sz="4" w:space="0" w:color="auto"/>
              <w:right w:val="single" w:sz="4" w:space="0" w:color="auto"/>
            </w:tcBorders>
          </w:tcPr>
          <w:p w14:paraId="6FBA536C" w14:textId="77777777" w:rsidR="261E2428" w:rsidRDefault="261E2428" w:rsidP="261E2428">
            <w:pPr>
              <w:spacing w:before="0" w:after="0"/>
              <w:rPr>
                <w:rFonts w:ascii="Calibri" w:eastAsia="Times New Roman" w:hAnsi="Calibri" w:cs="Calibri"/>
                <w:b/>
                <w:bCs/>
                <w:color w:val="000000" w:themeColor="text1"/>
                <w:sz w:val="20"/>
                <w:szCs w:val="20"/>
                <w:lang w:eastAsia="nb-NO"/>
              </w:rPr>
            </w:pPr>
            <w:r w:rsidRPr="261E2428">
              <w:rPr>
                <w:rFonts w:ascii="Calibri" w:eastAsia="Times New Roman" w:hAnsi="Calibri" w:cs="Calibri"/>
                <w:b/>
                <w:bCs/>
                <w:color w:val="000000" w:themeColor="text1"/>
                <w:sz w:val="20"/>
                <w:szCs w:val="20"/>
                <w:lang w:eastAsia="nb-NO"/>
              </w:rPr>
              <w:t>rekkeklemme</w:t>
            </w:r>
          </w:p>
        </w:tc>
        <w:tc>
          <w:tcPr>
            <w:tcW w:w="4056" w:type="dxa"/>
            <w:tcBorders>
              <w:top w:val="nil"/>
              <w:left w:val="nil"/>
              <w:bottom w:val="single" w:sz="4" w:space="0" w:color="auto"/>
              <w:right w:val="single" w:sz="4" w:space="0" w:color="auto"/>
            </w:tcBorders>
            <w:vAlign w:val="bottom"/>
          </w:tcPr>
          <w:p w14:paraId="0C84CFF7"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 xml:space="preserve">Rekkeklemme 2,5mm2 </w:t>
            </w:r>
          </w:p>
        </w:tc>
        <w:tc>
          <w:tcPr>
            <w:tcW w:w="1861" w:type="dxa"/>
            <w:tcBorders>
              <w:top w:val="nil"/>
              <w:left w:val="nil"/>
              <w:bottom w:val="single" w:sz="4" w:space="0" w:color="auto"/>
              <w:right w:val="single" w:sz="4" w:space="0" w:color="auto"/>
            </w:tcBorders>
            <w:vAlign w:val="bottom"/>
          </w:tcPr>
          <w:p w14:paraId="7E872FB7"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Valgfri leverandør</w:t>
            </w:r>
          </w:p>
        </w:tc>
      </w:tr>
      <w:tr w:rsidR="261E2428" w14:paraId="37379ADD" w14:textId="77777777" w:rsidTr="59EC8E9E">
        <w:trPr>
          <w:trHeight w:val="300"/>
        </w:trPr>
        <w:tc>
          <w:tcPr>
            <w:tcW w:w="960" w:type="dxa"/>
            <w:tcBorders>
              <w:top w:val="nil"/>
              <w:left w:val="single" w:sz="4" w:space="0" w:color="auto"/>
              <w:bottom w:val="single" w:sz="4" w:space="0" w:color="auto"/>
              <w:right w:val="single" w:sz="4" w:space="0" w:color="auto"/>
            </w:tcBorders>
            <w:vAlign w:val="bottom"/>
          </w:tcPr>
          <w:p w14:paraId="29DB7701"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X11</w:t>
            </w:r>
          </w:p>
        </w:tc>
        <w:tc>
          <w:tcPr>
            <w:tcW w:w="1736" w:type="dxa"/>
            <w:tcBorders>
              <w:top w:val="nil"/>
              <w:left w:val="nil"/>
              <w:bottom w:val="single" w:sz="4" w:space="0" w:color="auto"/>
              <w:right w:val="single" w:sz="4" w:space="0" w:color="auto"/>
            </w:tcBorders>
          </w:tcPr>
          <w:p w14:paraId="24D79ED7" w14:textId="77777777" w:rsidR="261E2428" w:rsidRDefault="261E2428" w:rsidP="261E2428">
            <w:pPr>
              <w:spacing w:before="0" w:after="0"/>
              <w:rPr>
                <w:rFonts w:ascii="Calibri" w:eastAsia="Times New Roman" w:hAnsi="Calibri" w:cs="Calibri"/>
                <w:b/>
                <w:bCs/>
                <w:color w:val="000000" w:themeColor="text1"/>
                <w:sz w:val="20"/>
                <w:szCs w:val="20"/>
                <w:lang w:eastAsia="nb-NO"/>
              </w:rPr>
            </w:pPr>
            <w:r w:rsidRPr="261E2428">
              <w:rPr>
                <w:rFonts w:ascii="Calibri" w:eastAsia="Times New Roman" w:hAnsi="Calibri" w:cs="Calibri"/>
                <w:b/>
                <w:bCs/>
                <w:color w:val="000000" w:themeColor="text1"/>
                <w:sz w:val="20"/>
                <w:szCs w:val="20"/>
                <w:lang w:eastAsia="nb-NO"/>
              </w:rPr>
              <w:t>rekkeklemme</w:t>
            </w:r>
          </w:p>
        </w:tc>
        <w:tc>
          <w:tcPr>
            <w:tcW w:w="4056" w:type="dxa"/>
            <w:tcBorders>
              <w:top w:val="nil"/>
              <w:left w:val="nil"/>
              <w:bottom w:val="single" w:sz="4" w:space="0" w:color="auto"/>
              <w:right w:val="single" w:sz="4" w:space="0" w:color="auto"/>
            </w:tcBorders>
            <w:vAlign w:val="bottom"/>
          </w:tcPr>
          <w:p w14:paraId="01FE1DD0"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 xml:space="preserve">Rekkeklemme 2,5mm2 </w:t>
            </w:r>
          </w:p>
        </w:tc>
        <w:tc>
          <w:tcPr>
            <w:tcW w:w="1861" w:type="dxa"/>
            <w:tcBorders>
              <w:top w:val="nil"/>
              <w:left w:val="nil"/>
              <w:bottom w:val="single" w:sz="4" w:space="0" w:color="auto"/>
              <w:right w:val="single" w:sz="4" w:space="0" w:color="auto"/>
            </w:tcBorders>
            <w:vAlign w:val="bottom"/>
          </w:tcPr>
          <w:p w14:paraId="4618DE66"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Valgfri leverandør</w:t>
            </w:r>
          </w:p>
        </w:tc>
      </w:tr>
      <w:tr w:rsidR="261E2428" w14:paraId="7ADF350B" w14:textId="77777777" w:rsidTr="59EC8E9E">
        <w:trPr>
          <w:trHeight w:val="300"/>
        </w:trPr>
        <w:tc>
          <w:tcPr>
            <w:tcW w:w="960" w:type="dxa"/>
            <w:tcBorders>
              <w:top w:val="nil"/>
              <w:left w:val="single" w:sz="4" w:space="0" w:color="auto"/>
              <w:bottom w:val="single" w:sz="4" w:space="0" w:color="auto"/>
              <w:right w:val="single" w:sz="4" w:space="0" w:color="auto"/>
            </w:tcBorders>
            <w:vAlign w:val="bottom"/>
          </w:tcPr>
          <w:p w14:paraId="5E95A248"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F1</w:t>
            </w:r>
          </w:p>
        </w:tc>
        <w:tc>
          <w:tcPr>
            <w:tcW w:w="1736" w:type="dxa"/>
            <w:tcBorders>
              <w:top w:val="nil"/>
              <w:left w:val="nil"/>
              <w:bottom w:val="single" w:sz="4" w:space="0" w:color="auto"/>
              <w:right w:val="single" w:sz="4" w:space="0" w:color="auto"/>
            </w:tcBorders>
          </w:tcPr>
          <w:p w14:paraId="6FC9C9F1" w14:textId="77777777" w:rsidR="261E2428" w:rsidRDefault="261E2428" w:rsidP="261E2428">
            <w:pPr>
              <w:spacing w:before="0" w:after="0"/>
              <w:rPr>
                <w:rFonts w:ascii="Calibri" w:eastAsia="Times New Roman" w:hAnsi="Calibri" w:cs="Calibri"/>
                <w:b/>
                <w:bCs/>
                <w:color w:val="000000" w:themeColor="text1"/>
                <w:sz w:val="20"/>
                <w:szCs w:val="20"/>
                <w:lang w:eastAsia="nb-NO"/>
              </w:rPr>
            </w:pPr>
            <w:proofErr w:type="spellStart"/>
            <w:r w:rsidRPr="261E2428">
              <w:rPr>
                <w:rFonts w:ascii="Calibri" w:eastAsia="Times New Roman" w:hAnsi="Calibri" w:cs="Calibri"/>
                <w:b/>
                <w:bCs/>
                <w:color w:val="000000" w:themeColor="text1"/>
                <w:sz w:val="20"/>
                <w:szCs w:val="20"/>
                <w:lang w:eastAsia="nb-NO"/>
              </w:rPr>
              <w:t>Hovedvern</w:t>
            </w:r>
            <w:proofErr w:type="spellEnd"/>
          </w:p>
        </w:tc>
        <w:tc>
          <w:tcPr>
            <w:tcW w:w="4056" w:type="dxa"/>
            <w:tcBorders>
              <w:top w:val="nil"/>
              <w:left w:val="nil"/>
              <w:bottom w:val="single" w:sz="4" w:space="0" w:color="auto"/>
              <w:right w:val="single" w:sz="4" w:space="0" w:color="auto"/>
            </w:tcBorders>
            <w:vAlign w:val="bottom"/>
          </w:tcPr>
          <w:p w14:paraId="547B5D76" w14:textId="77777777" w:rsidR="261E2428" w:rsidRDefault="261E2428" w:rsidP="261E2428">
            <w:pPr>
              <w:spacing w:before="0" w:after="0"/>
              <w:rPr>
                <w:rFonts w:ascii="Calibri" w:eastAsia="Times New Roman" w:hAnsi="Calibri" w:cs="Calibri"/>
                <w:color w:val="000000" w:themeColor="text1"/>
                <w:sz w:val="20"/>
                <w:szCs w:val="20"/>
                <w:lang w:eastAsia="nb-NO"/>
              </w:rPr>
            </w:pPr>
            <w:proofErr w:type="spellStart"/>
            <w:r w:rsidRPr="261E2428">
              <w:rPr>
                <w:rFonts w:ascii="Calibri" w:eastAsia="Times New Roman" w:hAnsi="Calibri" w:cs="Calibri"/>
                <w:color w:val="000000" w:themeColor="text1"/>
                <w:sz w:val="20"/>
                <w:szCs w:val="20"/>
                <w:lang w:eastAsia="nb-NO"/>
              </w:rPr>
              <w:t>Allpolig</w:t>
            </w:r>
            <w:proofErr w:type="spellEnd"/>
            <w:r w:rsidRPr="261E2428">
              <w:rPr>
                <w:rFonts w:ascii="Calibri" w:eastAsia="Times New Roman" w:hAnsi="Calibri" w:cs="Calibri"/>
                <w:color w:val="000000" w:themeColor="text1"/>
                <w:sz w:val="20"/>
                <w:szCs w:val="20"/>
                <w:lang w:eastAsia="nb-NO"/>
              </w:rPr>
              <w:t xml:space="preserve"> 10A vern </w:t>
            </w:r>
          </w:p>
        </w:tc>
        <w:tc>
          <w:tcPr>
            <w:tcW w:w="1861" w:type="dxa"/>
            <w:tcBorders>
              <w:top w:val="nil"/>
              <w:left w:val="nil"/>
              <w:bottom w:val="single" w:sz="4" w:space="0" w:color="auto"/>
              <w:right w:val="single" w:sz="4" w:space="0" w:color="auto"/>
            </w:tcBorders>
            <w:vAlign w:val="bottom"/>
          </w:tcPr>
          <w:p w14:paraId="739A6332"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Valgfri leverandør</w:t>
            </w:r>
          </w:p>
        </w:tc>
      </w:tr>
      <w:tr w:rsidR="261E2428" w14:paraId="2ECB47B8" w14:textId="77777777" w:rsidTr="59EC8E9E">
        <w:trPr>
          <w:trHeight w:val="300"/>
        </w:trPr>
        <w:tc>
          <w:tcPr>
            <w:tcW w:w="960" w:type="dxa"/>
            <w:tcBorders>
              <w:top w:val="nil"/>
              <w:left w:val="single" w:sz="4" w:space="0" w:color="auto"/>
              <w:bottom w:val="single" w:sz="4" w:space="0" w:color="auto"/>
              <w:right w:val="single" w:sz="4" w:space="0" w:color="auto"/>
            </w:tcBorders>
            <w:vAlign w:val="bottom"/>
          </w:tcPr>
          <w:p w14:paraId="7D48C1EB"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T1</w:t>
            </w:r>
          </w:p>
        </w:tc>
        <w:tc>
          <w:tcPr>
            <w:tcW w:w="1736" w:type="dxa"/>
            <w:tcBorders>
              <w:top w:val="nil"/>
              <w:left w:val="nil"/>
              <w:bottom w:val="single" w:sz="4" w:space="0" w:color="auto"/>
              <w:right w:val="single" w:sz="4" w:space="0" w:color="auto"/>
            </w:tcBorders>
          </w:tcPr>
          <w:p w14:paraId="3628AAFB" w14:textId="77777777" w:rsidR="261E2428" w:rsidRDefault="261E2428" w:rsidP="261E2428">
            <w:pPr>
              <w:spacing w:before="0" w:after="0"/>
              <w:rPr>
                <w:rFonts w:ascii="Calibri" w:eastAsia="Times New Roman" w:hAnsi="Calibri" w:cs="Calibri"/>
                <w:b/>
                <w:bCs/>
                <w:color w:val="000000" w:themeColor="text1"/>
                <w:sz w:val="20"/>
                <w:szCs w:val="20"/>
                <w:lang w:eastAsia="nb-NO"/>
              </w:rPr>
            </w:pPr>
            <w:r w:rsidRPr="261E2428">
              <w:rPr>
                <w:rFonts w:ascii="Calibri" w:eastAsia="Times New Roman" w:hAnsi="Calibri" w:cs="Calibri"/>
                <w:b/>
                <w:bCs/>
                <w:color w:val="000000" w:themeColor="text1"/>
                <w:sz w:val="20"/>
                <w:szCs w:val="20"/>
                <w:lang w:eastAsia="nb-NO"/>
              </w:rPr>
              <w:t>Varmeelement</w:t>
            </w:r>
          </w:p>
        </w:tc>
        <w:tc>
          <w:tcPr>
            <w:tcW w:w="4056" w:type="dxa"/>
            <w:tcBorders>
              <w:top w:val="nil"/>
              <w:left w:val="nil"/>
              <w:bottom w:val="single" w:sz="4" w:space="0" w:color="auto"/>
              <w:right w:val="single" w:sz="4" w:space="0" w:color="auto"/>
            </w:tcBorders>
            <w:vAlign w:val="bottom"/>
          </w:tcPr>
          <w:p w14:paraId="7C13265E"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 xml:space="preserve">Selvregulerende, </w:t>
            </w:r>
            <w:proofErr w:type="spellStart"/>
            <w:r w:rsidRPr="261E2428">
              <w:rPr>
                <w:rFonts w:ascii="Calibri" w:eastAsia="Times New Roman" w:hAnsi="Calibri" w:cs="Calibri"/>
                <w:color w:val="000000" w:themeColor="text1"/>
                <w:sz w:val="20"/>
                <w:szCs w:val="20"/>
                <w:lang w:eastAsia="nb-NO"/>
              </w:rPr>
              <w:t>evt</w:t>
            </w:r>
            <w:proofErr w:type="spellEnd"/>
            <w:r w:rsidRPr="261E2428">
              <w:rPr>
                <w:rFonts w:ascii="Calibri" w:eastAsia="Times New Roman" w:hAnsi="Calibri" w:cs="Calibri"/>
                <w:color w:val="000000" w:themeColor="text1"/>
                <w:sz w:val="20"/>
                <w:szCs w:val="20"/>
                <w:lang w:eastAsia="nb-NO"/>
              </w:rPr>
              <w:t xml:space="preserve"> termostat</w:t>
            </w:r>
          </w:p>
        </w:tc>
        <w:tc>
          <w:tcPr>
            <w:tcW w:w="1861" w:type="dxa"/>
            <w:tcBorders>
              <w:top w:val="nil"/>
              <w:left w:val="nil"/>
              <w:bottom w:val="single" w:sz="4" w:space="0" w:color="auto"/>
              <w:right w:val="single" w:sz="4" w:space="0" w:color="auto"/>
            </w:tcBorders>
            <w:vAlign w:val="bottom"/>
          </w:tcPr>
          <w:p w14:paraId="1898C33F"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Valgfri leverandør</w:t>
            </w:r>
          </w:p>
        </w:tc>
      </w:tr>
    </w:tbl>
    <w:p w14:paraId="32C8E6A2" w14:textId="064D747B" w:rsidR="00F752A8" w:rsidRDefault="00F752A8" w:rsidP="00527DA9"/>
    <w:p w14:paraId="11A3BE44" w14:textId="001404D6" w:rsidR="009B0A03" w:rsidRDefault="00367820" w:rsidP="005931CA">
      <w:pPr>
        <w:pStyle w:val="Overskrift2"/>
      </w:pPr>
      <w:bookmarkStart w:id="50" w:name="_Toc205465223"/>
      <w:r>
        <w:lastRenderedPageBreak/>
        <w:t xml:space="preserve">SØR </w:t>
      </w:r>
      <w:r w:rsidR="00764F56">
        <w:t>NSO koblingsskjema 230V</w:t>
      </w:r>
      <w:bookmarkEnd w:id="50"/>
    </w:p>
    <w:p w14:paraId="4A6A4BF7" w14:textId="6AF12F86" w:rsidR="00764F56" w:rsidRDefault="00764F56" w:rsidP="00764F56">
      <w:r>
        <w:rPr>
          <w:noProof/>
        </w:rPr>
        <w:drawing>
          <wp:inline distT="0" distB="0" distL="0" distR="0" wp14:anchorId="41B91DFE" wp14:editId="3BDBD273">
            <wp:extent cx="7361646" cy="5155002"/>
            <wp:effectExtent l="0" t="0" r="0" b="0"/>
            <wp:docPr id="1499760913" name="Picture 4" descr="A blueprint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1">
                      <a:extLst>
                        <a:ext uri="{28A0092B-C50C-407E-A947-70E740481C1C}">
                          <a14:useLocalDpi xmlns:a14="http://schemas.microsoft.com/office/drawing/2010/main"/>
                        </a:ext>
                      </a:extLst>
                    </a:blip>
                    <a:stretch>
                      <a:fillRect/>
                    </a:stretch>
                  </pic:blipFill>
                  <pic:spPr>
                    <a:xfrm rot="16200000">
                      <a:off x="0" y="0"/>
                      <a:ext cx="7361646" cy="5155002"/>
                    </a:xfrm>
                    <a:prstGeom prst="rect">
                      <a:avLst/>
                    </a:prstGeom>
                  </pic:spPr>
                </pic:pic>
              </a:graphicData>
            </a:graphic>
          </wp:inline>
        </w:drawing>
      </w:r>
    </w:p>
    <w:p w14:paraId="5C53311A" w14:textId="2CC1E80C" w:rsidR="00876A8C" w:rsidRDefault="00367820" w:rsidP="195A28B6">
      <w:pPr>
        <w:pStyle w:val="Overskrift2"/>
      </w:pPr>
      <w:bookmarkStart w:id="51" w:name="_Toc205465224"/>
      <w:r>
        <w:lastRenderedPageBreak/>
        <w:t xml:space="preserve">SØR </w:t>
      </w:r>
      <w:r w:rsidR="00876A8C">
        <w:t>NSO koblingsskjema 400V</w:t>
      </w:r>
      <w:bookmarkEnd w:id="51"/>
    </w:p>
    <w:p w14:paraId="77977FB5" w14:textId="775CF69D" w:rsidR="051C1530" w:rsidRDefault="051C1530">
      <w:r>
        <w:rPr>
          <w:noProof/>
        </w:rPr>
        <w:drawing>
          <wp:inline distT="0" distB="0" distL="0" distR="0" wp14:anchorId="69E1695C" wp14:editId="5110185C">
            <wp:extent cx="7962519" cy="5603683"/>
            <wp:effectExtent l="0" t="0" r="0" b="0"/>
            <wp:docPr id="1781341867" name="Picture 5" descr="A blueprint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2">
                      <a:extLst>
                        <a:ext uri="{28A0092B-C50C-407E-A947-70E740481C1C}">
                          <a14:useLocalDpi xmlns:a14="http://schemas.microsoft.com/office/drawing/2010/main"/>
                        </a:ext>
                      </a:extLst>
                    </a:blip>
                    <a:stretch>
                      <a:fillRect/>
                    </a:stretch>
                  </pic:blipFill>
                  <pic:spPr>
                    <a:xfrm rot="16200000">
                      <a:off x="0" y="0"/>
                      <a:ext cx="7962519" cy="5603683"/>
                    </a:xfrm>
                    <a:prstGeom prst="rect">
                      <a:avLst/>
                    </a:prstGeom>
                  </pic:spPr>
                </pic:pic>
              </a:graphicData>
            </a:graphic>
          </wp:inline>
        </w:drawing>
      </w:r>
    </w:p>
    <w:p w14:paraId="488A96F2" w14:textId="68CCF75C" w:rsidR="000C7A6B" w:rsidRPr="00551B96" w:rsidRDefault="00551B96" w:rsidP="00551B96">
      <w:pPr>
        <w:pStyle w:val="OVERSKRIFT"/>
      </w:pPr>
      <w:bookmarkStart w:id="52" w:name="_Toc205465225"/>
      <w:r w:rsidRPr="00551B96">
        <w:lastRenderedPageBreak/>
        <w:t xml:space="preserve">Vedlegg B – Koblingsskjema til </w:t>
      </w:r>
      <w:r w:rsidR="00D47C2C">
        <w:t>N</w:t>
      </w:r>
      <w:r w:rsidRPr="00551B96">
        <w:t>ett</w:t>
      </w:r>
      <w:bookmarkEnd w:id="52"/>
    </w:p>
    <w:p w14:paraId="010AA6C6" w14:textId="7F1FB712" w:rsidR="00005BAC" w:rsidRDefault="00005BAC" w:rsidP="00B21715">
      <w:pPr>
        <w:pStyle w:val="Overskrift2"/>
      </w:pPr>
      <w:bookmarkStart w:id="53" w:name="_Toc205465226"/>
      <w:r>
        <w:t>TNC</w:t>
      </w:r>
      <w:r w:rsidR="00624277">
        <w:t>-Nett</w:t>
      </w:r>
      <w:bookmarkEnd w:id="53"/>
    </w:p>
    <w:p w14:paraId="085317E0" w14:textId="5FA64E1A" w:rsidR="00624277" w:rsidRPr="00624277" w:rsidRDefault="5B2C48E8" w:rsidP="00624277">
      <w:r>
        <w:rPr>
          <w:noProof/>
        </w:rPr>
        <w:drawing>
          <wp:inline distT="0" distB="0" distL="0" distR="0" wp14:anchorId="30C1C112" wp14:editId="3AA323F8">
            <wp:extent cx="7422126" cy="5233550"/>
            <wp:effectExtent l="0" t="0" r="0" b="0"/>
            <wp:docPr id="18069002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00260" name=""/>
                    <pic:cNvPicPr/>
                  </pic:nvPicPr>
                  <pic:blipFill>
                    <a:blip r:embed="rId33">
                      <a:extLst>
                        <a:ext uri="{28A0092B-C50C-407E-A947-70E740481C1C}">
                          <a14:useLocalDpi xmlns:a14="http://schemas.microsoft.com/office/drawing/2010/main"/>
                        </a:ext>
                      </a:extLst>
                    </a:blip>
                    <a:stretch>
                      <a:fillRect/>
                    </a:stretch>
                  </pic:blipFill>
                  <pic:spPr>
                    <a:xfrm rot="16200000">
                      <a:off x="0" y="0"/>
                      <a:ext cx="7422126" cy="5233550"/>
                    </a:xfrm>
                    <a:prstGeom prst="rect">
                      <a:avLst/>
                    </a:prstGeom>
                  </pic:spPr>
                </pic:pic>
              </a:graphicData>
            </a:graphic>
          </wp:inline>
        </w:drawing>
      </w:r>
    </w:p>
    <w:p w14:paraId="5740B650" w14:textId="0A58C764" w:rsidR="009B0A03" w:rsidRDefault="007148D8" w:rsidP="00B21715">
      <w:pPr>
        <w:pStyle w:val="Overskrift2"/>
      </w:pPr>
      <w:bookmarkStart w:id="54" w:name="_Toc205465227"/>
      <w:r>
        <w:lastRenderedPageBreak/>
        <w:t>TT-Nett</w:t>
      </w:r>
      <w:bookmarkEnd w:id="54"/>
    </w:p>
    <w:p w14:paraId="36E15F55" w14:textId="174C5937" w:rsidR="007148D8" w:rsidRDefault="009E5F07" w:rsidP="007148D8">
      <w:r>
        <w:rPr>
          <w:noProof/>
        </w:rPr>
        <w:drawing>
          <wp:inline distT="0" distB="0" distL="0" distR="0" wp14:anchorId="1B5BE9FF" wp14:editId="249FB237">
            <wp:extent cx="7640936" cy="5356051"/>
            <wp:effectExtent l="1" t="0" r="0" b="0"/>
            <wp:docPr id="392371590" name="Picture 9" descr="A white paper with black line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4">
                      <a:extLst>
                        <a:ext uri="{28A0092B-C50C-407E-A947-70E740481C1C}">
                          <a14:useLocalDpi xmlns:a14="http://schemas.microsoft.com/office/drawing/2010/main"/>
                        </a:ext>
                      </a:extLst>
                    </a:blip>
                    <a:stretch>
                      <a:fillRect/>
                    </a:stretch>
                  </pic:blipFill>
                  <pic:spPr>
                    <a:xfrm rot="16200000">
                      <a:off x="0" y="0"/>
                      <a:ext cx="7640936" cy="5356051"/>
                    </a:xfrm>
                    <a:prstGeom prst="rect">
                      <a:avLst/>
                    </a:prstGeom>
                  </pic:spPr>
                </pic:pic>
              </a:graphicData>
            </a:graphic>
          </wp:inline>
        </w:drawing>
      </w:r>
    </w:p>
    <w:p w14:paraId="3392279B" w14:textId="5138B29C" w:rsidR="009E5F07" w:rsidRDefault="00B1252D" w:rsidP="00B21715">
      <w:pPr>
        <w:pStyle w:val="Overskrift2"/>
      </w:pPr>
      <w:bookmarkStart w:id="55" w:name="_Toc205465228"/>
      <w:r>
        <w:lastRenderedPageBreak/>
        <w:t>IT-Nett</w:t>
      </w:r>
      <w:bookmarkEnd w:id="55"/>
    </w:p>
    <w:p w14:paraId="304A8058" w14:textId="3EDBA4CA" w:rsidR="00337E5F" w:rsidRDefault="00337E5F" w:rsidP="00B1252D">
      <w:r>
        <w:rPr>
          <w:noProof/>
        </w:rPr>
        <w:drawing>
          <wp:inline distT="0" distB="0" distL="0" distR="0" wp14:anchorId="6C47C901" wp14:editId="000D77ED">
            <wp:extent cx="7321022" cy="5137993"/>
            <wp:effectExtent l="1" t="0" r="0" b="0"/>
            <wp:docPr id="2121741936" name="Picture 8" descr="A white paper with black line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5">
                      <a:extLst>
                        <a:ext uri="{28A0092B-C50C-407E-A947-70E740481C1C}">
                          <a14:useLocalDpi xmlns:a14="http://schemas.microsoft.com/office/drawing/2010/main"/>
                        </a:ext>
                      </a:extLst>
                    </a:blip>
                    <a:stretch>
                      <a:fillRect/>
                    </a:stretch>
                  </pic:blipFill>
                  <pic:spPr>
                    <a:xfrm rot="16200000">
                      <a:off x="0" y="0"/>
                      <a:ext cx="7321022" cy="5137993"/>
                    </a:xfrm>
                    <a:prstGeom prst="rect">
                      <a:avLst/>
                    </a:prstGeom>
                  </pic:spPr>
                </pic:pic>
              </a:graphicData>
            </a:graphic>
          </wp:inline>
        </w:drawing>
      </w:r>
    </w:p>
    <w:p w14:paraId="39B6B5BD" w14:textId="542C04A3" w:rsidR="00337E5F" w:rsidRDefault="00773599" w:rsidP="00B21715">
      <w:pPr>
        <w:pStyle w:val="Overskrift2"/>
      </w:pPr>
      <w:bookmarkStart w:id="56" w:name="_Toc205465229"/>
      <w:r>
        <w:lastRenderedPageBreak/>
        <w:t>Rekkeklemmer samling</w:t>
      </w:r>
      <w:bookmarkEnd w:id="56"/>
    </w:p>
    <w:p w14:paraId="7A2BC742" w14:textId="79D09AC0" w:rsidR="00144ECB" w:rsidRDefault="00144ECB" w:rsidP="00773599">
      <w:r>
        <w:rPr>
          <w:noProof/>
        </w:rPr>
        <w:drawing>
          <wp:inline distT="0" distB="0" distL="0" distR="0" wp14:anchorId="0D4B995E" wp14:editId="17723EDF">
            <wp:extent cx="5403122" cy="7715250"/>
            <wp:effectExtent l="0" t="0" r="7620" b="0"/>
            <wp:docPr id="25" name="Bilde 1" descr="A blueprint of a computer compon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36">
                      <a:extLst>
                        <a:ext uri="{28A0092B-C50C-407E-A947-70E740481C1C}">
                          <a14:useLocalDpi xmlns:a14="http://schemas.microsoft.com/office/drawing/2010/main" val="0"/>
                        </a:ext>
                      </a:extLst>
                    </a:blip>
                    <a:stretch>
                      <a:fillRect/>
                    </a:stretch>
                  </pic:blipFill>
                  <pic:spPr>
                    <a:xfrm>
                      <a:off x="0" y="0"/>
                      <a:ext cx="5403122" cy="7715250"/>
                    </a:xfrm>
                    <a:prstGeom prst="rect">
                      <a:avLst/>
                    </a:prstGeom>
                  </pic:spPr>
                </pic:pic>
              </a:graphicData>
            </a:graphic>
          </wp:inline>
        </w:drawing>
      </w:r>
    </w:p>
    <w:p w14:paraId="0E927487" w14:textId="584A19F7" w:rsidR="00144ECB" w:rsidRPr="00C51B43" w:rsidRDefault="00C51B43" w:rsidP="00C51B43">
      <w:pPr>
        <w:pStyle w:val="OVERSKRIFT"/>
      </w:pPr>
      <w:bookmarkStart w:id="57" w:name="_Toc205465230"/>
      <w:r w:rsidRPr="00C51B43">
        <w:lastRenderedPageBreak/>
        <w:t>Vedlegg C - Tegninger</w:t>
      </w:r>
      <w:bookmarkEnd w:id="57"/>
    </w:p>
    <w:p w14:paraId="6B65D4C5" w14:textId="103B1442" w:rsidR="0075524A" w:rsidRDefault="006665E8" w:rsidP="00B21715">
      <w:pPr>
        <w:pStyle w:val="Overskrift2"/>
      </w:pPr>
      <w:bookmarkStart w:id="58" w:name="_Toc205465231"/>
      <w:r>
        <w:t xml:space="preserve">ABB </w:t>
      </w:r>
      <w:r w:rsidR="00867CDF">
        <w:t>– utstyrsplate</w:t>
      </w:r>
      <w:bookmarkEnd w:id="58"/>
    </w:p>
    <w:p w14:paraId="23476CFF" w14:textId="646093C8" w:rsidR="00867CDF" w:rsidRDefault="0018595B" w:rsidP="00867CDF">
      <w:r>
        <w:rPr>
          <w:noProof/>
        </w:rPr>
        <w:drawing>
          <wp:inline distT="0" distB="0" distL="0" distR="0" wp14:anchorId="68125A16" wp14:editId="14E6F6D7">
            <wp:extent cx="5184352" cy="7272586"/>
            <wp:effectExtent l="0" t="0" r="0" b="0"/>
            <wp:docPr id="19" name="Bilde 1" descr="A blueprints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84352" cy="7272586"/>
                    </a:xfrm>
                    <a:prstGeom prst="rect">
                      <a:avLst/>
                    </a:prstGeom>
                  </pic:spPr>
                </pic:pic>
              </a:graphicData>
            </a:graphic>
          </wp:inline>
        </w:drawing>
      </w:r>
    </w:p>
    <w:p w14:paraId="16C99345" w14:textId="10BE0C7A" w:rsidR="0018595B" w:rsidRPr="00B21715" w:rsidRDefault="00010AE8" w:rsidP="00B21715">
      <w:pPr>
        <w:pStyle w:val="Overskrift2"/>
      </w:pPr>
      <w:bookmarkStart w:id="59" w:name="_Toc205465232"/>
      <w:r w:rsidRPr="00B21715">
        <w:lastRenderedPageBreak/>
        <w:t>Agder/Kamstrup – utstyrsplate</w:t>
      </w:r>
      <w:bookmarkEnd w:id="59"/>
    </w:p>
    <w:p w14:paraId="55798813" w14:textId="7059ED0B" w:rsidR="00010AE8" w:rsidRDefault="00202D73" w:rsidP="00202D73">
      <w:r>
        <w:rPr>
          <w:noProof/>
        </w:rPr>
        <w:drawing>
          <wp:inline distT="0" distB="0" distL="0" distR="0" wp14:anchorId="44E7BBD4" wp14:editId="09BB33A1">
            <wp:extent cx="5469023" cy="7820218"/>
            <wp:effectExtent l="0" t="0" r="2540" b="0"/>
            <wp:docPr id="23" name="Bilde 23" descr="A blueprint of a square an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pic:cNvPicPr/>
                  </pic:nvPicPr>
                  <pic:blipFill>
                    <a:blip r:embed="rId38">
                      <a:extLst>
                        <a:ext uri="{28A0092B-C50C-407E-A947-70E740481C1C}">
                          <a14:useLocalDpi xmlns:a14="http://schemas.microsoft.com/office/drawing/2010/main" val="0"/>
                        </a:ext>
                      </a:extLst>
                    </a:blip>
                    <a:stretch>
                      <a:fillRect/>
                    </a:stretch>
                  </pic:blipFill>
                  <pic:spPr>
                    <a:xfrm>
                      <a:off x="0" y="0"/>
                      <a:ext cx="5469023" cy="7820218"/>
                    </a:xfrm>
                    <a:prstGeom prst="rect">
                      <a:avLst/>
                    </a:prstGeom>
                  </pic:spPr>
                </pic:pic>
              </a:graphicData>
            </a:graphic>
          </wp:inline>
        </w:drawing>
      </w:r>
    </w:p>
    <w:p w14:paraId="5989C2BB" w14:textId="6FBEC518" w:rsidR="00202D73" w:rsidRDefault="00641C84" w:rsidP="00B21715">
      <w:pPr>
        <w:pStyle w:val="Overskrift2"/>
      </w:pPr>
      <w:bookmarkStart w:id="60" w:name="_Toc205465233"/>
      <w:r>
        <w:lastRenderedPageBreak/>
        <w:t>Agder/Kamstrup – NSO skap</w:t>
      </w:r>
      <w:bookmarkEnd w:id="60"/>
    </w:p>
    <w:p w14:paraId="7067A7F0" w14:textId="53E9A316" w:rsidR="00641C84" w:rsidRDefault="00171B70" w:rsidP="00641C84">
      <w:r>
        <w:rPr>
          <w:noProof/>
        </w:rPr>
        <w:drawing>
          <wp:inline distT="0" distB="0" distL="0" distR="0" wp14:anchorId="45225C75" wp14:editId="18C33C24">
            <wp:extent cx="5111333" cy="7712486"/>
            <wp:effectExtent l="0" t="0" r="1905" b="3175"/>
            <wp:docPr id="24" name="Bilde 12" descr="NSO sk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11333" cy="7712486"/>
                    </a:xfrm>
                    <a:prstGeom prst="rect">
                      <a:avLst/>
                    </a:prstGeom>
                  </pic:spPr>
                </pic:pic>
              </a:graphicData>
            </a:graphic>
          </wp:inline>
        </w:drawing>
      </w:r>
    </w:p>
    <w:p w14:paraId="25F495EF" w14:textId="1FAF9A0E" w:rsidR="00171B70" w:rsidRDefault="00B37669" w:rsidP="00B21715">
      <w:pPr>
        <w:pStyle w:val="Overskrift2"/>
      </w:pPr>
      <w:bookmarkStart w:id="61" w:name="_Toc205465234"/>
      <w:r>
        <w:lastRenderedPageBreak/>
        <w:t xml:space="preserve">MTD </w:t>
      </w:r>
      <w:proofErr w:type="spellStart"/>
      <w:r>
        <w:t>Ekom</w:t>
      </w:r>
      <w:proofErr w:type="spellEnd"/>
      <w:r>
        <w:t>-skap 490</w:t>
      </w:r>
      <w:r w:rsidR="008E7DF5">
        <w:t xml:space="preserve"> </w:t>
      </w:r>
      <w:r>
        <w:t>x</w:t>
      </w:r>
      <w:r w:rsidR="008E7DF5">
        <w:t xml:space="preserve"> </w:t>
      </w:r>
      <w:r>
        <w:t>990</w:t>
      </w:r>
      <w:bookmarkEnd w:id="61"/>
    </w:p>
    <w:p w14:paraId="2FD9F687" w14:textId="0B7A5BB8" w:rsidR="00B37669" w:rsidRDefault="00D322D2" w:rsidP="00B37669">
      <w:r>
        <w:rPr>
          <w:noProof/>
        </w:rPr>
        <w:drawing>
          <wp:inline distT="0" distB="0" distL="0" distR="0" wp14:anchorId="701D50D2" wp14:editId="635A84D6">
            <wp:extent cx="5232716" cy="7535255"/>
            <wp:effectExtent l="0" t="0" r="0" b="9525"/>
            <wp:docPr id="30" name="Bilde 30" descr="A blueprint of a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pic:cNvPicPr/>
                  </pic:nvPicPr>
                  <pic:blipFill>
                    <a:blip r:embed="rId40">
                      <a:extLst>
                        <a:ext uri="{28A0092B-C50C-407E-A947-70E740481C1C}">
                          <a14:useLocalDpi xmlns:a14="http://schemas.microsoft.com/office/drawing/2010/main" val="0"/>
                        </a:ext>
                      </a:extLst>
                    </a:blip>
                    <a:stretch>
                      <a:fillRect/>
                    </a:stretch>
                  </pic:blipFill>
                  <pic:spPr>
                    <a:xfrm>
                      <a:off x="0" y="0"/>
                      <a:ext cx="5232716" cy="7535255"/>
                    </a:xfrm>
                    <a:prstGeom prst="rect">
                      <a:avLst/>
                    </a:prstGeom>
                  </pic:spPr>
                </pic:pic>
              </a:graphicData>
            </a:graphic>
          </wp:inline>
        </w:drawing>
      </w:r>
    </w:p>
    <w:p w14:paraId="448140E3" w14:textId="25D7F519" w:rsidR="00D322D2" w:rsidRDefault="008E7DF5" w:rsidP="00B21715">
      <w:pPr>
        <w:pStyle w:val="Overskrift2"/>
      </w:pPr>
      <w:bookmarkStart w:id="62" w:name="_Toc205465235"/>
      <w:r>
        <w:lastRenderedPageBreak/>
        <w:t xml:space="preserve">MTD </w:t>
      </w:r>
      <w:proofErr w:type="spellStart"/>
      <w:r>
        <w:t>Ekom</w:t>
      </w:r>
      <w:proofErr w:type="spellEnd"/>
      <w:r>
        <w:t>-skap 990 x 1310</w:t>
      </w:r>
      <w:bookmarkEnd w:id="62"/>
    </w:p>
    <w:p w14:paraId="3C176810" w14:textId="42AAB6D3" w:rsidR="003E6A4C" w:rsidRPr="004770A9" w:rsidRDefault="00FC3941" w:rsidP="00FC3941">
      <w:r>
        <w:rPr>
          <w:noProof/>
        </w:rPr>
        <w:drawing>
          <wp:inline distT="0" distB="0" distL="0" distR="0" wp14:anchorId="2BD595BE" wp14:editId="466E7626">
            <wp:extent cx="5355728" cy="7685169"/>
            <wp:effectExtent l="0" t="0" r="0" b="0"/>
            <wp:docPr id="31" name="Bilde 31" descr="A blueprin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pic:cNvPicPr/>
                  </pic:nvPicPr>
                  <pic:blipFill>
                    <a:blip r:embed="rId41">
                      <a:extLst>
                        <a:ext uri="{28A0092B-C50C-407E-A947-70E740481C1C}">
                          <a14:useLocalDpi xmlns:a14="http://schemas.microsoft.com/office/drawing/2010/main" val="0"/>
                        </a:ext>
                      </a:extLst>
                    </a:blip>
                    <a:stretch>
                      <a:fillRect/>
                    </a:stretch>
                  </pic:blipFill>
                  <pic:spPr>
                    <a:xfrm>
                      <a:off x="0" y="0"/>
                      <a:ext cx="5355728" cy="7685169"/>
                    </a:xfrm>
                    <a:prstGeom prst="rect">
                      <a:avLst/>
                    </a:prstGeom>
                  </pic:spPr>
                </pic:pic>
              </a:graphicData>
            </a:graphic>
          </wp:inline>
        </w:drawing>
      </w:r>
    </w:p>
    <w:sectPr w:rsidR="003E6A4C" w:rsidRPr="004770A9" w:rsidSect="00BF76E7">
      <w:headerReference w:type="default" r:id="rId42"/>
      <w:footerReference w:type="even" r:id="rId43"/>
      <w:footerReference w:type="default" r:id="rId44"/>
      <w:footerReference w:type="first" r:id="rId45"/>
      <w:pgSz w:w="11906" w:h="16838"/>
      <w:pgMar w:top="1417" w:right="1133" w:bottom="1417" w:left="1417" w:header="567"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8AF3F" w14:textId="77777777" w:rsidR="005A4D79" w:rsidRPr="00001935" w:rsidRDefault="005A4D79" w:rsidP="003B17EE">
      <w:r w:rsidRPr="00001935">
        <w:separator/>
      </w:r>
    </w:p>
  </w:endnote>
  <w:endnote w:type="continuationSeparator" w:id="0">
    <w:p w14:paraId="66D0343C" w14:textId="77777777" w:rsidR="005A4D79" w:rsidRPr="00001935" w:rsidRDefault="005A4D79" w:rsidP="003B17EE">
      <w:r w:rsidRPr="00001935">
        <w:continuationSeparator/>
      </w:r>
    </w:p>
  </w:endnote>
  <w:endnote w:type="continuationNotice" w:id="1">
    <w:p w14:paraId="6F30E779" w14:textId="77777777" w:rsidR="005A4D79" w:rsidRPr="00001935" w:rsidRDefault="005A4D7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CS-brødtekst)">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BB6BA" w14:textId="789E5335" w:rsidR="003B17EE" w:rsidRPr="00001935" w:rsidRDefault="00C358A9">
    <w:pPr>
      <w:pStyle w:val="Bunntekst"/>
    </w:pPr>
    <w:r w:rsidRPr="00001935">
      <w:rPr>
        <w:noProof/>
      </w:rPr>
      <mc:AlternateContent>
        <mc:Choice Requires="wps">
          <w:drawing>
            <wp:anchor distT="0" distB="0" distL="0" distR="0" simplePos="0" relativeHeight="251658241" behindDoc="0" locked="0" layoutInCell="1" allowOverlap="1" wp14:anchorId="6CEB0A5E" wp14:editId="0A9D4D72">
              <wp:simplePos x="635" y="635"/>
              <wp:positionH relativeFrom="page">
                <wp:align>left</wp:align>
              </wp:positionH>
              <wp:positionV relativeFrom="page">
                <wp:align>bottom</wp:align>
              </wp:positionV>
              <wp:extent cx="443865" cy="443865"/>
              <wp:effectExtent l="0" t="0" r="13335" b="0"/>
              <wp:wrapNone/>
              <wp:docPr id="1308137813" name="Tekstboks 1308137813" descr="Sensitivit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113E3C" w14:textId="488D8187" w:rsidR="00C358A9" w:rsidRPr="00001935" w:rsidRDefault="00C358A9" w:rsidP="00C358A9">
                          <w:pPr>
                            <w:spacing w:after="0"/>
                            <w:rPr>
                              <w:rFonts w:ascii="Calibri" w:eastAsia="Calibri" w:hAnsi="Calibri" w:cs="Calibri"/>
                              <w:color w:val="000000"/>
                              <w:sz w:val="18"/>
                              <w:szCs w:val="18"/>
                            </w:rPr>
                          </w:pPr>
                          <w:r w:rsidRPr="00001935">
                            <w:rPr>
                              <w:rFonts w:ascii="Calibri" w:eastAsia="Calibri" w:hAnsi="Calibri" w:cs="Calibri"/>
                              <w:color w:val="000000"/>
                              <w:sz w:val="18"/>
                              <w:szCs w:val="18"/>
                            </w:rPr>
                            <w:t>Sensitivity: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CEB0A5E" id="_x0000_t202" coordsize="21600,21600" o:spt="202" path="m,l,21600r21600,l21600,xe">
              <v:stroke joinstyle="miter"/>
              <v:path gradientshapeok="t" o:connecttype="rect"/>
            </v:shapetype>
            <v:shape id="Tekstboks 1308137813" o:spid="_x0000_s1026" type="#_x0000_t202" alt="Sensitivity: Internal"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8113E3C" w14:textId="488D8187" w:rsidR="00C358A9" w:rsidRPr="00001935" w:rsidRDefault="00C358A9" w:rsidP="00C358A9">
                    <w:pPr>
                      <w:spacing w:after="0"/>
                      <w:rPr>
                        <w:rFonts w:ascii="Calibri" w:eastAsia="Calibri" w:hAnsi="Calibri" w:cs="Calibri"/>
                        <w:color w:val="000000"/>
                        <w:sz w:val="18"/>
                        <w:szCs w:val="18"/>
                      </w:rPr>
                    </w:pPr>
                    <w:r w:rsidRPr="00001935">
                      <w:rPr>
                        <w:rFonts w:ascii="Calibri" w:eastAsia="Calibri" w:hAnsi="Calibri" w:cs="Calibri"/>
                        <w:color w:val="000000"/>
                        <w:sz w:val="18"/>
                        <w:szCs w:val="18"/>
                      </w:rPr>
                      <w:t>Sensitivity: Internal</w:t>
                    </w:r>
                  </w:p>
                </w:txbxContent>
              </v:textbox>
              <w10:wrap anchorx="page" anchory="page"/>
            </v:shape>
          </w:pict>
        </mc:Fallback>
      </mc:AlternateContent>
    </w:r>
  </w:p>
  <w:p w14:paraId="73ED697E" w14:textId="77777777" w:rsidR="008F06E0" w:rsidRDefault="008F06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F16AF" w14:textId="0C5B5300" w:rsidR="00B22063" w:rsidRPr="00616088" w:rsidRDefault="00B22063" w:rsidP="00E06ECE">
    <w:pPr>
      <w:pStyle w:val="Bunntekst"/>
      <w:jc w:val="right"/>
    </w:pPr>
    <w:r w:rsidRPr="00616088">
      <w:t xml:space="preserve">Side </w:t>
    </w:r>
    <w:r w:rsidRPr="00616088">
      <w:fldChar w:fldCharType="begin"/>
    </w:r>
    <w:r w:rsidRPr="00616088">
      <w:instrText>PAGE  \* Arabic  \* MERGEFORMAT</w:instrText>
    </w:r>
    <w:r w:rsidRPr="00616088">
      <w:fldChar w:fldCharType="separate"/>
    </w:r>
    <w:r w:rsidRPr="00616088">
      <w:t>2</w:t>
    </w:r>
    <w:r w:rsidRPr="00616088">
      <w:fldChar w:fldCharType="end"/>
    </w:r>
    <w:r w:rsidRPr="00616088">
      <w:t xml:space="preserve"> av </w:t>
    </w:r>
    <w:fldSimple w:instr="NUMPAGES  \* Arabic  \* MERGEFORMAT">
      <w:r w:rsidRPr="00616088">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7CA9C" w14:textId="249423F6" w:rsidR="003B17EE" w:rsidRPr="00001935" w:rsidRDefault="00C358A9">
    <w:pPr>
      <w:pStyle w:val="Bunntekst"/>
    </w:pPr>
    <w:r w:rsidRPr="00001935">
      <w:rPr>
        <w:noProof/>
      </w:rPr>
      <mc:AlternateContent>
        <mc:Choice Requires="wps">
          <w:drawing>
            <wp:anchor distT="0" distB="0" distL="0" distR="0" simplePos="0" relativeHeight="251658240" behindDoc="0" locked="0" layoutInCell="1" allowOverlap="1" wp14:anchorId="62344A8A" wp14:editId="4E1CCA68">
              <wp:simplePos x="635" y="635"/>
              <wp:positionH relativeFrom="page">
                <wp:align>left</wp:align>
              </wp:positionH>
              <wp:positionV relativeFrom="page">
                <wp:align>bottom</wp:align>
              </wp:positionV>
              <wp:extent cx="443865" cy="443865"/>
              <wp:effectExtent l="0" t="0" r="13335" b="0"/>
              <wp:wrapNone/>
              <wp:docPr id="1963234536" name="Tekstboks 1963234536" descr="Sensitivit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FA5188" w14:textId="6716AA1E" w:rsidR="00C358A9" w:rsidRPr="00001935" w:rsidRDefault="00C358A9" w:rsidP="00C358A9">
                          <w:pPr>
                            <w:spacing w:after="0"/>
                            <w:rPr>
                              <w:rFonts w:ascii="Calibri" w:eastAsia="Calibri" w:hAnsi="Calibri" w:cs="Calibri"/>
                              <w:color w:val="000000"/>
                              <w:sz w:val="18"/>
                              <w:szCs w:val="18"/>
                            </w:rPr>
                          </w:pPr>
                          <w:r w:rsidRPr="00001935">
                            <w:rPr>
                              <w:rFonts w:ascii="Calibri" w:eastAsia="Calibri" w:hAnsi="Calibri" w:cs="Calibri"/>
                              <w:color w:val="000000"/>
                              <w:sz w:val="18"/>
                              <w:szCs w:val="18"/>
                            </w:rPr>
                            <w:t>Sensitivity: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2344A8A" id="_x0000_t202" coordsize="21600,21600" o:spt="202" path="m,l,21600r21600,l21600,xe">
              <v:stroke joinstyle="miter"/>
              <v:path gradientshapeok="t" o:connecttype="rect"/>
            </v:shapetype>
            <v:shape id="Tekstboks 1963234536" o:spid="_x0000_s1027" type="#_x0000_t202" alt="Sensitivity: Intern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5DFA5188" w14:textId="6716AA1E" w:rsidR="00C358A9" w:rsidRPr="00001935" w:rsidRDefault="00C358A9" w:rsidP="00C358A9">
                    <w:pPr>
                      <w:spacing w:after="0"/>
                      <w:rPr>
                        <w:rFonts w:ascii="Calibri" w:eastAsia="Calibri" w:hAnsi="Calibri" w:cs="Calibri"/>
                        <w:color w:val="000000"/>
                        <w:sz w:val="18"/>
                        <w:szCs w:val="18"/>
                      </w:rPr>
                    </w:pPr>
                    <w:r w:rsidRPr="00001935">
                      <w:rPr>
                        <w:rFonts w:ascii="Calibri" w:eastAsia="Calibri" w:hAnsi="Calibri" w:cs="Calibri"/>
                        <w:color w:val="000000"/>
                        <w:sz w:val="18"/>
                        <w:szCs w:val="18"/>
                      </w:rPr>
                      <w:t>Sensitivity: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2A0A3" w14:textId="77777777" w:rsidR="005A4D79" w:rsidRPr="00001935" w:rsidRDefault="005A4D79" w:rsidP="003B17EE">
      <w:r w:rsidRPr="00001935">
        <w:separator/>
      </w:r>
    </w:p>
  </w:footnote>
  <w:footnote w:type="continuationSeparator" w:id="0">
    <w:p w14:paraId="7ECE889F" w14:textId="77777777" w:rsidR="005A4D79" w:rsidRPr="00001935" w:rsidRDefault="005A4D79" w:rsidP="003B17EE">
      <w:r w:rsidRPr="00001935">
        <w:continuationSeparator/>
      </w:r>
    </w:p>
  </w:footnote>
  <w:footnote w:type="continuationNotice" w:id="1">
    <w:p w14:paraId="6E9285C9" w14:textId="77777777" w:rsidR="005A4D79" w:rsidRPr="00001935" w:rsidRDefault="005A4D7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28DCA" w14:textId="77777777" w:rsidR="008F06E0" w:rsidRDefault="008F06E0" w:rsidP="00096A41">
    <w:pPr>
      <w:spacing w:before="0" w:after="0"/>
    </w:pPr>
  </w:p>
  <w:tbl>
    <w:tblPr>
      <w:tblStyle w:val="Tabellrutenett2"/>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55"/>
      <w:gridCol w:w="1703"/>
      <w:gridCol w:w="1630"/>
      <w:gridCol w:w="1629"/>
      <w:gridCol w:w="1416"/>
      <w:gridCol w:w="1843"/>
    </w:tblGrid>
    <w:tr w:rsidR="00954A57" w:rsidRPr="0010364A" w14:paraId="7F65100B" w14:textId="77777777" w:rsidTr="002E66D0">
      <w:trPr>
        <w:trHeight w:val="567"/>
      </w:trPr>
      <w:tc>
        <w:tcPr>
          <w:tcW w:w="9776" w:type="dxa"/>
          <w:gridSpan w:val="6"/>
          <w:vAlign w:val="center"/>
        </w:tcPr>
        <w:p w14:paraId="74B28353" w14:textId="698D66A2" w:rsidR="00954A57" w:rsidRPr="0010364A" w:rsidRDefault="00954A57" w:rsidP="0047741E">
          <w:pPr>
            <w:spacing w:before="20" w:after="20"/>
            <w:rPr>
              <w:rFonts w:ascii="Helvetica" w:eastAsia="Times New Roman" w:hAnsi="Helvetica" w:cs="Helvetica"/>
              <w:szCs w:val="24"/>
              <w:lang w:eastAsia="nb-NO"/>
            </w:rPr>
          </w:pPr>
          <w:r w:rsidRPr="0010364A">
            <w:rPr>
              <w:rFonts w:cs="Helvetica"/>
              <w:noProof/>
              <w:sz w:val="21"/>
            </w:rPr>
            <w:drawing>
              <wp:anchor distT="0" distB="0" distL="114300" distR="114300" simplePos="0" relativeHeight="251658242" behindDoc="0" locked="0" layoutInCell="1" allowOverlap="1" wp14:anchorId="36CCBDC0" wp14:editId="67983AE0">
                <wp:simplePos x="0" y="0"/>
                <wp:positionH relativeFrom="column">
                  <wp:posOffset>4832350</wp:posOffset>
                </wp:positionH>
                <wp:positionV relativeFrom="paragraph">
                  <wp:posOffset>48260</wp:posOffset>
                </wp:positionV>
                <wp:extent cx="1228725" cy="281305"/>
                <wp:effectExtent l="0" t="0" r="9525" b="4445"/>
                <wp:wrapNone/>
                <wp:docPr id="2135676207" name="Bilde 2135676207" descr="Et bilde som inneholder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logo&#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228725" cy="281305"/>
                        </a:xfrm>
                        <a:prstGeom prst="rect">
                          <a:avLst/>
                        </a:prstGeom>
                      </pic:spPr>
                    </pic:pic>
                  </a:graphicData>
                </a:graphic>
                <wp14:sizeRelH relativeFrom="margin">
                  <wp14:pctWidth>0</wp14:pctWidth>
                </wp14:sizeRelH>
                <wp14:sizeRelV relativeFrom="margin">
                  <wp14:pctHeight>0</wp14:pctHeight>
                </wp14:sizeRelV>
              </wp:anchor>
            </w:drawing>
          </w:r>
          <w:r w:rsidRPr="0010364A">
            <w:rPr>
              <w:rFonts w:ascii="Helvetica" w:hAnsi="Helvetica" w:cs="Helvetica"/>
              <w:b/>
              <w:bCs/>
            </w:rPr>
            <w:t xml:space="preserve"> </w:t>
          </w:r>
          <w:r w:rsidR="00A74E13" w:rsidRPr="0010364A">
            <w:rPr>
              <w:rFonts w:ascii="Helvetica" w:hAnsi="Helvetica" w:cs="Helvetica"/>
              <w:b/>
              <w:bCs/>
            </w:rPr>
            <w:t>PROSEDYRE</w:t>
          </w:r>
        </w:p>
      </w:tc>
    </w:tr>
    <w:tr w:rsidR="00954A57" w:rsidRPr="0010364A" w14:paraId="01C419AA" w14:textId="77777777" w:rsidTr="00F70D99">
      <w:tc>
        <w:tcPr>
          <w:tcW w:w="1555" w:type="dxa"/>
          <w:shd w:val="clear" w:color="auto" w:fill="FFFAF0"/>
        </w:tcPr>
        <w:p w14:paraId="632570CD" w14:textId="77777777" w:rsidR="00954A57" w:rsidRPr="0010364A" w:rsidRDefault="00954A57" w:rsidP="00954A57">
          <w:pPr>
            <w:spacing w:before="20" w:after="20"/>
            <w:rPr>
              <w:rFonts w:ascii="Helvetica" w:eastAsia="Times New Roman" w:hAnsi="Helvetica" w:cs="Helvetica"/>
              <w:sz w:val="16"/>
              <w:szCs w:val="16"/>
              <w:lang w:eastAsia="nb-NO"/>
            </w:rPr>
          </w:pPr>
          <w:r w:rsidRPr="0010364A">
            <w:rPr>
              <w:rFonts w:ascii="Helvetica" w:eastAsia="Times New Roman" w:hAnsi="Helvetica" w:cs="Helvetica"/>
              <w:sz w:val="16"/>
              <w:szCs w:val="16"/>
              <w:lang w:eastAsia="nb-NO"/>
            </w:rPr>
            <w:t xml:space="preserve">Dokumentnavn </w:t>
          </w:r>
        </w:p>
      </w:tc>
      <w:tc>
        <w:tcPr>
          <w:tcW w:w="8221" w:type="dxa"/>
          <w:gridSpan w:val="5"/>
          <w:tcBorders>
            <w:right w:val="dotted" w:sz="4" w:space="0" w:color="auto"/>
          </w:tcBorders>
        </w:tcPr>
        <w:p w14:paraId="2E655D96" w14:textId="285A533F" w:rsidR="00954A57" w:rsidRPr="0010364A" w:rsidRDefault="00464A8A" w:rsidP="00954A57">
          <w:pPr>
            <w:spacing w:before="20" w:after="20"/>
            <w:rPr>
              <w:rFonts w:ascii="Helvetica" w:eastAsia="Times New Roman" w:hAnsi="Helvetica" w:cs="Helvetica"/>
              <w:sz w:val="20"/>
              <w:lang w:eastAsia="nb-NO"/>
            </w:rPr>
          </w:pPr>
          <w:r w:rsidRPr="0010364A">
            <w:rPr>
              <w:rFonts w:ascii="Helvetica" w:hAnsi="Helvetica" w:cs="Helvetica"/>
              <w:sz w:val="20"/>
              <w:szCs w:val="20"/>
            </w:rPr>
            <w:t>Tekniske krav til Nettstasjonsovervåking</w:t>
          </w:r>
        </w:p>
      </w:tc>
    </w:tr>
    <w:tr w:rsidR="00954A57" w:rsidRPr="0010364A" w14:paraId="670E9DE8" w14:textId="77777777" w:rsidTr="00F70D99">
      <w:tc>
        <w:tcPr>
          <w:tcW w:w="1555" w:type="dxa"/>
          <w:tcBorders>
            <w:right w:val="dotted" w:sz="4" w:space="0" w:color="auto"/>
          </w:tcBorders>
          <w:shd w:val="clear" w:color="auto" w:fill="FFFAF0"/>
        </w:tcPr>
        <w:p w14:paraId="5B193DE3" w14:textId="77777777" w:rsidR="00954A57" w:rsidRPr="0010364A" w:rsidRDefault="00954A57" w:rsidP="00954A57">
          <w:pPr>
            <w:spacing w:before="20" w:after="20"/>
            <w:rPr>
              <w:rFonts w:ascii="Helvetica" w:eastAsia="Times New Roman" w:hAnsi="Helvetica" w:cs="Helvetica"/>
              <w:sz w:val="16"/>
              <w:szCs w:val="16"/>
              <w:lang w:eastAsia="nb-NO"/>
            </w:rPr>
          </w:pPr>
          <w:r w:rsidRPr="0010364A">
            <w:rPr>
              <w:rFonts w:ascii="Helvetica" w:eastAsia="Times New Roman" w:hAnsi="Helvetica" w:cs="Helvetica"/>
              <w:sz w:val="16"/>
              <w:szCs w:val="16"/>
              <w:lang w:eastAsia="nb-NO"/>
            </w:rPr>
            <w:t>Utgave/Versjon</w:t>
          </w:r>
        </w:p>
      </w:tc>
      <w:tc>
        <w:tcPr>
          <w:tcW w:w="1703" w:type="dxa"/>
          <w:tcBorders>
            <w:right w:val="dotted" w:sz="4" w:space="0" w:color="auto"/>
          </w:tcBorders>
        </w:tcPr>
        <w:p w14:paraId="726810F8" w14:textId="3EF0F3BC" w:rsidR="00954A57" w:rsidRPr="0010364A" w:rsidRDefault="00610C02" w:rsidP="00954A57">
          <w:pPr>
            <w:spacing w:before="20" w:after="20"/>
            <w:rPr>
              <w:rFonts w:ascii="Helvetica" w:eastAsia="Times New Roman" w:hAnsi="Helvetica" w:cs="Helvetica"/>
              <w:sz w:val="20"/>
              <w:lang w:eastAsia="nb-NO"/>
            </w:rPr>
          </w:pPr>
          <w:r w:rsidRPr="0010364A">
            <w:rPr>
              <w:rFonts w:ascii="Helvetica" w:eastAsia="Times New Roman" w:hAnsi="Helvetica" w:cs="Helvetica"/>
              <w:sz w:val="20"/>
              <w:szCs w:val="20"/>
              <w:lang w:eastAsia="nb-NO"/>
            </w:rPr>
            <w:t>1.0</w:t>
          </w:r>
        </w:p>
      </w:tc>
      <w:tc>
        <w:tcPr>
          <w:tcW w:w="1630" w:type="dxa"/>
          <w:tcBorders>
            <w:right w:val="dotted" w:sz="4" w:space="0" w:color="auto"/>
          </w:tcBorders>
          <w:shd w:val="clear" w:color="auto" w:fill="FFFAF0"/>
        </w:tcPr>
        <w:p w14:paraId="1D5FF355" w14:textId="77777777" w:rsidR="00954A57" w:rsidRPr="0010364A" w:rsidRDefault="00954A57" w:rsidP="00954A57">
          <w:pPr>
            <w:spacing w:before="20" w:after="20"/>
            <w:rPr>
              <w:rFonts w:ascii="Helvetica" w:eastAsia="Times New Roman" w:hAnsi="Helvetica" w:cs="Helvetica"/>
              <w:sz w:val="16"/>
              <w:szCs w:val="16"/>
              <w:lang w:eastAsia="nb-NO"/>
            </w:rPr>
          </w:pPr>
          <w:r w:rsidRPr="0010364A">
            <w:rPr>
              <w:rFonts w:ascii="Helvetica" w:eastAsia="Times New Roman" w:hAnsi="Helvetica" w:cs="Helvetica"/>
              <w:sz w:val="16"/>
              <w:szCs w:val="16"/>
              <w:lang w:eastAsia="nb-NO"/>
            </w:rPr>
            <w:t>Gjelder fra:</w:t>
          </w:r>
        </w:p>
      </w:tc>
      <w:tc>
        <w:tcPr>
          <w:tcW w:w="1629" w:type="dxa"/>
          <w:tcBorders>
            <w:right w:val="dotted" w:sz="4" w:space="0" w:color="auto"/>
          </w:tcBorders>
        </w:tcPr>
        <w:p w14:paraId="0506B376" w14:textId="4808E843" w:rsidR="00954A57" w:rsidRPr="0010364A" w:rsidRDefault="00AB032A" w:rsidP="00954A57">
          <w:pPr>
            <w:spacing w:before="20" w:after="20"/>
            <w:rPr>
              <w:rFonts w:ascii="Helvetica" w:eastAsia="Times New Roman" w:hAnsi="Helvetica" w:cs="Helvetica"/>
              <w:sz w:val="20"/>
              <w:lang w:eastAsia="nb-NO"/>
            </w:rPr>
          </w:pPr>
          <w:r>
            <w:rPr>
              <w:rFonts w:ascii="Helvetica" w:hAnsi="Helvetica" w:cs="Helvetica"/>
              <w:sz w:val="20"/>
              <w:szCs w:val="20"/>
            </w:rPr>
            <w:t>15</w:t>
          </w:r>
          <w:r w:rsidR="007A704A">
            <w:rPr>
              <w:rFonts w:ascii="Helvetica" w:hAnsi="Helvetica" w:cs="Helvetica"/>
              <w:sz w:val="20"/>
              <w:szCs w:val="20"/>
            </w:rPr>
            <w:t>.08.2025</w:t>
          </w:r>
        </w:p>
      </w:tc>
      <w:tc>
        <w:tcPr>
          <w:tcW w:w="1416" w:type="dxa"/>
          <w:tcBorders>
            <w:right w:val="dotted" w:sz="4" w:space="0" w:color="auto"/>
          </w:tcBorders>
          <w:shd w:val="clear" w:color="auto" w:fill="FFFAF0"/>
        </w:tcPr>
        <w:p w14:paraId="6D1F7674" w14:textId="77777777" w:rsidR="00954A57" w:rsidRPr="0010364A" w:rsidRDefault="00954A57" w:rsidP="00954A57">
          <w:pPr>
            <w:spacing w:before="20" w:after="20"/>
            <w:rPr>
              <w:rFonts w:ascii="Helvetica" w:eastAsia="Times New Roman" w:hAnsi="Helvetica" w:cs="Helvetica"/>
              <w:sz w:val="16"/>
              <w:szCs w:val="16"/>
              <w:lang w:eastAsia="nb-NO"/>
            </w:rPr>
          </w:pPr>
          <w:proofErr w:type="spellStart"/>
          <w:r w:rsidRPr="0010364A">
            <w:rPr>
              <w:rFonts w:ascii="Helvetica" w:eastAsia="Times New Roman" w:hAnsi="Helvetica" w:cs="Helvetica"/>
              <w:sz w:val="16"/>
              <w:szCs w:val="16"/>
              <w:lang w:eastAsia="nb-NO"/>
            </w:rPr>
            <w:t>Dok</w:t>
          </w:r>
          <w:proofErr w:type="spellEnd"/>
          <w:r w:rsidRPr="0010364A">
            <w:rPr>
              <w:rFonts w:ascii="Helvetica" w:eastAsia="Times New Roman" w:hAnsi="Helvetica" w:cs="Helvetica"/>
              <w:sz w:val="16"/>
              <w:szCs w:val="16"/>
              <w:lang w:eastAsia="nb-NO"/>
            </w:rPr>
            <w:t>. nr. i Spor</w:t>
          </w:r>
        </w:p>
      </w:tc>
      <w:tc>
        <w:tcPr>
          <w:tcW w:w="1843" w:type="dxa"/>
          <w:tcBorders>
            <w:right w:val="dotted" w:sz="4" w:space="0" w:color="auto"/>
          </w:tcBorders>
        </w:tcPr>
        <w:p w14:paraId="6B103002" w14:textId="000BFC78" w:rsidR="00954A57" w:rsidRPr="0010364A" w:rsidRDefault="00610C02" w:rsidP="00954A57">
          <w:pPr>
            <w:spacing w:before="20" w:after="20"/>
            <w:rPr>
              <w:rFonts w:ascii="Helvetica" w:eastAsia="Times New Roman" w:hAnsi="Helvetica" w:cs="Helvetica"/>
              <w:sz w:val="20"/>
              <w:lang w:eastAsia="nb-NO"/>
            </w:rPr>
          </w:pPr>
          <w:r w:rsidRPr="0010364A">
            <w:rPr>
              <w:rFonts w:ascii="Helvetica" w:eastAsia="Times New Roman" w:hAnsi="Helvetica" w:cs="Helvetica"/>
              <w:sz w:val="20"/>
              <w:szCs w:val="20"/>
              <w:lang w:eastAsia="nb-NO"/>
            </w:rPr>
            <w:t>ListitemID:</w:t>
          </w:r>
          <w:r w:rsidR="002A7F31">
            <w:rPr>
              <w:rFonts w:ascii="Helvetica" w:eastAsia="Times New Roman" w:hAnsi="Helvetica" w:cs="Helvetica"/>
              <w:sz w:val="20"/>
              <w:szCs w:val="20"/>
              <w:lang w:eastAsia="nb-NO"/>
            </w:rPr>
            <w:t>3255</w:t>
          </w:r>
        </w:p>
      </w:tc>
    </w:tr>
  </w:tbl>
  <w:p w14:paraId="3B472CFE" w14:textId="77777777" w:rsidR="00954A57" w:rsidRDefault="00954A57" w:rsidP="00096A4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91D2F"/>
    <w:multiLevelType w:val="hybridMultilevel"/>
    <w:tmpl w:val="BAF274CE"/>
    <w:lvl w:ilvl="0" w:tplc="04140001">
      <w:start w:val="1"/>
      <w:numFmt w:val="bullet"/>
      <w:lvlText w:val=""/>
      <w:lvlJc w:val="left"/>
      <w:pPr>
        <w:ind w:left="1069" w:hanging="360"/>
      </w:pPr>
      <w:rPr>
        <w:rFonts w:ascii="Symbol" w:hAnsi="Symbol" w:hint="default"/>
      </w:rPr>
    </w:lvl>
    <w:lvl w:ilvl="1" w:tplc="04140003">
      <w:start w:val="1"/>
      <w:numFmt w:val="bullet"/>
      <w:lvlText w:val="o"/>
      <w:lvlJc w:val="left"/>
      <w:pPr>
        <w:ind w:left="1789" w:hanging="360"/>
      </w:pPr>
      <w:rPr>
        <w:rFonts w:ascii="Courier New" w:hAnsi="Courier New" w:cs="Courier New" w:hint="default"/>
      </w:rPr>
    </w:lvl>
    <w:lvl w:ilvl="2" w:tplc="04140005" w:tentative="1">
      <w:start w:val="1"/>
      <w:numFmt w:val="bullet"/>
      <w:lvlText w:val=""/>
      <w:lvlJc w:val="left"/>
      <w:pPr>
        <w:ind w:left="2509" w:hanging="360"/>
      </w:pPr>
      <w:rPr>
        <w:rFonts w:ascii="Wingdings" w:hAnsi="Wingdings" w:hint="default"/>
      </w:rPr>
    </w:lvl>
    <w:lvl w:ilvl="3" w:tplc="04140001" w:tentative="1">
      <w:start w:val="1"/>
      <w:numFmt w:val="bullet"/>
      <w:lvlText w:val=""/>
      <w:lvlJc w:val="left"/>
      <w:pPr>
        <w:ind w:left="3229" w:hanging="360"/>
      </w:pPr>
      <w:rPr>
        <w:rFonts w:ascii="Symbol" w:hAnsi="Symbol" w:hint="default"/>
      </w:rPr>
    </w:lvl>
    <w:lvl w:ilvl="4" w:tplc="04140003" w:tentative="1">
      <w:start w:val="1"/>
      <w:numFmt w:val="bullet"/>
      <w:lvlText w:val="o"/>
      <w:lvlJc w:val="left"/>
      <w:pPr>
        <w:ind w:left="3949" w:hanging="360"/>
      </w:pPr>
      <w:rPr>
        <w:rFonts w:ascii="Courier New" w:hAnsi="Courier New" w:cs="Courier New" w:hint="default"/>
      </w:rPr>
    </w:lvl>
    <w:lvl w:ilvl="5" w:tplc="04140005" w:tentative="1">
      <w:start w:val="1"/>
      <w:numFmt w:val="bullet"/>
      <w:lvlText w:val=""/>
      <w:lvlJc w:val="left"/>
      <w:pPr>
        <w:ind w:left="4669" w:hanging="360"/>
      </w:pPr>
      <w:rPr>
        <w:rFonts w:ascii="Wingdings" w:hAnsi="Wingdings" w:hint="default"/>
      </w:rPr>
    </w:lvl>
    <w:lvl w:ilvl="6" w:tplc="04140001" w:tentative="1">
      <w:start w:val="1"/>
      <w:numFmt w:val="bullet"/>
      <w:lvlText w:val=""/>
      <w:lvlJc w:val="left"/>
      <w:pPr>
        <w:ind w:left="5389" w:hanging="360"/>
      </w:pPr>
      <w:rPr>
        <w:rFonts w:ascii="Symbol" w:hAnsi="Symbol" w:hint="default"/>
      </w:rPr>
    </w:lvl>
    <w:lvl w:ilvl="7" w:tplc="04140003" w:tentative="1">
      <w:start w:val="1"/>
      <w:numFmt w:val="bullet"/>
      <w:lvlText w:val="o"/>
      <w:lvlJc w:val="left"/>
      <w:pPr>
        <w:ind w:left="6109" w:hanging="360"/>
      </w:pPr>
      <w:rPr>
        <w:rFonts w:ascii="Courier New" w:hAnsi="Courier New" w:cs="Courier New" w:hint="default"/>
      </w:rPr>
    </w:lvl>
    <w:lvl w:ilvl="8" w:tplc="04140005" w:tentative="1">
      <w:start w:val="1"/>
      <w:numFmt w:val="bullet"/>
      <w:lvlText w:val=""/>
      <w:lvlJc w:val="left"/>
      <w:pPr>
        <w:ind w:left="6829" w:hanging="360"/>
      </w:pPr>
      <w:rPr>
        <w:rFonts w:ascii="Wingdings" w:hAnsi="Wingdings" w:hint="default"/>
      </w:rPr>
    </w:lvl>
  </w:abstractNum>
  <w:abstractNum w:abstractNumId="1" w15:restartNumberingAfterBreak="0">
    <w:nsid w:val="25AF56B5"/>
    <w:multiLevelType w:val="hybridMultilevel"/>
    <w:tmpl w:val="D17C16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FE972F7"/>
    <w:multiLevelType w:val="hybridMultilevel"/>
    <w:tmpl w:val="7FEABD36"/>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3" w15:restartNumberingAfterBreak="0">
    <w:nsid w:val="5C9E51D8"/>
    <w:multiLevelType w:val="hybridMultilevel"/>
    <w:tmpl w:val="275C44B4"/>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4" w15:restartNumberingAfterBreak="0">
    <w:nsid w:val="604505BB"/>
    <w:multiLevelType w:val="hybridMultilevel"/>
    <w:tmpl w:val="835257FE"/>
    <w:lvl w:ilvl="0" w:tplc="04140001">
      <w:start w:val="1"/>
      <w:numFmt w:val="bullet"/>
      <w:lvlText w:val=""/>
      <w:lvlJc w:val="left"/>
      <w:pPr>
        <w:ind w:left="1490" w:hanging="360"/>
      </w:pPr>
      <w:rPr>
        <w:rFonts w:ascii="Symbol" w:hAnsi="Symbol" w:hint="default"/>
      </w:rPr>
    </w:lvl>
    <w:lvl w:ilvl="1" w:tplc="04140003" w:tentative="1">
      <w:start w:val="1"/>
      <w:numFmt w:val="bullet"/>
      <w:lvlText w:val="o"/>
      <w:lvlJc w:val="left"/>
      <w:pPr>
        <w:ind w:left="2210" w:hanging="360"/>
      </w:pPr>
      <w:rPr>
        <w:rFonts w:ascii="Courier New" w:hAnsi="Courier New" w:cs="Courier New" w:hint="default"/>
      </w:rPr>
    </w:lvl>
    <w:lvl w:ilvl="2" w:tplc="04140005" w:tentative="1">
      <w:start w:val="1"/>
      <w:numFmt w:val="bullet"/>
      <w:lvlText w:val=""/>
      <w:lvlJc w:val="left"/>
      <w:pPr>
        <w:ind w:left="2930" w:hanging="360"/>
      </w:pPr>
      <w:rPr>
        <w:rFonts w:ascii="Wingdings" w:hAnsi="Wingdings" w:hint="default"/>
      </w:rPr>
    </w:lvl>
    <w:lvl w:ilvl="3" w:tplc="04140001" w:tentative="1">
      <w:start w:val="1"/>
      <w:numFmt w:val="bullet"/>
      <w:lvlText w:val=""/>
      <w:lvlJc w:val="left"/>
      <w:pPr>
        <w:ind w:left="3650" w:hanging="360"/>
      </w:pPr>
      <w:rPr>
        <w:rFonts w:ascii="Symbol" w:hAnsi="Symbol" w:hint="default"/>
      </w:rPr>
    </w:lvl>
    <w:lvl w:ilvl="4" w:tplc="04140003" w:tentative="1">
      <w:start w:val="1"/>
      <w:numFmt w:val="bullet"/>
      <w:lvlText w:val="o"/>
      <w:lvlJc w:val="left"/>
      <w:pPr>
        <w:ind w:left="4370" w:hanging="360"/>
      </w:pPr>
      <w:rPr>
        <w:rFonts w:ascii="Courier New" w:hAnsi="Courier New" w:cs="Courier New" w:hint="default"/>
      </w:rPr>
    </w:lvl>
    <w:lvl w:ilvl="5" w:tplc="04140005" w:tentative="1">
      <w:start w:val="1"/>
      <w:numFmt w:val="bullet"/>
      <w:lvlText w:val=""/>
      <w:lvlJc w:val="left"/>
      <w:pPr>
        <w:ind w:left="5090" w:hanging="360"/>
      </w:pPr>
      <w:rPr>
        <w:rFonts w:ascii="Wingdings" w:hAnsi="Wingdings" w:hint="default"/>
      </w:rPr>
    </w:lvl>
    <w:lvl w:ilvl="6" w:tplc="04140001" w:tentative="1">
      <w:start w:val="1"/>
      <w:numFmt w:val="bullet"/>
      <w:lvlText w:val=""/>
      <w:lvlJc w:val="left"/>
      <w:pPr>
        <w:ind w:left="5810" w:hanging="360"/>
      </w:pPr>
      <w:rPr>
        <w:rFonts w:ascii="Symbol" w:hAnsi="Symbol" w:hint="default"/>
      </w:rPr>
    </w:lvl>
    <w:lvl w:ilvl="7" w:tplc="04140003" w:tentative="1">
      <w:start w:val="1"/>
      <w:numFmt w:val="bullet"/>
      <w:lvlText w:val="o"/>
      <w:lvlJc w:val="left"/>
      <w:pPr>
        <w:ind w:left="6530" w:hanging="360"/>
      </w:pPr>
      <w:rPr>
        <w:rFonts w:ascii="Courier New" w:hAnsi="Courier New" w:cs="Courier New" w:hint="default"/>
      </w:rPr>
    </w:lvl>
    <w:lvl w:ilvl="8" w:tplc="04140005" w:tentative="1">
      <w:start w:val="1"/>
      <w:numFmt w:val="bullet"/>
      <w:lvlText w:val=""/>
      <w:lvlJc w:val="left"/>
      <w:pPr>
        <w:ind w:left="7250" w:hanging="360"/>
      </w:pPr>
      <w:rPr>
        <w:rFonts w:ascii="Wingdings" w:hAnsi="Wingdings" w:hint="default"/>
      </w:rPr>
    </w:lvl>
  </w:abstractNum>
  <w:abstractNum w:abstractNumId="5" w15:restartNumberingAfterBreak="0">
    <w:nsid w:val="66F508A3"/>
    <w:multiLevelType w:val="hybridMultilevel"/>
    <w:tmpl w:val="6A48AEBC"/>
    <w:lvl w:ilvl="0" w:tplc="04140001">
      <w:start w:val="1"/>
      <w:numFmt w:val="bullet"/>
      <w:lvlText w:val=""/>
      <w:lvlJc w:val="left"/>
      <w:pPr>
        <w:ind w:left="1069" w:hanging="360"/>
      </w:pPr>
      <w:rPr>
        <w:rFonts w:ascii="Symbol" w:hAnsi="Symbol" w:hint="default"/>
      </w:rPr>
    </w:lvl>
    <w:lvl w:ilvl="1" w:tplc="04140003" w:tentative="1">
      <w:start w:val="1"/>
      <w:numFmt w:val="bullet"/>
      <w:lvlText w:val="o"/>
      <w:lvlJc w:val="left"/>
      <w:pPr>
        <w:ind w:left="1789" w:hanging="360"/>
      </w:pPr>
      <w:rPr>
        <w:rFonts w:ascii="Courier New" w:hAnsi="Courier New" w:cs="Courier New" w:hint="default"/>
      </w:rPr>
    </w:lvl>
    <w:lvl w:ilvl="2" w:tplc="04140005" w:tentative="1">
      <w:start w:val="1"/>
      <w:numFmt w:val="bullet"/>
      <w:lvlText w:val=""/>
      <w:lvlJc w:val="left"/>
      <w:pPr>
        <w:ind w:left="2509" w:hanging="360"/>
      </w:pPr>
      <w:rPr>
        <w:rFonts w:ascii="Wingdings" w:hAnsi="Wingdings" w:hint="default"/>
      </w:rPr>
    </w:lvl>
    <w:lvl w:ilvl="3" w:tplc="04140001" w:tentative="1">
      <w:start w:val="1"/>
      <w:numFmt w:val="bullet"/>
      <w:lvlText w:val=""/>
      <w:lvlJc w:val="left"/>
      <w:pPr>
        <w:ind w:left="3229" w:hanging="360"/>
      </w:pPr>
      <w:rPr>
        <w:rFonts w:ascii="Symbol" w:hAnsi="Symbol" w:hint="default"/>
      </w:rPr>
    </w:lvl>
    <w:lvl w:ilvl="4" w:tplc="04140003" w:tentative="1">
      <w:start w:val="1"/>
      <w:numFmt w:val="bullet"/>
      <w:lvlText w:val="o"/>
      <w:lvlJc w:val="left"/>
      <w:pPr>
        <w:ind w:left="3949" w:hanging="360"/>
      </w:pPr>
      <w:rPr>
        <w:rFonts w:ascii="Courier New" w:hAnsi="Courier New" w:cs="Courier New" w:hint="default"/>
      </w:rPr>
    </w:lvl>
    <w:lvl w:ilvl="5" w:tplc="04140005" w:tentative="1">
      <w:start w:val="1"/>
      <w:numFmt w:val="bullet"/>
      <w:lvlText w:val=""/>
      <w:lvlJc w:val="left"/>
      <w:pPr>
        <w:ind w:left="4669" w:hanging="360"/>
      </w:pPr>
      <w:rPr>
        <w:rFonts w:ascii="Wingdings" w:hAnsi="Wingdings" w:hint="default"/>
      </w:rPr>
    </w:lvl>
    <w:lvl w:ilvl="6" w:tplc="04140001" w:tentative="1">
      <w:start w:val="1"/>
      <w:numFmt w:val="bullet"/>
      <w:lvlText w:val=""/>
      <w:lvlJc w:val="left"/>
      <w:pPr>
        <w:ind w:left="5389" w:hanging="360"/>
      </w:pPr>
      <w:rPr>
        <w:rFonts w:ascii="Symbol" w:hAnsi="Symbol" w:hint="default"/>
      </w:rPr>
    </w:lvl>
    <w:lvl w:ilvl="7" w:tplc="04140003" w:tentative="1">
      <w:start w:val="1"/>
      <w:numFmt w:val="bullet"/>
      <w:lvlText w:val="o"/>
      <w:lvlJc w:val="left"/>
      <w:pPr>
        <w:ind w:left="6109" w:hanging="360"/>
      </w:pPr>
      <w:rPr>
        <w:rFonts w:ascii="Courier New" w:hAnsi="Courier New" w:cs="Courier New" w:hint="default"/>
      </w:rPr>
    </w:lvl>
    <w:lvl w:ilvl="8" w:tplc="04140005" w:tentative="1">
      <w:start w:val="1"/>
      <w:numFmt w:val="bullet"/>
      <w:lvlText w:val=""/>
      <w:lvlJc w:val="left"/>
      <w:pPr>
        <w:ind w:left="6829" w:hanging="360"/>
      </w:pPr>
      <w:rPr>
        <w:rFonts w:ascii="Wingdings" w:hAnsi="Wingdings" w:hint="default"/>
      </w:rPr>
    </w:lvl>
  </w:abstractNum>
  <w:abstractNum w:abstractNumId="6" w15:restartNumberingAfterBreak="0">
    <w:nsid w:val="6868314C"/>
    <w:multiLevelType w:val="hybridMultilevel"/>
    <w:tmpl w:val="37AADE4E"/>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7" w15:restartNumberingAfterBreak="0">
    <w:nsid w:val="6BEB6019"/>
    <w:multiLevelType w:val="hybridMultilevel"/>
    <w:tmpl w:val="CA6C4E1E"/>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8" w15:restartNumberingAfterBreak="0">
    <w:nsid w:val="6CAD7339"/>
    <w:multiLevelType w:val="hybridMultilevel"/>
    <w:tmpl w:val="24704254"/>
    <w:lvl w:ilvl="0" w:tplc="04140001">
      <w:start w:val="1"/>
      <w:numFmt w:val="bullet"/>
      <w:lvlText w:val=""/>
      <w:lvlJc w:val="left"/>
      <w:pPr>
        <w:ind w:left="1069" w:hanging="360"/>
      </w:pPr>
      <w:rPr>
        <w:rFonts w:ascii="Symbol" w:hAnsi="Symbol" w:hint="default"/>
      </w:rPr>
    </w:lvl>
    <w:lvl w:ilvl="1" w:tplc="04140003" w:tentative="1">
      <w:start w:val="1"/>
      <w:numFmt w:val="bullet"/>
      <w:lvlText w:val="o"/>
      <w:lvlJc w:val="left"/>
      <w:pPr>
        <w:ind w:left="1789" w:hanging="360"/>
      </w:pPr>
      <w:rPr>
        <w:rFonts w:ascii="Courier New" w:hAnsi="Courier New" w:cs="Courier New" w:hint="default"/>
      </w:rPr>
    </w:lvl>
    <w:lvl w:ilvl="2" w:tplc="04140005" w:tentative="1">
      <w:start w:val="1"/>
      <w:numFmt w:val="bullet"/>
      <w:lvlText w:val=""/>
      <w:lvlJc w:val="left"/>
      <w:pPr>
        <w:ind w:left="2509" w:hanging="360"/>
      </w:pPr>
      <w:rPr>
        <w:rFonts w:ascii="Wingdings" w:hAnsi="Wingdings" w:hint="default"/>
      </w:rPr>
    </w:lvl>
    <w:lvl w:ilvl="3" w:tplc="04140001" w:tentative="1">
      <w:start w:val="1"/>
      <w:numFmt w:val="bullet"/>
      <w:lvlText w:val=""/>
      <w:lvlJc w:val="left"/>
      <w:pPr>
        <w:ind w:left="3229" w:hanging="360"/>
      </w:pPr>
      <w:rPr>
        <w:rFonts w:ascii="Symbol" w:hAnsi="Symbol" w:hint="default"/>
      </w:rPr>
    </w:lvl>
    <w:lvl w:ilvl="4" w:tplc="04140003" w:tentative="1">
      <w:start w:val="1"/>
      <w:numFmt w:val="bullet"/>
      <w:lvlText w:val="o"/>
      <w:lvlJc w:val="left"/>
      <w:pPr>
        <w:ind w:left="3949" w:hanging="360"/>
      </w:pPr>
      <w:rPr>
        <w:rFonts w:ascii="Courier New" w:hAnsi="Courier New" w:cs="Courier New" w:hint="default"/>
      </w:rPr>
    </w:lvl>
    <w:lvl w:ilvl="5" w:tplc="04140005" w:tentative="1">
      <w:start w:val="1"/>
      <w:numFmt w:val="bullet"/>
      <w:lvlText w:val=""/>
      <w:lvlJc w:val="left"/>
      <w:pPr>
        <w:ind w:left="4669" w:hanging="360"/>
      </w:pPr>
      <w:rPr>
        <w:rFonts w:ascii="Wingdings" w:hAnsi="Wingdings" w:hint="default"/>
      </w:rPr>
    </w:lvl>
    <w:lvl w:ilvl="6" w:tplc="04140001" w:tentative="1">
      <w:start w:val="1"/>
      <w:numFmt w:val="bullet"/>
      <w:lvlText w:val=""/>
      <w:lvlJc w:val="left"/>
      <w:pPr>
        <w:ind w:left="5389" w:hanging="360"/>
      </w:pPr>
      <w:rPr>
        <w:rFonts w:ascii="Symbol" w:hAnsi="Symbol" w:hint="default"/>
      </w:rPr>
    </w:lvl>
    <w:lvl w:ilvl="7" w:tplc="04140003" w:tentative="1">
      <w:start w:val="1"/>
      <w:numFmt w:val="bullet"/>
      <w:lvlText w:val="o"/>
      <w:lvlJc w:val="left"/>
      <w:pPr>
        <w:ind w:left="6109" w:hanging="360"/>
      </w:pPr>
      <w:rPr>
        <w:rFonts w:ascii="Courier New" w:hAnsi="Courier New" w:cs="Courier New" w:hint="default"/>
      </w:rPr>
    </w:lvl>
    <w:lvl w:ilvl="8" w:tplc="04140005" w:tentative="1">
      <w:start w:val="1"/>
      <w:numFmt w:val="bullet"/>
      <w:lvlText w:val=""/>
      <w:lvlJc w:val="left"/>
      <w:pPr>
        <w:ind w:left="6829" w:hanging="360"/>
      </w:pPr>
      <w:rPr>
        <w:rFonts w:ascii="Wingdings" w:hAnsi="Wingdings" w:hint="default"/>
      </w:rPr>
    </w:lvl>
  </w:abstractNum>
  <w:abstractNum w:abstractNumId="9" w15:restartNumberingAfterBreak="0">
    <w:nsid w:val="7D8C483B"/>
    <w:multiLevelType w:val="multilevel"/>
    <w:tmpl w:val="40D0CBE0"/>
    <w:lvl w:ilvl="0">
      <w:start w:val="1"/>
      <w:numFmt w:val="decimal"/>
      <w:pStyle w:val="Overskrift1"/>
      <w:lvlText w:val="%1."/>
      <w:lvlJc w:val="left"/>
      <w:pPr>
        <w:ind w:left="360" w:hanging="360"/>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0" w15:restartNumberingAfterBreak="0">
    <w:nsid w:val="7F147A8D"/>
    <w:multiLevelType w:val="hybridMultilevel"/>
    <w:tmpl w:val="701EA0E0"/>
    <w:name w:val="Overskriftsliste2"/>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num w:numId="1" w16cid:durableId="1818380248">
    <w:abstractNumId w:val="9"/>
  </w:num>
  <w:num w:numId="2" w16cid:durableId="66078049">
    <w:abstractNumId w:val="5"/>
  </w:num>
  <w:num w:numId="3" w16cid:durableId="1881942488">
    <w:abstractNumId w:val="8"/>
  </w:num>
  <w:num w:numId="4" w16cid:durableId="1043478166">
    <w:abstractNumId w:val="4"/>
  </w:num>
  <w:num w:numId="5" w16cid:durableId="160389567">
    <w:abstractNumId w:val="2"/>
  </w:num>
  <w:num w:numId="6" w16cid:durableId="2123375258">
    <w:abstractNumId w:val="1"/>
  </w:num>
  <w:num w:numId="7" w16cid:durableId="1739086667">
    <w:abstractNumId w:val="0"/>
  </w:num>
  <w:num w:numId="8" w16cid:durableId="29765937">
    <w:abstractNumId w:val="6"/>
  </w:num>
  <w:num w:numId="9" w16cid:durableId="221869213">
    <w:abstractNumId w:val="7"/>
  </w:num>
  <w:num w:numId="10" w16cid:durableId="177767625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7EE"/>
    <w:rsid w:val="000014EB"/>
    <w:rsid w:val="00001935"/>
    <w:rsid w:val="00005BAC"/>
    <w:rsid w:val="00010795"/>
    <w:rsid w:val="00010AE8"/>
    <w:rsid w:val="00010CA1"/>
    <w:rsid w:val="00011669"/>
    <w:rsid w:val="0001314E"/>
    <w:rsid w:val="000140F2"/>
    <w:rsid w:val="00020550"/>
    <w:rsid w:val="000258D1"/>
    <w:rsid w:val="000300D4"/>
    <w:rsid w:val="00035C6D"/>
    <w:rsid w:val="00040247"/>
    <w:rsid w:val="00041FF5"/>
    <w:rsid w:val="0004289B"/>
    <w:rsid w:val="0004563A"/>
    <w:rsid w:val="000523B6"/>
    <w:rsid w:val="0005582C"/>
    <w:rsid w:val="000565CC"/>
    <w:rsid w:val="0006197D"/>
    <w:rsid w:val="00063A9A"/>
    <w:rsid w:val="0006416C"/>
    <w:rsid w:val="00070084"/>
    <w:rsid w:val="00070266"/>
    <w:rsid w:val="00071CEF"/>
    <w:rsid w:val="00073339"/>
    <w:rsid w:val="00074C50"/>
    <w:rsid w:val="00077825"/>
    <w:rsid w:val="0008230E"/>
    <w:rsid w:val="000900FF"/>
    <w:rsid w:val="00090838"/>
    <w:rsid w:val="0009437A"/>
    <w:rsid w:val="00094EC2"/>
    <w:rsid w:val="00096A41"/>
    <w:rsid w:val="000976DA"/>
    <w:rsid w:val="000A2987"/>
    <w:rsid w:val="000A2B0F"/>
    <w:rsid w:val="000A4656"/>
    <w:rsid w:val="000A4CB0"/>
    <w:rsid w:val="000A4F14"/>
    <w:rsid w:val="000A5C3E"/>
    <w:rsid w:val="000A5D5F"/>
    <w:rsid w:val="000A6614"/>
    <w:rsid w:val="000B0A77"/>
    <w:rsid w:val="000B1EB8"/>
    <w:rsid w:val="000B1F2C"/>
    <w:rsid w:val="000B4B0C"/>
    <w:rsid w:val="000B775B"/>
    <w:rsid w:val="000B7C49"/>
    <w:rsid w:val="000C1717"/>
    <w:rsid w:val="000C2CD9"/>
    <w:rsid w:val="000C44C0"/>
    <w:rsid w:val="000C5B2F"/>
    <w:rsid w:val="000C718E"/>
    <w:rsid w:val="000C7530"/>
    <w:rsid w:val="000C7A6B"/>
    <w:rsid w:val="000D6BE2"/>
    <w:rsid w:val="000E3E7B"/>
    <w:rsid w:val="000E5215"/>
    <w:rsid w:val="000E6A84"/>
    <w:rsid w:val="000E6AB2"/>
    <w:rsid w:val="000E6B66"/>
    <w:rsid w:val="000F54BF"/>
    <w:rsid w:val="0010364A"/>
    <w:rsid w:val="00105513"/>
    <w:rsid w:val="00105828"/>
    <w:rsid w:val="00107ACE"/>
    <w:rsid w:val="00110894"/>
    <w:rsid w:val="00111FAA"/>
    <w:rsid w:val="00112EC4"/>
    <w:rsid w:val="001146BC"/>
    <w:rsid w:val="00116F58"/>
    <w:rsid w:val="00120ACB"/>
    <w:rsid w:val="0012366D"/>
    <w:rsid w:val="0012489F"/>
    <w:rsid w:val="00135B25"/>
    <w:rsid w:val="00136353"/>
    <w:rsid w:val="00144ECB"/>
    <w:rsid w:val="001501A6"/>
    <w:rsid w:val="00150E34"/>
    <w:rsid w:val="001523BB"/>
    <w:rsid w:val="001525DA"/>
    <w:rsid w:val="00153E06"/>
    <w:rsid w:val="001563A3"/>
    <w:rsid w:val="001624BA"/>
    <w:rsid w:val="00164C1D"/>
    <w:rsid w:val="001700AD"/>
    <w:rsid w:val="001713FD"/>
    <w:rsid w:val="00171B70"/>
    <w:rsid w:val="0017796F"/>
    <w:rsid w:val="00182097"/>
    <w:rsid w:val="00182D35"/>
    <w:rsid w:val="0018595B"/>
    <w:rsid w:val="00186D2C"/>
    <w:rsid w:val="0018A66F"/>
    <w:rsid w:val="0019196D"/>
    <w:rsid w:val="00192CA1"/>
    <w:rsid w:val="00193193"/>
    <w:rsid w:val="00194555"/>
    <w:rsid w:val="001A0062"/>
    <w:rsid w:val="001A0936"/>
    <w:rsid w:val="001A4703"/>
    <w:rsid w:val="001B09F2"/>
    <w:rsid w:val="001B191D"/>
    <w:rsid w:val="001C05C7"/>
    <w:rsid w:val="001C241B"/>
    <w:rsid w:val="001C4D1F"/>
    <w:rsid w:val="001C61C6"/>
    <w:rsid w:val="001D29D5"/>
    <w:rsid w:val="001D2F2C"/>
    <w:rsid w:val="001D4486"/>
    <w:rsid w:val="001D5D46"/>
    <w:rsid w:val="001D6D73"/>
    <w:rsid w:val="001E3F8C"/>
    <w:rsid w:val="001E5AB7"/>
    <w:rsid w:val="001E61A2"/>
    <w:rsid w:val="001F4442"/>
    <w:rsid w:val="001F55B6"/>
    <w:rsid w:val="00202D73"/>
    <w:rsid w:val="00206AEB"/>
    <w:rsid w:val="00206F74"/>
    <w:rsid w:val="00213A7F"/>
    <w:rsid w:val="00216808"/>
    <w:rsid w:val="00217D2E"/>
    <w:rsid w:val="00220177"/>
    <w:rsid w:val="00221B6E"/>
    <w:rsid w:val="00226EA8"/>
    <w:rsid w:val="00230C21"/>
    <w:rsid w:val="00231134"/>
    <w:rsid w:val="0023490B"/>
    <w:rsid w:val="002371FC"/>
    <w:rsid w:val="00245050"/>
    <w:rsid w:val="00252744"/>
    <w:rsid w:val="00252DEF"/>
    <w:rsid w:val="00254D6D"/>
    <w:rsid w:val="00260AB0"/>
    <w:rsid w:val="00262BB7"/>
    <w:rsid w:val="00263E7A"/>
    <w:rsid w:val="002752BA"/>
    <w:rsid w:val="00276416"/>
    <w:rsid w:val="0027774E"/>
    <w:rsid w:val="00286856"/>
    <w:rsid w:val="0029109E"/>
    <w:rsid w:val="00291CDB"/>
    <w:rsid w:val="002960B2"/>
    <w:rsid w:val="00297CD4"/>
    <w:rsid w:val="002A3BDF"/>
    <w:rsid w:val="002A7F31"/>
    <w:rsid w:val="002B1067"/>
    <w:rsid w:val="002B676E"/>
    <w:rsid w:val="002C5E29"/>
    <w:rsid w:val="002D7D7B"/>
    <w:rsid w:val="002E210B"/>
    <w:rsid w:val="002E2884"/>
    <w:rsid w:val="002E2A7F"/>
    <w:rsid w:val="002E395C"/>
    <w:rsid w:val="002E4F8F"/>
    <w:rsid w:val="002E66D0"/>
    <w:rsid w:val="002E7089"/>
    <w:rsid w:val="003065FB"/>
    <w:rsid w:val="00307839"/>
    <w:rsid w:val="00307ECC"/>
    <w:rsid w:val="00310658"/>
    <w:rsid w:val="00311251"/>
    <w:rsid w:val="003207C1"/>
    <w:rsid w:val="00323681"/>
    <w:rsid w:val="003272A9"/>
    <w:rsid w:val="0033055A"/>
    <w:rsid w:val="00332DC0"/>
    <w:rsid w:val="00333B56"/>
    <w:rsid w:val="00335292"/>
    <w:rsid w:val="00335B72"/>
    <w:rsid w:val="00336D1D"/>
    <w:rsid w:val="00337E5F"/>
    <w:rsid w:val="00345374"/>
    <w:rsid w:val="003478FD"/>
    <w:rsid w:val="00350315"/>
    <w:rsid w:val="003521D7"/>
    <w:rsid w:val="00360314"/>
    <w:rsid w:val="00364C7A"/>
    <w:rsid w:val="00365F27"/>
    <w:rsid w:val="003676AC"/>
    <w:rsid w:val="00367820"/>
    <w:rsid w:val="003708F0"/>
    <w:rsid w:val="00381092"/>
    <w:rsid w:val="00384727"/>
    <w:rsid w:val="00396888"/>
    <w:rsid w:val="003A048C"/>
    <w:rsid w:val="003A1C25"/>
    <w:rsid w:val="003A3AC4"/>
    <w:rsid w:val="003B17EE"/>
    <w:rsid w:val="003B2146"/>
    <w:rsid w:val="003B3474"/>
    <w:rsid w:val="003C01B0"/>
    <w:rsid w:val="003C339C"/>
    <w:rsid w:val="003C3655"/>
    <w:rsid w:val="003C6008"/>
    <w:rsid w:val="003D0642"/>
    <w:rsid w:val="003D08E0"/>
    <w:rsid w:val="003D5E3A"/>
    <w:rsid w:val="003D648D"/>
    <w:rsid w:val="003D65C6"/>
    <w:rsid w:val="003E6A4C"/>
    <w:rsid w:val="003E7A57"/>
    <w:rsid w:val="003E7D7D"/>
    <w:rsid w:val="003F0FCC"/>
    <w:rsid w:val="003F1C02"/>
    <w:rsid w:val="003F5CC6"/>
    <w:rsid w:val="00401217"/>
    <w:rsid w:val="0040388A"/>
    <w:rsid w:val="00405B06"/>
    <w:rsid w:val="004108F6"/>
    <w:rsid w:val="004118BB"/>
    <w:rsid w:val="00414C7B"/>
    <w:rsid w:val="004214B7"/>
    <w:rsid w:val="00423303"/>
    <w:rsid w:val="0042418E"/>
    <w:rsid w:val="00425442"/>
    <w:rsid w:val="00430395"/>
    <w:rsid w:val="004330CC"/>
    <w:rsid w:val="004337E8"/>
    <w:rsid w:val="00437332"/>
    <w:rsid w:val="00445E4B"/>
    <w:rsid w:val="00446906"/>
    <w:rsid w:val="00447D5D"/>
    <w:rsid w:val="0045014E"/>
    <w:rsid w:val="00452573"/>
    <w:rsid w:val="00453E4A"/>
    <w:rsid w:val="00453E97"/>
    <w:rsid w:val="00454EA3"/>
    <w:rsid w:val="004604FA"/>
    <w:rsid w:val="00461BF6"/>
    <w:rsid w:val="00462384"/>
    <w:rsid w:val="0046422E"/>
    <w:rsid w:val="004642DA"/>
    <w:rsid w:val="00464A00"/>
    <w:rsid w:val="00464A8A"/>
    <w:rsid w:val="004653CC"/>
    <w:rsid w:val="00466768"/>
    <w:rsid w:val="004770A9"/>
    <w:rsid w:val="0047741E"/>
    <w:rsid w:val="00480AC1"/>
    <w:rsid w:val="00487002"/>
    <w:rsid w:val="00487420"/>
    <w:rsid w:val="004876BF"/>
    <w:rsid w:val="00492D27"/>
    <w:rsid w:val="00494132"/>
    <w:rsid w:val="00495349"/>
    <w:rsid w:val="004A37AB"/>
    <w:rsid w:val="004B4320"/>
    <w:rsid w:val="004B6727"/>
    <w:rsid w:val="004B6F0A"/>
    <w:rsid w:val="004C2D52"/>
    <w:rsid w:val="004C3C22"/>
    <w:rsid w:val="004C45A6"/>
    <w:rsid w:val="004C4F02"/>
    <w:rsid w:val="004C5B21"/>
    <w:rsid w:val="004C698C"/>
    <w:rsid w:val="004D78FC"/>
    <w:rsid w:val="004E07C2"/>
    <w:rsid w:val="004E5389"/>
    <w:rsid w:val="004E5518"/>
    <w:rsid w:val="004E7C6D"/>
    <w:rsid w:val="004F14A3"/>
    <w:rsid w:val="004F2201"/>
    <w:rsid w:val="004F3F30"/>
    <w:rsid w:val="004F6585"/>
    <w:rsid w:val="004F691B"/>
    <w:rsid w:val="004F749C"/>
    <w:rsid w:val="00504FF0"/>
    <w:rsid w:val="0050509B"/>
    <w:rsid w:val="005069CB"/>
    <w:rsid w:val="00510924"/>
    <w:rsid w:val="00513CED"/>
    <w:rsid w:val="00527DA9"/>
    <w:rsid w:val="00541171"/>
    <w:rsid w:val="00543106"/>
    <w:rsid w:val="00543633"/>
    <w:rsid w:val="005454EE"/>
    <w:rsid w:val="00547FF9"/>
    <w:rsid w:val="0055157B"/>
    <w:rsid w:val="00551B96"/>
    <w:rsid w:val="00552B34"/>
    <w:rsid w:val="0055467B"/>
    <w:rsid w:val="005550DC"/>
    <w:rsid w:val="0056024D"/>
    <w:rsid w:val="005603A0"/>
    <w:rsid w:val="00560510"/>
    <w:rsid w:val="005606D4"/>
    <w:rsid w:val="00562CD3"/>
    <w:rsid w:val="00563294"/>
    <w:rsid w:val="00564009"/>
    <w:rsid w:val="0056560D"/>
    <w:rsid w:val="00581353"/>
    <w:rsid w:val="00585E27"/>
    <w:rsid w:val="005931CA"/>
    <w:rsid w:val="005A1FC2"/>
    <w:rsid w:val="005A4820"/>
    <w:rsid w:val="005A4D79"/>
    <w:rsid w:val="005B0CE4"/>
    <w:rsid w:val="005B2528"/>
    <w:rsid w:val="005C0358"/>
    <w:rsid w:val="005C460F"/>
    <w:rsid w:val="005C48AE"/>
    <w:rsid w:val="005D15AA"/>
    <w:rsid w:val="005D3C00"/>
    <w:rsid w:val="005D427A"/>
    <w:rsid w:val="005D6A40"/>
    <w:rsid w:val="005D7A22"/>
    <w:rsid w:val="005E701A"/>
    <w:rsid w:val="005F3B40"/>
    <w:rsid w:val="005F59A4"/>
    <w:rsid w:val="005F7C8B"/>
    <w:rsid w:val="00600940"/>
    <w:rsid w:val="00600E1F"/>
    <w:rsid w:val="00601C08"/>
    <w:rsid w:val="006037EC"/>
    <w:rsid w:val="00603CD7"/>
    <w:rsid w:val="00604701"/>
    <w:rsid w:val="00604CC5"/>
    <w:rsid w:val="0060580A"/>
    <w:rsid w:val="00610C02"/>
    <w:rsid w:val="00612BF8"/>
    <w:rsid w:val="00614EEA"/>
    <w:rsid w:val="00616088"/>
    <w:rsid w:val="0062018D"/>
    <w:rsid w:val="00623234"/>
    <w:rsid w:val="00624277"/>
    <w:rsid w:val="00634E2E"/>
    <w:rsid w:val="00636718"/>
    <w:rsid w:val="00636FDD"/>
    <w:rsid w:val="00640B8E"/>
    <w:rsid w:val="00641C84"/>
    <w:rsid w:val="0064262B"/>
    <w:rsid w:val="00642674"/>
    <w:rsid w:val="0065045A"/>
    <w:rsid w:val="00651AA6"/>
    <w:rsid w:val="0065237C"/>
    <w:rsid w:val="00652DBE"/>
    <w:rsid w:val="00654767"/>
    <w:rsid w:val="00654804"/>
    <w:rsid w:val="00655399"/>
    <w:rsid w:val="00655504"/>
    <w:rsid w:val="0065665F"/>
    <w:rsid w:val="006613C8"/>
    <w:rsid w:val="006620B6"/>
    <w:rsid w:val="00662ABF"/>
    <w:rsid w:val="006665E8"/>
    <w:rsid w:val="0067091E"/>
    <w:rsid w:val="00671895"/>
    <w:rsid w:val="00671B37"/>
    <w:rsid w:val="006749AC"/>
    <w:rsid w:val="0067678B"/>
    <w:rsid w:val="00677DB0"/>
    <w:rsid w:val="0068407D"/>
    <w:rsid w:val="0068488E"/>
    <w:rsid w:val="00687A85"/>
    <w:rsid w:val="00691417"/>
    <w:rsid w:val="0069252E"/>
    <w:rsid w:val="00692AC6"/>
    <w:rsid w:val="006A4DAD"/>
    <w:rsid w:val="006A61F8"/>
    <w:rsid w:val="006A6BBB"/>
    <w:rsid w:val="006A72AB"/>
    <w:rsid w:val="006B0353"/>
    <w:rsid w:val="006B4915"/>
    <w:rsid w:val="006C3DB9"/>
    <w:rsid w:val="006C4396"/>
    <w:rsid w:val="006D0834"/>
    <w:rsid w:val="006D1CBA"/>
    <w:rsid w:val="006D2CB8"/>
    <w:rsid w:val="006D34AD"/>
    <w:rsid w:val="006D39E8"/>
    <w:rsid w:val="006D4A39"/>
    <w:rsid w:val="006D51EA"/>
    <w:rsid w:val="006D5E1B"/>
    <w:rsid w:val="006D7A72"/>
    <w:rsid w:val="006E0911"/>
    <w:rsid w:val="006E36DE"/>
    <w:rsid w:val="006E3E69"/>
    <w:rsid w:val="006E6760"/>
    <w:rsid w:val="006F0FEC"/>
    <w:rsid w:val="006F275E"/>
    <w:rsid w:val="006F2A95"/>
    <w:rsid w:val="006F5DDC"/>
    <w:rsid w:val="006F6DB0"/>
    <w:rsid w:val="00703460"/>
    <w:rsid w:val="007053EC"/>
    <w:rsid w:val="00705605"/>
    <w:rsid w:val="0070703E"/>
    <w:rsid w:val="007148D8"/>
    <w:rsid w:val="007152A6"/>
    <w:rsid w:val="00715EE9"/>
    <w:rsid w:val="0072204E"/>
    <w:rsid w:val="007264E0"/>
    <w:rsid w:val="0073634D"/>
    <w:rsid w:val="0073703B"/>
    <w:rsid w:val="007412DC"/>
    <w:rsid w:val="00741666"/>
    <w:rsid w:val="0074453E"/>
    <w:rsid w:val="00751E18"/>
    <w:rsid w:val="00753F02"/>
    <w:rsid w:val="00754DCC"/>
    <w:rsid w:val="0075524A"/>
    <w:rsid w:val="00756552"/>
    <w:rsid w:val="007638DE"/>
    <w:rsid w:val="00764F56"/>
    <w:rsid w:val="00767257"/>
    <w:rsid w:val="00773599"/>
    <w:rsid w:val="00774A0F"/>
    <w:rsid w:val="00775C11"/>
    <w:rsid w:val="0077733E"/>
    <w:rsid w:val="00781A12"/>
    <w:rsid w:val="00785F51"/>
    <w:rsid w:val="0079088E"/>
    <w:rsid w:val="007935CD"/>
    <w:rsid w:val="00796163"/>
    <w:rsid w:val="00796711"/>
    <w:rsid w:val="007A4E56"/>
    <w:rsid w:val="007A704A"/>
    <w:rsid w:val="007A7D8E"/>
    <w:rsid w:val="007A7E99"/>
    <w:rsid w:val="007B1650"/>
    <w:rsid w:val="007B330B"/>
    <w:rsid w:val="007B3E45"/>
    <w:rsid w:val="007B4F6B"/>
    <w:rsid w:val="007B7DF5"/>
    <w:rsid w:val="007C13C4"/>
    <w:rsid w:val="007C16B6"/>
    <w:rsid w:val="007C287E"/>
    <w:rsid w:val="007C2A93"/>
    <w:rsid w:val="007C335E"/>
    <w:rsid w:val="007C7A9F"/>
    <w:rsid w:val="007D0938"/>
    <w:rsid w:val="007D352E"/>
    <w:rsid w:val="007D5ADF"/>
    <w:rsid w:val="007D6276"/>
    <w:rsid w:val="007D64BB"/>
    <w:rsid w:val="007E2484"/>
    <w:rsid w:val="007E2AB2"/>
    <w:rsid w:val="007E2EC8"/>
    <w:rsid w:val="007E4306"/>
    <w:rsid w:val="007E6888"/>
    <w:rsid w:val="007E738B"/>
    <w:rsid w:val="007F19AF"/>
    <w:rsid w:val="007F5146"/>
    <w:rsid w:val="007F5AAC"/>
    <w:rsid w:val="007F7B1E"/>
    <w:rsid w:val="00806FB3"/>
    <w:rsid w:val="008102B4"/>
    <w:rsid w:val="0081256E"/>
    <w:rsid w:val="00821FF5"/>
    <w:rsid w:val="00822AD0"/>
    <w:rsid w:val="0082530D"/>
    <w:rsid w:val="00826431"/>
    <w:rsid w:val="0083262F"/>
    <w:rsid w:val="00834B05"/>
    <w:rsid w:val="008411A1"/>
    <w:rsid w:val="008417FE"/>
    <w:rsid w:val="008420BE"/>
    <w:rsid w:val="00843EC9"/>
    <w:rsid w:val="00853834"/>
    <w:rsid w:val="00854825"/>
    <w:rsid w:val="00854BBB"/>
    <w:rsid w:val="00855AF1"/>
    <w:rsid w:val="00860862"/>
    <w:rsid w:val="008629F7"/>
    <w:rsid w:val="0086332C"/>
    <w:rsid w:val="0086334E"/>
    <w:rsid w:val="0086504A"/>
    <w:rsid w:val="00867CDF"/>
    <w:rsid w:val="00874262"/>
    <w:rsid w:val="0087554F"/>
    <w:rsid w:val="00876A8C"/>
    <w:rsid w:val="00880458"/>
    <w:rsid w:val="00880972"/>
    <w:rsid w:val="00881185"/>
    <w:rsid w:val="00883214"/>
    <w:rsid w:val="008878AB"/>
    <w:rsid w:val="00887B0F"/>
    <w:rsid w:val="00890D65"/>
    <w:rsid w:val="00893FFA"/>
    <w:rsid w:val="00896A84"/>
    <w:rsid w:val="008A7727"/>
    <w:rsid w:val="008B0CED"/>
    <w:rsid w:val="008C2BE0"/>
    <w:rsid w:val="008C484B"/>
    <w:rsid w:val="008C50E8"/>
    <w:rsid w:val="008C64CA"/>
    <w:rsid w:val="008D02DC"/>
    <w:rsid w:val="008D29A9"/>
    <w:rsid w:val="008E0859"/>
    <w:rsid w:val="008E7DF5"/>
    <w:rsid w:val="008F06E0"/>
    <w:rsid w:val="008F0DC4"/>
    <w:rsid w:val="008F49B9"/>
    <w:rsid w:val="00902517"/>
    <w:rsid w:val="0090650D"/>
    <w:rsid w:val="0091051E"/>
    <w:rsid w:val="00914C78"/>
    <w:rsid w:val="00914CE3"/>
    <w:rsid w:val="00916A92"/>
    <w:rsid w:val="00926209"/>
    <w:rsid w:val="00927C02"/>
    <w:rsid w:val="00930CF1"/>
    <w:rsid w:val="009318DF"/>
    <w:rsid w:val="009321FC"/>
    <w:rsid w:val="00935128"/>
    <w:rsid w:val="009351E4"/>
    <w:rsid w:val="00935A06"/>
    <w:rsid w:val="00935EA2"/>
    <w:rsid w:val="00937635"/>
    <w:rsid w:val="0093788F"/>
    <w:rsid w:val="00940B28"/>
    <w:rsid w:val="00940E32"/>
    <w:rsid w:val="00942B26"/>
    <w:rsid w:val="009431C9"/>
    <w:rsid w:val="00943520"/>
    <w:rsid w:val="00944E3E"/>
    <w:rsid w:val="00954A57"/>
    <w:rsid w:val="0095684A"/>
    <w:rsid w:val="009569C5"/>
    <w:rsid w:val="00965840"/>
    <w:rsid w:val="00967150"/>
    <w:rsid w:val="009672A8"/>
    <w:rsid w:val="00970888"/>
    <w:rsid w:val="00972333"/>
    <w:rsid w:val="00981E5F"/>
    <w:rsid w:val="009900A3"/>
    <w:rsid w:val="009905D0"/>
    <w:rsid w:val="00997201"/>
    <w:rsid w:val="0099722D"/>
    <w:rsid w:val="009974C9"/>
    <w:rsid w:val="00997729"/>
    <w:rsid w:val="009A002F"/>
    <w:rsid w:val="009A49D8"/>
    <w:rsid w:val="009A55DE"/>
    <w:rsid w:val="009A6316"/>
    <w:rsid w:val="009B0A03"/>
    <w:rsid w:val="009B74CE"/>
    <w:rsid w:val="009B77C3"/>
    <w:rsid w:val="009B7B5A"/>
    <w:rsid w:val="009C22D8"/>
    <w:rsid w:val="009C2D98"/>
    <w:rsid w:val="009D07F4"/>
    <w:rsid w:val="009D08DE"/>
    <w:rsid w:val="009D3C5A"/>
    <w:rsid w:val="009E1CB7"/>
    <w:rsid w:val="009E2120"/>
    <w:rsid w:val="009E5F07"/>
    <w:rsid w:val="009E61C0"/>
    <w:rsid w:val="009E748A"/>
    <w:rsid w:val="009F02FA"/>
    <w:rsid w:val="009F2B8C"/>
    <w:rsid w:val="009F2FB3"/>
    <w:rsid w:val="009F56BD"/>
    <w:rsid w:val="009F740C"/>
    <w:rsid w:val="00A05BDA"/>
    <w:rsid w:val="00A07F1A"/>
    <w:rsid w:val="00A07FE1"/>
    <w:rsid w:val="00A15413"/>
    <w:rsid w:val="00A15D4B"/>
    <w:rsid w:val="00A26069"/>
    <w:rsid w:val="00A26105"/>
    <w:rsid w:val="00A26628"/>
    <w:rsid w:val="00A27F01"/>
    <w:rsid w:val="00A306C0"/>
    <w:rsid w:val="00A352C1"/>
    <w:rsid w:val="00A371FC"/>
    <w:rsid w:val="00A37BC8"/>
    <w:rsid w:val="00A406BA"/>
    <w:rsid w:val="00A52282"/>
    <w:rsid w:val="00A524E5"/>
    <w:rsid w:val="00A56269"/>
    <w:rsid w:val="00A56889"/>
    <w:rsid w:val="00A60AAC"/>
    <w:rsid w:val="00A61A93"/>
    <w:rsid w:val="00A63430"/>
    <w:rsid w:val="00A65F78"/>
    <w:rsid w:val="00A72022"/>
    <w:rsid w:val="00A72B62"/>
    <w:rsid w:val="00A74E13"/>
    <w:rsid w:val="00A761A9"/>
    <w:rsid w:val="00A8193A"/>
    <w:rsid w:val="00A8234B"/>
    <w:rsid w:val="00A832EE"/>
    <w:rsid w:val="00A8453F"/>
    <w:rsid w:val="00A852A9"/>
    <w:rsid w:val="00A904B8"/>
    <w:rsid w:val="00A90AD5"/>
    <w:rsid w:val="00A9558D"/>
    <w:rsid w:val="00A95A8D"/>
    <w:rsid w:val="00AA26B9"/>
    <w:rsid w:val="00AA44A1"/>
    <w:rsid w:val="00AA46F5"/>
    <w:rsid w:val="00AA4F4B"/>
    <w:rsid w:val="00AA7DD8"/>
    <w:rsid w:val="00AB032A"/>
    <w:rsid w:val="00AB2E55"/>
    <w:rsid w:val="00AB6CEB"/>
    <w:rsid w:val="00AC2A80"/>
    <w:rsid w:val="00AC6BF0"/>
    <w:rsid w:val="00AC6CEC"/>
    <w:rsid w:val="00AD079E"/>
    <w:rsid w:val="00AE0E9E"/>
    <w:rsid w:val="00AE1801"/>
    <w:rsid w:val="00AE5611"/>
    <w:rsid w:val="00AF3221"/>
    <w:rsid w:val="00AF32B8"/>
    <w:rsid w:val="00B017AA"/>
    <w:rsid w:val="00B0217F"/>
    <w:rsid w:val="00B04CB3"/>
    <w:rsid w:val="00B06299"/>
    <w:rsid w:val="00B07856"/>
    <w:rsid w:val="00B10B4C"/>
    <w:rsid w:val="00B1252D"/>
    <w:rsid w:val="00B12F3E"/>
    <w:rsid w:val="00B21715"/>
    <w:rsid w:val="00B22063"/>
    <w:rsid w:val="00B32349"/>
    <w:rsid w:val="00B368C5"/>
    <w:rsid w:val="00B37669"/>
    <w:rsid w:val="00B45C54"/>
    <w:rsid w:val="00B53165"/>
    <w:rsid w:val="00B53E70"/>
    <w:rsid w:val="00B54385"/>
    <w:rsid w:val="00B5736B"/>
    <w:rsid w:val="00B62991"/>
    <w:rsid w:val="00B714E7"/>
    <w:rsid w:val="00B72142"/>
    <w:rsid w:val="00B75B46"/>
    <w:rsid w:val="00B81E74"/>
    <w:rsid w:val="00B8355F"/>
    <w:rsid w:val="00B846FB"/>
    <w:rsid w:val="00B936E1"/>
    <w:rsid w:val="00B93CB3"/>
    <w:rsid w:val="00BA4D71"/>
    <w:rsid w:val="00BB0559"/>
    <w:rsid w:val="00BB0EA6"/>
    <w:rsid w:val="00BB652C"/>
    <w:rsid w:val="00BC0418"/>
    <w:rsid w:val="00BC28D3"/>
    <w:rsid w:val="00BC3532"/>
    <w:rsid w:val="00BC5D10"/>
    <w:rsid w:val="00BD0F34"/>
    <w:rsid w:val="00BD5711"/>
    <w:rsid w:val="00BF2D31"/>
    <w:rsid w:val="00BF6B83"/>
    <w:rsid w:val="00BF76E7"/>
    <w:rsid w:val="00C04AB9"/>
    <w:rsid w:val="00C1528F"/>
    <w:rsid w:val="00C171BC"/>
    <w:rsid w:val="00C17A6B"/>
    <w:rsid w:val="00C20234"/>
    <w:rsid w:val="00C248A7"/>
    <w:rsid w:val="00C265EE"/>
    <w:rsid w:val="00C33245"/>
    <w:rsid w:val="00C33E9D"/>
    <w:rsid w:val="00C358A9"/>
    <w:rsid w:val="00C40018"/>
    <w:rsid w:val="00C404C8"/>
    <w:rsid w:val="00C40795"/>
    <w:rsid w:val="00C42C70"/>
    <w:rsid w:val="00C51894"/>
    <w:rsid w:val="00C51B43"/>
    <w:rsid w:val="00C54B1F"/>
    <w:rsid w:val="00C563DA"/>
    <w:rsid w:val="00C6227A"/>
    <w:rsid w:val="00C622F0"/>
    <w:rsid w:val="00C6640C"/>
    <w:rsid w:val="00C778A4"/>
    <w:rsid w:val="00C82E0E"/>
    <w:rsid w:val="00C849FA"/>
    <w:rsid w:val="00C84DD0"/>
    <w:rsid w:val="00C862CA"/>
    <w:rsid w:val="00C87A94"/>
    <w:rsid w:val="00C9153C"/>
    <w:rsid w:val="00CA0C33"/>
    <w:rsid w:val="00CA2A64"/>
    <w:rsid w:val="00CA4298"/>
    <w:rsid w:val="00CA5AFE"/>
    <w:rsid w:val="00CB0210"/>
    <w:rsid w:val="00CB3D90"/>
    <w:rsid w:val="00CB4BCD"/>
    <w:rsid w:val="00CD1BE1"/>
    <w:rsid w:val="00CD2F9D"/>
    <w:rsid w:val="00CD4BA5"/>
    <w:rsid w:val="00CE69F2"/>
    <w:rsid w:val="00CF0ED4"/>
    <w:rsid w:val="00CF2925"/>
    <w:rsid w:val="00CF4FEC"/>
    <w:rsid w:val="00D00CEB"/>
    <w:rsid w:val="00D01531"/>
    <w:rsid w:val="00D057BF"/>
    <w:rsid w:val="00D12A4B"/>
    <w:rsid w:val="00D16C21"/>
    <w:rsid w:val="00D201FA"/>
    <w:rsid w:val="00D23A13"/>
    <w:rsid w:val="00D30CDC"/>
    <w:rsid w:val="00D31F12"/>
    <w:rsid w:val="00D322D2"/>
    <w:rsid w:val="00D32A7D"/>
    <w:rsid w:val="00D34349"/>
    <w:rsid w:val="00D362EE"/>
    <w:rsid w:val="00D435CD"/>
    <w:rsid w:val="00D47C2C"/>
    <w:rsid w:val="00D5070C"/>
    <w:rsid w:val="00D50E7A"/>
    <w:rsid w:val="00D51707"/>
    <w:rsid w:val="00D521A6"/>
    <w:rsid w:val="00D54E12"/>
    <w:rsid w:val="00D56C57"/>
    <w:rsid w:val="00D606CA"/>
    <w:rsid w:val="00D606FA"/>
    <w:rsid w:val="00D62A08"/>
    <w:rsid w:val="00D62F50"/>
    <w:rsid w:val="00D66F7F"/>
    <w:rsid w:val="00D673B2"/>
    <w:rsid w:val="00D6794B"/>
    <w:rsid w:val="00D75469"/>
    <w:rsid w:val="00D755E3"/>
    <w:rsid w:val="00D7608A"/>
    <w:rsid w:val="00D77357"/>
    <w:rsid w:val="00D862E3"/>
    <w:rsid w:val="00D913BB"/>
    <w:rsid w:val="00D92678"/>
    <w:rsid w:val="00D92CA7"/>
    <w:rsid w:val="00D9524A"/>
    <w:rsid w:val="00DA4BCD"/>
    <w:rsid w:val="00DA576F"/>
    <w:rsid w:val="00DB0227"/>
    <w:rsid w:val="00DB2D15"/>
    <w:rsid w:val="00DB4180"/>
    <w:rsid w:val="00DB6634"/>
    <w:rsid w:val="00DB7786"/>
    <w:rsid w:val="00DC631C"/>
    <w:rsid w:val="00DC68FB"/>
    <w:rsid w:val="00DD214C"/>
    <w:rsid w:val="00DD44EF"/>
    <w:rsid w:val="00DD4900"/>
    <w:rsid w:val="00DD63AB"/>
    <w:rsid w:val="00DE03AB"/>
    <w:rsid w:val="00DE5F5D"/>
    <w:rsid w:val="00DF43A1"/>
    <w:rsid w:val="00E06ECE"/>
    <w:rsid w:val="00E10944"/>
    <w:rsid w:val="00E128BD"/>
    <w:rsid w:val="00E218CC"/>
    <w:rsid w:val="00E2579B"/>
    <w:rsid w:val="00E316B6"/>
    <w:rsid w:val="00E32ED1"/>
    <w:rsid w:val="00E41479"/>
    <w:rsid w:val="00E44525"/>
    <w:rsid w:val="00E56417"/>
    <w:rsid w:val="00E5657F"/>
    <w:rsid w:val="00E66C29"/>
    <w:rsid w:val="00E71468"/>
    <w:rsid w:val="00E71DE8"/>
    <w:rsid w:val="00E80EE8"/>
    <w:rsid w:val="00E820D9"/>
    <w:rsid w:val="00E83E63"/>
    <w:rsid w:val="00E93228"/>
    <w:rsid w:val="00E932C3"/>
    <w:rsid w:val="00EA413C"/>
    <w:rsid w:val="00EA5273"/>
    <w:rsid w:val="00EA6945"/>
    <w:rsid w:val="00EB017E"/>
    <w:rsid w:val="00EB222A"/>
    <w:rsid w:val="00EB33E3"/>
    <w:rsid w:val="00EB51D4"/>
    <w:rsid w:val="00EB5607"/>
    <w:rsid w:val="00EB6887"/>
    <w:rsid w:val="00EB6952"/>
    <w:rsid w:val="00EC14B0"/>
    <w:rsid w:val="00EC5B90"/>
    <w:rsid w:val="00EC69B0"/>
    <w:rsid w:val="00EC7FF1"/>
    <w:rsid w:val="00ED4AA5"/>
    <w:rsid w:val="00ED57B4"/>
    <w:rsid w:val="00EE2D18"/>
    <w:rsid w:val="00EE34AA"/>
    <w:rsid w:val="00EE42D0"/>
    <w:rsid w:val="00EE7775"/>
    <w:rsid w:val="00EE7A06"/>
    <w:rsid w:val="00EF26BF"/>
    <w:rsid w:val="00EF39F6"/>
    <w:rsid w:val="00F007E2"/>
    <w:rsid w:val="00F00825"/>
    <w:rsid w:val="00F02F8A"/>
    <w:rsid w:val="00F030E1"/>
    <w:rsid w:val="00F110ED"/>
    <w:rsid w:val="00F2271A"/>
    <w:rsid w:val="00F27122"/>
    <w:rsid w:val="00F274F5"/>
    <w:rsid w:val="00F33966"/>
    <w:rsid w:val="00F35E76"/>
    <w:rsid w:val="00F4414A"/>
    <w:rsid w:val="00F509BB"/>
    <w:rsid w:val="00F53228"/>
    <w:rsid w:val="00F56E04"/>
    <w:rsid w:val="00F6779B"/>
    <w:rsid w:val="00F70D99"/>
    <w:rsid w:val="00F71239"/>
    <w:rsid w:val="00F71BB3"/>
    <w:rsid w:val="00F736CE"/>
    <w:rsid w:val="00F752A8"/>
    <w:rsid w:val="00F760ED"/>
    <w:rsid w:val="00F829B7"/>
    <w:rsid w:val="00F86228"/>
    <w:rsid w:val="00F865D9"/>
    <w:rsid w:val="00F86B64"/>
    <w:rsid w:val="00F91F48"/>
    <w:rsid w:val="00F97808"/>
    <w:rsid w:val="00FA325C"/>
    <w:rsid w:val="00FA4AC1"/>
    <w:rsid w:val="00FA5CD4"/>
    <w:rsid w:val="00FB0C5B"/>
    <w:rsid w:val="00FB115F"/>
    <w:rsid w:val="00FB6954"/>
    <w:rsid w:val="00FC292B"/>
    <w:rsid w:val="00FC3234"/>
    <w:rsid w:val="00FC3941"/>
    <w:rsid w:val="00FC3DE2"/>
    <w:rsid w:val="00FC61F1"/>
    <w:rsid w:val="00FD0305"/>
    <w:rsid w:val="00FD2033"/>
    <w:rsid w:val="00FD3E96"/>
    <w:rsid w:val="00FD4D88"/>
    <w:rsid w:val="00FE22C1"/>
    <w:rsid w:val="00FE244C"/>
    <w:rsid w:val="00FE2B1B"/>
    <w:rsid w:val="00FE39F1"/>
    <w:rsid w:val="00FE4B11"/>
    <w:rsid w:val="00FE4CE7"/>
    <w:rsid w:val="00FF049F"/>
    <w:rsid w:val="00FF31E8"/>
    <w:rsid w:val="00FF36F9"/>
    <w:rsid w:val="00FF3EB4"/>
    <w:rsid w:val="026DE13A"/>
    <w:rsid w:val="0368381C"/>
    <w:rsid w:val="050CBDA6"/>
    <w:rsid w:val="051C1530"/>
    <w:rsid w:val="08C03D0E"/>
    <w:rsid w:val="0D582F53"/>
    <w:rsid w:val="0E73B736"/>
    <w:rsid w:val="11B600C4"/>
    <w:rsid w:val="11B6C614"/>
    <w:rsid w:val="14F42816"/>
    <w:rsid w:val="15147A36"/>
    <w:rsid w:val="15AEF894"/>
    <w:rsid w:val="173274EA"/>
    <w:rsid w:val="195A28B6"/>
    <w:rsid w:val="1976A062"/>
    <w:rsid w:val="19E0D142"/>
    <w:rsid w:val="1AA523AB"/>
    <w:rsid w:val="1AFA157B"/>
    <w:rsid w:val="1DA9531E"/>
    <w:rsid w:val="1EDED7AF"/>
    <w:rsid w:val="21DA4CB8"/>
    <w:rsid w:val="21F58DA3"/>
    <w:rsid w:val="225BB57F"/>
    <w:rsid w:val="22A6870E"/>
    <w:rsid w:val="23EC73BC"/>
    <w:rsid w:val="248F418A"/>
    <w:rsid w:val="261E2428"/>
    <w:rsid w:val="276D8B81"/>
    <w:rsid w:val="28C6AB3A"/>
    <w:rsid w:val="28C9E5A7"/>
    <w:rsid w:val="28FBF7EA"/>
    <w:rsid w:val="291FE131"/>
    <w:rsid w:val="29766E4D"/>
    <w:rsid w:val="2B31EDCE"/>
    <w:rsid w:val="2F4CFFDD"/>
    <w:rsid w:val="2F584649"/>
    <w:rsid w:val="321BCAA3"/>
    <w:rsid w:val="36093518"/>
    <w:rsid w:val="375CFEEA"/>
    <w:rsid w:val="396460E3"/>
    <w:rsid w:val="3A1A2539"/>
    <w:rsid w:val="3A908339"/>
    <w:rsid w:val="3BAE11FA"/>
    <w:rsid w:val="3C81334D"/>
    <w:rsid w:val="3C8AD961"/>
    <w:rsid w:val="3DD5D343"/>
    <w:rsid w:val="3EBADB36"/>
    <w:rsid w:val="40572A3D"/>
    <w:rsid w:val="413E9250"/>
    <w:rsid w:val="41B179D9"/>
    <w:rsid w:val="426C9377"/>
    <w:rsid w:val="43BE903B"/>
    <w:rsid w:val="46266AC7"/>
    <w:rsid w:val="4669DBEC"/>
    <w:rsid w:val="471BA494"/>
    <w:rsid w:val="4A91F489"/>
    <w:rsid w:val="4C577496"/>
    <w:rsid w:val="4E3A36BB"/>
    <w:rsid w:val="4FEC36B5"/>
    <w:rsid w:val="50DAB0DB"/>
    <w:rsid w:val="50F4E295"/>
    <w:rsid w:val="532138F7"/>
    <w:rsid w:val="53297FD2"/>
    <w:rsid w:val="532E311F"/>
    <w:rsid w:val="534BDBB8"/>
    <w:rsid w:val="55675A07"/>
    <w:rsid w:val="58008890"/>
    <w:rsid w:val="58BCAE88"/>
    <w:rsid w:val="59C5C2AA"/>
    <w:rsid w:val="59EC8E9E"/>
    <w:rsid w:val="5A0D0CBD"/>
    <w:rsid w:val="5ACA40D9"/>
    <w:rsid w:val="5AF94623"/>
    <w:rsid w:val="5B2C48E8"/>
    <w:rsid w:val="5FB85294"/>
    <w:rsid w:val="614A5853"/>
    <w:rsid w:val="61A192A3"/>
    <w:rsid w:val="63786F94"/>
    <w:rsid w:val="63CD2D98"/>
    <w:rsid w:val="657AB69B"/>
    <w:rsid w:val="668A45BD"/>
    <w:rsid w:val="6736A329"/>
    <w:rsid w:val="68AD0DEF"/>
    <w:rsid w:val="6A4C83E3"/>
    <w:rsid w:val="6AE7747A"/>
    <w:rsid w:val="6B617C64"/>
    <w:rsid w:val="6E15C98D"/>
    <w:rsid w:val="6F8395E5"/>
    <w:rsid w:val="701895D2"/>
    <w:rsid w:val="70CB3330"/>
    <w:rsid w:val="7285E96C"/>
    <w:rsid w:val="735AC4CE"/>
    <w:rsid w:val="73D43317"/>
    <w:rsid w:val="746D853F"/>
    <w:rsid w:val="77F6529D"/>
    <w:rsid w:val="78ACDC2D"/>
    <w:rsid w:val="7A18CE22"/>
    <w:rsid w:val="7A58F01E"/>
    <w:rsid w:val="7ABD1696"/>
    <w:rsid w:val="7D779BC3"/>
    <w:rsid w:val="7DD91973"/>
    <w:rsid w:val="7EB8BB7F"/>
    <w:rsid w:val="7FD3B206"/>
    <w:rsid w:val="7FEFF144"/>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1B415"/>
  <w15:chartTrackingRefBased/>
  <w15:docId w15:val="{E88145D3-69F1-4059-8183-C6684143A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HAnsi" w:hAnsi="Helvetica"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F2C"/>
    <w:pPr>
      <w:spacing w:before="120" w:after="120"/>
    </w:pPr>
    <w:rPr>
      <w:sz w:val="22"/>
    </w:rPr>
  </w:style>
  <w:style w:type="paragraph" w:styleId="Overskrift1">
    <w:name w:val="heading 1"/>
    <w:basedOn w:val="Normal"/>
    <w:next w:val="Normal"/>
    <w:link w:val="Overskrift1Tegn"/>
    <w:autoRedefine/>
    <w:uiPriority w:val="9"/>
    <w:rsid w:val="000B4B0C"/>
    <w:pPr>
      <w:keepNext/>
      <w:keepLines/>
      <w:numPr>
        <w:numId w:val="1"/>
      </w:numPr>
      <w:spacing w:before="360"/>
      <w:ind w:left="709" w:hanging="709"/>
      <w:jc w:val="both"/>
      <w:outlineLvl w:val="0"/>
    </w:pPr>
    <w:rPr>
      <w:rFonts w:eastAsiaTheme="majorEastAsia" w:cstheme="majorBidi"/>
      <w:b/>
      <w:caps/>
      <w:szCs w:val="32"/>
    </w:rPr>
  </w:style>
  <w:style w:type="paragraph" w:styleId="Overskrift2">
    <w:name w:val="heading 2"/>
    <w:basedOn w:val="Normal"/>
    <w:next w:val="Normal"/>
    <w:link w:val="Overskrift2Tegn"/>
    <w:autoRedefine/>
    <w:uiPriority w:val="9"/>
    <w:unhideWhenUsed/>
    <w:qFormat/>
    <w:rsid w:val="00F2271A"/>
    <w:pPr>
      <w:keepNext/>
      <w:keepLines/>
      <w:numPr>
        <w:ilvl w:val="1"/>
        <w:numId w:val="1"/>
      </w:numPr>
      <w:spacing w:before="240"/>
      <w:ind w:left="709" w:hanging="709"/>
      <w:jc w:val="both"/>
      <w:outlineLvl w:val="1"/>
    </w:pPr>
    <w:rPr>
      <w:rFonts w:eastAsiaTheme="majorEastAsia" w:cstheme="majorBidi"/>
      <w:b/>
      <w:sz w:val="24"/>
      <w:szCs w:val="26"/>
    </w:rPr>
  </w:style>
  <w:style w:type="paragraph" w:styleId="Overskrift3">
    <w:name w:val="heading 3"/>
    <w:basedOn w:val="Normal"/>
    <w:next w:val="Normal"/>
    <w:link w:val="Overskrift3Tegn"/>
    <w:uiPriority w:val="9"/>
    <w:unhideWhenUsed/>
    <w:qFormat/>
    <w:rsid w:val="00F2271A"/>
    <w:pPr>
      <w:keepNext/>
      <w:keepLines/>
      <w:numPr>
        <w:ilvl w:val="2"/>
        <w:numId w:val="1"/>
      </w:numPr>
      <w:spacing w:before="240"/>
      <w:outlineLvl w:val="2"/>
    </w:pPr>
    <w:rPr>
      <w:rFonts w:eastAsiaTheme="majorEastAsia" w:cstheme="majorBidi"/>
      <w:sz w:val="24"/>
      <w:u w:val="single"/>
    </w:rPr>
  </w:style>
  <w:style w:type="paragraph" w:styleId="Overskrift4">
    <w:name w:val="heading 4"/>
    <w:basedOn w:val="Normal"/>
    <w:next w:val="Normal"/>
    <w:link w:val="Overskrift4Tegn"/>
    <w:uiPriority w:val="9"/>
    <w:unhideWhenUsed/>
    <w:qFormat/>
    <w:rsid w:val="007E6888"/>
    <w:pPr>
      <w:keepNext/>
      <w:keepLines/>
      <w:numPr>
        <w:ilvl w:val="3"/>
        <w:numId w:val="1"/>
      </w:numPr>
      <w:spacing w:before="40" w:after="0"/>
      <w:outlineLvl w:val="3"/>
    </w:pPr>
    <w:rPr>
      <w:rFonts w:eastAsiaTheme="majorEastAsia" w:cstheme="majorBidi"/>
      <w:i/>
      <w:iCs/>
      <w:color w:val="000000" w:themeColor="text1"/>
    </w:rPr>
  </w:style>
  <w:style w:type="paragraph" w:styleId="Overskrift5">
    <w:name w:val="heading 5"/>
    <w:basedOn w:val="Normal"/>
    <w:next w:val="Normal"/>
    <w:link w:val="Overskrift5Tegn"/>
    <w:uiPriority w:val="9"/>
    <w:unhideWhenUsed/>
    <w:qFormat/>
    <w:rsid w:val="007E6888"/>
    <w:pPr>
      <w:keepNext/>
      <w:keepLines/>
      <w:numPr>
        <w:ilvl w:val="4"/>
        <w:numId w:val="1"/>
      </w:numPr>
      <w:spacing w:before="40" w:after="0"/>
      <w:outlineLvl w:val="4"/>
    </w:pPr>
    <w:rPr>
      <w:rFonts w:eastAsiaTheme="majorEastAsia" w:cstheme="majorBidi"/>
      <w:color w:val="000000" w:themeColor="text1"/>
    </w:rPr>
  </w:style>
  <w:style w:type="paragraph" w:styleId="Overskrift6">
    <w:name w:val="heading 6"/>
    <w:basedOn w:val="Normal"/>
    <w:next w:val="Normal"/>
    <w:link w:val="Overskrift6Tegn"/>
    <w:autoRedefine/>
    <w:uiPriority w:val="9"/>
    <w:semiHidden/>
    <w:unhideWhenUsed/>
    <w:rsid w:val="008878AB"/>
    <w:pPr>
      <w:keepNext/>
      <w:keepLines/>
      <w:numPr>
        <w:ilvl w:val="5"/>
        <w:numId w:val="1"/>
      </w:numPr>
      <w:spacing w:before="40" w:after="0"/>
      <w:outlineLvl w:val="5"/>
    </w:pPr>
    <w:rPr>
      <w:rFonts w:eastAsiaTheme="majorEastAsia" w:cstheme="majorBidi"/>
      <w:color w:val="1F3763" w:themeColor="accent1" w:themeShade="7F"/>
    </w:rPr>
  </w:style>
  <w:style w:type="paragraph" w:styleId="Overskrift7">
    <w:name w:val="heading 7"/>
    <w:basedOn w:val="Normal"/>
    <w:next w:val="Normal"/>
    <w:link w:val="Overskrift7Tegn"/>
    <w:uiPriority w:val="9"/>
    <w:semiHidden/>
    <w:unhideWhenUsed/>
    <w:qFormat/>
    <w:rsid w:val="00252DE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252DE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252DE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2"/>
    <w:unhideWhenUsed/>
    <w:qFormat/>
    <w:rsid w:val="00BC5D10"/>
    <w:pPr>
      <w:tabs>
        <w:tab w:val="center" w:pos="4536"/>
        <w:tab w:val="right" w:pos="9072"/>
      </w:tabs>
    </w:pPr>
  </w:style>
  <w:style w:type="character" w:customStyle="1" w:styleId="TopptekstTegn">
    <w:name w:val="Topptekst Tegn"/>
    <w:basedOn w:val="Standardskriftforavsnitt"/>
    <w:link w:val="Topptekst"/>
    <w:uiPriority w:val="2"/>
    <w:rsid w:val="00BC5D10"/>
    <w:rPr>
      <w:rFonts w:ascii="Helvetica" w:hAnsi="Helvetica" w:cs="Times New Roman (CS-brødtekst)"/>
      <w:sz w:val="22"/>
    </w:rPr>
  </w:style>
  <w:style w:type="paragraph" w:styleId="Bunntekst">
    <w:name w:val="footer"/>
    <w:basedOn w:val="Normal"/>
    <w:link w:val="BunntekstTegn"/>
    <w:uiPriority w:val="99"/>
    <w:unhideWhenUsed/>
    <w:rsid w:val="00616088"/>
    <w:pPr>
      <w:tabs>
        <w:tab w:val="center" w:pos="4536"/>
        <w:tab w:val="right" w:pos="9072"/>
      </w:tabs>
    </w:pPr>
  </w:style>
  <w:style w:type="character" w:customStyle="1" w:styleId="BunntekstTegn">
    <w:name w:val="Bunntekst Tegn"/>
    <w:basedOn w:val="Standardskriftforavsnitt"/>
    <w:link w:val="Bunntekst"/>
    <w:uiPriority w:val="99"/>
    <w:rsid w:val="00616088"/>
    <w:rPr>
      <w:sz w:val="22"/>
    </w:rPr>
  </w:style>
  <w:style w:type="character" w:styleId="Sidetall">
    <w:name w:val="page number"/>
    <w:basedOn w:val="Standardskriftforavsnitt"/>
    <w:uiPriority w:val="99"/>
    <w:semiHidden/>
    <w:unhideWhenUsed/>
    <w:rsid w:val="003B17EE"/>
  </w:style>
  <w:style w:type="character" w:customStyle="1" w:styleId="Overskrift1Tegn">
    <w:name w:val="Overskrift 1 Tegn"/>
    <w:basedOn w:val="Standardskriftforavsnitt"/>
    <w:link w:val="Overskrift1"/>
    <w:uiPriority w:val="9"/>
    <w:rsid w:val="000B4B0C"/>
    <w:rPr>
      <w:rFonts w:eastAsiaTheme="majorEastAsia" w:cstheme="majorBidi"/>
      <w:b/>
      <w:caps/>
      <w:sz w:val="22"/>
      <w:szCs w:val="32"/>
    </w:rPr>
  </w:style>
  <w:style w:type="paragraph" w:styleId="Tittel">
    <w:name w:val="Title"/>
    <w:aliases w:val="Tittel 1"/>
    <w:basedOn w:val="Normal"/>
    <w:next w:val="Normal"/>
    <w:link w:val="TittelTegn"/>
    <w:qFormat/>
    <w:rsid w:val="00A852A9"/>
    <w:pPr>
      <w:spacing w:before="240" w:after="360"/>
      <w:contextualSpacing/>
      <w:jc w:val="center"/>
    </w:pPr>
    <w:rPr>
      <w:rFonts w:eastAsiaTheme="majorEastAsia" w:cs="Helvetica"/>
      <w:b/>
      <w:bCs/>
      <w:spacing w:val="-10"/>
      <w:kern w:val="28"/>
      <w:sz w:val="40"/>
      <w:szCs w:val="40"/>
    </w:rPr>
  </w:style>
  <w:style w:type="character" w:customStyle="1" w:styleId="TittelTegn">
    <w:name w:val="Tittel Tegn"/>
    <w:aliases w:val="Tittel 1 Tegn"/>
    <w:basedOn w:val="Standardskriftforavsnitt"/>
    <w:link w:val="Tittel"/>
    <w:rsid w:val="00A852A9"/>
    <w:rPr>
      <w:rFonts w:eastAsiaTheme="majorEastAsia" w:cs="Helvetica"/>
      <w:b/>
      <w:bCs/>
      <w:spacing w:val="-10"/>
      <w:kern w:val="28"/>
      <w:sz w:val="40"/>
      <w:szCs w:val="40"/>
    </w:rPr>
  </w:style>
  <w:style w:type="paragraph" w:styleId="Listeavsnitt">
    <w:name w:val="List Paragraph"/>
    <w:basedOn w:val="Normal"/>
    <w:uiPriority w:val="34"/>
    <w:qFormat/>
    <w:rsid w:val="00BC5D10"/>
    <w:pPr>
      <w:ind w:left="720"/>
      <w:contextualSpacing/>
    </w:pPr>
  </w:style>
  <w:style w:type="character" w:customStyle="1" w:styleId="Overskrift2Tegn">
    <w:name w:val="Overskrift 2 Tegn"/>
    <w:basedOn w:val="Standardskriftforavsnitt"/>
    <w:link w:val="Overskrift2"/>
    <w:uiPriority w:val="9"/>
    <w:rsid w:val="00F2271A"/>
    <w:rPr>
      <w:rFonts w:eastAsiaTheme="majorEastAsia" w:cstheme="majorBidi"/>
      <w:b/>
      <w:szCs w:val="26"/>
    </w:rPr>
  </w:style>
  <w:style w:type="character" w:customStyle="1" w:styleId="Overskrift3Tegn">
    <w:name w:val="Overskrift 3 Tegn"/>
    <w:basedOn w:val="Standardskriftforavsnitt"/>
    <w:link w:val="Overskrift3"/>
    <w:uiPriority w:val="9"/>
    <w:rsid w:val="00F2271A"/>
    <w:rPr>
      <w:rFonts w:eastAsiaTheme="majorEastAsia" w:cstheme="majorBidi"/>
      <w:u w:val="single"/>
    </w:rPr>
  </w:style>
  <w:style w:type="paragraph" w:styleId="Overskriftforinnholdsfortegnelse">
    <w:name w:val="TOC Heading"/>
    <w:basedOn w:val="Overskrift1"/>
    <w:next w:val="Normal"/>
    <w:uiPriority w:val="39"/>
    <w:unhideWhenUsed/>
    <w:rsid w:val="00A05BDA"/>
    <w:pPr>
      <w:spacing w:before="480" w:line="276" w:lineRule="auto"/>
      <w:outlineLvl w:val="9"/>
    </w:pPr>
    <w:rPr>
      <w:rFonts w:asciiTheme="majorHAnsi" w:hAnsiTheme="majorHAnsi"/>
      <w:bCs/>
      <w:color w:val="2F5496" w:themeColor="accent1" w:themeShade="BF"/>
      <w:sz w:val="28"/>
      <w:szCs w:val="28"/>
      <w:lang w:eastAsia="nb-NO"/>
    </w:rPr>
  </w:style>
  <w:style w:type="paragraph" w:styleId="INNH1">
    <w:name w:val="toc 1"/>
    <w:basedOn w:val="Normal"/>
    <w:next w:val="Normal"/>
    <w:link w:val="INNH1Tegn"/>
    <w:autoRedefine/>
    <w:uiPriority w:val="39"/>
    <w:unhideWhenUsed/>
    <w:rsid w:val="003D5E3A"/>
    <w:pPr>
      <w:tabs>
        <w:tab w:val="left" w:pos="440"/>
        <w:tab w:val="right" w:leader="dot" w:pos="9346"/>
      </w:tabs>
      <w:spacing w:before="60" w:after="60"/>
    </w:pPr>
    <w:rPr>
      <w:rFonts w:cstheme="minorHAnsi"/>
      <w:b/>
      <w:bCs/>
      <w:sz w:val="20"/>
      <w:szCs w:val="20"/>
    </w:rPr>
  </w:style>
  <w:style w:type="paragraph" w:styleId="INNH2">
    <w:name w:val="toc 2"/>
    <w:basedOn w:val="Normal"/>
    <w:next w:val="Normal"/>
    <w:autoRedefine/>
    <w:uiPriority w:val="39"/>
    <w:unhideWhenUsed/>
    <w:rsid w:val="004C698C"/>
    <w:pPr>
      <w:tabs>
        <w:tab w:val="left" w:pos="880"/>
        <w:tab w:val="right" w:leader="dot" w:pos="9346"/>
      </w:tabs>
      <w:spacing w:before="60" w:after="60"/>
      <w:ind w:left="221"/>
    </w:pPr>
    <w:rPr>
      <w:rFonts w:cstheme="minorHAnsi"/>
      <w:iCs/>
      <w:sz w:val="20"/>
      <w:szCs w:val="20"/>
    </w:rPr>
  </w:style>
  <w:style w:type="paragraph" w:styleId="INNH3">
    <w:name w:val="toc 3"/>
    <w:basedOn w:val="Normal"/>
    <w:next w:val="Normal"/>
    <w:autoRedefine/>
    <w:uiPriority w:val="39"/>
    <w:unhideWhenUsed/>
    <w:rsid w:val="00B62991"/>
    <w:pPr>
      <w:tabs>
        <w:tab w:val="left" w:pos="1100"/>
        <w:tab w:val="right" w:leader="dot" w:pos="9346"/>
      </w:tabs>
      <w:spacing w:before="60" w:after="60"/>
      <w:ind w:left="442"/>
    </w:pPr>
    <w:rPr>
      <w:rFonts w:cstheme="minorHAnsi"/>
      <w:sz w:val="20"/>
      <w:szCs w:val="20"/>
    </w:rPr>
  </w:style>
  <w:style w:type="character" w:styleId="Hyperkobling">
    <w:name w:val="Hyperlink"/>
    <w:basedOn w:val="Standardskriftforavsnitt"/>
    <w:autoRedefine/>
    <w:uiPriority w:val="99"/>
    <w:unhideWhenUsed/>
    <w:qFormat/>
    <w:rsid w:val="000B7C49"/>
    <w:rPr>
      <w:rFonts w:ascii="Helvetica" w:hAnsi="Helvetica" w:cs="Helvetica"/>
      <w:noProof/>
      <w:color w:val="0563C1" w:themeColor="hyperlink"/>
      <w:sz w:val="22"/>
      <w:u w:val="single"/>
    </w:rPr>
  </w:style>
  <w:style w:type="paragraph" w:styleId="INNH4">
    <w:name w:val="toc 4"/>
    <w:basedOn w:val="Normal"/>
    <w:next w:val="Normal"/>
    <w:autoRedefine/>
    <w:uiPriority w:val="39"/>
    <w:semiHidden/>
    <w:unhideWhenUsed/>
    <w:rsid w:val="00A05BDA"/>
    <w:pPr>
      <w:ind w:left="660"/>
    </w:pPr>
    <w:rPr>
      <w:rFonts w:asciiTheme="minorHAnsi" w:hAnsiTheme="minorHAnsi" w:cstheme="minorHAnsi"/>
      <w:sz w:val="20"/>
      <w:szCs w:val="20"/>
    </w:rPr>
  </w:style>
  <w:style w:type="paragraph" w:styleId="INNH5">
    <w:name w:val="toc 5"/>
    <w:basedOn w:val="Normal"/>
    <w:next w:val="Normal"/>
    <w:autoRedefine/>
    <w:uiPriority w:val="39"/>
    <w:semiHidden/>
    <w:unhideWhenUsed/>
    <w:rsid w:val="00A05BDA"/>
    <w:pPr>
      <w:ind w:left="880"/>
    </w:pPr>
    <w:rPr>
      <w:rFonts w:asciiTheme="minorHAnsi" w:hAnsiTheme="minorHAnsi" w:cstheme="minorHAnsi"/>
      <w:sz w:val="20"/>
      <w:szCs w:val="20"/>
    </w:rPr>
  </w:style>
  <w:style w:type="paragraph" w:styleId="INNH6">
    <w:name w:val="toc 6"/>
    <w:basedOn w:val="Normal"/>
    <w:next w:val="Normal"/>
    <w:autoRedefine/>
    <w:uiPriority w:val="39"/>
    <w:semiHidden/>
    <w:unhideWhenUsed/>
    <w:rsid w:val="00A05BDA"/>
    <w:pPr>
      <w:ind w:left="1100"/>
    </w:pPr>
    <w:rPr>
      <w:rFonts w:asciiTheme="minorHAnsi" w:hAnsiTheme="minorHAnsi" w:cstheme="minorHAnsi"/>
      <w:sz w:val="20"/>
      <w:szCs w:val="20"/>
    </w:rPr>
  </w:style>
  <w:style w:type="paragraph" w:styleId="INNH7">
    <w:name w:val="toc 7"/>
    <w:basedOn w:val="Normal"/>
    <w:next w:val="Normal"/>
    <w:autoRedefine/>
    <w:uiPriority w:val="39"/>
    <w:semiHidden/>
    <w:unhideWhenUsed/>
    <w:rsid w:val="00A05BDA"/>
    <w:pPr>
      <w:ind w:left="1320"/>
    </w:pPr>
    <w:rPr>
      <w:rFonts w:asciiTheme="minorHAnsi" w:hAnsiTheme="minorHAnsi" w:cstheme="minorHAnsi"/>
      <w:sz w:val="20"/>
      <w:szCs w:val="20"/>
    </w:rPr>
  </w:style>
  <w:style w:type="paragraph" w:styleId="INNH8">
    <w:name w:val="toc 8"/>
    <w:basedOn w:val="Normal"/>
    <w:next w:val="Normal"/>
    <w:autoRedefine/>
    <w:uiPriority w:val="39"/>
    <w:semiHidden/>
    <w:unhideWhenUsed/>
    <w:rsid w:val="00A05BDA"/>
    <w:pPr>
      <w:ind w:left="1540"/>
    </w:pPr>
    <w:rPr>
      <w:rFonts w:asciiTheme="minorHAnsi" w:hAnsiTheme="minorHAnsi" w:cstheme="minorHAnsi"/>
      <w:sz w:val="20"/>
      <w:szCs w:val="20"/>
    </w:rPr>
  </w:style>
  <w:style w:type="paragraph" w:styleId="INNH9">
    <w:name w:val="toc 9"/>
    <w:basedOn w:val="Normal"/>
    <w:next w:val="Normal"/>
    <w:autoRedefine/>
    <w:uiPriority w:val="39"/>
    <w:semiHidden/>
    <w:unhideWhenUsed/>
    <w:rsid w:val="00A05BDA"/>
    <w:pPr>
      <w:ind w:left="1760"/>
    </w:pPr>
    <w:rPr>
      <w:rFonts w:asciiTheme="minorHAnsi" w:hAnsiTheme="minorHAnsi" w:cstheme="minorHAnsi"/>
      <w:sz w:val="20"/>
      <w:szCs w:val="20"/>
    </w:rPr>
  </w:style>
  <w:style w:type="table" w:customStyle="1" w:styleId="Tabellrutenett2">
    <w:name w:val="Tabellrutenett2"/>
    <w:basedOn w:val="Vanligtabell"/>
    <w:next w:val="Tabellrutenett"/>
    <w:uiPriority w:val="39"/>
    <w:rsid w:val="00DB418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
    <w:name w:val="Table Grid"/>
    <w:basedOn w:val="Vanligtabell"/>
    <w:uiPriority w:val="39"/>
    <w:rsid w:val="00DB4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tekst">
    <w:name w:val="Tabelltekst"/>
    <w:basedOn w:val="Bunntekst"/>
    <w:link w:val="TabelltekstTegn"/>
    <w:uiPriority w:val="10"/>
    <w:qFormat/>
    <w:rsid w:val="000B0A77"/>
    <w:pPr>
      <w:tabs>
        <w:tab w:val="clear" w:pos="4536"/>
        <w:tab w:val="clear" w:pos="9072"/>
        <w:tab w:val="left" w:pos="567"/>
        <w:tab w:val="left" w:pos="1134"/>
        <w:tab w:val="left" w:pos="1701"/>
        <w:tab w:val="left" w:pos="2268"/>
        <w:tab w:val="left" w:pos="2835"/>
        <w:tab w:val="center" w:pos="4706"/>
        <w:tab w:val="right" w:pos="8675"/>
        <w:tab w:val="right" w:pos="9412"/>
      </w:tabs>
      <w:spacing w:before="40" w:after="40"/>
      <w:contextualSpacing/>
    </w:pPr>
    <w:rPr>
      <w:rFonts w:eastAsia="Calibri" w:cs="Times New Roman"/>
      <w:bCs/>
      <w:sz w:val="20"/>
      <w:szCs w:val="20"/>
      <w:lang w:val="x-none" w:eastAsia="en-GB"/>
    </w:rPr>
  </w:style>
  <w:style w:type="character" w:customStyle="1" w:styleId="TabelltekstTegn">
    <w:name w:val="Tabelltekst Tegn"/>
    <w:link w:val="Tabelltekst"/>
    <w:uiPriority w:val="10"/>
    <w:rsid w:val="000B0A77"/>
    <w:rPr>
      <w:rFonts w:eastAsia="Calibri" w:cs="Times New Roman"/>
      <w:bCs/>
      <w:sz w:val="20"/>
      <w:szCs w:val="20"/>
      <w:lang w:val="x-none" w:eastAsia="en-GB"/>
    </w:rPr>
  </w:style>
  <w:style w:type="paragraph" w:customStyle="1" w:styleId="Tabelloverskrift">
    <w:name w:val="Tabelloverskrift"/>
    <w:basedOn w:val="Tabelltekst"/>
    <w:link w:val="TabelloverskriftTegn"/>
    <w:uiPriority w:val="10"/>
    <w:rsid w:val="002960B2"/>
    <w:pPr>
      <w:keepNext/>
      <w:spacing w:before="60" w:after="60"/>
    </w:pPr>
    <w:rPr>
      <w:b/>
      <w:caps/>
      <w:color w:val="006699"/>
      <w:lang w:val="en-GB"/>
    </w:rPr>
  </w:style>
  <w:style w:type="character" w:customStyle="1" w:styleId="TabelloverskriftTegn">
    <w:name w:val="Tabelloverskrift Tegn"/>
    <w:link w:val="Tabelloverskrift"/>
    <w:uiPriority w:val="10"/>
    <w:rsid w:val="002960B2"/>
    <w:rPr>
      <w:rFonts w:ascii="Arial" w:eastAsia="Calibri" w:hAnsi="Arial" w:cs="Times New Roman"/>
      <w:b/>
      <w:bCs/>
      <w:caps/>
      <w:color w:val="006699"/>
      <w:sz w:val="20"/>
      <w:szCs w:val="20"/>
      <w:lang w:val="en-GB" w:eastAsia="en-GB"/>
    </w:rPr>
  </w:style>
  <w:style w:type="character" w:customStyle="1" w:styleId="Overskrift4Tegn">
    <w:name w:val="Overskrift 4 Tegn"/>
    <w:basedOn w:val="Standardskriftforavsnitt"/>
    <w:link w:val="Overskrift4"/>
    <w:uiPriority w:val="9"/>
    <w:rsid w:val="007E6888"/>
    <w:rPr>
      <w:rFonts w:eastAsiaTheme="majorEastAsia" w:cstheme="majorBidi"/>
      <w:i/>
      <w:iCs/>
      <w:color w:val="000000" w:themeColor="text1"/>
      <w:sz w:val="22"/>
    </w:rPr>
  </w:style>
  <w:style w:type="character" w:customStyle="1" w:styleId="Overskrift5Tegn">
    <w:name w:val="Overskrift 5 Tegn"/>
    <w:basedOn w:val="Standardskriftforavsnitt"/>
    <w:link w:val="Overskrift5"/>
    <w:uiPriority w:val="9"/>
    <w:rsid w:val="007E6888"/>
    <w:rPr>
      <w:rFonts w:eastAsiaTheme="majorEastAsia" w:cstheme="majorBidi"/>
      <w:color w:val="000000" w:themeColor="text1"/>
      <w:sz w:val="22"/>
    </w:rPr>
  </w:style>
  <w:style w:type="character" w:customStyle="1" w:styleId="Overskrift6Tegn">
    <w:name w:val="Overskrift 6 Tegn"/>
    <w:basedOn w:val="Standardskriftforavsnitt"/>
    <w:link w:val="Overskrift6"/>
    <w:uiPriority w:val="9"/>
    <w:semiHidden/>
    <w:rsid w:val="008878AB"/>
    <w:rPr>
      <w:rFonts w:eastAsiaTheme="majorEastAsia" w:cstheme="majorBidi"/>
      <w:color w:val="1F3763" w:themeColor="accent1" w:themeShade="7F"/>
      <w:sz w:val="22"/>
    </w:rPr>
  </w:style>
  <w:style w:type="character" w:customStyle="1" w:styleId="Overskrift7Tegn">
    <w:name w:val="Overskrift 7 Tegn"/>
    <w:basedOn w:val="Standardskriftforavsnitt"/>
    <w:link w:val="Overskrift7"/>
    <w:uiPriority w:val="9"/>
    <w:semiHidden/>
    <w:rsid w:val="00252DEF"/>
    <w:rPr>
      <w:rFonts w:asciiTheme="majorHAnsi" w:eastAsiaTheme="majorEastAsia" w:hAnsiTheme="majorHAnsi" w:cstheme="majorBidi"/>
      <w:i/>
      <w:iCs/>
      <w:color w:val="1F3763" w:themeColor="accent1" w:themeShade="7F"/>
      <w:sz w:val="22"/>
    </w:rPr>
  </w:style>
  <w:style w:type="character" w:customStyle="1" w:styleId="Overskrift8Tegn">
    <w:name w:val="Overskrift 8 Tegn"/>
    <w:basedOn w:val="Standardskriftforavsnitt"/>
    <w:link w:val="Overskrift8"/>
    <w:uiPriority w:val="9"/>
    <w:semiHidden/>
    <w:rsid w:val="00252DEF"/>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252DEF"/>
    <w:rPr>
      <w:rFonts w:asciiTheme="majorHAnsi" w:eastAsiaTheme="majorEastAsia" w:hAnsiTheme="majorHAnsi" w:cstheme="majorBidi"/>
      <w:i/>
      <w:iCs/>
      <w:color w:val="272727" w:themeColor="text1" w:themeTint="D8"/>
      <w:sz w:val="21"/>
      <w:szCs w:val="21"/>
    </w:rPr>
  </w:style>
  <w:style w:type="character" w:styleId="Ulstomtale">
    <w:name w:val="Unresolved Mention"/>
    <w:basedOn w:val="Standardskriftforavsnitt"/>
    <w:uiPriority w:val="99"/>
    <w:semiHidden/>
    <w:unhideWhenUsed/>
    <w:rsid w:val="00A26628"/>
    <w:rPr>
      <w:color w:val="605E5C"/>
      <w:shd w:val="clear" w:color="auto" w:fill="E1DFDD"/>
    </w:rPr>
  </w:style>
  <w:style w:type="character" w:customStyle="1" w:styleId="INNH1Tegn">
    <w:name w:val="INNH 1 Tegn"/>
    <w:basedOn w:val="Standardskriftforavsnitt"/>
    <w:link w:val="INNH1"/>
    <w:uiPriority w:val="39"/>
    <w:rsid w:val="003D5E3A"/>
    <w:rPr>
      <w:rFonts w:cstheme="minorHAnsi"/>
      <w:b/>
      <w:bCs/>
      <w:sz w:val="20"/>
      <w:szCs w:val="20"/>
    </w:rPr>
  </w:style>
  <w:style w:type="paragraph" w:customStyle="1" w:styleId="Tekst">
    <w:name w:val="Tekst"/>
    <w:basedOn w:val="Normal"/>
    <w:qFormat/>
    <w:rsid w:val="004770A9"/>
    <w:pPr>
      <w:ind w:left="709"/>
      <w:jc w:val="both"/>
    </w:pPr>
  </w:style>
  <w:style w:type="paragraph" w:customStyle="1" w:styleId="Stil2">
    <w:name w:val="Stil2"/>
    <w:basedOn w:val="Normal"/>
    <w:autoRedefine/>
    <w:rsid w:val="008417FE"/>
    <w:pPr>
      <w:ind w:left="708"/>
    </w:pPr>
  </w:style>
  <w:style w:type="paragraph" w:customStyle="1" w:styleId="StilBlokkjustertFrstelinje125cm">
    <w:name w:val="Stil Blokkjustert Første linje:  125 cm"/>
    <w:basedOn w:val="Normal"/>
    <w:autoRedefine/>
    <w:rsid w:val="007D6276"/>
    <w:pPr>
      <w:ind w:firstLine="708"/>
      <w:jc w:val="both"/>
    </w:pPr>
    <w:rPr>
      <w:rFonts w:eastAsia="Times New Roman"/>
    </w:rPr>
  </w:style>
  <w:style w:type="paragraph" w:customStyle="1" w:styleId="OVERSKRIFT">
    <w:name w:val="OVERSKRIFT"/>
    <w:basedOn w:val="Overskrift1"/>
    <w:qFormat/>
    <w:rsid w:val="00F2271A"/>
    <w:rPr>
      <w:sz w:val="24"/>
    </w:rPr>
  </w:style>
  <w:style w:type="paragraph" w:styleId="Undertittel">
    <w:name w:val="Subtitle"/>
    <w:basedOn w:val="Normal"/>
    <w:next w:val="Normal"/>
    <w:link w:val="UndertittelTegn"/>
    <w:uiPriority w:val="11"/>
    <w:qFormat/>
    <w:rsid w:val="000B0A77"/>
    <w:pPr>
      <w:numPr>
        <w:ilvl w:val="1"/>
      </w:numPr>
      <w:spacing w:after="160"/>
    </w:pPr>
    <w:rPr>
      <w:rFonts w:eastAsiaTheme="minorEastAsia"/>
      <w:color w:val="5A5A5A" w:themeColor="text1" w:themeTint="A5"/>
      <w:spacing w:val="15"/>
      <w:szCs w:val="22"/>
    </w:rPr>
  </w:style>
  <w:style w:type="character" w:customStyle="1" w:styleId="UndertittelTegn">
    <w:name w:val="Undertittel Tegn"/>
    <w:basedOn w:val="Standardskriftforavsnitt"/>
    <w:link w:val="Undertittel"/>
    <w:uiPriority w:val="11"/>
    <w:rsid w:val="000B0A77"/>
    <w:rPr>
      <w:rFonts w:eastAsiaTheme="minorEastAsia"/>
      <w:color w:val="5A5A5A" w:themeColor="text1" w:themeTint="A5"/>
      <w:spacing w:val="15"/>
      <w:sz w:val="22"/>
      <w:szCs w:val="22"/>
    </w:rPr>
  </w:style>
  <w:style w:type="paragraph" w:customStyle="1" w:styleId="Dokumentstil">
    <w:name w:val="Dokumentstil"/>
    <w:basedOn w:val="Normal"/>
    <w:link w:val="DokumentstilTegn"/>
    <w:uiPriority w:val="5"/>
    <w:qFormat/>
    <w:rsid w:val="005A4820"/>
    <w:pPr>
      <w:ind w:left="709"/>
      <w:jc w:val="both"/>
    </w:pPr>
    <w:rPr>
      <w:rFonts w:ascii="Arial" w:eastAsia="Calibri" w:hAnsi="Arial" w:cs="Times New Roman"/>
      <w:szCs w:val="20"/>
      <w:lang w:val="x-none" w:eastAsia="en-GB"/>
    </w:rPr>
  </w:style>
  <w:style w:type="character" w:customStyle="1" w:styleId="DokumentstilTegn">
    <w:name w:val="Dokumentstil Tegn"/>
    <w:link w:val="Dokumentstil"/>
    <w:uiPriority w:val="5"/>
    <w:rsid w:val="005A4820"/>
    <w:rPr>
      <w:rFonts w:ascii="Arial" w:eastAsia="Calibri" w:hAnsi="Arial" w:cs="Times New Roman"/>
      <w:sz w:val="22"/>
      <w:szCs w:val="20"/>
      <w:lang w:val="x-none" w:eastAsia="en-GB"/>
    </w:rPr>
  </w:style>
  <w:style w:type="character" w:styleId="Merknadsreferanse">
    <w:name w:val="annotation reference"/>
    <w:uiPriority w:val="99"/>
    <w:semiHidden/>
    <w:unhideWhenUsed/>
    <w:rsid w:val="000E3E7B"/>
    <w:rPr>
      <w:sz w:val="16"/>
      <w:szCs w:val="16"/>
    </w:rPr>
  </w:style>
  <w:style w:type="paragraph" w:styleId="Merknadstekst">
    <w:name w:val="annotation text"/>
    <w:basedOn w:val="Normal"/>
    <w:link w:val="MerknadstekstTegn"/>
    <w:uiPriority w:val="99"/>
    <w:unhideWhenUsed/>
    <w:rsid w:val="000E3E7B"/>
    <w:pPr>
      <w:spacing w:before="240" w:after="200" w:line="276" w:lineRule="auto"/>
      <w:jc w:val="both"/>
    </w:pPr>
    <w:rPr>
      <w:rFonts w:ascii="Arial" w:eastAsia="Calibri" w:hAnsi="Arial" w:cs="Times New Roman"/>
      <w:sz w:val="20"/>
      <w:szCs w:val="20"/>
      <w:lang w:eastAsia="en-GB"/>
    </w:rPr>
  </w:style>
  <w:style w:type="character" w:customStyle="1" w:styleId="MerknadstekstTegn">
    <w:name w:val="Merknadstekst Tegn"/>
    <w:basedOn w:val="Standardskriftforavsnitt"/>
    <w:link w:val="Merknadstekst"/>
    <w:uiPriority w:val="99"/>
    <w:rsid w:val="000E3E7B"/>
    <w:rPr>
      <w:rFonts w:ascii="Arial" w:eastAsia="Calibri" w:hAnsi="Arial" w:cs="Times New Roman"/>
      <w:sz w:val="20"/>
      <w:szCs w:val="20"/>
      <w:lang w:eastAsia="en-GB"/>
    </w:rPr>
  </w:style>
  <w:style w:type="paragraph" w:customStyle="1" w:styleId="Dokumentstil35">
    <w:name w:val="Dokumentstil 3/5"/>
    <w:basedOn w:val="Dokumentstil"/>
    <w:uiPriority w:val="5"/>
    <w:qFormat/>
    <w:rsid w:val="000E3E7B"/>
    <w:pPr>
      <w:ind w:left="1418"/>
    </w:pPr>
  </w:style>
  <w:style w:type="paragraph" w:styleId="Bildetekst">
    <w:name w:val="caption"/>
    <w:basedOn w:val="Normal"/>
    <w:next w:val="Normal"/>
    <w:uiPriority w:val="35"/>
    <w:unhideWhenUsed/>
    <w:qFormat/>
    <w:rsid w:val="00DD214C"/>
    <w:pPr>
      <w:spacing w:before="0" w:after="200"/>
    </w:pPr>
    <w:rPr>
      <w:i/>
      <w:iCs/>
      <w:color w:val="44546A" w:themeColor="text2"/>
      <w:sz w:val="18"/>
      <w:szCs w:val="18"/>
    </w:rPr>
  </w:style>
  <w:style w:type="character" w:customStyle="1" w:styleId="normaltextrun">
    <w:name w:val="normaltextrun"/>
    <w:basedOn w:val="Standardskriftforavsnitt"/>
    <w:rsid w:val="00FE4B11"/>
  </w:style>
  <w:style w:type="character" w:customStyle="1" w:styleId="eop">
    <w:name w:val="eop"/>
    <w:basedOn w:val="Standardskriftforavsnitt"/>
    <w:rsid w:val="00FE4B11"/>
  </w:style>
  <w:style w:type="character" w:customStyle="1" w:styleId="spellingerror">
    <w:name w:val="spellingerror"/>
    <w:basedOn w:val="Standardskriftforavsnitt"/>
    <w:rsid w:val="00CA2A64"/>
  </w:style>
  <w:style w:type="paragraph" w:customStyle="1" w:styleId="paragraph">
    <w:name w:val="paragraph"/>
    <w:basedOn w:val="Normal"/>
    <w:rsid w:val="00CA2A64"/>
    <w:pPr>
      <w:spacing w:before="100" w:beforeAutospacing="1" w:after="100" w:afterAutospacing="1"/>
    </w:pPr>
    <w:rPr>
      <w:rFonts w:ascii="Times New Roman" w:eastAsia="Times New Roman" w:hAnsi="Times New Roman" w:cs="Times New Roman"/>
      <w:sz w:val="24"/>
      <w:lang w:eastAsia="nb-NO"/>
    </w:rPr>
  </w:style>
  <w:style w:type="paragraph" w:styleId="Revisjon">
    <w:name w:val="Revision"/>
    <w:hidden/>
    <w:uiPriority w:val="99"/>
    <w:semiHidden/>
    <w:rsid w:val="005606D4"/>
    <w:rPr>
      <w:sz w:val="22"/>
    </w:rPr>
  </w:style>
  <w:style w:type="paragraph" w:styleId="Kommentaremne">
    <w:name w:val="annotation subject"/>
    <w:basedOn w:val="Merknadstekst"/>
    <w:next w:val="Merknadstekst"/>
    <w:link w:val="KommentaremneTegn"/>
    <w:uiPriority w:val="99"/>
    <w:semiHidden/>
    <w:unhideWhenUsed/>
    <w:rsid w:val="00216808"/>
    <w:pPr>
      <w:spacing w:before="120" w:after="120" w:line="240" w:lineRule="auto"/>
      <w:jc w:val="left"/>
    </w:pPr>
    <w:rPr>
      <w:rFonts w:ascii="Helvetica" w:eastAsiaTheme="minorHAnsi" w:hAnsi="Helvetica" w:cstheme="minorBidi"/>
      <w:b/>
      <w:bCs/>
      <w:lang w:eastAsia="en-US"/>
    </w:rPr>
  </w:style>
  <w:style w:type="character" w:customStyle="1" w:styleId="KommentaremneTegn">
    <w:name w:val="Kommentaremne Tegn"/>
    <w:basedOn w:val="MerknadstekstTegn"/>
    <w:link w:val="Kommentaremne"/>
    <w:uiPriority w:val="99"/>
    <w:semiHidden/>
    <w:rsid w:val="00216808"/>
    <w:rPr>
      <w:rFonts w:ascii="Arial" w:eastAsia="Calibri" w:hAnsi="Arial"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880665">
      <w:bodyDiv w:val="1"/>
      <w:marLeft w:val="0"/>
      <w:marRight w:val="0"/>
      <w:marTop w:val="0"/>
      <w:marBottom w:val="0"/>
      <w:divBdr>
        <w:top w:val="none" w:sz="0" w:space="0" w:color="auto"/>
        <w:left w:val="none" w:sz="0" w:space="0" w:color="auto"/>
        <w:bottom w:val="none" w:sz="0" w:space="0" w:color="auto"/>
        <w:right w:val="none" w:sz="0" w:space="0" w:color="auto"/>
      </w:divBdr>
      <w:divsChild>
        <w:div w:id="1151170773">
          <w:marLeft w:val="274"/>
          <w:marRight w:val="0"/>
          <w:marTop w:val="0"/>
          <w:marBottom w:val="0"/>
          <w:divBdr>
            <w:top w:val="none" w:sz="0" w:space="0" w:color="auto"/>
            <w:left w:val="none" w:sz="0" w:space="0" w:color="auto"/>
            <w:bottom w:val="none" w:sz="0" w:space="0" w:color="auto"/>
            <w:right w:val="none" w:sz="0" w:space="0" w:color="auto"/>
          </w:divBdr>
        </w:div>
        <w:div w:id="165144540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ms.office.com/e/K3xHW8QEYg" TargetMode="Externa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3.jp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ren.no/renblad/6027"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knisk.maaling@glitrenett.no" TargetMode="Externa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ren.no/renblad/6025"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teknisk.maaling@glitrenett.no" TargetMode="External"/><Relationship Id="rId17" Type="http://schemas.openxmlformats.org/officeDocument/2006/relationships/hyperlink" Target="http://www.ren.no/renblad/4002"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A10F660EC15A14EB3A7BB693AA730DF" ma:contentTypeVersion="7" ma:contentTypeDescription="Opprett et nytt dokument." ma:contentTypeScope="" ma:versionID="972b7f393b81bc98e0af7ee83d4bce4b">
  <xsd:schema xmlns:xsd="http://www.w3.org/2001/XMLSchema" xmlns:xs="http://www.w3.org/2001/XMLSchema" xmlns:p="http://schemas.microsoft.com/office/2006/metadata/properties" xmlns:ns2="bf9290a2-f5be-46e6-9795-d0808d73bdb2" xmlns:ns3="7b823229-cff6-4438-b3a3-db0bad474ba1" targetNamespace="http://schemas.microsoft.com/office/2006/metadata/properties" ma:root="true" ma:fieldsID="2c3d17689cb0ff2fcb0378d7604bdf3e" ns2:_="" ns3:_="">
    <xsd:import namespace="bf9290a2-f5be-46e6-9795-d0808d73bdb2"/>
    <xsd:import namespace="7b823229-cff6-4438-b3a3-db0bad474ba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PublisertiSp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9290a2-f5be-46e6-9795-d0808d73b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PublisertiSpor" ma:index="14" nillable="true" ma:displayName="Publisert i Spor" ma:format="DateOnly" ma:internalName="PublisertiSpor">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b823229-cff6-4438-b3a3-db0bad474ba1"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b823229-cff6-4438-b3a3-db0bad474ba1">
      <UserInfo>
        <DisplayName>Leif Johnny Ludvigsen</DisplayName>
        <AccountId>1904</AccountId>
        <AccountType/>
      </UserInfo>
      <UserInfo>
        <DisplayName>Leif Helge Skjelbred-Lahn</DisplayName>
        <AccountId>965</AccountId>
        <AccountType/>
      </UserInfo>
    </SharedWithUsers>
    <PublisertiSpor xmlns="bf9290a2-f5be-46e6-9795-d0808d73bdb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859F24-C183-4E62-BEF4-5D9C984AC5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9290a2-f5be-46e6-9795-d0808d73bdb2"/>
    <ds:schemaRef ds:uri="7b823229-cff6-4438-b3a3-db0bad474b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CEB662-DEC5-444D-B20D-DD4083CB9C43}">
  <ds:schemaRefs>
    <ds:schemaRef ds:uri="http://schemas.microsoft.com/office/2006/metadata/properties"/>
    <ds:schemaRef ds:uri="http://schemas.microsoft.com/office/infopath/2007/PartnerControls"/>
    <ds:schemaRef ds:uri="7b823229-cff6-4438-b3a3-db0bad474ba1"/>
    <ds:schemaRef ds:uri="bf9290a2-f5be-46e6-9795-d0808d73bdb2"/>
  </ds:schemaRefs>
</ds:datastoreItem>
</file>

<file path=customXml/itemProps3.xml><?xml version="1.0" encoding="utf-8"?>
<ds:datastoreItem xmlns:ds="http://schemas.openxmlformats.org/officeDocument/2006/customXml" ds:itemID="{AC278010-46A3-A941-8AC2-E7C87A39A2AD}">
  <ds:schemaRefs>
    <ds:schemaRef ds:uri="http://schemas.openxmlformats.org/officeDocument/2006/bibliography"/>
  </ds:schemaRefs>
</ds:datastoreItem>
</file>

<file path=customXml/itemProps4.xml><?xml version="1.0" encoding="utf-8"?>
<ds:datastoreItem xmlns:ds="http://schemas.openxmlformats.org/officeDocument/2006/customXml" ds:itemID="{E8058E00-C2C1-43D6-A769-A928D75DA5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4060</Words>
  <Characters>21520</Characters>
  <Application>Microsoft Office Word</Application>
  <DocSecurity>0</DocSecurity>
  <Lines>179</Lines>
  <Paragraphs>51</Paragraphs>
  <ScaleCrop>false</ScaleCrop>
  <Company/>
  <LinksUpToDate>false</LinksUpToDate>
  <CharactersWithSpaces>25529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Bent Gabrielsen</dc:creator>
  <cp:keywords/>
  <dc:description/>
  <cp:lastModifiedBy>Indre Astrauskiene</cp:lastModifiedBy>
  <cp:revision>22</cp:revision>
  <cp:lastPrinted>2025-05-02T06:46:00Z</cp:lastPrinted>
  <dcterms:created xsi:type="dcterms:W3CDTF">2025-08-04T13:33:00Z</dcterms:created>
  <dcterms:modified xsi:type="dcterms:W3CDTF">2025-08-07T11:39:00Z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6f665a5d,750494e8,4df89955,209f2ff5</vt:lpwstr>
  </property>
  <property fmtid="{D5CDD505-2E9C-101B-9397-08002B2CF9AE}" pid="3" name="ClassificationContentMarkingFooterFontProps">
    <vt:lpwstr>#000000,9,Calibri</vt:lpwstr>
  </property>
  <property fmtid="{D5CDD505-2E9C-101B-9397-08002B2CF9AE}" pid="4" name="ClassificationContentMarkingFooterText">
    <vt:lpwstr>Sensitivity: Internal</vt:lpwstr>
  </property>
  <property fmtid="{D5CDD505-2E9C-101B-9397-08002B2CF9AE}" pid="5" name="ContentTypeId">
    <vt:lpwstr>0x0101004A10F660EC15A14EB3A7BB693AA730DF</vt:lpwstr>
  </property>
  <property fmtid="{D5CDD505-2E9C-101B-9397-08002B2CF9AE}" pid="6" name="MediaServiceImageTags">
    <vt:lpwstr/>
  </property>
  <property fmtid="{D5CDD505-2E9C-101B-9397-08002B2CF9AE}" pid="7" name="_EmailSubject">
    <vt:lpwstr>Mal for skriving av prosedyre/instruks</vt:lpwstr>
  </property>
  <property fmtid="{D5CDD505-2E9C-101B-9397-08002B2CF9AE}" pid="8" name="SPORDocTypes">
    <vt:lpwstr>85;#Prosedyre|11cb799b-5a40-4eea-9279-9002855b9dc5</vt:lpwstr>
  </property>
  <property fmtid="{D5CDD505-2E9C-101B-9397-08002B2CF9AE}" pid="9" name="_ReviewingToolsShownOnce">
    <vt:lpwstr/>
  </property>
  <property fmtid="{D5CDD505-2E9C-101B-9397-08002B2CF9AE}" pid="10" name="_AuthorEmailDisplayName">
    <vt:lpwstr>Rynning, Per</vt:lpwstr>
  </property>
  <property fmtid="{D5CDD505-2E9C-101B-9397-08002B2CF9AE}" pid="11" name="_AdHocReviewCycleID">
    <vt:i4>930733080</vt:i4>
  </property>
  <property fmtid="{D5CDD505-2E9C-101B-9397-08002B2CF9AE}" pid="12" name="_PreviousAdHocReviewCycleID">
    <vt:i4>-473354603</vt:i4>
  </property>
  <property fmtid="{D5CDD505-2E9C-101B-9397-08002B2CF9AE}" pid="13" name="_AuthorEmail">
    <vt:lpwstr>Per.Rynning@ae.no</vt:lpwstr>
  </property>
  <property fmtid="{D5CDD505-2E9C-101B-9397-08002B2CF9AE}" pid="14" name="_dlc_DocIdItemGuid">
    <vt:lpwstr>1c3c9806-f1af-455a-8e60-babc8577f333</vt:lpwstr>
  </property>
  <property fmtid="{D5CDD505-2E9C-101B-9397-08002B2CF9AE}" pid="15" name="_NewReviewCycle">
    <vt:lpwstr/>
  </property>
  <property fmtid="{D5CDD505-2E9C-101B-9397-08002B2CF9AE}" pid="16" name="MSIP_Label_4cd02d50-ba47-4b3c-8515-7f2af9bb50c9_Enabled">
    <vt:lpwstr>true</vt:lpwstr>
  </property>
  <property fmtid="{D5CDD505-2E9C-101B-9397-08002B2CF9AE}" pid="17" name="MSIP_Label_4cd02d50-ba47-4b3c-8515-7f2af9bb50c9_SetDate">
    <vt:lpwstr>2023-11-17T11:33:16Z</vt:lpwstr>
  </property>
  <property fmtid="{D5CDD505-2E9C-101B-9397-08002B2CF9AE}" pid="18" name="MSIP_Label_4cd02d50-ba47-4b3c-8515-7f2af9bb50c9_Method">
    <vt:lpwstr>Privileged</vt:lpwstr>
  </property>
  <property fmtid="{D5CDD505-2E9C-101B-9397-08002B2CF9AE}" pid="19" name="MSIP_Label_4cd02d50-ba47-4b3c-8515-7f2af9bb50c9_Name">
    <vt:lpwstr>Internal</vt:lpwstr>
  </property>
  <property fmtid="{D5CDD505-2E9C-101B-9397-08002B2CF9AE}" pid="20" name="MSIP_Label_4cd02d50-ba47-4b3c-8515-7f2af9bb50c9_SiteId">
    <vt:lpwstr>35971640-5c41-4de2-9579-823a95d4291e</vt:lpwstr>
  </property>
  <property fmtid="{D5CDD505-2E9C-101B-9397-08002B2CF9AE}" pid="21" name="MSIP_Label_4cd02d50-ba47-4b3c-8515-7f2af9bb50c9_ActionId">
    <vt:lpwstr>a755d943-3669-47dc-87ac-59365d771558</vt:lpwstr>
  </property>
  <property fmtid="{D5CDD505-2E9C-101B-9397-08002B2CF9AE}" pid="22" name="MSIP_Label_4cd02d50-ba47-4b3c-8515-7f2af9bb50c9_ContentBits">
    <vt:lpwstr>0</vt:lpwstr>
  </property>
  <property fmtid="{D5CDD505-2E9C-101B-9397-08002B2CF9AE}" pid="23" name="xd_ProgID">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xd_Signature">
    <vt:bool>false</vt:bool>
  </property>
  <property fmtid="{D5CDD505-2E9C-101B-9397-08002B2CF9AE}" pid="28" name="GUID">
    <vt:lpwstr>5d13e183-d48d-44c6-b79f-351ca920dd4f</vt:lpwstr>
  </property>
  <property fmtid="{D5CDD505-2E9C-101B-9397-08002B2CF9AE}" pid="29" name="TriggerFlowInfo">
    <vt:lpwstr/>
  </property>
</Properties>
</file>