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3FD77" w14:textId="4F1E51AE" w:rsidR="0096701F" w:rsidRDefault="0096701F" w:rsidP="00C8581F">
      <w:r>
        <w:t>1</w:t>
      </w:r>
      <w:r w:rsidR="001B7B03">
        <w:t>5</w:t>
      </w:r>
      <w:r>
        <w:t>.oktober 2025</w:t>
      </w:r>
    </w:p>
    <w:p w14:paraId="0B9623D5" w14:textId="37F475B2" w:rsidR="00C8581F" w:rsidRDefault="00C8581F" w:rsidP="00C8581F">
      <w:r>
        <w:t>Pressemelding fra Funksjonshemmedes fellesorganisasjon</w:t>
      </w:r>
    </w:p>
    <w:p w14:paraId="32F25F30" w14:textId="77777777" w:rsidR="00BB12CE" w:rsidRDefault="00BB12CE"/>
    <w:p w14:paraId="6F5BEB94" w14:textId="77777777" w:rsidR="00BB12CE" w:rsidRDefault="00BB12CE">
      <w:pPr>
        <w:rPr>
          <w:b/>
          <w:bCs/>
          <w:sz w:val="32"/>
          <w:szCs w:val="32"/>
        </w:rPr>
      </w:pPr>
      <w:r w:rsidRPr="00BB12CE">
        <w:rPr>
          <w:b/>
          <w:bCs/>
          <w:sz w:val="32"/>
          <w:szCs w:val="32"/>
        </w:rPr>
        <w:t xml:space="preserve">Regjeringen kutter i rettshjelptiltak: </w:t>
      </w:r>
    </w:p>
    <w:p w14:paraId="3D907E88" w14:textId="3F4C67D9" w:rsidR="00BB12CE" w:rsidRPr="00BB12CE" w:rsidRDefault="00BB12CE">
      <w:pPr>
        <w:rPr>
          <w:b/>
          <w:bCs/>
          <w:sz w:val="32"/>
          <w:szCs w:val="32"/>
        </w:rPr>
      </w:pPr>
      <w:r w:rsidRPr="00BB12CE">
        <w:rPr>
          <w:b/>
          <w:bCs/>
          <w:sz w:val="32"/>
          <w:szCs w:val="32"/>
        </w:rPr>
        <w:t xml:space="preserve">– Løftebrudd som rammer </w:t>
      </w:r>
      <w:r w:rsidR="002168A6">
        <w:rPr>
          <w:b/>
          <w:bCs/>
          <w:sz w:val="32"/>
          <w:szCs w:val="32"/>
        </w:rPr>
        <w:t xml:space="preserve">de </w:t>
      </w:r>
      <w:r w:rsidRPr="00BB12CE">
        <w:rPr>
          <w:b/>
          <w:bCs/>
          <w:sz w:val="32"/>
          <w:szCs w:val="32"/>
        </w:rPr>
        <w:t xml:space="preserve">mest utsatte gruppene i samfunnet </w:t>
      </w:r>
    </w:p>
    <w:p w14:paraId="12EFF54A" w14:textId="79284FFE" w:rsidR="00BB12CE" w:rsidRPr="006D08C2" w:rsidRDefault="00BB12CE" w:rsidP="00BB12CE">
      <w:pPr>
        <w:rPr>
          <w:b/>
          <w:bCs/>
        </w:rPr>
      </w:pPr>
      <w:r w:rsidRPr="00BB12CE">
        <w:rPr>
          <w:b/>
          <w:bCs/>
        </w:rPr>
        <w:t>I forslaget til statsbudsjett for 2026 vil regjeringen kutte 20 millioner kroner i tilskuddsordningen til spesielle rettshjelptiltak. Dette er et løftebrudd fra Ap, som svekker rettssikkerheten og særlig rammer kronisk syke og funksjonshemmede.</w:t>
      </w:r>
      <w:r>
        <w:t xml:space="preserve"> </w:t>
      </w:r>
      <w:r w:rsidRPr="00BB12CE">
        <w:t> </w:t>
      </w:r>
    </w:p>
    <w:p w14:paraId="1550B674" w14:textId="023F3F93" w:rsidR="00BB12CE" w:rsidRPr="00BB12CE" w:rsidRDefault="00BB12CE" w:rsidP="00BB12CE">
      <w:r w:rsidRPr="00BB12CE">
        <w:t xml:space="preserve">Arbeiderpartiet har i sitt program slått fast at de vil «styrke de frivillige rettshjelpstilbudene». Forslaget om å redusere midlene særskilte </w:t>
      </w:r>
      <w:r w:rsidR="005356BF" w:rsidRPr="00BB12CE">
        <w:t>rettshjelptiltak</w:t>
      </w:r>
      <w:r w:rsidRPr="00BB12CE">
        <w:t xml:space="preserve"> er derfor et løftebrudd som er både skuffende og uakseptabelt</w:t>
      </w:r>
      <w:r>
        <w:t xml:space="preserve">, mener Funksjonshemmedes fellesorganisasjon (FFO). </w:t>
      </w:r>
    </w:p>
    <w:p w14:paraId="6B4A9F55" w14:textId="7142160E" w:rsidR="00BB12CE" w:rsidRPr="00BB12CE" w:rsidRDefault="00BB12CE" w:rsidP="00BB12CE">
      <w:r w:rsidRPr="00BB12CE">
        <w:t xml:space="preserve">Generalsekretær i </w:t>
      </w:r>
      <w:r>
        <w:t>FFO</w:t>
      </w:r>
      <w:r w:rsidRPr="00BB12CE">
        <w:t>, Lilly Ann Elvestad</w:t>
      </w:r>
      <w:r>
        <w:t>,</w:t>
      </w:r>
      <w:r w:rsidRPr="00BB12CE">
        <w:t xml:space="preserve"> er sjokkert over forslaget. Hun sier et slikt kutt spesielt vil ramme funksjonshemmede og kronisk syke, som ofte faller mellom to stoler: </w:t>
      </w:r>
      <w:r w:rsidR="005356BF">
        <w:t>Å søke a</w:t>
      </w:r>
      <w:r w:rsidRPr="00BB12CE">
        <w:t xml:space="preserve">dvokathjelp er for kostbart, samtidig som </w:t>
      </w:r>
      <w:r w:rsidR="005356BF">
        <w:t>mange</w:t>
      </w:r>
      <w:r w:rsidRPr="00BB12CE">
        <w:t xml:space="preserve"> ikke omfattes av den ordinære</w:t>
      </w:r>
      <w:r w:rsidR="005356BF">
        <w:t>,</w:t>
      </w:r>
      <w:r w:rsidRPr="00BB12CE">
        <w:t xml:space="preserve"> behovsprøvde </w:t>
      </w:r>
      <w:r w:rsidR="005356BF">
        <w:t>rettshjelps</w:t>
      </w:r>
      <w:r w:rsidRPr="00BB12CE">
        <w:t>ordningen.</w:t>
      </w:r>
    </w:p>
    <w:p w14:paraId="7C89CD6D" w14:textId="75D9EDF8" w:rsidR="005356BF" w:rsidRDefault="005356BF" w:rsidP="00BB12CE">
      <w:r>
        <w:t xml:space="preserve">Det er de gruppene som </w:t>
      </w:r>
      <w:r w:rsidR="006B0782">
        <w:t xml:space="preserve">trenger et gratis og tilgjengelig lavterskeltilbud </w:t>
      </w:r>
      <w:r>
        <w:t>rettshjelpsordningene er til for.</w:t>
      </w:r>
      <w:r w:rsidR="00A30ECF">
        <w:t xml:space="preserve"> </w:t>
      </w:r>
      <w:r w:rsidR="00470DEC">
        <w:t xml:space="preserve">Mange </w:t>
      </w:r>
      <w:r w:rsidR="00736EFD">
        <w:t xml:space="preserve">funksjonshemmede, kronisk syke og pårørende som henvender seg til </w:t>
      </w:r>
      <w:proofErr w:type="spellStart"/>
      <w:r w:rsidR="007340B3">
        <w:t>FFOs</w:t>
      </w:r>
      <w:proofErr w:type="spellEnd"/>
      <w:r w:rsidR="007340B3">
        <w:t xml:space="preserve"> </w:t>
      </w:r>
      <w:r w:rsidR="00724203">
        <w:t xml:space="preserve">Rettighetssenter og andre </w:t>
      </w:r>
      <w:r w:rsidR="007340B3">
        <w:t xml:space="preserve">liknende tiltak, </w:t>
      </w:r>
      <w:r w:rsidR="00724203">
        <w:t xml:space="preserve">står i svært krevende livssituasjoner </w:t>
      </w:r>
      <w:r w:rsidR="007340B3">
        <w:t xml:space="preserve">og trenger juridisk veiledning for å få den hjelpen de </w:t>
      </w:r>
      <w:r w:rsidR="007B712A">
        <w:t>trenger</w:t>
      </w:r>
      <w:r w:rsidR="007340B3">
        <w:t>.</w:t>
      </w:r>
      <w:r w:rsidR="00724203">
        <w:t xml:space="preserve"> </w:t>
      </w:r>
      <w:r>
        <w:t xml:space="preserve"> </w:t>
      </w:r>
    </w:p>
    <w:p w14:paraId="28CF7152" w14:textId="21FB04AD" w:rsidR="00BB12CE" w:rsidRPr="00BB12CE" w:rsidRDefault="005356BF" w:rsidP="00BB12CE">
      <w:r>
        <w:t xml:space="preserve">– </w:t>
      </w:r>
      <w:r w:rsidR="00BB12CE" w:rsidRPr="00BB12CE">
        <w:t>Rettighetssenteret</w:t>
      </w:r>
      <w:r>
        <w:t>,</w:t>
      </w:r>
      <w:r w:rsidR="00BB12CE" w:rsidRPr="00BB12CE">
        <w:t xml:space="preserve"> og et fåtall andre lignende tjenester, tilbyr </w:t>
      </w:r>
      <w:r w:rsidR="000B4496">
        <w:t xml:space="preserve">kvalifisert </w:t>
      </w:r>
      <w:r w:rsidR="00BB12CE" w:rsidRPr="00BB12CE">
        <w:t>rettshjelp</w:t>
      </w:r>
      <w:r>
        <w:t xml:space="preserve"> </w:t>
      </w:r>
      <w:r w:rsidR="00BB12CE" w:rsidRPr="00BB12CE">
        <w:t>med spisskompetanse på våre gruppers rettigheter. Formålet med arbeidet er å dekke deler av det udekkede rettshjelpsbehovet i Norge og bidra til at funksjonshemmede og kronisk syke kan ivareta sine rettslige interesser</w:t>
      </w:r>
      <w:r>
        <w:t>, sier Elvestad</w:t>
      </w:r>
      <w:r w:rsidR="00BB12CE" w:rsidRPr="00BB12CE">
        <w:t>. </w:t>
      </w:r>
    </w:p>
    <w:p w14:paraId="00038BFF" w14:textId="515391EC" w:rsidR="005356BF" w:rsidRDefault="005356BF" w:rsidP="00BB12CE">
      <w:proofErr w:type="spellStart"/>
      <w:r>
        <w:t>FFOs</w:t>
      </w:r>
      <w:proofErr w:type="spellEnd"/>
      <w:r>
        <w:t xml:space="preserve"> </w:t>
      </w:r>
      <w:r w:rsidR="00BB12CE" w:rsidRPr="00BB12CE">
        <w:t xml:space="preserve">erfaringer viser at mange som ber om juridisk veiledning opplever det langt enklere og tryggere å kontakte et rettshjelpstilbud drevet av en interesseorganisasjon enn andre instanser uten </w:t>
      </w:r>
      <w:r w:rsidR="000857E1">
        <w:t xml:space="preserve">en </w:t>
      </w:r>
      <w:r w:rsidR="00BB12CE" w:rsidRPr="00BB12CE">
        <w:t xml:space="preserve">slik tilknytning. </w:t>
      </w:r>
    </w:p>
    <w:p w14:paraId="2ED0E1A5" w14:textId="18C594DC" w:rsidR="00BB12CE" w:rsidRPr="00BB12CE" w:rsidRDefault="005356BF" w:rsidP="00BB12CE">
      <w:r>
        <w:t xml:space="preserve">– </w:t>
      </w:r>
      <w:r w:rsidR="00BB12CE" w:rsidRPr="00BB12CE">
        <w:t xml:space="preserve">Et kutt </w:t>
      </w:r>
      <w:r>
        <w:t xml:space="preserve">på 20 millioner </w:t>
      </w:r>
      <w:r w:rsidR="00BB12CE" w:rsidRPr="00BB12CE">
        <w:t xml:space="preserve">vil svekke </w:t>
      </w:r>
      <w:proofErr w:type="gramStart"/>
      <w:r w:rsidR="000857E1">
        <w:t xml:space="preserve">et </w:t>
      </w:r>
      <w:r w:rsidR="008A5E0C">
        <w:t>lavterskel</w:t>
      </w:r>
      <w:proofErr w:type="gramEnd"/>
      <w:r w:rsidR="00BB12CE" w:rsidRPr="00BB12CE">
        <w:t xml:space="preserve"> tilbud som er helt avgjørende for å sikre likestilling og rettssikkerhet</w:t>
      </w:r>
      <w:r>
        <w:t>, mener Lilly Ann Elvestad</w:t>
      </w:r>
      <w:r w:rsidR="00BB12CE" w:rsidRPr="00BB12CE">
        <w:t>.</w:t>
      </w:r>
    </w:p>
    <w:p w14:paraId="6037378E" w14:textId="7B174660" w:rsidR="00BB12CE" w:rsidRPr="00BB12CE" w:rsidRDefault="005356BF" w:rsidP="00BB12CE">
      <w:r>
        <w:t xml:space="preserve">– </w:t>
      </w:r>
      <w:r w:rsidR="00BB12CE" w:rsidRPr="00BB12CE">
        <w:t xml:space="preserve">Dette er også viktig med tanke på at </w:t>
      </w:r>
      <w:r>
        <w:t>FN</w:t>
      </w:r>
      <w:r w:rsidR="00BB12CE" w:rsidRPr="00BB12CE">
        <w:t xml:space="preserve"> har uttrykt bekymring over at det nåværende rettshjelpssystemet </w:t>
      </w:r>
      <w:r>
        <w:t xml:space="preserve">i Norge </w:t>
      </w:r>
      <w:r w:rsidR="00BB12CE" w:rsidRPr="00BB12CE">
        <w:t xml:space="preserve">ikke gir tilstrekkelig tilgang til rettshjelp for funksjonshemmede. Skal FNs bekymringer tas på alvor, er det helt avgjørende at funksjonshemmede sikres juridisk informasjon og veiledning gjennom </w:t>
      </w:r>
      <w:r w:rsidRPr="00BB12CE">
        <w:t>rettshjelptiltak</w:t>
      </w:r>
      <w:r w:rsidR="00BB12CE" w:rsidRPr="00BB12CE">
        <w:t xml:space="preserve"> inne</w:t>
      </w:r>
      <w:r>
        <w:t>n</w:t>
      </w:r>
      <w:r w:rsidR="00BB12CE" w:rsidRPr="00BB12CE">
        <w:t>for dette området</w:t>
      </w:r>
      <w:r>
        <w:t>, framhever FFO-lederen</w:t>
      </w:r>
      <w:r w:rsidR="00BB12CE" w:rsidRPr="00BB12CE">
        <w:t>.</w:t>
      </w:r>
    </w:p>
    <w:p w14:paraId="56159896" w14:textId="77777777" w:rsidR="00BB12CE" w:rsidRPr="00BB12CE" w:rsidRDefault="00BB12CE" w:rsidP="00BB12CE"/>
    <w:p w14:paraId="25B8C8DF" w14:textId="77777777" w:rsidR="00BB12CE" w:rsidRPr="00BB12CE" w:rsidRDefault="00BB12CE" w:rsidP="00BB12CE"/>
    <w:p w14:paraId="6BCDCF43" w14:textId="77777777" w:rsidR="00BB12CE" w:rsidRDefault="00BB12CE"/>
    <w:sectPr w:rsidR="00BB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CE"/>
    <w:rsid w:val="000857E1"/>
    <w:rsid w:val="000B4496"/>
    <w:rsid w:val="001063C0"/>
    <w:rsid w:val="001700BB"/>
    <w:rsid w:val="001B7B03"/>
    <w:rsid w:val="002168A6"/>
    <w:rsid w:val="002D01AB"/>
    <w:rsid w:val="00336A0E"/>
    <w:rsid w:val="003E5879"/>
    <w:rsid w:val="00410EBB"/>
    <w:rsid w:val="00470DEC"/>
    <w:rsid w:val="005356BF"/>
    <w:rsid w:val="005E759A"/>
    <w:rsid w:val="006B0782"/>
    <w:rsid w:val="006D08C2"/>
    <w:rsid w:val="00724203"/>
    <w:rsid w:val="007340B3"/>
    <w:rsid w:val="00736EFD"/>
    <w:rsid w:val="007B712A"/>
    <w:rsid w:val="008A5E0C"/>
    <w:rsid w:val="008D6826"/>
    <w:rsid w:val="00947666"/>
    <w:rsid w:val="0096701F"/>
    <w:rsid w:val="00A30ECF"/>
    <w:rsid w:val="00BB12CE"/>
    <w:rsid w:val="00C8581F"/>
    <w:rsid w:val="00D362A5"/>
    <w:rsid w:val="00DD53E8"/>
    <w:rsid w:val="00E30EFC"/>
    <w:rsid w:val="00E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467B"/>
  <w15:chartTrackingRefBased/>
  <w15:docId w15:val="{14C9CF00-7EBB-473B-BC33-3A2B4AE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12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12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12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12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12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12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12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12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12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12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12C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B12C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1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Petter Rønne</dc:creator>
  <cp:keywords/>
  <dc:description/>
  <cp:lastModifiedBy>Kine Larsen</cp:lastModifiedBy>
  <cp:revision>21</cp:revision>
  <dcterms:created xsi:type="dcterms:W3CDTF">2025-10-16T05:57:00Z</dcterms:created>
  <dcterms:modified xsi:type="dcterms:W3CDTF">2025-10-16T10:00:00Z</dcterms:modified>
</cp:coreProperties>
</file>