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CC843" w14:textId="77777777" w:rsidR="007521D6" w:rsidRPr="0083262E" w:rsidRDefault="00ED296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3262E">
        <w:rPr>
          <w:b/>
          <w:sz w:val="36"/>
          <w:szCs w:val="36"/>
        </w:rPr>
        <w:t>A</w:t>
      </w:r>
      <w:r w:rsidR="0083262E" w:rsidRPr="0083262E">
        <w:rPr>
          <w:b/>
          <w:sz w:val="36"/>
          <w:szCs w:val="36"/>
        </w:rPr>
        <w:t>VSKJED</w:t>
      </w:r>
    </w:p>
    <w:p w14:paraId="2CCB59AE" w14:textId="77777777" w:rsidR="007521D6" w:rsidRDefault="007521D6">
      <w:pPr>
        <w:jc w:val="center"/>
      </w:pPr>
      <w:r>
        <w:t>(Leveres personlig eller sendes rekommandert)</w:t>
      </w:r>
    </w:p>
    <w:p w14:paraId="103C298D" w14:textId="77777777" w:rsidR="007521D6" w:rsidRDefault="007521D6"/>
    <w:p w14:paraId="6F12C8AE" w14:textId="77777777" w:rsidR="007521D6" w:rsidRDefault="007521D6"/>
    <w:p w14:paraId="3EA9BFD6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>Sted/dato: .................................................….</w:t>
      </w:r>
    </w:p>
    <w:p w14:paraId="11313BB4" w14:textId="77777777" w:rsidR="007521D6" w:rsidRPr="0083262E" w:rsidRDefault="007521D6">
      <w:pPr>
        <w:rPr>
          <w:sz w:val="22"/>
          <w:szCs w:val="22"/>
        </w:rPr>
      </w:pPr>
    </w:p>
    <w:p w14:paraId="28CC1C65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>Navn</w:t>
      </w:r>
      <w:r w:rsidR="00ED2967" w:rsidRPr="0083262E">
        <w:rPr>
          <w:sz w:val="22"/>
          <w:szCs w:val="22"/>
        </w:rPr>
        <w:t xml:space="preserve"> og </w:t>
      </w:r>
      <w:proofErr w:type="gramStart"/>
      <w:r w:rsidR="00ED2967" w:rsidRPr="0083262E">
        <w:rPr>
          <w:sz w:val="22"/>
          <w:szCs w:val="22"/>
        </w:rPr>
        <w:t>adresse:…</w:t>
      </w:r>
      <w:proofErr w:type="gramEnd"/>
      <w:r w:rsidR="00ED2967" w:rsidRPr="0083262E">
        <w:rPr>
          <w:sz w:val="22"/>
          <w:szCs w:val="22"/>
        </w:rPr>
        <w:t>….</w:t>
      </w:r>
      <w:r w:rsidRPr="0083262E">
        <w:rPr>
          <w:sz w:val="22"/>
          <w:szCs w:val="22"/>
        </w:rPr>
        <w:t>...............................................................................................................…..</w:t>
      </w:r>
    </w:p>
    <w:p w14:paraId="396A046A" w14:textId="77777777" w:rsidR="007521D6" w:rsidRPr="0083262E" w:rsidRDefault="007521D6">
      <w:pPr>
        <w:rPr>
          <w:sz w:val="22"/>
          <w:szCs w:val="22"/>
        </w:rPr>
      </w:pPr>
    </w:p>
    <w:p w14:paraId="3338396A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 xml:space="preserve">De avskjediges fra Deres stilling </w:t>
      </w:r>
      <w:proofErr w:type="gramStart"/>
      <w:r w:rsidRPr="0083262E">
        <w:rPr>
          <w:sz w:val="22"/>
          <w:szCs w:val="22"/>
        </w:rPr>
        <w:t>i:...............................................</w:t>
      </w:r>
      <w:r w:rsidR="00ED2967" w:rsidRPr="0083262E">
        <w:rPr>
          <w:sz w:val="22"/>
          <w:szCs w:val="22"/>
        </w:rPr>
        <w:t>...................................................</w:t>
      </w:r>
      <w:r w:rsidRPr="0083262E">
        <w:rPr>
          <w:sz w:val="22"/>
          <w:szCs w:val="22"/>
        </w:rPr>
        <w:t>.</w:t>
      </w:r>
      <w:proofErr w:type="gramEnd"/>
    </w:p>
    <w:p w14:paraId="0EFF685C" w14:textId="77777777" w:rsidR="007521D6" w:rsidRPr="0083262E" w:rsidRDefault="00ED2967">
      <w:pPr>
        <w:jc w:val="center"/>
        <w:rPr>
          <w:sz w:val="22"/>
          <w:szCs w:val="22"/>
        </w:rPr>
      </w:pPr>
      <w:r w:rsidRPr="0083262E">
        <w:rPr>
          <w:sz w:val="22"/>
          <w:szCs w:val="22"/>
        </w:rPr>
        <w:t xml:space="preserve">                                                 </w:t>
      </w:r>
      <w:r w:rsidR="007521D6" w:rsidRPr="0083262E">
        <w:rPr>
          <w:sz w:val="22"/>
          <w:szCs w:val="22"/>
        </w:rPr>
        <w:t>(Bedriftens navn og adresse)</w:t>
      </w:r>
    </w:p>
    <w:p w14:paraId="77534485" w14:textId="77777777" w:rsidR="007521D6" w:rsidRPr="0083262E" w:rsidRDefault="007521D6">
      <w:pPr>
        <w:rPr>
          <w:sz w:val="22"/>
          <w:szCs w:val="22"/>
        </w:rPr>
      </w:pPr>
    </w:p>
    <w:p w14:paraId="50789DDF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 xml:space="preserve">med øyeblikkelig virkning. Jfr. arbeidsmiljøloven § </w:t>
      </w:r>
      <w:r w:rsidR="00F95066" w:rsidRPr="0083262E">
        <w:rPr>
          <w:sz w:val="22"/>
          <w:szCs w:val="22"/>
        </w:rPr>
        <w:t>15-14</w:t>
      </w:r>
      <w:r w:rsidRPr="0083262E">
        <w:rPr>
          <w:sz w:val="22"/>
          <w:szCs w:val="22"/>
        </w:rPr>
        <w:t>.</w:t>
      </w:r>
    </w:p>
    <w:p w14:paraId="3E4D6215" w14:textId="77777777" w:rsidR="007521D6" w:rsidRPr="0083262E" w:rsidRDefault="007521D6">
      <w:pPr>
        <w:rPr>
          <w:sz w:val="22"/>
          <w:szCs w:val="22"/>
        </w:rPr>
      </w:pPr>
    </w:p>
    <w:p w14:paraId="39B892F3" w14:textId="77777777" w:rsidR="00ED2967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>Rette saksøkt ved eventuell tvist (vanligvis arbeidsgiver</w:t>
      </w:r>
      <w:r w:rsidR="00BB1FCB" w:rsidRPr="0083262E">
        <w:rPr>
          <w:sz w:val="22"/>
          <w:szCs w:val="22"/>
        </w:rPr>
        <w:t xml:space="preserve"> v/styrets leder</w:t>
      </w:r>
      <w:r w:rsidRPr="0083262E">
        <w:rPr>
          <w:sz w:val="22"/>
          <w:szCs w:val="22"/>
        </w:rPr>
        <w:t xml:space="preserve">): </w:t>
      </w:r>
    </w:p>
    <w:p w14:paraId="78EA4D84" w14:textId="77777777" w:rsidR="00ED2967" w:rsidRPr="0083262E" w:rsidRDefault="00ED2967">
      <w:pPr>
        <w:rPr>
          <w:sz w:val="22"/>
          <w:szCs w:val="22"/>
        </w:rPr>
      </w:pPr>
    </w:p>
    <w:p w14:paraId="4FACA79B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>.........................................................…</w:t>
      </w:r>
      <w:r w:rsidR="00ED2967" w:rsidRPr="0083262E">
        <w:rPr>
          <w:sz w:val="22"/>
          <w:szCs w:val="22"/>
        </w:rPr>
        <w:t>…………………………………………………………..</w:t>
      </w:r>
    </w:p>
    <w:p w14:paraId="2DA6B974" w14:textId="77777777" w:rsidR="007521D6" w:rsidRPr="0083262E" w:rsidRDefault="007521D6">
      <w:pPr>
        <w:rPr>
          <w:sz w:val="22"/>
          <w:szCs w:val="22"/>
        </w:rPr>
      </w:pPr>
    </w:p>
    <w:p w14:paraId="7025704D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>Årsaken til avskjedigelsen ..........................................................................................................….</w:t>
      </w:r>
    </w:p>
    <w:p w14:paraId="67524004" w14:textId="77777777" w:rsidR="007521D6" w:rsidRPr="0083262E" w:rsidRDefault="007521D6">
      <w:pPr>
        <w:rPr>
          <w:sz w:val="22"/>
          <w:szCs w:val="22"/>
        </w:rPr>
      </w:pPr>
    </w:p>
    <w:p w14:paraId="596ED801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>...................................................................................................................................................……</w:t>
      </w:r>
    </w:p>
    <w:p w14:paraId="0C61968D" w14:textId="77777777" w:rsidR="007521D6" w:rsidRPr="0083262E" w:rsidRDefault="007521D6">
      <w:pPr>
        <w:rPr>
          <w:sz w:val="22"/>
          <w:szCs w:val="22"/>
        </w:rPr>
      </w:pPr>
    </w:p>
    <w:p w14:paraId="16D96030" w14:textId="77777777" w:rsidR="007521D6" w:rsidRPr="0083262E" w:rsidRDefault="001A3513" w:rsidP="00ED2967">
      <w:pPr>
        <w:spacing w:line="240" w:lineRule="exact"/>
        <w:rPr>
          <w:b/>
          <w:sz w:val="22"/>
          <w:szCs w:val="22"/>
        </w:rPr>
      </w:pPr>
      <w:r w:rsidRPr="0083262E">
        <w:rPr>
          <w:b/>
          <w:sz w:val="22"/>
          <w:szCs w:val="22"/>
        </w:rPr>
        <w:t xml:space="preserve">Fjernes før utskrift: </w:t>
      </w:r>
      <w:r w:rsidR="007521D6" w:rsidRPr="0083262E">
        <w:rPr>
          <w:b/>
          <w:sz w:val="22"/>
          <w:szCs w:val="22"/>
        </w:rPr>
        <w:t>Arbeidstakeren har ikke krav på at grunnen opp</w:t>
      </w:r>
      <w:r w:rsidRPr="0083262E">
        <w:rPr>
          <w:b/>
          <w:sz w:val="22"/>
          <w:szCs w:val="22"/>
        </w:rPr>
        <w:t>gis, med mindre han ber om det.</w:t>
      </w:r>
    </w:p>
    <w:p w14:paraId="2C4BD76C" w14:textId="77777777" w:rsidR="007521D6" w:rsidRPr="0083262E" w:rsidRDefault="007521D6" w:rsidP="00ED2967">
      <w:pPr>
        <w:spacing w:line="240" w:lineRule="exact"/>
        <w:rPr>
          <w:sz w:val="22"/>
          <w:szCs w:val="22"/>
        </w:rPr>
      </w:pPr>
    </w:p>
    <w:p w14:paraId="749416BC" w14:textId="77777777" w:rsidR="007521D6" w:rsidRPr="0083262E" w:rsidRDefault="007521D6" w:rsidP="00ED2967">
      <w:pPr>
        <w:spacing w:line="240" w:lineRule="exact"/>
        <w:rPr>
          <w:sz w:val="22"/>
          <w:szCs w:val="22"/>
        </w:rPr>
      </w:pPr>
      <w:r w:rsidRPr="0083262E">
        <w:rPr>
          <w:sz w:val="22"/>
          <w:szCs w:val="22"/>
        </w:rPr>
        <w:t>Dersom De vil gjøre gjeldende at avskjedigelsen ikke er saklig begrunnet, har De rett til å kreve forhandling og reise søksmål i henhold til arbeidsmiljølovens</w:t>
      </w:r>
      <w:r w:rsidR="00D34790" w:rsidRPr="0083262E">
        <w:rPr>
          <w:sz w:val="22"/>
          <w:szCs w:val="22"/>
        </w:rPr>
        <w:t xml:space="preserve"> kapittel 17, jfr.</w:t>
      </w:r>
      <w:r w:rsidRPr="0083262E">
        <w:rPr>
          <w:sz w:val="22"/>
          <w:szCs w:val="22"/>
        </w:rPr>
        <w:t xml:space="preserve"> </w:t>
      </w:r>
      <w:r w:rsidR="00D34790" w:rsidRPr="0083262E">
        <w:rPr>
          <w:sz w:val="22"/>
          <w:szCs w:val="22"/>
        </w:rPr>
        <w:t>§</w:t>
      </w:r>
      <w:r w:rsidRPr="0083262E">
        <w:rPr>
          <w:sz w:val="22"/>
          <w:szCs w:val="22"/>
        </w:rPr>
        <w:t xml:space="preserve">§ </w:t>
      </w:r>
      <w:r w:rsidR="00F95066" w:rsidRPr="0083262E">
        <w:rPr>
          <w:sz w:val="22"/>
          <w:szCs w:val="22"/>
        </w:rPr>
        <w:t xml:space="preserve">17-3 og 17-4. Arbeidstaker har som hovedregel ikke rett til å </w:t>
      </w:r>
      <w:r w:rsidR="00D34790" w:rsidRPr="0083262E">
        <w:rPr>
          <w:sz w:val="22"/>
          <w:szCs w:val="22"/>
        </w:rPr>
        <w:t>fortsette</w:t>
      </w:r>
      <w:r w:rsidR="00F95066" w:rsidRPr="0083262E">
        <w:rPr>
          <w:sz w:val="22"/>
          <w:szCs w:val="22"/>
        </w:rPr>
        <w:t xml:space="preserve"> i st</w:t>
      </w:r>
      <w:r w:rsidR="00D11279" w:rsidRPr="0083262E">
        <w:rPr>
          <w:sz w:val="22"/>
          <w:szCs w:val="22"/>
        </w:rPr>
        <w:t>illingen ved tvist om at arbeidsforholdet er lovlig brakt til opphør</w:t>
      </w:r>
      <w:r w:rsidRPr="0083262E">
        <w:rPr>
          <w:sz w:val="22"/>
          <w:szCs w:val="22"/>
        </w:rPr>
        <w:t xml:space="preserve"> § </w:t>
      </w:r>
      <w:r w:rsidR="00F95066" w:rsidRPr="0083262E">
        <w:rPr>
          <w:sz w:val="22"/>
          <w:szCs w:val="22"/>
        </w:rPr>
        <w:t>15-11</w:t>
      </w:r>
      <w:r w:rsidRPr="0083262E">
        <w:rPr>
          <w:sz w:val="22"/>
          <w:szCs w:val="22"/>
        </w:rPr>
        <w:t xml:space="preserve"> nr 3.</w:t>
      </w:r>
    </w:p>
    <w:p w14:paraId="70391597" w14:textId="77777777" w:rsidR="007521D6" w:rsidRPr="0083262E" w:rsidRDefault="007521D6" w:rsidP="00ED2967">
      <w:pPr>
        <w:spacing w:line="240" w:lineRule="exact"/>
        <w:rPr>
          <w:sz w:val="22"/>
          <w:szCs w:val="22"/>
        </w:rPr>
      </w:pPr>
    </w:p>
    <w:p w14:paraId="58FE4641" w14:textId="77777777" w:rsidR="00ED2967" w:rsidRPr="0083262E" w:rsidRDefault="007521D6" w:rsidP="00ED2967">
      <w:pPr>
        <w:spacing w:line="240" w:lineRule="exact"/>
        <w:rPr>
          <w:sz w:val="22"/>
          <w:szCs w:val="22"/>
        </w:rPr>
      </w:pPr>
      <w:r w:rsidRPr="0083262E">
        <w:rPr>
          <w:sz w:val="22"/>
          <w:szCs w:val="22"/>
        </w:rPr>
        <w:t>Krav om forhandling må fremsettes skriftlig innen 2 uker etter at denne oppsigelse er mottatt</w:t>
      </w:r>
      <w:r w:rsidR="00D34790" w:rsidRPr="0083262E">
        <w:rPr>
          <w:sz w:val="22"/>
          <w:szCs w:val="22"/>
        </w:rPr>
        <w:t>, jfr. arbeidsmiljølovens § 17-3 nr. 2.</w:t>
      </w:r>
      <w:r w:rsidR="005F0896" w:rsidRPr="0083262E">
        <w:rPr>
          <w:sz w:val="22"/>
          <w:szCs w:val="22"/>
        </w:rPr>
        <w:br/>
      </w:r>
    </w:p>
    <w:p w14:paraId="2DDA03F5" w14:textId="77777777" w:rsidR="007521D6" w:rsidRPr="0083262E" w:rsidRDefault="007521D6" w:rsidP="00ED2967">
      <w:pPr>
        <w:spacing w:line="240" w:lineRule="exact"/>
        <w:rPr>
          <w:sz w:val="22"/>
          <w:szCs w:val="22"/>
        </w:rPr>
      </w:pPr>
      <w:r w:rsidRPr="0083262E">
        <w:rPr>
          <w:sz w:val="22"/>
          <w:szCs w:val="22"/>
        </w:rPr>
        <w:t xml:space="preserve">Søksmål må reises innen åtte uker fra forhandlingenes avslutning. Dersom det ikke har vært avholdt forhandlinger, må søksmål reises innen åtte uker fra </w:t>
      </w:r>
      <w:r w:rsidR="00AB38DB" w:rsidRPr="0083262E">
        <w:rPr>
          <w:sz w:val="22"/>
          <w:szCs w:val="22"/>
        </w:rPr>
        <w:t>avskjeden</w:t>
      </w:r>
      <w:r w:rsidRPr="0083262E">
        <w:rPr>
          <w:sz w:val="22"/>
          <w:szCs w:val="22"/>
        </w:rPr>
        <w:t xml:space="preserve"> fant sted. Dersom De bare vil kreve erstatning, må søksmål reises innen seks måneder fra </w:t>
      </w:r>
      <w:r w:rsidR="00AB38DB" w:rsidRPr="0083262E">
        <w:rPr>
          <w:sz w:val="22"/>
          <w:szCs w:val="22"/>
        </w:rPr>
        <w:t>avskjeden</w:t>
      </w:r>
      <w:r w:rsidRPr="0083262E">
        <w:rPr>
          <w:sz w:val="22"/>
          <w:szCs w:val="22"/>
        </w:rPr>
        <w:t xml:space="preserve"> fant sted.</w:t>
      </w:r>
    </w:p>
    <w:p w14:paraId="1FD68767" w14:textId="77777777" w:rsidR="007521D6" w:rsidRPr="0083262E" w:rsidRDefault="007521D6">
      <w:pPr>
        <w:rPr>
          <w:sz w:val="22"/>
          <w:szCs w:val="22"/>
        </w:rPr>
      </w:pPr>
    </w:p>
    <w:p w14:paraId="04153325" w14:textId="77777777" w:rsidR="007521D6" w:rsidRPr="0083262E" w:rsidRDefault="007521D6">
      <w:pPr>
        <w:rPr>
          <w:sz w:val="22"/>
          <w:szCs w:val="22"/>
        </w:rPr>
      </w:pPr>
    </w:p>
    <w:p w14:paraId="3C57B2D0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>Sted/dato: ……………………………………</w:t>
      </w:r>
    </w:p>
    <w:p w14:paraId="0B739B06" w14:textId="77777777" w:rsidR="007521D6" w:rsidRPr="0083262E" w:rsidRDefault="007521D6">
      <w:pPr>
        <w:rPr>
          <w:sz w:val="22"/>
          <w:szCs w:val="22"/>
        </w:rPr>
      </w:pPr>
    </w:p>
    <w:p w14:paraId="6D0EF744" w14:textId="77777777" w:rsidR="007521D6" w:rsidRPr="0083262E" w:rsidRDefault="007521D6">
      <w:pPr>
        <w:rPr>
          <w:sz w:val="22"/>
          <w:szCs w:val="22"/>
        </w:rPr>
      </w:pPr>
    </w:p>
    <w:p w14:paraId="7230CD7B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>................................................................................……………………………………………….</w:t>
      </w:r>
    </w:p>
    <w:p w14:paraId="5547E989" w14:textId="77777777" w:rsidR="007521D6" w:rsidRPr="0083262E" w:rsidRDefault="007521D6">
      <w:pPr>
        <w:ind w:left="2836" w:firstLine="709"/>
        <w:rPr>
          <w:sz w:val="22"/>
          <w:szCs w:val="22"/>
        </w:rPr>
      </w:pPr>
      <w:r w:rsidRPr="0083262E">
        <w:rPr>
          <w:sz w:val="22"/>
          <w:szCs w:val="22"/>
        </w:rPr>
        <w:t>(for bedriften)</w:t>
      </w:r>
    </w:p>
    <w:p w14:paraId="42D6FE5E" w14:textId="77777777" w:rsidR="007521D6" w:rsidRPr="0083262E" w:rsidRDefault="007521D6">
      <w:pPr>
        <w:rPr>
          <w:sz w:val="22"/>
          <w:szCs w:val="22"/>
        </w:rPr>
      </w:pPr>
    </w:p>
    <w:p w14:paraId="4CE92E92" w14:textId="77777777" w:rsidR="007521D6" w:rsidRPr="0083262E" w:rsidRDefault="007521D6">
      <w:pPr>
        <w:rPr>
          <w:sz w:val="22"/>
          <w:szCs w:val="22"/>
        </w:rPr>
      </w:pPr>
      <w:proofErr w:type="gramStart"/>
      <w:r w:rsidRPr="0083262E">
        <w:rPr>
          <w:sz w:val="22"/>
          <w:szCs w:val="22"/>
        </w:rPr>
        <w:t>Mottatt</w:t>
      </w:r>
      <w:r w:rsidR="0083262E" w:rsidRPr="0083262E">
        <w:rPr>
          <w:sz w:val="22"/>
          <w:szCs w:val="22"/>
        </w:rPr>
        <w:t>:…</w:t>
      </w:r>
      <w:proofErr w:type="gramEnd"/>
      <w:r w:rsidR="0083262E" w:rsidRPr="0083262E">
        <w:rPr>
          <w:sz w:val="22"/>
          <w:szCs w:val="22"/>
        </w:rPr>
        <w:t>……………………………….</w:t>
      </w:r>
    </w:p>
    <w:p w14:paraId="28AC6963" w14:textId="77777777" w:rsidR="00ED2967" w:rsidRDefault="00ED2967">
      <w:pPr>
        <w:rPr>
          <w:sz w:val="22"/>
          <w:szCs w:val="22"/>
        </w:rPr>
      </w:pPr>
    </w:p>
    <w:p w14:paraId="7953C657" w14:textId="77777777" w:rsidR="0083262E" w:rsidRPr="0083262E" w:rsidRDefault="0083262E">
      <w:pPr>
        <w:rPr>
          <w:sz w:val="22"/>
          <w:szCs w:val="22"/>
        </w:rPr>
      </w:pPr>
    </w:p>
    <w:p w14:paraId="1DECED78" w14:textId="77777777" w:rsidR="007521D6" w:rsidRPr="0083262E" w:rsidRDefault="007521D6">
      <w:pPr>
        <w:rPr>
          <w:sz w:val="22"/>
          <w:szCs w:val="22"/>
        </w:rPr>
      </w:pPr>
      <w:r w:rsidRPr="0083262E">
        <w:rPr>
          <w:sz w:val="22"/>
          <w:szCs w:val="22"/>
        </w:rPr>
        <w:t xml:space="preserve">…………………………………………………………………………. </w:t>
      </w:r>
    </w:p>
    <w:p w14:paraId="255EE3CB" w14:textId="77777777" w:rsidR="007521D6" w:rsidRPr="0083262E" w:rsidRDefault="0083262E" w:rsidP="0083262E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Arbeidstaker</w:t>
      </w:r>
    </w:p>
    <w:p w14:paraId="4455BC5C" w14:textId="77777777" w:rsidR="007521D6" w:rsidRPr="0083262E" w:rsidRDefault="007521D6" w:rsidP="0083262E">
      <w:pPr>
        <w:ind w:firstLine="708"/>
        <w:rPr>
          <w:sz w:val="22"/>
          <w:szCs w:val="22"/>
        </w:rPr>
      </w:pPr>
      <w:r w:rsidRPr="0083262E">
        <w:rPr>
          <w:sz w:val="22"/>
          <w:szCs w:val="22"/>
        </w:rPr>
        <w:t xml:space="preserve">(Bare hvor </w:t>
      </w:r>
      <w:r w:rsidR="001A3513" w:rsidRPr="0083262E">
        <w:rPr>
          <w:sz w:val="22"/>
          <w:szCs w:val="22"/>
        </w:rPr>
        <w:t>avskjeden</w:t>
      </w:r>
      <w:r w:rsidRPr="0083262E">
        <w:rPr>
          <w:sz w:val="22"/>
          <w:szCs w:val="22"/>
        </w:rPr>
        <w:t xml:space="preserve"> overleveres personlig.)</w:t>
      </w:r>
    </w:p>
    <w:sectPr w:rsidR="007521D6" w:rsidRPr="0083262E" w:rsidSect="005F0896">
      <w:headerReference w:type="even" r:id="rId6"/>
      <w:headerReference w:type="first" r:id="rId7"/>
      <w:footerReference w:type="first" r:id="rId8"/>
      <w:type w:val="continuous"/>
      <w:pgSz w:w="11907" w:h="16840" w:code="9"/>
      <w:pgMar w:top="709" w:right="1134" w:bottom="437" w:left="1440" w:header="340" w:footer="642" w:gutter="0"/>
      <w:paperSrc w:first="11" w:other="1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C47A" w14:textId="77777777" w:rsidR="000F33A4" w:rsidRDefault="000F33A4">
      <w:r>
        <w:separator/>
      </w:r>
    </w:p>
  </w:endnote>
  <w:endnote w:type="continuationSeparator" w:id="0">
    <w:p w14:paraId="026352B0" w14:textId="77777777" w:rsidR="000F33A4" w:rsidRDefault="000F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0DC5" w14:textId="77777777" w:rsidR="00BB1FCB" w:rsidRPr="00764CE7" w:rsidRDefault="00764CE7">
    <w:pPr>
      <w:pStyle w:val="Bunntekst"/>
      <w:rPr>
        <w:sz w:val="18"/>
        <w:szCs w:val="18"/>
      </w:rPr>
    </w:pPr>
    <w:r w:rsidRPr="00764CE7">
      <w:rPr>
        <w:sz w:val="18"/>
        <w:szCs w:val="18"/>
      </w:rPr>
      <w:t>Avskjed</w:t>
    </w:r>
    <w:r w:rsidRPr="00764CE7">
      <w:rPr>
        <w:sz w:val="18"/>
        <w:szCs w:val="18"/>
      </w:rPr>
      <w:tab/>
    </w:r>
    <w:r w:rsidRPr="00764CE7">
      <w:rPr>
        <w:sz w:val="18"/>
        <w:szCs w:val="18"/>
      </w:rPr>
      <w:tab/>
      <w:t>Rev: Juli 2019</w:t>
    </w:r>
  </w:p>
  <w:p w14:paraId="4E463D7F" w14:textId="77777777" w:rsidR="00B95221" w:rsidRDefault="00B95221">
    <w:pPr>
      <w:pStyle w:val="Bunnteks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3E779" w14:textId="77777777" w:rsidR="000F33A4" w:rsidRDefault="000F33A4">
      <w:r>
        <w:separator/>
      </w:r>
    </w:p>
  </w:footnote>
  <w:footnote w:type="continuationSeparator" w:id="0">
    <w:p w14:paraId="0DCBAD63" w14:textId="77777777" w:rsidR="000F33A4" w:rsidRDefault="000F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58CC9" w14:textId="77777777" w:rsidR="00B95221" w:rsidRDefault="00B95221">
    <w:pPr>
      <w:pStyle w:val="Topptekst"/>
      <w:framePr w:wrap="around" w:vAnchor="text" w:hAnchor="margin" w:xAlign="center" w:y="1"/>
      <w:rPr>
        <w:rStyle w:val="Sidetall"/>
        <w:sz w:val="16"/>
      </w:rPr>
    </w:pPr>
    <w:r>
      <w:rPr>
        <w:rStyle w:val="Sidetall"/>
        <w:sz w:val="16"/>
      </w:rPr>
      <w:fldChar w:fldCharType="begin"/>
    </w:r>
    <w:r>
      <w:rPr>
        <w:rStyle w:val="Sidetall"/>
        <w:sz w:val="16"/>
      </w:rPr>
      <w:instrText xml:space="preserve">PAGE  </w:instrText>
    </w:r>
    <w:r>
      <w:rPr>
        <w:rStyle w:val="Sidetall"/>
        <w:sz w:val="16"/>
      </w:rPr>
      <w:fldChar w:fldCharType="end"/>
    </w:r>
  </w:p>
  <w:p w14:paraId="41B6F7C6" w14:textId="77777777" w:rsidR="00B95221" w:rsidRDefault="00B95221">
    <w:pPr>
      <w:pStyle w:val="Toppteks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4854"/>
    </w:tblGrid>
    <w:tr w:rsidR="00B95221" w14:paraId="13D0F477" w14:textId="77777777">
      <w:tblPrEx>
        <w:tblCellMar>
          <w:top w:w="0" w:type="dxa"/>
          <w:bottom w:w="0" w:type="dxa"/>
        </w:tblCellMar>
      </w:tblPrEx>
      <w:tc>
        <w:tcPr>
          <w:tcW w:w="4854" w:type="dxa"/>
        </w:tcPr>
        <w:p w14:paraId="41DBBA87" w14:textId="77777777" w:rsidR="00B95221" w:rsidRDefault="005F0896">
          <w:r>
            <w:pict w14:anchorId="5B70DD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7.4pt">
                <v:imagedata r:id="rId1" o:title="MEF-logo_blå"/>
              </v:shape>
            </w:pict>
          </w:r>
        </w:p>
      </w:tc>
      <w:tc>
        <w:tcPr>
          <w:tcW w:w="4854" w:type="dxa"/>
        </w:tcPr>
        <w:p w14:paraId="258FAC47" w14:textId="77777777" w:rsidR="00B95221" w:rsidRDefault="00B95221" w:rsidP="00764CE7">
          <w:pPr>
            <w:jc w:val="center"/>
          </w:pPr>
        </w:p>
      </w:tc>
    </w:tr>
  </w:tbl>
  <w:p w14:paraId="523F3672" w14:textId="77777777" w:rsidR="00B95221" w:rsidRDefault="00B9522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066"/>
    <w:rsid w:val="000F33A4"/>
    <w:rsid w:val="001A3513"/>
    <w:rsid w:val="001D06CC"/>
    <w:rsid w:val="0025169B"/>
    <w:rsid w:val="003B07A0"/>
    <w:rsid w:val="004A73DF"/>
    <w:rsid w:val="004E1DB9"/>
    <w:rsid w:val="00595FA7"/>
    <w:rsid w:val="005D0B66"/>
    <w:rsid w:val="005F0896"/>
    <w:rsid w:val="007009B2"/>
    <w:rsid w:val="007521D6"/>
    <w:rsid w:val="00764CE7"/>
    <w:rsid w:val="00805A20"/>
    <w:rsid w:val="0083262E"/>
    <w:rsid w:val="00A03DB4"/>
    <w:rsid w:val="00A5236B"/>
    <w:rsid w:val="00AB38DB"/>
    <w:rsid w:val="00B233F8"/>
    <w:rsid w:val="00B95221"/>
    <w:rsid w:val="00BA059E"/>
    <w:rsid w:val="00BB1FCB"/>
    <w:rsid w:val="00CB1C8E"/>
    <w:rsid w:val="00D11279"/>
    <w:rsid w:val="00D34790"/>
    <w:rsid w:val="00D578AA"/>
    <w:rsid w:val="00DA44BE"/>
    <w:rsid w:val="00DD02BD"/>
    <w:rsid w:val="00DD79EA"/>
    <w:rsid w:val="00EB4884"/>
    <w:rsid w:val="00ED2967"/>
    <w:rsid w:val="00EF041C"/>
    <w:rsid w:val="00F0208A"/>
    <w:rsid w:val="00F52D99"/>
    <w:rsid w:val="00F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6E57F"/>
  <w15:chartTrackingRefBased/>
  <w15:docId w15:val="{605DA503-ED6D-4F0D-BAF6-1CDA3B94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sid w:val="00B95221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BB1F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 avskjedsformular</vt:lpstr>
    </vt:vector>
  </TitlesOfParts>
  <Manager>avskjed</Manager>
  <Company>Maskinentreprenørenes Forbund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avskjedsformular</dc:title>
  <dc:subject>avskjed</dc:subject>
  <dc:creator>Margareta Hauge</dc:creator>
  <cp:keywords>avskjed</cp:keywords>
  <cp:lastModifiedBy>Monica Kentsrud</cp:lastModifiedBy>
  <cp:revision>2</cp:revision>
  <cp:lastPrinted>2006-01-30T12:41:00Z</cp:lastPrinted>
  <dcterms:created xsi:type="dcterms:W3CDTF">2019-07-10T12:05:00Z</dcterms:created>
  <dcterms:modified xsi:type="dcterms:W3CDTF">2019-07-10T12:05:00Z</dcterms:modified>
</cp:coreProperties>
</file>