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6790C" w14:textId="77777777" w:rsidR="009A730C" w:rsidRDefault="009A730C" w:rsidP="009A730C">
      <w:pPr>
        <w:jc w:val="center"/>
        <w:rPr>
          <w:b/>
          <w:sz w:val="36"/>
          <w:u w:val="single"/>
        </w:rPr>
      </w:pPr>
      <w:bookmarkStart w:id="0" w:name="_GoBack"/>
      <w:bookmarkEnd w:id="0"/>
      <w:r>
        <w:rPr>
          <w:b/>
          <w:sz w:val="36"/>
          <w:u w:val="single"/>
        </w:rPr>
        <w:t>LES DETTE FØRST:</w:t>
      </w:r>
    </w:p>
    <w:p w14:paraId="308E9A73" w14:textId="77777777" w:rsidR="009A730C" w:rsidRDefault="009A730C" w:rsidP="009A730C">
      <w:pPr>
        <w:pStyle w:val="Brdtekst"/>
      </w:pPr>
    </w:p>
    <w:p w14:paraId="69C8067D" w14:textId="77777777" w:rsidR="00076F3F" w:rsidRDefault="00B21E36" w:rsidP="009A730C">
      <w:pPr>
        <w:pStyle w:val="grd-00"/>
        <w:ind w:firstLine="0"/>
        <w:rPr>
          <w:rFonts w:ascii="Times New Roman" w:hAnsi="Times New Roman"/>
          <w:sz w:val="24"/>
          <w:szCs w:val="24"/>
        </w:rPr>
      </w:pPr>
      <w:r>
        <w:rPr>
          <w:rFonts w:ascii="Times New Roman" w:hAnsi="Times New Roman"/>
          <w:sz w:val="24"/>
          <w:szCs w:val="24"/>
        </w:rPr>
        <w:t>Arbeidsgiver har i henhold til Arbeidsmiljøloven</w:t>
      </w:r>
      <w:r w:rsidR="00076F3F">
        <w:rPr>
          <w:rFonts w:ascii="Times New Roman" w:hAnsi="Times New Roman"/>
          <w:sz w:val="24"/>
          <w:szCs w:val="24"/>
        </w:rPr>
        <w:t xml:space="preserve"> anledning til å suspendere en arbeidstaker ved mistanke om forhold som kan gi grunnlag for avskjed.</w:t>
      </w:r>
    </w:p>
    <w:p w14:paraId="39ADEC03" w14:textId="77777777" w:rsidR="008B3CCD" w:rsidRPr="008B3CCD" w:rsidRDefault="008B3CCD" w:rsidP="009A730C">
      <w:pPr>
        <w:pStyle w:val="grd-00"/>
        <w:ind w:firstLine="0"/>
        <w:rPr>
          <w:rFonts w:ascii="Times New Roman" w:hAnsi="Times New Roman"/>
          <w:color w:val="000000"/>
          <w:sz w:val="24"/>
          <w:szCs w:val="24"/>
        </w:rPr>
      </w:pPr>
      <w:r w:rsidRPr="008B3CCD">
        <w:rPr>
          <w:rFonts w:ascii="Times New Roman" w:hAnsi="Times New Roman"/>
          <w:sz w:val="24"/>
          <w:szCs w:val="24"/>
        </w:rPr>
        <w:t xml:space="preserve">Det er i bestemmelsen gitt hjemmel for å </w:t>
      </w:r>
      <w:r w:rsidR="00076F3F">
        <w:rPr>
          <w:rFonts w:ascii="Times New Roman" w:hAnsi="Times New Roman"/>
          <w:sz w:val="24"/>
          <w:szCs w:val="24"/>
        </w:rPr>
        <w:t xml:space="preserve">kunne </w:t>
      </w:r>
      <w:r w:rsidRPr="008B3CCD">
        <w:rPr>
          <w:rFonts w:ascii="Times New Roman" w:hAnsi="Times New Roman"/>
          <w:sz w:val="24"/>
          <w:szCs w:val="24"/>
        </w:rPr>
        <w:t xml:space="preserve">tilkjenne arbeidstaker erstatning ved urettmessig suspensjon etter de samme regler som gjelder ved usaklig oppsigelse, jf. § 15-12 andre ledd. Dette innebærer at arbeidstaker ved urettmessig suspensjon kan kreve erstatning både for økonomisk tap og ikke-økonomisk skade (oppreisning). Det er derfor </w:t>
      </w:r>
      <w:bookmarkStart w:id="1" w:name="SPEIL_OTPRP2004~05-49~§15-13~1"/>
      <w:r w:rsidRPr="008B3CCD">
        <w:rPr>
          <w:rFonts w:ascii="Times New Roman" w:hAnsi="Times New Roman"/>
          <w:sz w:val="24"/>
          <w:szCs w:val="24"/>
        </w:rPr>
        <w:t xml:space="preserve">viktig at vilkårene er oppfylt, før arbeidsgiver går til det skritt å suspendere en arbeidstaker. </w:t>
      </w:r>
    </w:p>
    <w:p w14:paraId="6043F991" w14:textId="77777777" w:rsidR="009A730C" w:rsidRPr="008B3CCD" w:rsidRDefault="00076F3F" w:rsidP="009A730C">
      <w:pPr>
        <w:pStyle w:val="grd-00"/>
        <w:ind w:firstLine="0"/>
        <w:rPr>
          <w:rFonts w:ascii="Times New Roman" w:hAnsi="Times New Roman"/>
          <w:color w:val="000000"/>
          <w:sz w:val="24"/>
          <w:szCs w:val="24"/>
        </w:rPr>
      </w:pPr>
      <w:r>
        <w:rPr>
          <w:rFonts w:ascii="Times New Roman" w:hAnsi="Times New Roman"/>
          <w:color w:val="000000"/>
          <w:sz w:val="24"/>
          <w:szCs w:val="24"/>
        </w:rPr>
        <w:t>Det er et absolutt vilkår at det</w:t>
      </w:r>
      <w:r w:rsidR="009A730C" w:rsidRPr="008B3CCD">
        <w:rPr>
          <w:rFonts w:ascii="Times New Roman" w:hAnsi="Times New Roman"/>
          <w:color w:val="000000"/>
          <w:sz w:val="24"/>
          <w:szCs w:val="24"/>
        </w:rPr>
        <w:t xml:space="preserve"> må foreligge konkret mistanke om slik </w:t>
      </w:r>
      <w:r w:rsidR="008B3CCD" w:rsidRPr="008B3CCD">
        <w:rPr>
          <w:rFonts w:ascii="Times New Roman" w:hAnsi="Times New Roman"/>
          <w:color w:val="000000"/>
          <w:sz w:val="24"/>
          <w:szCs w:val="24"/>
        </w:rPr>
        <w:t>atferd</w:t>
      </w:r>
      <w:r w:rsidR="009A730C" w:rsidRPr="008B3CCD">
        <w:rPr>
          <w:rFonts w:ascii="Times New Roman" w:hAnsi="Times New Roman"/>
          <w:color w:val="000000"/>
          <w:sz w:val="24"/>
          <w:szCs w:val="24"/>
        </w:rPr>
        <w:t xml:space="preserve"> som kan være avskjedsgrunn. Dersom slik </w:t>
      </w:r>
      <w:r w:rsidR="008B3CCD" w:rsidRPr="008B3CCD">
        <w:rPr>
          <w:rFonts w:ascii="Times New Roman" w:hAnsi="Times New Roman"/>
          <w:color w:val="000000"/>
          <w:sz w:val="24"/>
          <w:szCs w:val="24"/>
        </w:rPr>
        <w:t>atferd</w:t>
      </w:r>
      <w:r w:rsidR="009A730C" w:rsidRPr="008B3CCD">
        <w:rPr>
          <w:rFonts w:ascii="Times New Roman" w:hAnsi="Times New Roman"/>
          <w:color w:val="000000"/>
          <w:sz w:val="24"/>
          <w:szCs w:val="24"/>
        </w:rPr>
        <w:t xml:space="preserve"> antas å foreligge, kan suspensjon være nødvendig for å forhindre at arbeidstakeren fortsetter å oppholde seg på arbeidsstedet eller på annen måte fortsetter å utføre sine arbeidsoppgaver. Ofte har suspensjon som formål å få klarlagt om vedkommende har gjort det han eller hun mistenkes for. Det er bare </w:t>
      </w:r>
      <w:r w:rsidR="008B3CCD" w:rsidRPr="008B3CCD">
        <w:rPr>
          <w:rFonts w:ascii="Times New Roman" w:hAnsi="Times New Roman"/>
          <w:color w:val="000000"/>
          <w:sz w:val="24"/>
          <w:szCs w:val="24"/>
        </w:rPr>
        <w:t>atferd</w:t>
      </w:r>
      <w:r w:rsidR="009A730C" w:rsidRPr="008B3CCD">
        <w:rPr>
          <w:rFonts w:ascii="Times New Roman" w:hAnsi="Times New Roman"/>
          <w:color w:val="000000"/>
          <w:sz w:val="24"/>
          <w:szCs w:val="24"/>
        </w:rPr>
        <w:t xml:space="preserve"> som kan begrunne avskjed, som er suspensjonsgrunn. </w:t>
      </w:r>
    </w:p>
    <w:p w14:paraId="2ACA1EA5" w14:textId="77777777" w:rsidR="009A730C" w:rsidRPr="008B3CCD" w:rsidRDefault="009A730C" w:rsidP="009A730C">
      <w:pPr>
        <w:pStyle w:val="grd-00"/>
        <w:ind w:firstLine="0"/>
        <w:rPr>
          <w:rFonts w:ascii="Times New Roman" w:hAnsi="Times New Roman"/>
          <w:color w:val="000000"/>
          <w:sz w:val="24"/>
          <w:szCs w:val="24"/>
        </w:rPr>
      </w:pPr>
      <w:r w:rsidRPr="008B3CCD">
        <w:rPr>
          <w:rFonts w:ascii="Times New Roman" w:hAnsi="Times New Roman"/>
          <w:color w:val="000000"/>
          <w:sz w:val="24"/>
          <w:szCs w:val="24"/>
        </w:rPr>
        <w:t xml:space="preserve">Det andre vilkåret for </w:t>
      </w:r>
      <w:r w:rsidR="00076F3F">
        <w:rPr>
          <w:rFonts w:ascii="Times New Roman" w:hAnsi="Times New Roman"/>
          <w:color w:val="000000"/>
          <w:sz w:val="24"/>
          <w:szCs w:val="24"/>
        </w:rPr>
        <w:t xml:space="preserve">at en arbeidstaker kan </w:t>
      </w:r>
      <w:r w:rsidRPr="008B3CCD">
        <w:rPr>
          <w:rFonts w:ascii="Times New Roman" w:hAnsi="Times New Roman"/>
          <w:color w:val="000000"/>
          <w:sz w:val="24"/>
          <w:szCs w:val="24"/>
        </w:rPr>
        <w:t>suspen</w:t>
      </w:r>
      <w:r w:rsidR="00076F3F">
        <w:rPr>
          <w:rFonts w:ascii="Times New Roman" w:hAnsi="Times New Roman"/>
          <w:color w:val="000000"/>
          <w:sz w:val="24"/>
          <w:szCs w:val="24"/>
        </w:rPr>
        <w:t>deres</w:t>
      </w:r>
      <w:r w:rsidRPr="008B3CCD">
        <w:rPr>
          <w:rFonts w:ascii="Times New Roman" w:hAnsi="Times New Roman"/>
          <w:color w:val="000000"/>
          <w:sz w:val="24"/>
          <w:szCs w:val="24"/>
        </w:rPr>
        <w:t xml:space="preserve"> er at virksomhetens behov tilsier at det er nødvendig. Hensynet til etterforskning og fare for at bevis forspilles, inngår i vurderingen av hvorvidt suspensjon anses nødvendig. I dette ligger også at arbeidsgiver må vurdere om arbeidstakers interesser er rimelig ivaretatt. Dersom det er kurant for arbeidsgiver å finne en annen og mindre drastisk løsning enn suspensjon, vil ikke nødvendighetskriteriet være oppfylt. Et alternativ til suspensjon som arbeidsgiver må vurdere i forbindelse med nødvendighetskriteriet, er muligheten for midlertidig omplassering av arbeidstaker til annen stilling eller andre arbeidsoppgaver. </w:t>
      </w:r>
    </w:p>
    <w:p w14:paraId="27067A28" w14:textId="77777777" w:rsidR="009A730C" w:rsidRPr="008B3CCD" w:rsidRDefault="009A730C" w:rsidP="009A730C">
      <w:pPr>
        <w:pStyle w:val="grd-00"/>
        <w:ind w:firstLine="0"/>
        <w:rPr>
          <w:rFonts w:ascii="Times New Roman" w:hAnsi="Times New Roman"/>
          <w:color w:val="000000"/>
          <w:sz w:val="24"/>
          <w:szCs w:val="24"/>
        </w:rPr>
      </w:pPr>
      <w:r w:rsidRPr="008B3CCD">
        <w:rPr>
          <w:rFonts w:ascii="Times New Roman" w:hAnsi="Times New Roman"/>
          <w:color w:val="000000"/>
          <w:sz w:val="24"/>
          <w:szCs w:val="24"/>
        </w:rPr>
        <w:t xml:space="preserve">På grunn av tillitsforholdet vil omplassering i mange tilfeller være problematisk, særlig i forhold til ansatte i ledende stillinger. Er omplassering mulig må dette vurderes. Det presiseres imidlertid at arbeidstaker ikke plikter å finne seg i omplassering eller endring i arbeidsoppgaver ut over det som følger av arbeidsgivers alminnelige styringsrett. </w:t>
      </w:r>
    </w:p>
    <w:p w14:paraId="3E891EAF" w14:textId="77777777" w:rsidR="009A730C" w:rsidRPr="008B3CCD" w:rsidRDefault="009A730C" w:rsidP="009A730C">
      <w:pPr>
        <w:pStyle w:val="grd-00"/>
        <w:ind w:firstLine="0"/>
        <w:rPr>
          <w:rFonts w:ascii="Times New Roman" w:hAnsi="Times New Roman"/>
          <w:color w:val="000000"/>
          <w:sz w:val="24"/>
          <w:szCs w:val="24"/>
        </w:rPr>
      </w:pPr>
      <w:bookmarkStart w:id="2" w:name="SPEIL_OTPRP2004~05-49~§15-13~2"/>
      <w:bookmarkEnd w:id="1"/>
      <w:r w:rsidRPr="008B3CCD">
        <w:rPr>
          <w:rFonts w:ascii="Times New Roman" w:hAnsi="Times New Roman"/>
          <w:color w:val="000000"/>
          <w:sz w:val="24"/>
          <w:szCs w:val="24"/>
        </w:rPr>
        <w:t xml:space="preserve">Arbeidsgiver plikter fortløpende å vurdere om vilkårene for suspensjon er til stede. Blir det i suspensjonstiden klart at det ikke foreligger grunnlag for avskjed, eller at virksomhetens behov ikke lenger gjør det </w:t>
      </w:r>
      <w:proofErr w:type="gramStart"/>
      <w:r w:rsidRPr="008B3CCD">
        <w:rPr>
          <w:rFonts w:ascii="Times New Roman" w:hAnsi="Times New Roman"/>
          <w:color w:val="000000"/>
          <w:sz w:val="24"/>
          <w:szCs w:val="24"/>
        </w:rPr>
        <w:t>påkrevd</w:t>
      </w:r>
      <w:proofErr w:type="gramEnd"/>
      <w:r w:rsidRPr="008B3CCD">
        <w:rPr>
          <w:rFonts w:ascii="Times New Roman" w:hAnsi="Times New Roman"/>
          <w:color w:val="000000"/>
          <w:sz w:val="24"/>
          <w:szCs w:val="24"/>
        </w:rPr>
        <w:t xml:space="preserve"> å holde vedkommende arbeidstaker borte fra stillingen, skal suspensjonen oppheves. Dette innebærer at vedkommende har rett til å gå tilbake til sin stilling. Dersom det treffes beslutning om avskjed mens suspensjonen løper, vil avskjed erstatte suspensjonen. Lønnen stopper fra og med</w:t>
      </w:r>
      <w:r w:rsidRPr="008B3CCD">
        <w:rPr>
          <w:rFonts w:cs="Arial"/>
          <w:color w:val="000000"/>
          <w:sz w:val="24"/>
          <w:szCs w:val="24"/>
        </w:rPr>
        <w:t xml:space="preserve"> </w:t>
      </w:r>
      <w:r w:rsidRPr="008B3CCD">
        <w:rPr>
          <w:rFonts w:ascii="Times New Roman" w:hAnsi="Times New Roman"/>
          <w:color w:val="000000"/>
          <w:sz w:val="24"/>
          <w:szCs w:val="24"/>
        </w:rPr>
        <w:t xml:space="preserve">avskjedstidspunktet. </w:t>
      </w:r>
    </w:p>
    <w:p w14:paraId="2D6AE45C" w14:textId="77777777" w:rsidR="009A730C" w:rsidRPr="008B3CCD" w:rsidRDefault="00AA5AAE" w:rsidP="009A730C">
      <w:pPr>
        <w:pStyle w:val="grd-00"/>
        <w:ind w:firstLine="0"/>
        <w:rPr>
          <w:rFonts w:ascii="Times New Roman" w:hAnsi="Times New Roman"/>
          <w:color w:val="000000"/>
          <w:sz w:val="24"/>
          <w:szCs w:val="24"/>
        </w:rPr>
      </w:pPr>
      <w:r w:rsidRPr="008B3CCD">
        <w:rPr>
          <w:rFonts w:ascii="Times New Roman" w:hAnsi="Times New Roman"/>
          <w:color w:val="000000"/>
          <w:sz w:val="24"/>
          <w:szCs w:val="24"/>
        </w:rPr>
        <w:t>S</w:t>
      </w:r>
      <w:r w:rsidR="009A730C" w:rsidRPr="008B3CCD">
        <w:rPr>
          <w:rFonts w:ascii="Times New Roman" w:hAnsi="Times New Roman"/>
          <w:color w:val="000000"/>
          <w:sz w:val="24"/>
          <w:szCs w:val="24"/>
        </w:rPr>
        <w:t xml:space="preserve">uspensjon utover </w:t>
      </w:r>
      <w:r w:rsidRPr="008B3CCD">
        <w:rPr>
          <w:rFonts w:ascii="Times New Roman" w:hAnsi="Times New Roman"/>
          <w:color w:val="000000"/>
          <w:sz w:val="24"/>
          <w:szCs w:val="24"/>
        </w:rPr>
        <w:t>tre måneder må ha</w:t>
      </w:r>
      <w:r w:rsidR="009A730C" w:rsidRPr="008B3CCD">
        <w:rPr>
          <w:rFonts w:ascii="Times New Roman" w:hAnsi="Times New Roman"/>
          <w:color w:val="000000"/>
          <w:sz w:val="24"/>
          <w:szCs w:val="24"/>
        </w:rPr>
        <w:t xml:space="preserve"> særlig grunnlag i forholdets art. Er det for eksempel reist tiltale i den aktuelle sak vil dette være forhold som etter sin art </w:t>
      </w:r>
      <w:r w:rsidR="00076F3F">
        <w:rPr>
          <w:rFonts w:ascii="Times New Roman" w:hAnsi="Times New Roman"/>
          <w:color w:val="000000"/>
          <w:sz w:val="24"/>
          <w:szCs w:val="24"/>
        </w:rPr>
        <w:t xml:space="preserve">kan </w:t>
      </w:r>
      <w:r w:rsidR="009A730C" w:rsidRPr="008B3CCD">
        <w:rPr>
          <w:rFonts w:ascii="Times New Roman" w:hAnsi="Times New Roman"/>
          <w:color w:val="000000"/>
          <w:sz w:val="24"/>
          <w:szCs w:val="24"/>
        </w:rPr>
        <w:t>gjør</w:t>
      </w:r>
      <w:r w:rsidR="00076F3F">
        <w:rPr>
          <w:rFonts w:ascii="Times New Roman" w:hAnsi="Times New Roman"/>
          <w:color w:val="000000"/>
          <w:sz w:val="24"/>
          <w:szCs w:val="24"/>
        </w:rPr>
        <w:t>e</w:t>
      </w:r>
      <w:r w:rsidR="009A730C" w:rsidRPr="008B3CCD">
        <w:rPr>
          <w:rFonts w:ascii="Times New Roman" w:hAnsi="Times New Roman"/>
          <w:color w:val="000000"/>
          <w:sz w:val="24"/>
          <w:szCs w:val="24"/>
        </w:rPr>
        <w:t xml:space="preserve"> forlengelse av suspensjonen utover tre måneder berettiget. </w:t>
      </w:r>
    </w:p>
    <w:p w14:paraId="78C76D84" w14:textId="77777777" w:rsidR="009A730C" w:rsidRPr="008B3CCD" w:rsidRDefault="00AA5AAE" w:rsidP="00AA5AAE">
      <w:pPr>
        <w:pStyle w:val="grd-00"/>
        <w:ind w:firstLine="0"/>
        <w:rPr>
          <w:rFonts w:ascii="Times New Roman" w:hAnsi="Times New Roman"/>
          <w:color w:val="000000"/>
          <w:sz w:val="24"/>
          <w:szCs w:val="24"/>
        </w:rPr>
      </w:pPr>
      <w:bookmarkStart w:id="3" w:name="SPEIL_OTPRP2004~05-49~§15-13~3"/>
      <w:bookmarkEnd w:id="2"/>
      <w:r w:rsidRPr="008B3CCD">
        <w:rPr>
          <w:rFonts w:ascii="Times New Roman" w:hAnsi="Times New Roman"/>
          <w:color w:val="000000"/>
          <w:sz w:val="24"/>
          <w:szCs w:val="24"/>
        </w:rPr>
        <w:t>A</w:t>
      </w:r>
      <w:r w:rsidR="009A730C" w:rsidRPr="008B3CCD">
        <w:rPr>
          <w:rFonts w:ascii="Times New Roman" w:hAnsi="Times New Roman"/>
          <w:color w:val="000000"/>
          <w:sz w:val="24"/>
          <w:szCs w:val="24"/>
        </w:rPr>
        <w:t xml:space="preserve">rbeidstaker har krav på den </w:t>
      </w:r>
      <w:r w:rsidR="00076F3F">
        <w:rPr>
          <w:rFonts w:ascii="Times New Roman" w:hAnsi="Times New Roman"/>
          <w:color w:val="000000"/>
          <w:sz w:val="24"/>
          <w:szCs w:val="24"/>
        </w:rPr>
        <w:t xml:space="preserve">samme </w:t>
      </w:r>
      <w:r w:rsidR="009A730C" w:rsidRPr="008B3CCD">
        <w:rPr>
          <w:rFonts w:ascii="Times New Roman" w:hAnsi="Times New Roman"/>
          <w:color w:val="000000"/>
          <w:sz w:val="24"/>
          <w:szCs w:val="24"/>
        </w:rPr>
        <w:t>lønn vedkommende hadde på suspensjonstidspunktet</w:t>
      </w:r>
      <w:r w:rsidR="00076F3F">
        <w:rPr>
          <w:rFonts w:ascii="Times New Roman" w:hAnsi="Times New Roman"/>
          <w:color w:val="000000"/>
          <w:sz w:val="24"/>
          <w:szCs w:val="24"/>
        </w:rPr>
        <w:t xml:space="preserve"> i hele suspensjonsperioden</w:t>
      </w:r>
      <w:r w:rsidR="009A730C" w:rsidRPr="008B3CCD">
        <w:rPr>
          <w:rFonts w:ascii="Times New Roman" w:hAnsi="Times New Roman"/>
          <w:color w:val="000000"/>
          <w:sz w:val="24"/>
          <w:szCs w:val="24"/>
        </w:rPr>
        <w:t xml:space="preserve">. I tilfeller der suspendert arbeidstaker omplasseres til annen stilling i virksomheten, beholder arbeidstaker den lønn vedkommende hadde i den stillingen hun eller han </w:t>
      </w:r>
      <w:r w:rsidR="00076F3F">
        <w:rPr>
          <w:rFonts w:ascii="Times New Roman" w:hAnsi="Times New Roman"/>
          <w:color w:val="000000"/>
          <w:sz w:val="24"/>
          <w:szCs w:val="24"/>
        </w:rPr>
        <w:t>er</w:t>
      </w:r>
      <w:r w:rsidR="009A730C" w:rsidRPr="008B3CCD">
        <w:rPr>
          <w:rFonts w:ascii="Times New Roman" w:hAnsi="Times New Roman"/>
          <w:color w:val="000000"/>
          <w:sz w:val="24"/>
          <w:szCs w:val="24"/>
        </w:rPr>
        <w:t xml:space="preserve"> suspendert fra. </w:t>
      </w:r>
    </w:p>
    <w:p w14:paraId="15C167D4" w14:textId="77777777" w:rsidR="00E47645" w:rsidRPr="00E47645" w:rsidRDefault="00AA5AAE" w:rsidP="00E47645">
      <w:pPr>
        <w:pStyle w:val="grd-00"/>
        <w:ind w:firstLine="0"/>
      </w:pPr>
      <w:bookmarkStart w:id="4" w:name="SPEIL_OTPRP2004~05-49~§15-13~4"/>
      <w:bookmarkEnd w:id="3"/>
      <w:r w:rsidRPr="008B3CCD">
        <w:rPr>
          <w:rStyle w:val="Utheving"/>
          <w:rFonts w:ascii="Times New Roman" w:hAnsi="Times New Roman"/>
          <w:i w:val="0"/>
          <w:color w:val="000000"/>
          <w:sz w:val="24"/>
          <w:szCs w:val="24"/>
        </w:rPr>
        <w:t>Formkravene til suspensjon er</w:t>
      </w:r>
      <w:r w:rsidR="009A730C" w:rsidRPr="008B3CCD">
        <w:rPr>
          <w:rFonts w:ascii="Times New Roman" w:hAnsi="Times New Roman"/>
          <w:color w:val="000000"/>
          <w:sz w:val="24"/>
          <w:szCs w:val="24"/>
        </w:rPr>
        <w:t xml:space="preserve"> i prinsippet de samme som ved oppsigelse</w:t>
      </w:r>
      <w:r w:rsidRPr="008B3CCD">
        <w:rPr>
          <w:rFonts w:ascii="Times New Roman" w:hAnsi="Times New Roman"/>
          <w:color w:val="000000"/>
          <w:sz w:val="24"/>
          <w:szCs w:val="24"/>
        </w:rPr>
        <w:t>/avskjed</w:t>
      </w:r>
      <w:r w:rsidR="009A730C" w:rsidRPr="008B3CCD">
        <w:rPr>
          <w:rFonts w:ascii="Times New Roman" w:hAnsi="Times New Roman"/>
          <w:color w:val="000000"/>
          <w:sz w:val="24"/>
          <w:szCs w:val="24"/>
        </w:rPr>
        <w:t xml:space="preserve">. </w:t>
      </w:r>
    </w:p>
    <w:p w14:paraId="37B8E1B2" w14:textId="77777777" w:rsidR="00E47645" w:rsidRPr="00E47645" w:rsidRDefault="00E47645" w:rsidP="00E47645"/>
    <w:p w14:paraId="4AB72D8C" w14:textId="77777777" w:rsidR="00E47645" w:rsidRDefault="00E47645" w:rsidP="00E47645"/>
    <w:p w14:paraId="705B436D" w14:textId="77777777" w:rsidR="00E47645" w:rsidRPr="00E47645" w:rsidRDefault="00E47645" w:rsidP="00E47645"/>
    <w:p w14:paraId="78369831" w14:textId="77777777" w:rsidR="009A730C" w:rsidRPr="008B3CCD" w:rsidRDefault="00076F3F" w:rsidP="00AA5AAE">
      <w:pPr>
        <w:pStyle w:val="grd-00"/>
        <w:ind w:firstLine="0"/>
        <w:rPr>
          <w:rFonts w:ascii="Times New Roman" w:hAnsi="Times New Roman"/>
          <w:color w:val="000000"/>
          <w:sz w:val="24"/>
          <w:szCs w:val="24"/>
        </w:rPr>
      </w:pPr>
      <w:r>
        <w:rPr>
          <w:rFonts w:ascii="Times New Roman" w:hAnsi="Times New Roman"/>
          <w:color w:val="000000"/>
          <w:sz w:val="24"/>
          <w:szCs w:val="24"/>
        </w:rPr>
        <w:t xml:space="preserve">For det første </w:t>
      </w:r>
      <w:r w:rsidR="009A730C" w:rsidRPr="008B3CCD">
        <w:rPr>
          <w:rFonts w:ascii="Times New Roman" w:hAnsi="Times New Roman"/>
          <w:color w:val="000000"/>
          <w:sz w:val="24"/>
          <w:szCs w:val="24"/>
        </w:rPr>
        <w:t>gjelde</w:t>
      </w:r>
      <w:r>
        <w:rPr>
          <w:rFonts w:ascii="Times New Roman" w:hAnsi="Times New Roman"/>
          <w:color w:val="000000"/>
          <w:sz w:val="24"/>
          <w:szCs w:val="24"/>
        </w:rPr>
        <w:t>r det</w:t>
      </w:r>
      <w:r w:rsidR="009A730C" w:rsidRPr="008B3CCD">
        <w:rPr>
          <w:rFonts w:ascii="Times New Roman" w:hAnsi="Times New Roman"/>
          <w:color w:val="000000"/>
          <w:sz w:val="24"/>
          <w:szCs w:val="24"/>
        </w:rPr>
        <w:t xml:space="preserve"> en drøftingsplikt ved suspensjon tilsvarende den som gjelder ved oppsigelse jf. § 15-1 og ved avskjed jf. § 15-14 andre ledd. Før beslutning om suspensjon fattes, skal arbeidsgiver så langt det er praktisk mulig drøfte tiltaket med arbeidstaker og med arbeidstakerens representant, med mindre arbeidstakeren selv ikke ønsker dette. Det presiseres at unnlatt drøftelse ikke automatisk vil medføre at suspensjonen tilsidesettes som ugyldig. Dette vil bero på en</w:t>
      </w:r>
      <w:r>
        <w:rPr>
          <w:rFonts w:ascii="Times New Roman" w:hAnsi="Times New Roman"/>
          <w:color w:val="000000"/>
          <w:sz w:val="24"/>
          <w:szCs w:val="24"/>
        </w:rPr>
        <w:t xml:space="preserve"> konkret </w:t>
      </w:r>
      <w:r w:rsidR="009A730C" w:rsidRPr="008B3CCD">
        <w:rPr>
          <w:rFonts w:ascii="Times New Roman" w:hAnsi="Times New Roman"/>
          <w:color w:val="000000"/>
          <w:sz w:val="24"/>
          <w:szCs w:val="24"/>
        </w:rPr>
        <w:t xml:space="preserve">vurdering av de faktiske forhold i den </w:t>
      </w:r>
      <w:r>
        <w:rPr>
          <w:rFonts w:ascii="Times New Roman" w:hAnsi="Times New Roman"/>
          <w:color w:val="000000"/>
          <w:sz w:val="24"/>
          <w:szCs w:val="24"/>
        </w:rPr>
        <w:t>enkelte</w:t>
      </w:r>
      <w:r w:rsidR="009A730C" w:rsidRPr="008B3CCD">
        <w:rPr>
          <w:rFonts w:ascii="Times New Roman" w:hAnsi="Times New Roman"/>
          <w:color w:val="000000"/>
          <w:sz w:val="24"/>
          <w:szCs w:val="24"/>
        </w:rPr>
        <w:t xml:space="preserve"> sak. Kravet </w:t>
      </w:r>
      <w:r>
        <w:rPr>
          <w:rFonts w:ascii="Times New Roman" w:hAnsi="Times New Roman"/>
          <w:color w:val="000000"/>
          <w:sz w:val="24"/>
          <w:szCs w:val="24"/>
        </w:rPr>
        <w:t xml:space="preserve">til </w:t>
      </w:r>
      <w:r w:rsidR="009A730C" w:rsidRPr="008B3CCD">
        <w:rPr>
          <w:rFonts w:ascii="Times New Roman" w:hAnsi="Times New Roman"/>
          <w:color w:val="000000"/>
          <w:sz w:val="24"/>
          <w:szCs w:val="24"/>
        </w:rPr>
        <w:t xml:space="preserve">drøftelser må i prinsippet anses som en ordensforskrift og ikke en gyldighetsbetingelse. </w:t>
      </w:r>
    </w:p>
    <w:p w14:paraId="617989B5" w14:textId="77777777" w:rsidR="00076F3F" w:rsidRPr="008B3CCD" w:rsidRDefault="009A730C" w:rsidP="00076F3F">
      <w:pPr>
        <w:pStyle w:val="grd-00"/>
        <w:ind w:firstLine="0"/>
        <w:rPr>
          <w:rFonts w:ascii="Times New Roman" w:hAnsi="Times New Roman"/>
          <w:color w:val="000000"/>
          <w:sz w:val="24"/>
          <w:szCs w:val="24"/>
        </w:rPr>
      </w:pPr>
      <w:r w:rsidRPr="008B3CCD">
        <w:rPr>
          <w:rFonts w:ascii="Times New Roman" w:hAnsi="Times New Roman"/>
          <w:color w:val="000000"/>
          <w:sz w:val="24"/>
          <w:szCs w:val="24"/>
        </w:rPr>
        <w:t xml:space="preserve">For det andre </w:t>
      </w:r>
      <w:r w:rsidR="00076F3F">
        <w:rPr>
          <w:rFonts w:ascii="Times New Roman" w:hAnsi="Times New Roman"/>
          <w:color w:val="000000"/>
          <w:sz w:val="24"/>
          <w:szCs w:val="24"/>
        </w:rPr>
        <w:t>gjelder</w:t>
      </w:r>
      <w:r w:rsidRPr="008B3CCD">
        <w:rPr>
          <w:rFonts w:ascii="Times New Roman" w:hAnsi="Times New Roman"/>
          <w:color w:val="000000"/>
          <w:sz w:val="24"/>
          <w:szCs w:val="24"/>
        </w:rPr>
        <w:t xml:space="preserve"> formkravene ved oppsigelse tilsvarende </w:t>
      </w:r>
      <w:r w:rsidR="00AA5AAE" w:rsidRPr="008B3CCD">
        <w:rPr>
          <w:rFonts w:ascii="Times New Roman" w:hAnsi="Times New Roman"/>
          <w:color w:val="000000"/>
          <w:sz w:val="24"/>
          <w:szCs w:val="24"/>
        </w:rPr>
        <w:t xml:space="preserve">for suspensjon </w:t>
      </w:r>
      <w:r w:rsidRPr="008B3CCD">
        <w:rPr>
          <w:rFonts w:ascii="Times New Roman" w:hAnsi="Times New Roman"/>
          <w:color w:val="000000"/>
          <w:sz w:val="24"/>
          <w:szCs w:val="24"/>
        </w:rPr>
        <w:t>så langt de passer. Dette innebærer</w:t>
      </w:r>
      <w:r w:rsidR="00AA5AAE" w:rsidRPr="008B3CCD">
        <w:rPr>
          <w:rFonts w:ascii="Times New Roman" w:hAnsi="Times New Roman"/>
          <w:color w:val="000000"/>
          <w:sz w:val="24"/>
          <w:szCs w:val="24"/>
        </w:rPr>
        <w:t xml:space="preserve"> blant annet </w:t>
      </w:r>
      <w:r w:rsidRPr="008B3CCD">
        <w:rPr>
          <w:rFonts w:ascii="Times New Roman" w:hAnsi="Times New Roman"/>
          <w:color w:val="000000"/>
          <w:sz w:val="24"/>
          <w:szCs w:val="24"/>
        </w:rPr>
        <w:t xml:space="preserve">at beslutning om suspensjon skal meddeles skriftlig og overleveres personlig eller rekommandert til arbeidstakerens adresse. </w:t>
      </w:r>
      <w:r w:rsidR="00076F3F" w:rsidRPr="008B3CCD">
        <w:rPr>
          <w:rFonts w:ascii="Times New Roman" w:hAnsi="Times New Roman"/>
          <w:color w:val="000000"/>
          <w:sz w:val="24"/>
          <w:szCs w:val="24"/>
        </w:rPr>
        <w:t xml:space="preserve">Det stilles krav om at suspensjonen skal inneholde opplysninger om retten til å kreve forhandlinger etter at suspensjonen opphører, samt de frister som gjelder for å kreve forhandlinger. </w:t>
      </w:r>
    </w:p>
    <w:p w14:paraId="0EA4D2FA" w14:textId="77777777" w:rsidR="009A730C" w:rsidRPr="008B3CCD" w:rsidRDefault="009A730C" w:rsidP="00AA5AAE">
      <w:pPr>
        <w:pStyle w:val="grd-00"/>
        <w:ind w:firstLine="0"/>
        <w:rPr>
          <w:rFonts w:ascii="Times New Roman" w:hAnsi="Times New Roman"/>
          <w:color w:val="000000"/>
          <w:sz w:val="24"/>
          <w:szCs w:val="24"/>
        </w:rPr>
      </w:pPr>
      <w:r w:rsidRPr="008B3CCD">
        <w:rPr>
          <w:rFonts w:ascii="Times New Roman" w:hAnsi="Times New Roman"/>
          <w:color w:val="000000"/>
          <w:sz w:val="24"/>
          <w:szCs w:val="24"/>
        </w:rPr>
        <w:t>Videre skal suspensjonen inneholde opplysninger om retten til å reise søksmål og om de sø</w:t>
      </w:r>
      <w:r w:rsidR="00076F3F">
        <w:rPr>
          <w:rFonts w:ascii="Times New Roman" w:hAnsi="Times New Roman"/>
          <w:color w:val="000000"/>
          <w:sz w:val="24"/>
          <w:szCs w:val="24"/>
        </w:rPr>
        <w:t>ksmålsfrister som gjelder, samt hvem som er rett saksøkt i forbindelse ved et eventuelt søksmål.</w:t>
      </w:r>
      <w:r w:rsidRPr="008B3CCD">
        <w:rPr>
          <w:rFonts w:ascii="Times New Roman" w:hAnsi="Times New Roman"/>
          <w:color w:val="000000"/>
          <w:sz w:val="24"/>
          <w:szCs w:val="24"/>
        </w:rPr>
        <w:t xml:space="preserve"> </w:t>
      </w:r>
    </w:p>
    <w:p w14:paraId="643E7BB6" w14:textId="77777777" w:rsidR="009A730C" w:rsidRPr="008B3CCD" w:rsidRDefault="008B3CCD" w:rsidP="008B3CCD">
      <w:pPr>
        <w:pStyle w:val="grd-00"/>
        <w:ind w:firstLine="0"/>
        <w:rPr>
          <w:rFonts w:ascii="Times New Roman" w:hAnsi="Times New Roman"/>
          <w:color w:val="000000"/>
          <w:sz w:val="24"/>
          <w:szCs w:val="24"/>
        </w:rPr>
      </w:pPr>
      <w:r w:rsidRPr="008B3CCD">
        <w:rPr>
          <w:rFonts w:ascii="Times New Roman" w:hAnsi="Times New Roman"/>
          <w:color w:val="000000"/>
          <w:sz w:val="24"/>
          <w:szCs w:val="24"/>
        </w:rPr>
        <w:t>A</w:t>
      </w:r>
      <w:r w:rsidR="009A730C" w:rsidRPr="008B3CCD">
        <w:rPr>
          <w:rFonts w:ascii="Times New Roman" w:hAnsi="Times New Roman"/>
          <w:color w:val="000000"/>
          <w:sz w:val="24"/>
          <w:szCs w:val="24"/>
        </w:rPr>
        <w:t>rbeidsgiver plikter</w:t>
      </w:r>
      <w:r w:rsidR="00076F3F">
        <w:rPr>
          <w:rFonts w:ascii="Times New Roman" w:hAnsi="Times New Roman"/>
          <w:color w:val="000000"/>
          <w:sz w:val="24"/>
          <w:szCs w:val="24"/>
        </w:rPr>
        <w:t xml:space="preserve"> </w:t>
      </w:r>
      <w:r w:rsidR="009A730C" w:rsidRPr="008B3CCD">
        <w:rPr>
          <w:rFonts w:ascii="Times New Roman" w:hAnsi="Times New Roman"/>
          <w:color w:val="000000"/>
          <w:sz w:val="24"/>
          <w:szCs w:val="24"/>
        </w:rPr>
        <w:t xml:space="preserve">å oppgi grunnen til </w:t>
      </w:r>
      <w:r w:rsidRPr="008B3CCD">
        <w:rPr>
          <w:rFonts w:ascii="Times New Roman" w:hAnsi="Times New Roman"/>
          <w:color w:val="000000"/>
          <w:sz w:val="24"/>
          <w:szCs w:val="24"/>
        </w:rPr>
        <w:t>suspensjonen</w:t>
      </w:r>
      <w:r w:rsidR="00076F3F">
        <w:rPr>
          <w:rFonts w:ascii="Times New Roman" w:hAnsi="Times New Roman"/>
          <w:color w:val="000000"/>
          <w:sz w:val="24"/>
          <w:szCs w:val="24"/>
        </w:rPr>
        <w:t>,</w:t>
      </w:r>
      <w:r w:rsidR="009A730C" w:rsidRPr="008B3CCD">
        <w:rPr>
          <w:rFonts w:ascii="Times New Roman" w:hAnsi="Times New Roman"/>
          <w:color w:val="000000"/>
          <w:sz w:val="24"/>
          <w:szCs w:val="24"/>
        </w:rPr>
        <w:t xml:space="preserve"> d</w:t>
      </w:r>
      <w:r w:rsidRPr="008B3CCD">
        <w:rPr>
          <w:rFonts w:ascii="Times New Roman" w:hAnsi="Times New Roman"/>
          <w:color w:val="000000"/>
          <w:sz w:val="24"/>
          <w:szCs w:val="24"/>
        </w:rPr>
        <w:t>ersom arbeidstakeren krever det.</w:t>
      </w:r>
      <w:r w:rsidR="009A730C" w:rsidRPr="008B3CCD">
        <w:rPr>
          <w:rFonts w:ascii="Times New Roman" w:hAnsi="Times New Roman"/>
          <w:color w:val="000000"/>
          <w:sz w:val="24"/>
          <w:szCs w:val="24"/>
        </w:rPr>
        <w:t xml:space="preserve"> Dersom arbeidstakeren krever det, skal begrunnelsen gis skriftlig. </w:t>
      </w:r>
    </w:p>
    <w:bookmarkEnd w:id="4"/>
    <w:p w14:paraId="4C1CEC7A" w14:textId="77777777" w:rsidR="009A730C" w:rsidRPr="008B3CCD" w:rsidRDefault="009A730C" w:rsidP="009A730C">
      <w:pPr>
        <w:rPr>
          <w:b/>
          <w:szCs w:val="24"/>
        </w:rPr>
      </w:pPr>
    </w:p>
    <w:p w14:paraId="0CA8EBBA" w14:textId="77777777" w:rsidR="009A730C" w:rsidRPr="008B3CCD" w:rsidRDefault="009A730C" w:rsidP="009A730C">
      <w:pPr>
        <w:rPr>
          <w:b/>
          <w:sz w:val="36"/>
        </w:rPr>
      </w:pPr>
    </w:p>
    <w:p w14:paraId="4767E529" w14:textId="77777777" w:rsidR="009A730C" w:rsidRPr="000A1F58" w:rsidRDefault="009A730C" w:rsidP="009A730C">
      <w:pPr>
        <w:rPr>
          <w:b/>
          <w:szCs w:val="24"/>
        </w:rPr>
      </w:pPr>
      <w:r w:rsidRPr="000A1F58">
        <w:rPr>
          <w:b/>
          <w:szCs w:val="24"/>
        </w:rPr>
        <w:t xml:space="preserve">Oslo </w:t>
      </w:r>
      <w:r w:rsidR="00C557B2">
        <w:rPr>
          <w:b/>
          <w:szCs w:val="24"/>
        </w:rPr>
        <w:t xml:space="preserve">……. </w:t>
      </w:r>
    </w:p>
    <w:p w14:paraId="77CF1E46" w14:textId="77777777" w:rsidR="002D4D85" w:rsidRDefault="002D4D85" w:rsidP="009A730C">
      <w:pPr>
        <w:rPr>
          <w:b/>
          <w:szCs w:val="24"/>
        </w:rPr>
      </w:pPr>
    </w:p>
    <w:p w14:paraId="5FC94F1A" w14:textId="77777777" w:rsidR="009A730C" w:rsidRPr="000A1F58" w:rsidRDefault="009A730C" w:rsidP="009A730C">
      <w:pPr>
        <w:rPr>
          <w:b/>
          <w:szCs w:val="24"/>
        </w:rPr>
      </w:pPr>
      <w:smartTag w:uri="urn:schemas-microsoft-com:office:smarttags" w:element="PersonName">
        <w:smartTagPr>
          <w:attr w:name="ProductID" w:val="Thomas Kollerød"/>
        </w:smartTagPr>
        <w:r w:rsidRPr="000A1F58">
          <w:rPr>
            <w:b/>
            <w:szCs w:val="24"/>
          </w:rPr>
          <w:t>Thomas Kollerød</w:t>
        </w:r>
      </w:smartTag>
    </w:p>
    <w:p w14:paraId="48EC7309" w14:textId="77777777" w:rsidR="009A730C" w:rsidRPr="000A1F58" w:rsidRDefault="009A730C" w:rsidP="009A730C">
      <w:pPr>
        <w:rPr>
          <w:b/>
          <w:szCs w:val="24"/>
        </w:rPr>
      </w:pPr>
    </w:p>
    <w:p w14:paraId="3205EAE6" w14:textId="77777777" w:rsidR="009A730C" w:rsidRDefault="009A730C" w:rsidP="009A730C">
      <w:pPr>
        <w:rPr>
          <w:b/>
          <w:sz w:val="36"/>
        </w:rPr>
      </w:pPr>
    </w:p>
    <w:p w14:paraId="28115019" w14:textId="77777777" w:rsidR="009A730C" w:rsidRDefault="009A730C" w:rsidP="009A730C">
      <w:pPr>
        <w:jc w:val="center"/>
        <w:rPr>
          <w:b/>
          <w:sz w:val="36"/>
        </w:rPr>
      </w:pPr>
    </w:p>
    <w:p w14:paraId="3B3AA10E" w14:textId="77777777" w:rsidR="009A730C" w:rsidRDefault="009A730C">
      <w:pPr>
        <w:jc w:val="center"/>
        <w:rPr>
          <w:b/>
          <w:sz w:val="56"/>
        </w:rPr>
      </w:pPr>
    </w:p>
    <w:p w14:paraId="534164FC" w14:textId="77777777" w:rsidR="009A730C" w:rsidRDefault="009A730C">
      <w:pPr>
        <w:jc w:val="center"/>
        <w:rPr>
          <w:b/>
          <w:sz w:val="56"/>
        </w:rPr>
      </w:pPr>
    </w:p>
    <w:p w14:paraId="0ECBFBA8" w14:textId="77777777" w:rsidR="009A730C" w:rsidRDefault="009A730C">
      <w:pPr>
        <w:jc w:val="center"/>
        <w:rPr>
          <w:b/>
          <w:sz w:val="56"/>
        </w:rPr>
      </w:pPr>
    </w:p>
    <w:p w14:paraId="428202EB" w14:textId="77777777" w:rsidR="009A730C" w:rsidRDefault="009A730C">
      <w:pPr>
        <w:jc w:val="center"/>
        <w:rPr>
          <w:b/>
          <w:sz w:val="56"/>
        </w:rPr>
      </w:pPr>
    </w:p>
    <w:p w14:paraId="10B6D5A1" w14:textId="77777777" w:rsidR="009A730C" w:rsidRDefault="009A730C">
      <w:pPr>
        <w:jc w:val="center"/>
        <w:rPr>
          <w:b/>
          <w:sz w:val="56"/>
        </w:rPr>
      </w:pPr>
    </w:p>
    <w:p w14:paraId="512E3650" w14:textId="77777777" w:rsidR="009A730C" w:rsidRDefault="009A730C">
      <w:pPr>
        <w:jc w:val="center"/>
        <w:rPr>
          <w:b/>
          <w:sz w:val="56"/>
        </w:rPr>
      </w:pPr>
    </w:p>
    <w:p w14:paraId="74E67712" w14:textId="77777777" w:rsidR="008B3CCD" w:rsidRDefault="008B3CCD">
      <w:pPr>
        <w:jc w:val="center"/>
        <w:rPr>
          <w:b/>
          <w:sz w:val="56"/>
        </w:rPr>
      </w:pPr>
    </w:p>
    <w:p w14:paraId="4872EFD7" w14:textId="77777777" w:rsidR="008B3CCD" w:rsidRDefault="008B3CCD">
      <w:pPr>
        <w:jc w:val="center"/>
        <w:rPr>
          <w:b/>
          <w:sz w:val="56"/>
        </w:rPr>
      </w:pPr>
    </w:p>
    <w:p w14:paraId="7C67E025" w14:textId="77777777" w:rsidR="008B3CCD" w:rsidRDefault="008B3CCD">
      <w:pPr>
        <w:jc w:val="center"/>
        <w:rPr>
          <w:b/>
          <w:sz w:val="56"/>
        </w:rPr>
      </w:pPr>
    </w:p>
    <w:p w14:paraId="380EF1DD" w14:textId="77777777" w:rsidR="008B3CCD" w:rsidRDefault="00E47645" w:rsidP="00E47645">
      <w:pPr>
        <w:tabs>
          <w:tab w:val="left" w:pos="1548"/>
        </w:tabs>
        <w:rPr>
          <w:b/>
          <w:sz w:val="56"/>
        </w:rPr>
      </w:pPr>
      <w:r>
        <w:rPr>
          <w:b/>
          <w:sz w:val="56"/>
        </w:rPr>
        <w:lastRenderedPageBreak/>
        <w:tab/>
      </w:r>
    </w:p>
    <w:p w14:paraId="30618008" w14:textId="77777777" w:rsidR="007521D6" w:rsidRPr="00957F34" w:rsidRDefault="00626020" w:rsidP="00692AB1">
      <w:pPr>
        <w:jc w:val="center"/>
        <w:rPr>
          <w:b/>
          <w:sz w:val="36"/>
          <w:szCs w:val="36"/>
        </w:rPr>
      </w:pPr>
      <w:r w:rsidRPr="00957F34">
        <w:rPr>
          <w:b/>
          <w:sz w:val="36"/>
          <w:szCs w:val="36"/>
        </w:rPr>
        <w:t>S</w:t>
      </w:r>
      <w:r w:rsidR="00957F34" w:rsidRPr="00957F34">
        <w:rPr>
          <w:b/>
          <w:sz w:val="36"/>
          <w:szCs w:val="36"/>
        </w:rPr>
        <w:t>USPENSJON</w:t>
      </w:r>
    </w:p>
    <w:p w14:paraId="27797718" w14:textId="77777777" w:rsidR="007521D6" w:rsidRPr="00957F34" w:rsidRDefault="007521D6" w:rsidP="00692AB1">
      <w:pPr>
        <w:jc w:val="center"/>
        <w:rPr>
          <w:sz w:val="22"/>
          <w:szCs w:val="22"/>
        </w:rPr>
      </w:pPr>
      <w:r w:rsidRPr="00957F34">
        <w:rPr>
          <w:sz w:val="22"/>
          <w:szCs w:val="22"/>
        </w:rPr>
        <w:t>(Leveres personlig eller sendes rekommandert)</w:t>
      </w:r>
    </w:p>
    <w:p w14:paraId="79DA926E" w14:textId="77777777" w:rsidR="007521D6" w:rsidRPr="00957F34" w:rsidRDefault="007521D6" w:rsidP="00692AB1">
      <w:pPr>
        <w:rPr>
          <w:sz w:val="22"/>
          <w:szCs w:val="22"/>
        </w:rPr>
      </w:pPr>
    </w:p>
    <w:p w14:paraId="51308770" w14:textId="77777777" w:rsidR="007521D6" w:rsidRPr="00957F34" w:rsidRDefault="007521D6" w:rsidP="00692AB1">
      <w:pPr>
        <w:rPr>
          <w:sz w:val="22"/>
          <w:szCs w:val="22"/>
        </w:rPr>
      </w:pPr>
      <w:r w:rsidRPr="00957F34">
        <w:rPr>
          <w:sz w:val="22"/>
          <w:szCs w:val="22"/>
        </w:rPr>
        <w:t>Sted/dato: .................................................…</w:t>
      </w:r>
      <w:r w:rsidR="00290BB1" w:rsidRPr="00957F34">
        <w:rPr>
          <w:sz w:val="22"/>
          <w:szCs w:val="22"/>
        </w:rPr>
        <w:t>…………………</w:t>
      </w:r>
    </w:p>
    <w:p w14:paraId="4DC8A8BB" w14:textId="77777777" w:rsidR="007521D6" w:rsidRPr="00957F34" w:rsidRDefault="007521D6" w:rsidP="00692AB1">
      <w:pPr>
        <w:rPr>
          <w:sz w:val="22"/>
          <w:szCs w:val="22"/>
        </w:rPr>
      </w:pPr>
    </w:p>
    <w:p w14:paraId="25FDEDFE" w14:textId="77777777" w:rsidR="007521D6" w:rsidRPr="00957F34" w:rsidRDefault="00B25C9B" w:rsidP="00692AB1">
      <w:pPr>
        <w:rPr>
          <w:sz w:val="22"/>
          <w:szCs w:val="22"/>
        </w:rPr>
      </w:pPr>
      <w:r w:rsidRPr="00957F34">
        <w:rPr>
          <w:sz w:val="22"/>
          <w:szCs w:val="22"/>
        </w:rPr>
        <w:t xml:space="preserve">Navn og </w:t>
      </w:r>
      <w:proofErr w:type="gramStart"/>
      <w:r w:rsidRPr="00957F34">
        <w:rPr>
          <w:sz w:val="22"/>
          <w:szCs w:val="22"/>
        </w:rPr>
        <w:t>adresse:</w:t>
      </w:r>
      <w:r w:rsidR="007521D6" w:rsidRPr="00957F34">
        <w:rPr>
          <w:sz w:val="22"/>
          <w:szCs w:val="22"/>
        </w:rPr>
        <w:t>...........................................................................................................</w:t>
      </w:r>
      <w:r w:rsidRPr="00957F34">
        <w:rPr>
          <w:sz w:val="22"/>
          <w:szCs w:val="22"/>
        </w:rPr>
        <w:t>.....................</w:t>
      </w:r>
      <w:proofErr w:type="gramEnd"/>
    </w:p>
    <w:p w14:paraId="199FFDDF" w14:textId="77777777" w:rsidR="007521D6" w:rsidRPr="00957F34" w:rsidRDefault="007521D6" w:rsidP="00692AB1">
      <w:pPr>
        <w:rPr>
          <w:sz w:val="22"/>
          <w:szCs w:val="22"/>
        </w:rPr>
      </w:pPr>
    </w:p>
    <w:p w14:paraId="29DB0A43" w14:textId="77777777" w:rsidR="007521D6" w:rsidRPr="00957F34" w:rsidRDefault="007521D6" w:rsidP="00692AB1">
      <w:pPr>
        <w:rPr>
          <w:sz w:val="22"/>
          <w:szCs w:val="22"/>
        </w:rPr>
      </w:pPr>
      <w:r w:rsidRPr="00957F34">
        <w:rPr>
          <w:sz w:val="22"/>
          <w:szCs w:val="22"/>
        </w:rPr>
        <w:t xml:space="preserve">De </w:t>
      </w:r>
      <w:r w:rsidR="00626020" w:rsidRPr="00957F34">
        <w:rPr>
          <w:sz w:val="22"/>
          <w:szCs w:val="22"/>
        </w:rPr>
        <w:t>suspenderes</w:t>
      </w:r>
      <w:r w:rsidRPr="00957F34">
        <w:rPr>
          <w:sz w:val="22"/>
          <w:szCs w:val="22"/>
        </w:rPr>
        <w:t xml:space="preserve"> fra Deres stilling i: </w:t>
      </w:r>
    </w:p>
    <w:p w14:paraId="5325734C" w14:textId="77777777" w:rsidR="007521D6" w:rsidRPr="00957F34" w:rsidRDefault="007521D6" w:rsidP="00692AB1">
      <w:pPr>
        <w:rPr>
          <w:sz w:val="22"/>
          <w:szCs w:val="22"/>
        </w:rPr>
      </w:pPr>
    </w:p>
    <w:p w14:paraId="5EC504F9" w14:textId="77777777" w:rsidR="007521D6" w:rsidRPr="00957F34" w:rsidRDefault="008B3CCD" w:rsidP="00692AB1">
      <w:pPr>
        <w:rPr>
          <w:sz w:val="22"/>
          <w:szCs w:val="22"/>
        </w:rPr>
      </w:pPr>
      <w:r w:rsidRPr="00957F34">
        <w:rPr>
          <w:sz w:val="22"/>
          <w:szCs w:val="22"/>
        </w:rPr>
        <w:t>.………………………………………………………………………………………………….</w:t>
      </w:r>
    </w:p>
    <w:p w14:paraId="475CA08B" w14:textId="77777777" w:rsidR="007521D6" w:rsidRPr="00957F34" w:rsidRDefault="007521D6" w:rsidP="00692AB1">
      <w:pPr>
        <w:jc w:val="center"/>
        <w:rPr>
          <w:sz w:val="22"/>
          <w:szCs w:val="22"/>
        </w:rPr>
      </w:pPr>
      <w:r w:rsidRPr="00957F34">
        <w:rPr>
          <w:sz w:val="22"/>
          <w:szCs w:val="22"/>
        </w:rPr>
        <w:t>(Bedriftens navn og adresse)</w:t>
      </w:r>
    </w:p>
    <w:p w14:paraId="4787D767" w14:textId="77777777" w:rsidR="007521D6" w:rsidRPr="00957F34" w:rsidRDefault="007521D6" w:rsidP="00692AB1">
      <w:pPr>
        <w:rPr>
          <w:sz w:val="22"/>
          <w:szCs w:val="22"/>
        </w:rPr>
      </w:pPr>
    </w:p>
    <w:p w14:paraId="415F5B44" w14:textId="77777777" w:rsidR="007521D6" w:rsidRPr="00957F34" w:rsidRDefault="008B3CCD" w:rsidP="00692AB1">
      <w:pPr>
        <w:rPr>
          <w:sz w:val="22"/>
          <w:szCs w:val="22"/>
        </w:rPr>
      </w:pPr>
      <w:r w:rsidRPr="00957F34">
        <w:rPr>
          <w:sz w:val="22"/>
          <w:szCs w:val="22"/>
        </w:rPr>
        <w:t>Med øyeblikkelig virkning.</w:t>
      </w:r>
      <w:r w:rsidR="007521D6" w:rsidRPr="00957F34">
        <w:rPr>
          <w:sz w:val="22"/>
          <w:szCs w:val="22"/>
        </w:rPr>
        <w:t xml:space="preserve"> Jfr. arbeidsmiljøloven § </w:t>
      </w:r>
      <w:r w:rsidR="00F95066" w:rsidRPr="00957F34">
        <w:rPr>
          <w:sz w:val="22"/>
          <w:szCs w:val="22"/>
        </w:rPr>
        <w:t>15-1</w:t>
      </w:r>
      <w:r w:rsidR="00626020" w:rsidRPr="00957F34">
        <w:rPr>
          <w:sz w:val="22"/>
          <w:szCs w:val="22"/>
        </w:rPr>
        <w:t>3</w:t>
      </w:r>
      <w:r w:rsidR="007521D6" w:rsidRPr="00957F34">
        <w:rPr>
          <w:sz w:val="22"/>
          <w:szCs w:val="22"/>
        </w:rPr>
        <w:t>.</w:t>
      </w:r>
    </w:p>
    <w:p w14:paraId="023D192C" w14:textId="77777777" w:rsidR="007521D6" w:rsidRPr="00957F34" w:rsidRDefault="007521D6" w:rsidP="00692AB1">
      <w:pPr>
        <w:rPr>
          <w:sz w:val="22"/>
          <w:szCs w:val="22"/>
        </w:rPr>
      </w:pPr>
    </w:p>
    <w:p w14:paraId="7CFB5BD0" w14:textId="77777777" w:rsidR="007521D6" w:rsidRPr="00957F34" w:rsidRDefault="007521D6" w:rsidP="00692AB1">
      <w:pPr>
        <w:rPr>
          <w:sz w:val="22"/>
          <w:szCs w:val="22"/>
        </w:rPr>
      </w:pPr>
      <w:r w:rsidRPr="00957F34">
        <w:rPr>
          <w:sz w:val="22"/>
          <w:szCs w:val="22"/>
        </w:rPr>
        <w:t>Rette saksøkt ved eventuell tvist (vanligvis arbeidsgiver): .........................................................….</w:t>
      </w:r>
    </w:p>
    <w:p w14:paraId="51FE288F" w14:textId="77777777" w:rsidR="007521D6" w:rsidRPr="00957F34" w:rsidRDefault="007521D6" w:rsidP="00692AB1">
      <w:pPr>
        <w:rPr>
          <w:sz w:val="22"/>
          <w:szCs w:val="22"/>
        </w:rPr>
      </w:pPr>
    </w:p>
    <w:p w14:paraId="1E66D962" w14:textId="77777777" w:rsidR="007521D6" w:rsidRPr="00957F34" w:rsidRDefault="00626020" w:rsidP="00692AB1">
      <w:pPr>
        <w:rPr>
          <w:sz w:val="22"/>
          <w:szCs w:val="22"/>
        </w:rPr>
      </w:pPr>
      <w:r w:rsidRPr="00957F34">
        <w:rPr>
          <w:sz w:val="22"/>
          <w:szCs w:val="22"/>
        </w:rPr>
        <w:t>Årsaken til suspensjonen er</w:t>
      </w:r>
      <w:r w:rsidR="007521D6" w:rsidRPr="00957F34">
        <w:rPr>
          <w:sz w:val="22"/>
          <w:szCs w:val="22"/>
        </w:rPr>
        <w:t xml:space="preserve"> </w:t>
      </w:r>
      <w:r w:rsidR="00B25C9B" w:rsidRPr="00957F34">
        <w:rPr>
          <w:sz w:val="22"/>
          <w:szCs w:val="22"/>
        </w:rPr>
        <w:t>………………………………</w:t>
      </w:r>
      <w:proofErr w:type="gramStart"/>
      <w:r w:rsidR="00B25C9B" w:rsidRPr="00957F34">
        <w:rPr>
          <w:sz w:val="22"/>
          <w:szCs w:val="22"/>
        </w:rPr>
        <w:t>……..</w:t>
      </w:r>
      <w:r w:rsidR="007521D6" w:rsidRPr="00957F34">
        <w:rPr>
          <w:sz w:val="22"/>
          <w:szCs w:val="22"/>
        </w:rPr>
        <w:t>.................................</w:t>
      </w:r>
      <w:proofErr w:type="gramEnd"/>
      <w:r w:rsidR="007521D6" w:rsidRPr="00957F34">
        <w:rPr>
          <w:sz w:val="22"/>
          <w:szCs w:val="22"/>
        </w:rPr>
        <w:t>…</w:t>
      </w:r>
      <w:r w:rsidR="00B25C9B" w:rsidRPr="00957F34">
        <w:rPr>
          <w:sz w:val="22"/>
          <w:szCs w:val="22"/>
        </w:rPr>
        <w:t>………..</w:t>
      </w:r>
    </w:p>
    <w:p w14:paraId="6AAE3980" w14:textId="77777777" w:rsidR="007521D6" w:rsidRPr="00957F34" w:rsidRDefault="007521D6" w:rsidP="00692AB1">
      <w:pPr>
        <w:rPr>
          <w:sz w:val="22"/>
          <w:szCs w:val="22"/>
        </w:rPr>
      </w:pPr>
    </w:p>
    <w:p w14:paraId="38E0C67B" w14:textId="77777777" w:rsidR="007521D6" w:rsidRPr="00957F34" w:rsidRDefault="008B3CCD" w:rsidP="00692AB1">
      <w:pPr>
        <w:rPr>
          <w:sz w:val="22"/>
          <w:szCs w:val="22"/>
        </w:rPr>
      </w:pPr>
      <w:r w:rsidRPr="00957F34">
        <w:rPr>
          <w:sz w:val="22"/>
          <w:szCs w:val="22"/>
        </w:rPr>
        <w:t>…………………………………………………………………………</w:t>
      </w:r>
      <w:r w:rsidR="00B25C9B" w:rsidRPr="00957F34">
        <w:rPr>
          <w:sz w:val="22"/>
          <w:szCs w:val="22"/>
        </w:rPr>
        <w:t>…………………………..</w:t>
      </w:r>
    </w:p>
    <w:p w14:paraId="222B3480" w14:textId="77777777" w:rsidR="007521D6" w:rsidRPr="00957F34" w:rsidRDefault="007521D6" w:rsidP="00692AB1">
      <w:pPr>
        <w:rPr>
          <w:sz w:val="22"/>
          <w:szCs w:val="22"/>
        </w:rPr>
      </w:pPr>
    </w:p>
    <w:p w14:paraId="6E89E7D7" w14:textId="77777777" w:rsidR="007521D6" w:rsidRPr="00957F34" w:rsidRDefault="007521D6" w:rsidP="00B25C9B">
      <w:pPr>
        <w:spacing w:line="240" w:lineRule="exact"/>
        <w:rPr>
          <w:sz w:val="22"/>
          <w:szCs w:val="22"/>
        </w:rPr>
      </w:pPr>
      <w:r w:rsidRPr="00957F34">
        <w:rPr>
          <w:sz w:val="22"/>
          <w:szCs w:val="22"/>
        </w:rPr>
        <w:t>(Arbeidstakeren har ikke krav på at grunnen oppgis, med mindre han ber om det.)</w:t>
      </w:r>
    </w:p>
    <w:p w14:paraId="3B901F0A" w14:textId="77777777" w:rsidR="007521D6" w:rsidRPr="00957F34" w:rsidRDefault="007521D6" w:rsidP="00B25C9B">
      <w:pPr>
        <w:spacing w:line="240" w:lineRule="exact"/>
        <w:rPr>
          <w:sz w:val="22"/>
          <w:szCs w:val="22"/>
        </w:rPr>
      </w:pPr>
    </w:p>
    <w:p w14:paraId="230386E5" w14:textId="77777777" w:rsidR="00626020" w:rsidRPr="00957F34" w:rsidRDefault="00626020" w:rsidP="00B25C9B">
      <w:pPr>
        <w:spacing w:line="240" w:lineRule="exact"/>
        <w:rPr>
          <w:sz w:val="22"/>
          <w:szCs w:val="22"/>
        </w:rPr>
      </w:pPr>
      <w:r w:rsidRPr="00957F34">
        <w:rPr>
          <w:sz w:val="22"/>
          <w:szCs w:val="22"/>
        </w:rPr>
        <w:t>Grunnlaget for suspensjonen vil bli vurdert fortløpende. Dersom grunnlaget opphører vil suspensjonen straks oppheves. De vil beholde den lønn De hadde på suspensjonstidspunktet og frem til suspensjonen opphører. Suspensjonen opphører enten ved at den trekkes, eller at De blir avskjediget.</w:t>
      </w:r>
    </w:p>
    <w:p w14:paraId="595AC4E0" w14:textId="77777777" w:rsidR="00626020" w:rsidRPr="00957F34" w:rsidRDefault="00626020" w:rsidP="00B25C9B">
      <w:pPr>
        <w:spacing w:line="240" w:lineRule="exact"/>
        <w:rPr>
          <w:sz w:val="22"/>
          <w:szCs w:val="22"/>
        </w:rPr>
      </w:pPr>
    </w:p>
    <w:p w14:paraId="0A3F9C5F" w14:textId="77777777" w:rsidR="00821497" w:rsidRPr="00957F34" w:rsidRDefault="00821497" w:rsidP="00B25C9B">
      <w:pPr>
        <w:spacing w:line="240" w:lineRule="exact"/>
        <w:rPr>
          <w:i/>
          <w:sz w:val="22"/>
          <w:szCs w:val="22"/>
        </w:rPr>
      </w:pPr>
      <w:r w:rsidRPr="00957F34">
        <w:rPr>
          <w:rStyle w:val="Sterk"/>
          <w:rFonts w:cs="Arial"/>
          <w:b w:val="0"/>
          <w:color w:val="000000"/>
          <w:sz w:val="22"/>
          <w:szCs w:val="22"/>
        </w:rPr>
        <w:t>Mens suspensjonen løper gjelder ingen</w:t>
      </w:r>
      <w:r w:rsidRPr="00957F34">
        <w:rPr>
          <w:rFonts w:cs="Arial"/>
          <w:b/>
          <w:color w:val="000000"/>
          <w:sz w:val="22"/>
          <w:szCs w:val="22"/>
        </w:rPr>
        <w:t xml:space="preserve"> </w:t>
      </w:r>
      <w:r w:rsidRPr="00957F34">
        <w:rPr>
          <w:rFonts w:cs="Arial"/>
          <w:color w:val="000000"/>
          <w:sz w:val="22"/>
          <w:szCs w:val="22"/>
        </w:rPr>
        <w:t xml:space="preserve">søksmålsfrister, eller frister for å kreve forhandlinger. </w:t>
      </w:r>
    </w:p>
    <w:p w14:paraId="455E9791" w14:textId="77777777" w:rsidR="00821497" w:rsidRPr="00957F34" w:rsidRDefault="00821497" w:rsidP="00B25C9B">
      <w:pPr>
        <w:spacing w:line="240" w:lineRule="exact"/>
        <w:rPr>
          <w:sz w:val="22"/>
          <w:szCs w:val="22"/>
        </w:rPr>
      </w:pPr>
    </w:p>
    <w:p w14:paraId="58E97236" w14:textId="77777777" w:rsidR="007521D6" w:rsidRPr="00957F34" w:rsidRDefault="007521D6" w:rsidP="00B25C9B">
      <w:pPr>
        <w:spacing w:line="240" w:lineRule="exact"/>
        <w:rPr>
          <w:sz w:val="22"/>
          <w:szCs w:val="22"/>
        </w:rPr>
      </w:pPr>
      <w:r w:rsidRPr="00957F34">
        <w:rPr>
          <w:sz w:val="22"/>
          <w:szCs w:val="22"/>
        </w:rPr>
        <w:t>Dersom De</w:t>
      </w:r>
      <w:r w:rsidR="00821497" w:rsidRPr="00957F34">
        <w:rPr>
          <w:sz w:val="22"/>
          <w:szCs w:val="22"/>
        </w:rPr>
        <w:t>, etter at suspensjonen opphører,</w:t>
      </w:r>
      <w:r w:rsidRPr="00957F34">
        <w:rPr>
          <w:sz w:val="22"/>
          <w:szCs w:val="22"/>
        </w:rPr>
        <w:t xml:space="preserve"> vil gjøre gjeldende at </w:t>
      </w:r>
      <w:r w:rsidR="00246EE1" w:rsidRPr="00957F34">
        <w:rPr>
          <w:sz w:val="22"/>
          <w:szCs w:val="22"/>
        </w:rPr>
        <w:t>suspensjonen</w:t>
      </w:r>
      <w:r w:rsidRPr="00957F34">
        <w:rPr>
          <w:sz w:val="22"/>
          <w:szCs w:val="22"/>
        </w:rPr>
        <w:t xml:space="preserve"> ikke </w:t>
      </w:r>
      <w:r w:rsidR="00821497" w:rsidRPr="00957F34">
        <w:rPr>
          <w:sz w:val="22"/>
          <w:szCs w:val="22"/>
        </w:rPr>
        <w:t>var</w:t>
      </w:r>
      <w:r w:rsidRPr="00957F34">
        <w:rPr>
          <w:sz w:val="22"/>
          <w:szCs w:val="22"/>
        </w:rPr>
        <w:t xml:space="preserve"> saklig begrunnet, har De rett til å kreve forhandling</w:t>
      </w:r>
      <w:r w:rsidR="00821497" w:rsidRPr="00957F34">
        <w:rPr>
          <w:sz w:val="22"/>
          <w:szCs w:val="22"/>
        </w:rPr>
        <w:t>er</w:t>
      </w:r>
      <w:r w:rsidRPr="00957F34">
        <w:rPr>
          <w:sz w:val="22"/>
          <w:szCs w:val="22"/>
        </w:rPr>
        <w:t xml:space="preserve"> og reise søksmål i henhold til arbeidsmiljølovens</w:t>
      </w:r>
      <w:r w:rsidR="00D34790" w:rsidRPr="00957F34">
        <w:rPr>
          <w:sz w:val="22"/>
          <w:szCs w:val="22"/>
        </w:rPr>
        <w:t xml:space="preserve"> kapittel 17, jfr.</w:t>
      </w:r>
      <w:r w:rsidRPr="00957F34">
        <w:rPr>
          <w:sz w:val="22"/>
          <w:szCs w:val="22"/>
        </w:rPr>
        <w:t xml:space="preserve"> </w:t>
      </w:r>
      <w:r w:rsidR="00D34790" w:rsidRPr="00957F34">
        <w:rPr>
          <w:sz w:val="22"/>
          <w:szCs w:val="22"/>
        </w:rPr>
        <w:t>§</w:t>
      </w:r>
      <w:r w:rsidRPr="00957F34">
        <w:rPr>
          <w:sz w:val="22"/>
          <w:szCs w:val="22"/>
        </w:rPr>
        <w:t xml:space="preserve">§ </w:t>
      </w:r>
      <w:r w:rsidR="00F95066" w:rsidRPr="00957F34">
        <w:rPr>
          <w:sz w:val="22"/>
          <w:szCs w:val="22"/>
        </w:rPr>
        <w:t xml:space="preserve">17-3 og 17-4. </w:t>
      </w:r>
    </w:p>
    <w:p w14:paraId="0ECF67F9" w14:textId="77777777" w:rsidR="002D4D85" w:rsidRPr="00957F34" w:rsidRDefault="002D4D85" w:rsidP="00B25C9B">
      <w:pPr>
        <w:spacing w:line="240" w:lineRule="exact"/>
        <w:rPr>
          <w:sz w:val="22"/>
          <w:szCs w:val="22"/>
        </w:rPr>
      </w:pPr>
    </w:p>
    <w:p w14:paraId="45D47394" w14:textId="77777777" w:rsidR="00D34790" w:rsidRPr="00957F34" w:rsidRDefault="007521D6" w:rsidP="00B25C9B">
      <w:pPr>
        <w:spacing w:line="240" w:lineRule="exact"/>
        <w:rPr>
          <w:sz w:val="22"/>
          <w:szCs w:val="22"/>
        </w:rPr>
      </w:pPr>
      <w:r w:rsidRPr="00957F34">
        <w:rPr>
          <w:sz w:val="22"/>
          <w:szCs w:val="22"/>
        </w:rPr>
        <w:t>Krav om forhandling</w:t>
      </w:r>
      <w:r w:rsidR="00821497" w:rsidRPr="00957F34">
        <w:rPr>
          <w:sz w:val="22"/>
          <w:szCs w:val="22"/>
        </w:rPr>
        <w:t>er</w:t>
      </w:r>
      <w:r w:rsidRPr="00957F34">
        <w:rPr>
          <w:sz w:val="22"/>
          <w:szCs w:val="22"/>
        </w:rPr>
        <w:t xml:space="preserve"> må fremsettes skriftlig innen 2 uker etter </w:t>
      </w:r>
      <w:r w:rsidR="00246EE1" w:rsidRPr="00957F34">
        <w:rPr>
          <w:sz w:val="22"/>
          <w:szCs w:val="22"/>
        </w:rPr>
        <w:t>suspensjonens opphørstidspunkt</w:t>
      </w:r>
      <w:r w:rsidR="00D34790" w:rsidRPr="00957F34">
        <w:rPr>
          <w:sz w:val="22"/>
          <w:szCs w:val="22"/>
        </w:rPr>
        <w:t>, jfr. arbeidsmiljølovens § 17-3 nr. 2.</w:t>
      </w:r>
      <w:r w:rsidR="00246EE1" w:rsidRPr="00957F34">
        <w:rPr>
          <w:sz w:val="22"/>
          <w:szCs w:val="22"/>
        </w:rPr>
        <w:t xml:space="preserve"> bokstav d.</w:t>
      </w:r>
      <w:r w:rsidR="00365320" w:rsidRPr="00957F34">
        <w:rPr>
          <w:sz w:val="22"/>
          <w:szCs w:val="22"/>
        </w:rPr>
        <w:t xml:space="preserve"> </w:t>
      </w:r>
    </w:p>
    <w:p w14:paraId="0262D07B" w14:textId="77777777" w:rsidR="007521D6" w:rsidRPr="00957F34" w:rsidRDefault="007521D6" w:rsidP="00B25C9B">
      <w:pPr>
        <w:spacing w:line="240" w:lineRule="exact"/>
        <w:rPr>
          <w:sz w:val="22"/>
          <w:szCs w:val="22"/>
        </w:rPr>
      </w:pPr>
    </w:p>
    <w:p w14:paraId="23E4BEC0" w14:textId="77777777" w:rsidR="00821497" w:rsidRPr="00957F34" w:rsidRDefault="007521D6" w:rsidP="00B25C9B">
      <w:pPr>
        <w:spacing w:line="240" w:lineRule="exact"/>
        <w:rPr>
          <w:i/>
          <w:sz w:val="22"/>
          <w:szCs w:val="22"/>
        </w:rPr>
      </w:pPr>
      <w:r w:rsidRPr="00957F34">
        <w:rPr>
          <w:sz w:val="22"/>
          <w:szCs w:val="22"/>
        </w:rPr>
        <w:t xml:space="preserve">Søksmål må reises innen åtte uker fra forhandlingenes avslutning. Dersom det ikke har vært avholdt forhandlinger, må søksmål reises innen åtte uker fra </w:t>
      </w:r>
      <w:r w:rsidR="007D0FEA" w:rsidRPr="00957F34">
        <w:rPr>
          <w:sz w:val="22"/>
          <w:szCs w:val="22"/>
        </w:rPr>
        <w:t>suspensjonens opphørstidspunkt.</w:t>
      </w:r>
      <w:r w:rsidRPr="00957F34">
        <w:rPr>
          <w:sz w:val="22"/>
          <w:szCs w:val="22"/>
        </w:rPr>
        <w:t xml:space="preserve"> Dersom De bare vil kreve erstatning, må søksmål reises innen seks måneder fra </w:t>
      </w:r>
      <w:r w:rsidR="007D0FEA" w:rsidRPr="00957F34">
        <w:rPr>
          <w:sz w:val="22"/>
          <w:szCs w:val="22"/>
        </w:rPr>
        <w:t>suspensjonens opphørstidspunkt.</w:t>
      </w:r>
      <w:r w:rsidR="00821497" w:rsidRPr="00957F34">
        <w:rPr>
          <w:sz w:val="22"/>
          <w:szCs w:val="22"/>
        </w:rPr>
        <w:t xml:space="preserve"> </w:t>
      </w:r>
    </w:p>
    <w:p w14:paraId="19768AD8" w14:textId="77777777" w:rsidR="007521D6" w:rsidRPr="00957F34" w:rsidRDefault="007521D6" w:rsidP="008B3CCD">
      <w:pPr>
        <w:spacing w:line="360" w:lineRule="auto"/>
        <w:rPr>
          <w:sz w:val="22"/>
          <w:szCs w:val="22"/>
        </w:rPr>
      </w:pPr>
    </w:p>
    <w:p w14:paraId="73B948B2" w14:textId="77777777" w:rsidR="007521D6" w:rsidRPr="00957F34" w:rsidRDefault="00B25C9B" w:rsidP="008B3CCD">
      <w:pPr>
        <w:spacing w:line="360" w:lineRule="auto"/>
        <w:rPr>
          <w:sz w:val="22"/>
          <w:szCs w:val="22"/>
        </w:rPr>
      </w:pPr>
      <w:r w:rsidRPr="00957F34">
        <w:rPr>
          <w:sz w:val="22"/>
          <w:szCs w:val="22"/>
        </w:rPr>
        <w:t>S</w:t>
      </w:r>
      <w:r w:rsidR="007521D6" w:rsidRPr="00957F34">
        <w:rPr>
          <w:sz w:val="22"/>
          <w:szCs w:val="22"/>
        </w:rPr>
        <w:t>ted/</w:t>
      </w:r>
      <w:proofErr w:type="gramStart"/>
      <w:r w:rsidR="007521D6" w:rsidRPr="00957F34">
        <w:rPr>
          <w:sz w:val="22"/>
          <w:szCs w:val="22"/>
        </w:rPr>
        <w:t xml:space="preserve">dato: </w:t>
      </w:r>
      <w:r w:rsidRPr="00957F34">
        <w:rPr>
          <w:sz w:val="22"/>
          <w:szCs w:val="22"/>
        </w:rPr>
        <w:t xml:space="preserve"> …</w:t>
      </w:r>
      <w:proofErr w:type="gramEnd"/>
      <w:r w:rsidRPr="00957F34">
        <w:rPr>
          <w:sz w:val="22"/>
          <w:szCs w:val="22"/>
        </w:rPr>
        <w:t>…………………………………………………</w:t>
      </w:r>
    </w:p>
    <w:p w14:paraId="2626D8C4" w14:textId="77777777" w:rsidR="00B25C9B" w:rsidRPr="00957F34" w:rsidRDefault="00B25C9B" w:rsidP="008B3CCD">
      <w:pPr>
        <w:spacing w:line="360" w:lineRule="auto"/>
        <w:rPr>
          <w:sz w:val="22"/>
          <w:szCs w:val="22"/>
        </w:rPr>
      </w:pPr>
    </w:p>
    <w:p w14:paraId="3B5693AC" w14:textId="77777777" w:rsidR="007521D6" w:rsidRPr="00957F34" w:rsidRDefault="00692AB1" w:rsidP="008B3CCD">
      <w:pPr>
        <w:spacing w:line="360" w:lineRule="auto"/>
        <w:rPr>
          <w:sz w:val="22"/>
          <w:szCs w:val="22"/>
        </w:rPr>
      </w:pPr>
      <w:r w:rsidRPr="00957F34">
        <w:rPr>
          <w:sz w:val="22"/>
          <w:szCs w:val="22"/>
        </w:rPr>
        <w:t>………………………………………………………………………………………………….</w:t>
      </w:r>
    </w:p>
    <w:p w14:paraId="036BF75E" w14:textId="77777777" w:rsidR="007521D6" w:rsidRPr="00957F34" w:rsidRDefault="007521D6" w:rsidP="008B3CCD">
      <w:pPr>
        <w:spacing w:line="360" w:lineRule="auto"/>
        <w:ind w:left="2836" w:firstLine="709"/>
        <w:rPr>
          <w:sz w:val="22"/>
          <w:szCs w:val="22"/>
        </w:rPr>
      </w:pPr>
      <w:r w:rsidRPr="00957F34">
        <w:rPr>
          <w:sz w:val="22"/>
          <w:szCs w:val="22"/>
        </w:rPr>
        <w:t>(for bedriften)</w:t>
      </w:r>
    </w:p>
    <w:p w14:paraId="5FFD885E" w14:textId="77777777" w:rsidR="007521D6" w:rsidRPr="00957F34" w:rsidRDefault="007521D6" w:rsidP="008B3CCD">
      <w:pPr>
        <w:spacing w:line="360" w:lineRule="auto"/>
        <w:rPr>
          <w:sz w:val="22"/>
          <w:szCs w:val="22"/>
        </w:rPr>
      </w:pPr>
      <w:r w:rsidRPr="00957F34">
        <w:rPr>
          <w:sz w:val="22"/>
          <w:szCs w:val="22"/>
        </w:rPr>
        <w:t>Mottatt</w:t>
      </w:r>
      <w:r w:rsidR="00B25C9B" w:rsidRPr="00957F34">
        <w:rPr>
          <w:sz w:val="22"/>
          <w:szCs w:val="22"/>
        </w:rPr>
        <w:t>:</w:t>
      </w:r>
    </w:p>
    <w:p w14:paraId="1C657955" w14:textId="77777777" w:rsidR="007521D6" w:rsidRPr="00957F34" w:rsidRDefault="007521D6" w:rsidP="008B3CCD">
      <w:pPr>
        <w:spacing w:line="360" w:lineRule="auto"/>
        <w:rPr>
          <w:sz w:val="22"/>
          <w:szCs w:val="22"/>
        </w:rPr>
      </w:pPr>
    </w:p>
    <w:p w14:paraId="7BEC7D07" w14:textId="77777777" w:rsidR="007521D6" w:rsidRPr="00957F34" w:rsidRDefault="008B3CCD" w:rsidP="008B3CCD">
      <w:pPr>
        <w:spacing w:line="360" w:lineRule="auto"/>
        <w:rPr>
          <w:sz w:val="22"/>
          <w:szCs w:val="22"/>
        </w:rPr>
      </w:pPr>
      <w:r w:rsidRPr="00957F34">
        <w:rPr>
          <w:sz w:val="22"/>
          <w:szCs w:val="22"/>
        </w:rPr>
        <w:t>…</w:t>
      </w:r>
      <w:r w:rsidR="00692AB1" w:rsidRPr="00957F34">
        <w:rPr>
          <w:sz w:val="22"/>
          <w:szCs w:val="22"/>
        </w:rPr>
        <w:t>…………………………………………………………………</w:t>
      </w:r>
      <w:proofErr w:type="gramStart"/>
      <w:r w:rsidR="00692AB1" w:rsidRPr="00957F34">
        <w:rPr>
          <w:sz w:val="22"/>
          <w:szCs w:val="22"/>
        </w:rPr>
        <w:t>………….</w:t>
      </w:r>
      <w:proofErr w:type="gramEnd"/>
      <w:r w:rsidR="007521D6" w:rsidRPr="00957F34">
        <w:rPr>
          <w:sz w:val="22"/>
          <w:szCs w:val="22"/>
        </w:rPr>
        <w:t>den ......................</w:t>
      </w:r>
      <w:r w:rsidRPr="00957F34">
        <w:rPr>
          <w:sz w:val="22"/>
          <w:szCs w:val="22"/>
        </w:rPr>
        <w:t>…</w:t>
      </w:r>
      <w:r w:rsidR="007521D6" w:rsidRPr="00957F34">
        <w:rPr>
          <w:sz w:val="22"/>
          <w:szCs w:val="22"/>
        </w:rPr>
        <w:t>.</w:t>
      </w:r>
    </w:p>
    <w:p w14:paraId="3A857CDD" w14:textId="77777777" w:rsidR="007521D6" w:rsidRPr="00957F34" w:rsidRDefault="007521D6" w:rsidP="00B25C9B">
      <w:pPr>
        <w:spacing w:line="360" w:lineRule="auto"/>
        <w:rPr>
          <w:sz w:val="22"/>
          <w:szCs w:val="22"/>
        </w:rPr>
      </w:pPr>
      <w:r w:rsidRPr="00957F34">
        <w:rPr>
          <w:sz w:val="22"/>
          <w:szCs w:val="22"/>
        </w:rPr>
        <w:t xml:space="preserve">(Bare hvor </w:t>
      </w:r>
      <w:r w:rsidR="005F6C65" w:rsidRPr="00957F34">
        <w:rPr>
          <w:sz w:val="22"/>
          <w:szCs w:val="22"/>
        </w:rPr>
        <w:t xml:space="preserve">suspensjonen </w:t>
      </w:r>
      <w:r w:rsidRPr="00957F34">
        <w:rPr>
          <w:sz w:val="22"/>
          <w:szCs w:val="22"/>
        </w:rPr>
        <w:t>overleveres personlig.)</w:t>
      </w:r>
    </w:p>
    <w:sectPr w:rsidR="007521D6" w:rsidRPr="00957F34" w:rsidSect="00692AB1">
      <w:headerReference w:type="even" r:id="rId6"/>
      <w:headerReference w:type="default" r:id="rId7"/>
      <w:footerReference w:type="default" r:id="rId8"/>
      <w:headerReference w:type="first" r:id="rId9"/>
      <w:footerReference w:type="first" r:id="rId10"/>
      <w:type w:val="continuous"/>
      <w:pgSz w:w="11907" w:h="16840" w:code="9"/>
      <w:pgMar w:top="1135" w:right="1134" w:bottom="437" w:left="1440" w:header="340" w:footer="340" w:gutter="0"/>
      <w:paperSrc w:first="11" w:other="11"/>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19DEB" w14:textId="77777777" w:rsidR="00CD2001" w:rsidRDefault="00CD2001">
      <w:r>
        <w:separator/>
      </w:r>
    </w:p>
  </w:endnote>
  <w:endnote w:type="continuationSeparator" w:id="0">
    <w:p w14:paraId="2A6AEE7D" w14:textId="77777777" w:rsidR="00CD2001" w:rsidRDefault="00CD2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E68AE" w14:textId="77777777" w:rsidR="00CF1F50" w:rsidRPr="00E47645" w:rsidRDefault="00E47645" w:rsidP="00E47645">
    <w:pPr>
      <w:pStyle w:val="Bunntekst"/>
      <w:rPr>
        <w:rFonts w:ascii="Arial" w:hAnsi="Arial" w:cs="Arial"/>
        <w:sz w:val="16"/>
      </w:rPr>
    </w:pPr>
    <w:r>
      <w:rPr>
        <w:rFonts w:ascii="Arial" w:hAnsi="Arial" w:cs="Arial"/>
        <w:sz w:val="16"/>
      </w:rPr>
      <w:t>Suspensjon</w:t>
    </w:r>
    <w:r>
      <w:rPr>
        <w:rFonts w:ascii="Arial" w:hAnsi="Arial" w:cs="Arial"/>
        <w:sz w:val="16"/>
      </w:rPr>
      <w:tab/>
    </w:r>
    <w:r>
      <w:rPr>
        <w:rFonts w:ascii="Arial" w:hAnsi="Arial" w:cs="Arial"/>
        <w:sz w:val="16"/>
      </w:rPr>
      <w:tab/>
      <w:t>Rev: Juli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61D88" w14:textId="77777777" w:rsidR="00CF1F50" w:rsidRDefault="00E47645">
    <w:pPr>
      <w:pStyle w:val="Bunntekst"/>
      <w:rPr>
        <w:rFonts w:ascii="Arial" w:hAnsi="Arial" w:cs="Arial"/>
        <w:sz w:val="16"/>
      </w:rPr>
    </w:pPr>
    <w:r>
      <w:rPr>
        <w:rFonts w:ascii="Arial" w:hAnsi="Arial" w:cs="Arial"/>
        <w:sz w:val="16"/>
      </w:rPr>
      <w:t>Suspensjon</w:t>
    </w:r>
    <w:r>
      <w:rPr>
        <w:rFonts w:ascii="Arial" w:hAnsi="Arial" w:cs="Arial"/>
        <w:sz w:val="16"/>
      </w:rPr>
      <w:tab/>
    </w:r>
    <w:r w:rsidR="00CF1F50">
      <w:rPr>
        <w:rFonts w:ascii="Arial" w:hAnsi="Arial" w:cs="Arial"/>
        <w:sz w:val="16"/>
      </w:rPr>
      <w:tab/>
    </w:r>
    <w:r>
      <w:rPr>
        <w:rFonts w:ascii="Arial" w:hAnsi="Arial" w:cs="Arial"/>
        <w:sz w:val="16"/>
      </w:rPr>
      <w:t>Rev: Juli 2019</w:t>
    </w:r>
  </w:p>
  <w:p w14:paraId="3977B004" w14:textId="77777777" w:rsidR="00B21E36" w:rsidRDefault="00B21E36">
    <w:pPr>
      <w:pStyle w:val="Bunnteks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AC7D1" w14:textId="77777777" w:rsidR="00CD2001" w:rsidRDefault="00CD2001">
      <w:r>
        <w:separator/>
      </w:r>
    </w:p>
  </w:footnote>
  <w:footnote w:type="continuationSeparator" w:id="0">
    <w:p w14:paraId="5EF78D82" w14:textId="77777777" w:rsidR="00CD2001" w:rsidRDefault="00CD2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19B59" w14:textId="77777777" w:rsidR="00CF1F50" w:rsidRDefault="00CF1F50">
    <w:pPr>
      <w:pStyle w:val="Topptekst"/>
      <w:framePr w:wrap="around" w:vAnchor="text" w:hAnchor="margin" w:xAlign="center" w:y="1"/>
      <w:rPr>
        <w:rStyle w:val="Sidetall"/>
        <w:sz w:val="16"/>
      </w:rPr>
    </w:pPr>
    <w:r>
      <w:rPr>
        <w:rStyle w:val="Sidetall"/>
        <w:sz w:val="16"/>
      </w:rPr>
      <w:fldChar w:fldCharType="begin"/>
    </w:r>
    <w:r>
      <w:rPr>
        <w:rStyle w:val="Sidetall"/>
        <w:sz w:val="16"/>
      </w:rPr>
      <w:instrText xml:space="preserve">PAGE  </w:instrText>
    </w:r>
    <w:r>
      <w:rPr>
        <w:rStyle w:val="Sidetall"/>
        <w:sz w:val="16"/>
      </w:rPr>
      <w:fldChar w:fldCharType="end"/>
    </w:r>
  </w:p>
  <w:p w14:paraId="47318E02" w14:textId="77777777" w:rsidR="00CF1F50" w:rsidRDefault="00CF1F50">
    <w:pPr>
      <w:pStyle w:val="Topptekst"/>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EC8C5" w14:textId="77777777" w:rsidR="00F875EB" w:rsidRPr="00F875EB" w:rsidRDefault="00F875EB" w:rsidP="00F875EB">
    <w:pPr>
      <w:pStyle w:val="Topptekst"/>
    </w:pPr>
    <w:r>
      <w:pict w14:anchorId="70D0B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pt;height:77.4pt">
          <v:imagedata r:id="rId1" o:title="MEF-logo_blå"/>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497" w:type="dxa"/>
      <w:tblLayout w:type="fixed"/>
      <w:tblCellMar>
        <w:left w:w="70" w:type="dxa"/>
        <w:right w:w="70" w:type="dxa"/>
      </w:tblCellMar>
      <w:tblLook w:val="0000" w:firstRow="0" w:lastRow="0" w:firstColumn="0" w:lastColumn="0" w:noHBand="0" w:noVBand="0"/>
    </w:tblPr>
    <w:tblGrid>
      <w:gridCol w:w="4854"/>
      <w:gridCol w:w="4854"/>
    </w:tblGrid>
    <w:tr w:rsidR="00CF1F50" w14:paraId="599E9B11" w14:textId="77777777">
      <w:tblPrEx>
        <w:tblCellMar>
          <w:top w:w="0" w:type="dxa"/>
          <w:bottom w:w="0" w:type="dxa"/>
        </w:tblCellMar>
      </w:tblPrEx>
      <w:trPr>
        <w:trHeight w:val="1423"/>
      </w:trPr>
      <w:tc>
        <w:tcPr>
          <w:tcW w:w="4854" w:type="dxa"/>
        </w:tcPr>
        <w:p w14:paraId="2AE4D220" w14:textId="77777777" w:rsidR="00CF1F50" w:rsidRDefault="00A60B24">
          <w:r>
            <w:pict w14:anchorId="0B525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7.4pt">
                <v:imagedata r:id="rId1" o:title="MEF-logo_blå"/>
              </v:shape>
            </w:pict>
          </w:r>
        </w:p>
      </w:tc>
      <w:tc>
        <w:tcPr>
          <w:tcW w:w="4854" w:type="dxa"/>
        </w:tcPr>
        <w:p w14:paraId="275DEECB" w14:textId="77777777" w:rsidR="00CF1F50" w:rsidRDefault="00CF1F50" w:rsidP="00E47645">
          <w:pPr>
            <w:jc w:val="center"/>
          </w:pPr>
        </w:p>
      </w:tc>
    </w:tr>
  </w:tbl>
  <w:p w14:paraId="34AFB34B" w14:textId="77777777" w:rsidR="00CF1F50" w:rsidRDefault="00CF1F50">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5066"/>
    <w:rsid w:val="00050C24"/>
    <w:rsid w:val="00076F3F"/>
    <w:rsid w:val="000A1F58"/>
    <w:rsid w:val="001D06CC"/>
    <w:rsid w:val="001F7DCD"/>
    <w:rsid w:val="002054FF"/>
    <w:rsid w:val="00246EE1"/>
    <w:rsid w:val="0025169B"/>
    <w:rsid w:val="00266783"/>
    <w:rsid w:val="00290BB1"/>
    <w:rsid w:val="002D4D85"/>
    <w:rsid w:val="0031442B"/>
    <w:rsid w:val="00365320"/>
    <w:rsid w:val="00595FA7"/>
    <w:rsid w:val="0059623C"/>
    <w:rsid w:val="005D0B66"/>
    <w:rsid w:val="005F6C65"/>
    <w:rsid w:val="00626020"/>
    <w:rsid w:val="0066318A"/>
    <w:rsid w:val="00692AB1"/>
    <w:rsid w:val="007521D6"/>
    <w:rsid w:val="007D0FEA"/>
    <w:rsid w:val="00821497"/>
    <w:rsid w:val="008B3CCD"/>
    <w:rsid w:val="008C7761"/>
    <w:rsid w:val="00940B83"/>
    <w:rsid w:val="00957F34"/>
    <w:rsid w:val="009A730C"/>
    <w:rsid w:val="00A03DB4"/>
    <w:rsid w:val="00A5236B"/>
    <w:rsid w:val="00A60B24"/>
    <w:rsid w:val="00AA5AAE"/>
    <w:rsid w:val="00B12DD7"/>
    <w:rsid w:val="00B13832"/>
    <w:rsid w:val="00B21E36"/>
    <w:rsid w:val="00B233F8"/>
    <w:rsid w:val="00B25C9B"/>
    <w:rsid w:val="00B6703A"/>
    <w:rsid w:val="00B95221"/>
    <w:rsid w:val="00C557B2"/>
    <w:rsid w:val="00C6651D"/>
    <w:rsid w:val="00CB1C8E"/>
    <w:rsid w:val="00CD2001"/>
    <w:rsid w:val="00CD5E40"/>
    <w:rsid w:val="00CE5A7A"/>
    <w:rsid w:val="00CF1F50"/>
    <w:rsid w:val="00D11279"/>
    <w:rsid w:val="00D34790"/>
    <w:rsid w:val="00D578AA"/>
    <w:rsid w:val="00DA44BE"/>
    <w:rsid w:val="00DB481A"/>
    <w:rsid w:val="00E206A2"/>
    <w:rsid w:val="00E47645"/>
    <w:rsid w:val="00EB4884"/>
    <w:rsid w:val="00EF041C"/>
    <w:rsid w:val="00F875EB"/>
    <w:rsid w:val="00F9506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CCDB981"/>
  <w15:chartTrackingRefBased/>
  <w15:docId w15:val="{55622A6F-36C9-46F5-AD74-F083D1D0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character" w:styleId="Sidetall">
    <w:name w:val="page number"/>
    <w:basedOn w:val="Standardskriftforavsnitt"/>
  </w:style>
  <w:style w:type="paragraph" w:styleId="Bobletekst">
    <w:name w:val="Balloon Text"/>
    <w:basedOn w:val="Normal"/>
    <w:semiHidden/>
    <w:rsid w:val="00B95221"/>
    <w:rPr>
      <w:rFonts w:ascii="Tahoma" w:hAnsi="Tahoma" w:cs="Tahoma"/>
      <w:sz w:val="16"/>
      <w:szCs w:val="16"/>
    </w:rPr>
  </w:style>
  <w:style w:type="character" w:styleId="Sterk">
    <w:name w:val="Strong"/>
    <w:qFormat/>
    <w:rsid w:val="007D0FEA"/>
    <w:rPr>
      <w:b/>
      <w:bCs/>
    </w:rPr>
  </w:style>
  <w:style w:type="paragraph" w:styleId="Brdtekst">
    <w:name w:val="Body Text"/>
    <w:basedOn w:val="Normal"/>
    <w:rsid w:val="009A730C"/>
    <w:pPr>
      <w:overflowPunct/>
      <w:autoSpaceDE/>
      <w:autoSpaceDN/>
      <w:adjustRightInd/>
      <w:textAlignment w:val="auto"/>
    </w:pPr>
    <w:rPr>
      <w:rFonts w:ascii="Book Antiqua" w:hAnsi="Book Antiqua"/>
      <w:b/>
      <w:sz w:val="36"/>
    </w:rPr>
  </w:style>
  <w:style w:type="paragraph" w:customStyle="1" w:styleId="grd-00">
    <w:name w:val="grd-00"/>
    <w:basedOn w:val="Normal"/>
    <w:rsid w:val="009A730C"/>
    <w:pPr>
      <w:overflowPunct/>
      <w:autoSpaceDE/>
      <w:autoSpaceDN/>
      <w:adjustRightInd/>
      <w:spacing w:before="150"/>
      <w:ind w:firstLine="340"/>
      <w:textAlignment w:val="auto"/>
    </w:pPr>
    <w:rPr>
      <w:rFonts w:ascii="Verdana" w:hAnsi="Verdana"/>
      <w:sz w:val="20"/>
    </w:rPr>
  </w:style>
  <w:style w:type="character" w:styleId="Utheving">
    <w:name w:val="Emphasis"/>
    <w:qFormat/>
    <w:rsid w:val="009A73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372749">
      <w:bodyDiv w:val="1"/>
      <w:marLeft w:val="200"/>
      <w:marRight w:val="200"/>
      <w:marTop w:val="0"/>
      <w:marBottom w:val="0"/>
      <w:divBdr>
        <w:top w:val="none" w:sz="0" w:space="0" w:color="auto"/>
        <w:left w:val="none" w:sz="0" w:space="0" w:color="auto"/>
        <w:bottom w:val="none" w:sz="0" w:space="0" w:color="auto"/>
        <w:right w:val="none" w:sz="0" w:space="0" w:color="auto"/>
      </w:divBdr>
      <w:divsChild>
        <w:div w:id="738134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1079</Words>
  <Characters>5720</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Standard avskjedsformular</vt:lpstr>
    </vt:vector>
  </TitlesOfParts>
  <Manager>avskjed</Manager>
  <Company>Maskinentreprenørenes Forbund</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avskjedsformular</dc:title>
  <dc:subject>avskjed</dc:subject>
  <dc:creator>Margareta Hauge</dc:creator>
  <cp:keywords>avskjed</cp:keywords>
  <dc:description/>
  <cp:lastModifiedBy>Monica Kentsrud</cp:lastModifiedBy>
  <cp:revision>2</cp:revision>
  <cp:lastPrinted>2015-08-12T11:50:00Z</cp:lastPrinted>
  <dcterms:created xsi:type="dcterms:W3CDTF">2019-07-10T12:11:00Z</dcterms:created>
  <dcterms:modified xsi:type="dcterms:W3CDTF">2019-07-10T12:11:00Z</dcterms:modified>
</cp:coreProperties>
</file>