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92B7" w14:textId="44665D8D" w:rsidR="004335B6" w:rsidRPr="00EB7275" w:rsidRDefault="004335B6" w:rsidP="004335B6">
      <w:pPr>
        <w:suppressAutoHyphens/>
        <w:jc w:val="center"/>
        <w:rPr>
          <w:rFonts w:asciiTheme="minorHAnsi" w:hAnsiTheme="minorHAnsi" w:cstheme="minorHAnsi"/>
          <w:b/>
          <w:sz w:val="22"/>
          <w:szCs w:val="22"/>
        </w:rPr>
      </w:pPr>
      <w:r w:rsidRPr="00EB7275">
        <w:rPr>
          <w:rFonts w:asciiTheme="minorHAnsi" w:hAnsiTheme="minorHAnsi" w:cstheme="minorHAnsi"/>
          <w:b/>
          <w:sz w:val="22"/>
          <w:szCs w:val="22"/>
        </w:rPr>
        <w:t>PERMITTERINGSVARSEL</w:t>
      </w:r>
      <w:r w:rsidR="00B534DE" w:rsidRPr="00EB7275">
        <w:rPr>
          <w:rFonts w:asciiTheme="minorHAnsi" w:hAnsiTheme="minorHAnsi" w:cstheme="minorHAnsi"/>
          <w:b/>
          <w:sz w:val="22"/>
          <w:szCs w:val="22"/>
        </w:rPr>
        <w:t xml:space="preserve"> – ARBEIDSSTANS HOS VÅRE KUNDER/LEVERANDØRER</w:t>
      </w:r>
    </w:p>
    <w:p w14:paraId="115FE017" w14:textId="77777777" w:rsidR="008174D9" w:rsidRPr="00EB7275" w:rsidRDefault="008174D9" w:rsidP="004335B6">
      <w:pPr>
        <w:suppressAutoHyphens/>
        <w:jc w:val="center"/>
        <w:rPr>
          <w:rFonts w:asciiTheme="minorHAnsi" w:hAnsiTheme="minorHAnsi" w:cstheme="minorHAnsi"/>
          <w:b/>
          <w:sz w:val="22"/>
          <w:szCs w:val="22"/>
        </w:rPr>
      </w:pPr>
    </w:p>
    <w:p w14:paraId="1DFE3E71" w14:textId="7EE18B8B" w:rsidR="004335B6" w:rsidRPr="00EB7275" w:rsidRDefault="004335B6" w:rsidP="004335B6">
      <w:pPr>
        <w:suppressAutoHyphens/>
        <w:rPr>
          <w:rFonts w:asciiTheme="minorHAnsi" w:hAnsiTheme="minorHAnsi" w:cstheme="minorHAnsi"/>
          <w:sz w:val="22"/>
          <w:szCs w:val="22"/>
        </w:rPr>
      </w:pPr>
    </w:p>
    <w:p w14:paraId="2DB35C47" w14:textId="3C91ACA9" w:rsidR="004335B6" w:rsidRPr="00EB7275" w:rsidRDefault="004335B6" w:rsidP="004335B6">
      <w:pPr>
        <w:suppressAutoHyphens/>
        <w:rPr>
          <w:rFonts w:asciiTheme="minorHAnsi" w:hAnsiTheme="minorHAnsi" w:cstheme="minorHAnsi"/>
          <w:sz w:val="22"/>
          <w:szCs w:val="22"/>
        </w:rPr>
      </w:pPr>
      <w:r w:rsidRPr="00EB7275">
        <w:rPr>
          <w:rFonts w:asciiTheme="minorHAnsi" w:hAnsiTheme="minorHAnsi" w:cstheme="minorHAnsi"/>
          <w:sz w:val="22"/>
          <w:szCs w:val="22"/>
        </w:rPr>
        <w:t>Til ………</w:t>
      </w:r>
      <w:proofErr w:type="gramStart"/>
      <w:r w:rsidRPr="00EB7275">
        <w:rPr>
          <w:rFonts w:asciiTheme="minorHAnsi" w:hAnsiTheme="minorHAnsi" w:cstheme="minorHAnsi"/>
          <w:sz w:val="22"/>
          <w:szCs w:val="22"/>
        </w:rPr>
        <w:t>……(</w:t>
      </w:r>
      <w:proofErr w:type="gramEnd"/>
      <w:r w:rsidRPr="00EB7275">
        <w:rPr>
          <w:rFonts w:asciiTheme="minorHAnsi" w:hAnsiTheme="minorHAnsi" w:cstheme="minorHAnsi"/>
          <w:color w:val="FF0000"/>
          <w:sz w:val="22"/>
          <w:szCs w:val="22"/>
        </w:rPr>
        <w:t>den ansattes navn</w:t>
      </w:r>
      <w:r w:rsidRPr="00EB7275">
        <w:rPr>
          <w:rFonts w:asciiTheme="minorHAnsi" w:hAnsiTheme="minorHAnsi" w:cstheme="minorHAnsi"/>
          <w:sz w:val="22"/>
          <w:szCs w:val="22"/>
        </w:rPr>
        <w:t>)</w:t>
      </w:r>
    </w:p>
    <w:p w14:paraId="3B99977A" w14:textId="1654869B" w:rsidR="004335B6" w:rsidRPr="00EB7275" w:rsidRDefault="004335B6" w:rsidP="004335B6">
      <w:pPr>
        <w:suppressAutoHyphens/>
        <w:rPr>
          <w:rFonts w:asciiTheme="minorHAnsi" w:hAnsiTheme="minorHAnsi" w:cstheme="minorHAnsi"/>
          <w:sz w:val="22"/>
          <w:szCs w:val="22"/>
        </w:rPr>
      </w:pPr>
      <w:r w:rsidRPr="00EB7275">
        <w:rPr>
          <w:rFonts w:asciiTheme="minorHAnsi" w:hAnsiTheme="minorHAnsi" w:cstheme="minorHAnsi"/>
          <w:sz w:val="22"/>
          <w:szCs w:val="22"/>
        </w:rPr>
        <w:t xml:space="preserve">Stilling: </w:t>
      </w:r>
      <w:proofErr w:type="gramStart"/>
      <w:r w:rsidRPr="00EB7275">
        <w:rPr>
          <w:rFonts w:asciiTheme="minorHAnsi" w:hAnsiTheme="minorHAnsi" w:cstheme="minorHAnsi"/>
          <w:sz w:val="22"/>
          <w:szCs w:val="22"/>
        </w:rPr>
        <w:t>………….</w:t>
      </w:r>
      <w:proofErr w:type="gramEnd"/>
      <w:r w:rsidRPr="00EB7275">
        <w:rPr>
          <w:rFonts w:asciiTheme="minorHAnsi" w:hAnsiTheme="minorHAnsi" w:cstheme="minorHAnsi"/>
          <w:sz w:val="22"/>
          <w:szCs w:val="22"/>
        </w:rPr>
        <w:t>(</w:t>
      </w:r>
      <w:r w:rsidRPr="00EB7275">
        <w:rPr>
          <w:rFonts w:asciiTheme="minorHAnsi" w:hAnsiTheme="minorHAnsi" w:cstheme="minorHAnsi"/>
          <w:color w:val="FF0000"/>
          <w:sz w:val="22"/>
          <w:szCs w:val="22"/>
        </w:rPr>
        <w:t>den ansattes stillingstittel og stillingsprosent</w:t>
      </w:r>
      <w:r w:rsidRPr="00EB7275">
        <w:rPr>
          <w:rFonts w:asciiTheme="minorHAnsi" w:hAnsiTheme="minorHAnsi" w:cstheme="minorHAnsi"/>
          <w:sz w:val="22"/>
          <w:szCs w:val="22"/>
        </w:rPr>
        <w:t>)</w:t>
      </w:r>
    </w:p>
    <w:p w14:paraId="43BCB4A9" w14:textId="1397B315" w:rsidR="004335B6" w:rsidRPr="00EB7275" w:rsidRDefault="004335B6" w:rsidP="004335B6">
      <w:pPr>
        <w:suppressAutoHyphens/>
        <w:rPr>
          <w:rFonts w:asciiTheme="minorHAnsi" w:hAnsiTheme="minorHAnsi" w:cstheme="minorHAnsi"/>
          <w:sz w:val="22"/>
          <w:szCs w:val="22"/>
        </w:rPr>
      </w:pPr>
      <w:proofErr w:type="gramStart"/>
      <w:r w:rsidRPr="00EB7275">
        <w:rPr>
          <w:rFonts w:asciiTheme="minorHAnsi" w:hAnsiTheme="minorHAnsi" w:cstheme="minorHAnsi"/>
          <w:sz w:val="22"/>
          <w:szCs w:val="22"/>
        </w:rPr>
        <w:t>Tiltredelse:…</w:t>
      </w:r>
      <w:proofErr w:type="gramEnd"/>
      <w:r w:rsidRPr="00EB7275">
        <w:rPr>
          <w:rFonts w:asciiTheme="minorHAnsi" w:hAnsiTheme="minorHAnsi" w:cstheme="minorHAnsi"/>
          <w:sz w:val="22"/>
          <w:szCs w:val="22"/>
        </w:rPr>
        <w:t>………….(</w:t>
      </w:r>
      <w:r w:rsidRPr="00EB7275">
        <w:rPr>
          <w:rFonts w:asciiTheme="minorHAnsi" w:hAnsiTheme="minorHAnsi" w:cstheme="minorHAnsi"/>
          <w:color w:val="FF0000"/>
          <w:sz w:val="22"/>
          <w:szCs w:val="22"/>
        </w:rPr>
        <w:t>den ansattes tiltredelsestidspunkt</w:t>
      </w:r>
      <w:r w:rsidRPr="00EB7275">
        <w:rPr>
          <w:rFonts w:asciiTheme="minorHAnsi" w:hAnsiTheme="minorHAnsi" w:cstheme="minorHAnsi"/>
          <w:sz w:val="22"/>
          <w:szCs w:val="22"/>
        </w:rPr>
        <w:t>)</w:t>
      </w:r>
    </w:p>
    <w:p w14:paraId="62D2E6AD" w14:textId="0641ACC8" w:rsidR="008174D9" w:rsidRPr="00EB7275" w:rsidRDefault="008174D9" w:rsidP="004335B6">
      <w:pPr>
        <w:suppressAutoHyphens/>
        <w:rPr>
          <w:rFonts w:asciiTheme="minorHAnsi" w:hAnsiTheme="minorHAnsi" w:cstheme="minorHAnsi"/>
          <w:sz w:val="22"/>
          <w:szCs w:val="22"/>
        </w:rPr>
      </w:pPr>
    </w:p>
    <w:p w14:paraId="1157B852" w14:textId="77777777" w:rsidR="004335B6" w:rsidRPr="00EB7275" w:rsidRDefault="004335B6" w:rsidP="004335B6">
      <w:pPr>
        <w:suppressAutoHyphens/>
        <w:rPr>
          <w:rFonts w:asciiTheme="minorHAnsi" w:hAnsiTheme="minorHAnsi" w:cstheme="minorHAnsi"/>
          <w:sz w:val="22"/>
          <w:szCs w:val="22"/>
        </w:rPr>
      </w:pPr>
    </w:p>
    <w:p w14:paraId="6D46E49F" w14:textId="1A63E5FF" w:rsidR="004335B6" w:rsidRPr="00EB7275" w:rsidRDefault="004335B6" w:rsidP="004335B6">
      <w:pPr>
        <w:tabs>
          <w:tab w:val="left" w:pos="2268"/>
        </w:tabs>
        <w:suppressAutoHyphens/>
        <w:rPr>
          <w:rFonts w:asciiTheme="minorHAnsi" w:hAnsiTheme="minorHAnsi" w:cstheme="minorHAnsi"/>
          <w:sz w:val="22"/>
          <w:szCs w:val="22"/>
        </w:rPr>
      </w:pPr>
      <w:r w:rsidRPr="00EB7275">
        <w:rPr>
          <w:rFonts w:asciiTheme="minorHAnsi" w:hAnsiTheme="minorHAnsi" w:cstheme="minorHAnsi"/>
          <w:sz w:val="22"/>
          <w:szCs w:val="22"/>
        </w:rPr>
        <w:t>Under henvisning til:1: Konferanse med Tillitsvalgte …………………………</w:t>
      </w:r>
      <w:proofErr w:type="gramStart"/>
      <w:r w:rsidRPr="00EB7275">
        <w:rPr>
          <w:rFonts w:asciiTheme="minorHAnsi" w:hAnsiTheme="minorHAnsi" w:cstheme="minorHAnsi"/>
          <w:sz w:val="22"/>
          <w:szCs w:val="22"/>
        </w:rPr>
        <w:t>………….</w:t>
      </w:r>
      <w:proofErr w:type="gramEnd"/>
      <w:r w:rsidR="008174D9" w:rsidRPr="00EB7275">
        <w:rPr>
          <w:rFonts w:asciiTheme="minorHAnsi" w:hAnsiTheme="minorHAnsi" w:cstheme="minorHAnsi"/>
          <w:sz w:val="22"/>
          <w:szCs w:val="22"/>
        </w:rPr>
        <w:t>(</w:t>
      </w:r>
      <w:r w:rsidR="008174D9" w:rsidRPr="00EB7275">
        <w:rPr>
          <w:rFonts w:asciiTheme="minorHAnsi" w:hAnsiTheme="minorHAnsi" w:cstheme="minorHAnsi"/>
          <w:color w:val="FF0000"/>
          <w:sz w:val="22"/>
          <w:szCs w:val="22"/>
        </w:rPr>
        <w:t>navn på tillitsvalgte og dato for konferanse)</w:t>
      </w:r>
    </w:p>
    <w:p w14:paraId="53BDA8DD" w14:textId="77777777" w:rsidR="004335B6" w:rsidRPr="00EB7275" w:rsidRDefault="004335B6" w:rsidP="004335B6">
      <w:pPr>
        <w:tabs>
          <w:tab w:val="left" w:pos="2268"/>
        </w:tabs>
        <w:suppressAutoHyphens/>
        <w:rPr>
          <w:rFonts w:asciiTheme="minorHAnsi" w:hAnsiTheme="minorHAnsi" w:cstheme="minorHAnsi"/>
          <w:sz w:val="22"/>
          <w:szCs w:val="22"/>
        </w:rPr>
      </w:pPr>
      <w:r w:rsidRPr="00EB7275">
        <w:rPr>
          <w:rFonts w:asciiTheme="minorHAnsi" w:hAnsiTheme="minorHAnsi" w:cstheme="minorHAnsi"/>
          <w:sz w:val="22"/>
          <w:szCs w:val="22"/>
        </w:rPr>
        <w:tab/>
        <w:t>(</w:t>
      </w:r>
      <w:r w:rsidRPr="00EB7275">
        <w:rPr>
          <w:rFonts w:asciiTheme="minorHAnsi" w:hAnsiTheme="minorHAnsi" w:cstheme="minorHAnsi"/>
          <w:color w:val="FF0000"/>
          <w:sz w:val="22"/>
          <w:szCs w:val="22"/>
        </w:rPr>
        <w:t>hvis ingen tillitsmann, stryk pkt.1</w:t>
      </w:r>
      <w:r w:rsidRPr="00EB7275">
        <w:rPr>
          <w:rFonts w:asciiTheme="minorHAnsi" w:hAnsiTheme="minorHAnsi" w:cstheme="minorHAnsi"/>
          <w:sz w:val="22"/>
          <w:szCs w:val="22"/>
        </w:rPr>
        <w:t>)</w:t>
      </w:r>
    </w:p>
    <w:p w14:paraId="2E03FEED" w14:textId="77777777" w:rsidR="004335B6" w:rsidRPr="00EB7275" w:rsidRDefault="004335B6" w:rsidP="004335B6">
      <w:pPr>
        <w:suppressAutoHyphens/>
        <w:rPr>
          <w:rFonts w:asciiTheme="minorHAnsi" w:hAnsiTheme="minorHAnsi" w:cstheme="minorHAnsi"/>
          <w:sz w:val="22"/>
          <w:szCs w:val="22"/>
        </w:rPr>
      </w:pPr>
    </w:p>
    <w:p w14:paraId="6A579F5D" w14:textId="77777777" w:rsidR="004335B6" w:rsidRPr="00EB7275" w:rsidRDefault="004335B6" w:rsidP="004335B6">
      <w:pPr>
        <w:tabs>
          <w:tab w:val="left" w:pos="1985"/>
        </w:tabs>
        <w:suppressAutoHyphens/>
        <w:rPr>
          <w:rFonts w:asciiTheme="minorHAnsi" w:hAnsiTheme="minorHAnsi" w:cstheme="minorHAnsi"/>
          <w:sz w:val="22"/>
          <w:szCs w:val="22"/>
        </w:rPr>
      </w:pPr>
      <w:r w:rsidRPr="00EB7275">
        <w:rPr>
          <w:rFonts w:asciiTheme="minorHAnsi" w:hAnsiTheme="minorHAnsi" w:cstheme="minorHAnsi"/>
          <w:sz w:val="22"/>
          <w:szCs w:val="22"/>
        </w:rPr>
        <w:tab/>
        <w:t>2: Konferanse med: ………………………………………………………</w:t>
      </w:r>
      <w:proofErr w:type="gramStart"/>
      <w:r w:rsidRPr="00EB7275">
        <w:rPr>
          <w:rFonts w:asciiTheme="minorHAnsi" w:hAnsiTheme="minorHAnsi" w:cstheme="minorHAnsi"/>
          <w:sz w:val="22"/>
          <w:szCs w:val="22"/>
        </w:rPr>
        <w:t>………….</w:t>
      </w:r>
      <w:proofErr w:type="gramEnd"/>
      <w:r w:rsidRPr="00EB7275">
        <w:rPr>
          <w:rFonts w:asciiTheme="minorHAnsi" w:hAnsiTheme="minorHAnsi" w:cstheme="minorHAnsi"/>
          <w:sz w:val="22"/>
          <w:szCs w:val="22"/>
        </w:rPr>
        <w:t>.</w:t>
      </w:r>
    </w:p>
    <w:p w14:paraId="3E89A7C0" w14:textId="77777777" w:rsidR="004335B6" w:rsidRPr="00EB7275" w:rsidRDefault="004335B6" w:rsidP="004335B6">
      <w:pPr>
        <w:suppressAutoHyphens/>
        <w:rPr>
          <w:rFonts w:asciiTheme="minorHAnsi" w:hAnsiTheme="minorHAnsi" w:cstheme="minorHAnsi"/>
          <w:sz w:val="22"/>
          <w:szCs w:val="22"/>
        </w:rPr>
      </w:pPr>
    </w:p>
    <w:p w14:paraId="5E6E1077" w14:textId="3F7A85D0" w:rsidR="00FA28F1" w:rsidRPr="00EB7275" w:rsidRDefault="004335B6" w:rsidP="004335B6">
      <w:pPr>
        <w:suppressAutoHyphens/>
        <w:rPr>
          <w:rFonts w:asciiTheme="minorHAnsi" w:hAnsiTheme="minorHAnsi" w:cstheme="minorHAnsi"/>
          <w:sz w:val="22"/>
          <w:szCs w:val="22"/>
        </w:rPr>
      </w:pPr>
      <w:r w:rsidRPr="00EB7275">
        <w:rPr>
          <w:rFonts w:asciiTheme="minorHAnsi" w:hAnsiTheme="minorHAnsi" w:cstheme="minorHAnsi"/>
          <w:sz w:val="22"/>
          <w:szCs w:val="22"/>
        </w:rPr>
        <w:tab/>
      </w:r>
      <w:r w:rsidRPr="00EB7275">
        <w:rPr>
          <w:rFonts w:asciiTheme="minorHAnsi" w:hAnsiTheme="minorHAnsi" w:cstheme="minorHAnsi"/>
          <w:sz w:val="22"/>
          <w:szCs w:val="22"/>
        </w:rPr>
        <w:tab/>
      </w:r>
      <w:r w:rsidRPr="00EB7275">
        <w:rPr>
          <w:rFonts w:asciiTheme="minorHAnsi" w:hAnsiTheme="minorHAnsi" w:cstheme="minorHAnsi"/>
          <w:sz w:val="22"/>
          <w:szCs w:val="22"/>
        </w:rPr>
        <w:tab/>
        <w:t>…………………………………………………………………………………………..</w:t>
      </w:r>
    </w:p>
    <w:p w14:paraId="16836421" w14:textId="77777777" w:rsidR="004335B6" w:rsidRPr="00EB7275" w:rsidRDefault="004335B6" w:rsidP="004335B6">
      <w:pPr>
        <w:suppressAutoHyphens/>
        <w:rPr>
          <w:rFonts w:asciiTheme="minorHAnsi" w:hAnsiTheme="minorHAnsi" w:cstheme="minorHAnsi"/>
          <w:sz w:val="22"/>
          <w:szCs w:val="22"/>
        </w:rPr>
      </w:pPr>
    </w:p>
    <w:p w14:paraId="49A5090D" w14:textId="37F7A5EF" w:rsidR="004335B6" w:rsidRPr="00EB7275" w:rsidRDefault="008174D9" w:rsidP="004335B6">
      <w:pPr>
        <w:suppressAutoHyphens/>
        <w:rPr>
          <w:rFonts w:asciiTheme="minorHAnsi" w:hAnsiTheme="minorHAnsi" w:cstheme="minorHAnsi"/>
          <w:sz w:val="22"/>
          <w:szCs w:val="22"/>
        </w:rPr>
      </w:pPr>
      <w:r w:rsidRPr="00EB7275">
        <w:rPr>
          <w:rFonts w:asciiTheme="minorHAnsi" w:hAnsiTheme="minorHAnsi" w:cstheme="minorHAnsi"/>
          <w:sz w:val="22"/>
          <w:szCs w:val="22"/>
        </w:rPr>
        <w:t xml:space="preserve">Det </w:t>
      </w:r>
      <w:r w:rsidR="004335B6" w:rsidRPr="00EB7275">
        <w:rPr>
          <w:rFonts w:asciiTheme="minorHAnsi" w:hAnsiTheme="minorHAnsi" w:cstheme="minorHAnsi"/>
          <w:sz w:val="22"/>
          <w:szCs w:val="22"/>
        </w:rPr>
        <w:t xml:space="preserve">varsles </w:t>
      </w:r>
      <w:r w:rsidRPr="00EB7275">
        <w:rPr>
          <w:rFonts w:asciiTheme="minorHAnsi" w:hAnsiTheme="minorHAnsi" w:cstheme="minorHAnsi"/>
          <w:sz w:val="22"/>
          <w:szCs w:val="22"/>
        </w:rPr>
        <w:t xml:space="preserve">med dette </w:t>
      </w:r>
      <w:r w:rsidR="004335B6" w:rsidRPr="00EB7275">
        <w:rPr>
          <w:rFonts w:asciiTheme="minorHAnsi" w:hAnsiTheme="minorHAnsi" w:cstheme="minorHAnsi"/>
          <w:sz w:val="22"/>
          <w:szCs w:val="22"/>
        </w:rPr>
        <w:t>at du permitteres</w:t>
      </w:r>
      <w:proofErr w:type="gramStart"/>
      <w:r w:rsidR="004335B6" w:rsidRPr="00EB7275">
        <w:rPr>
          <w:rFonts w:asciiTheme="minorHAnsi" w:hAnsiTheme="minorHAnsi" w:cstheme="minorHAnsi"/>
          <w:sz w:val="22"/>
          <w:szCs w:val="22"/>
        </w:rPr>
        <w:t xml:space="preserve"> ….</w:t>
      </w:r>
      <w:proofErr w:type="gramEnd"/>
      <w:r w:rsidR="004335B6" w:rsidRPr="00EB7275">
        <w:rPr>
          <w:rFonts w:asciiTheme="minorHAnsi" w:hAnsiTheme="minorHAnsi" w:cstheme="minorHAnsi"/>
          <w:sz w:val="22"/>
          <w:szCs w:val="22"/>
        </w:rPr>
        <w:t>.% (</w:t>
      </w:r>
      <w:r w:rsidR="004335B6" w:rsidRPr="00EB7275">
        <w:rPr>
          <w:rFonts w:asciiTheme="minorHAnsi" w:hAnsiTheme="minorHAnsi" w:cstheme="minorHAnsi"/>
          <w:color w:val="FF0000"/>
          <w:sz w:val="22"/>
          <w:szCs w:val="22"/>
        </w:rPr>
        <w:t xml:space="preserve">her oppgis </w:t>
      </w:r>
      <w:r w:rsidR="005E6968" w:rsidRPr="00EB7275">
        <w:rPr>
          <w:rFonts w:asciiTheme="minorHAnsi" w:hAnsiTheme="minorHAnsi" w:cstheme="minorHAnsi"/>
          <w:color w:val="FF0000"/>
          <w:sz w:val="22"/>
          <w:szCs w:val="22"/>
        </w:rPr>
        <w:t>permitteringsprosenten, f.eks. om arbeidstakeren permitteres helt eller delvis fra sin stilling</w:t>
      </w:r>
      <w:r w:rsidR="005E6968" w:rsidRPr="00EB7275">
        <w:rPr>
          <w:rFonts w:asciiTheme="minorHAnsi" w:hAnsiTheme="minorHAnsi" w:cstheme="minorHAnsi"/>
          <w:sz w:val="22"/>
          <w:szCs w:val="22"/>
        </w:rPr>
        <w:t>)</w:t>
      </w:r>
      <w:r w:rsidR="004335B6" w:rsidRPr="00EB7275">
        <w:rPr>
          <w:rFonts w:asciiTheme="minorHAnsi" w:hAnsiTheme="minorHAnsi" w:cstheme="minorHAnsi"/>
          <w:sz w:val="22"/>
          <w:szCs w:val="22"/>
        </w:rPr>
        <w:t xml:space="preserve"> fra din sti</w:t>
      </w:r>
      <w:r w:rsidR="005E6968" w:rsidRPr="00EB7275">
        <w:rPr>
          <w:rFonts w:asciiTheme="minorHAnsi" w:hAnsiTheme="minorHAnsi" w:cstheme="minorHAnsi"/>
          <w:sz w:val="22"/>
          <w:szCs w:val="22"/>
        </w:rPr>
        <w:t>ll</w:t>
      </w:r>
      <w:r w:rsidR="004335B6" w:rsidRPr="00EB7275">
        <w:rPr>
          <w:rFonts w:asciiTheme="minorHAnsi" w:hAnsiTheme="minorHAnsi" w:cstheme="minorHAnsi"/>
          <w:sz w:val="22"/>
          <w:szCs w:val="22"/>
        </w:rPr>
        <w:t xml:space="preserve">ing </w:t>
      </w:r>
      <w:r w:rsidR="00B534DE" w:rsidRPr="00EB7275">
        <w:rPr>
          <w:rFonts w:asciiTheme="minorHAnsi" w:hAnsiTheme="minorHAnsi" w:cstheme="minorHAnsi"/>
          <w:sz w:val="22"/>
          <w:szCs w:val="22"/>
        </w:rPr>
        <w:t>med virkning fra</w:t>
      </w:r>
    </w:p>
    <w:p w14:paraId="5B590100" w14:textId="77777777" w:rsidR="004335B6" w:rsidRPr="00EB7275" w:rsidRDefault="004335B6" w:rsidP="004335B6">
      <w:pPr>
        <w:suppressAutoHyphens/>
        <w:rPr>
          <w:rFonts w:asciiTheme="minorHAnsi" w:hAnsiTheme="minorHAnsi" w:cstheme="minorHAnsi"/>
          <w:sz w:val="22"/>
          <w:szCs w:val="22"/>
        </w:rPr>
      </w:pPr>
    </w:p>
    <w:p w14:paraId="00884F92" w14:textId="2B7AC887" w:rsidR="004335B6" w:rsidRPr="00EB7275" w:rsidRDefault="004335B6" w:rsidP="004335B6">
      <w:pPr>
        <w:suppressAutoHyphens/>
        <w:rPr>
          <w:rFonts w:asciiTheme="minorHAnsi" w:hAnsiTheme="minorHAnsi" w:cstheme="minorHAnsi"/>
          <w:sz w:val="22"/>
          <w:szCs w:val="22"/>
        </w:rPr>
      </w:pPr>
      <w:r w:rsidRPr="00EB7275">
        <w:rPr>
          <w:rFonts w:asciiTheme="minorHAnsi" w:hAnsiTheme="minorHAnsi" w:cstheme="minorHAnsi"/>
          <w:sz w:val="22"/>
          <w:szCs w:val="22"/>
        </w:rPr>
        <w:t>den: ……………………………………………………………………………………………………………</w:t>
      </w:r>
      <w:proofErr w:type="gramStart"/>
      <w:r w:rsidRPr="00EB7275">
        <w:rPr>
          <w:rFonts w:asciiTheme="minorHAnsi" w:hAnsiTheme="minorHAnsi" w:cstheme="minorHAnsi"/>
          <w:sz w:val="22"/>
          <w:szCs w:val="22"/>
        </w:rPr>
        <w:t>……</w:t>
      </w:r>
      <w:r w:rsidR="00B534DE" w:rsidRPr="00EB7275">
        <w:rPr>
          <w:rFonts w:asciiTheme="minorHAnsi" w:hAnsiTheme="minorHAnsi" w:cstheme="minorHAnsi"/>
          <w:sz w:val="22"/>
          <w:szCs w:val="22"/>
        </w:rPr>
        <w:t>(</w:t>
      </w:r>
      <w:proofErr w:type="gramEnd"/>
      <w:r w:rsidR="00B534DE" w:rsidRPr="00EB7275">
        <w:rPr>
          <w:rFonts w:asciiTheme="minorHAnsi" w:hAnsiTheme="minorHAnsi" w:cstheme="minorHAnsi"/>
          <w:color w:val="FF0000"/>
          <w:sz w:val="22"/>
          <w:szCs w:val="22"/>
        </w:rPr>
        <w:t>når det permitteres grunnet at streik i annen bedrift fører til at arbeidstakerne ikke k</w:t>
      </w:r>
      <w:r w:rsidR="00FA28F1" w:rsidRPr="00EB7275">
        <w:rPr>
          <w:rFonts w:asciiTheme="minorHAnsi" w:hAnsiTheme="minorHAnsi" w:cstheme="minorHAnsi"/>
          <w:color w:val="FF0000"/>
          <w:sz w:val="22"/>
          <w:szCs w:val="22"/>
        </w:rPr>
        <w:t>a</w:t>
      </w:r>
      <w:r w:rsidR="00B534DE" w:rsidRPr="00EB7275">
        <w:rPr>
          <w:rFonts w:asciiTheme="minorHAnsi" w:hAnsiTheme="minorHAnsi" w:cstheme="minorHAnsi"/>
          <w:color w:val="FF0000"/>
          <w:sz w:val="22"/>
          <w:szCs w:val="22"/>
        </w:rPr>
        <w:t>n sysselsettes på rasjonell måte, gjelder det ingen frist for permitteringsvarsel, jf. Hovedavtalen § 7-3 (4). Bedriften plikter likevel å gi det varsel som er mulig.)</w:t>
      </w:r>
    </w:p>
    <w:p w14:paraId="08613D1A" w14:textId="77777777" w:rsidR="004335B6" w:rsidRPr="00EB7275" w:rsidRDefault="004335B6" w:rsidP="004335B6">
      <w:pPr>
        <w:suppressAutoHyphens/>
        <w:rPr>
          <w:rFonts w:asciiTheme="minorHAnsi" w:hAnsiTheme="minorHAnsi" w:cstheme="minorHAnsi"/>
          <w:sz w:val="22"/>
          <w:szCs w:val="22"/>
        </w:rPr>
      </w:pPr>
    </w:p>
    <w:p w14:paraId="76A22CEE" w14:textId="63C2DC12" w:rsidR="005E6968" w:rsidRPr="00EB7275" w:rsidRDefault="005E6968" w:rsidP="004335B6">
      <w:pPr>
        <w:suppressAutoHyphens/>
        <w:rPr>
          <w:rFonts w:asciiTheme="minorHAnsi" w:hAnsiTheme="minorHAnsi" w:cstheme="minorHAnsi"/>
          <w:sz w:val="22"/>
          <w:szCs w:val="22"/>
        </w:rPr>
      </w:pPr>
      <w:r w:rsidRPr="00EB7275">
        <w:rPr>
          <w:rFonts w:asciiTheme="minorHAnsi" w:hAnsiTheme="minorHAnsi" w:cstheme="minorHAnsi"/>
          <w:sz w:val="22"/>
          <w:szCs w:val="22"/>
        </w:rPr>
        <w:t>Begrunnelse for permittering:</w:t>
      </w:r>
    </w:p>
    <w:p w14:paraId="697332FB" w14:textId="77777777" w:rsidR="005E6968" w:rsidRPr="00EB7275" w:rsidRDefault="005E6968" w:rsidP="004335B6">
      <w:pPr>
        <w:suppressAutoHyphens/>
        <w:rPr>
          <w:rFonts w:asciiTheme="minorHAnsi" w:hAnsiTheme="minorHAnsi" w:cstheme="minorHAnsi"/>
          <w:sz w:val="22"/>
          <w:szCs w:val="22"/>
        </w:rPr>
      </w:pPr>
    </w:p>
    <w:p w14:paraId="5E712929" w14:textId="06003758" w:rsidR="004335B6" w:rsidRPr="007949AD" w:rsidRDefault="005E6968" w:rsidP="004335B6">
      <w:pPr>
        <w:suppressAutoHyphens/>
        <w:rPr>
          <w:rFonts w:asciiTheme="minorHAnsi" w:hAnsiTheme="minorHAnsi" w:cstheme="minorHAnsi"/>
          <w:color w:val="FF0000"/>
          <w:sz w:val="22"/>
          <w:szCs w:val="22"/>
        </w:rPr>
      </w:pPr>
      <w:r w:rsidRPr="00EB7275">
        <w:rPr>
          <w:rFonts w:asciiTheme="minorHAnsi" w:hAnsiTheme="minorHAnsi" w:cstheme="minorHAnsi"/>
          <w:sz w:val="22"/>
          <w:szCs w:val="22"/>
        </w:rPr>
        <w:t>Tariffrevisjonen hos våre kunder/leverandører har før</w:t>
      </w:r>
      <w:r w:rsidR="00146EEC">
        <w:rPr>
          <w:rFonts w:asciiTheme="minorHAnsi" w:hAnsiTheme="minorHAnsi" w:cstheme="minorHAnsi"/>
          <w:sz w:val="22"/>
          <w:szCs w:val="22"/>
        </w:rPr>
        <w:t>t</w:t>
      </w:r>
      <w:r w:rsidRPr="00EB7275">
        <w:rPr>
          <w:rFonts w:asciiTheme="minorHAnsi" w:hAnsiTheme="minorHAnsi" w:cstheme="minorHAnsi"/>
          <w:sz w:val="22"/>
          <w:szCs w:val="22"/>
        </w:rPr>
        <w:t xml:space="preserve"> til at vi helt eller delvis vil bli avskåret fra å utføre våre oppdrag. Dette fører til at vi ikke kan sysselsette våre ansatte på en forsvarlig måte, og derfor må </w:t>
      </w:r>
      <w:proofErr w:type="gramStart"/>
      <w:r w:rsidRPr="00EB7275">
        <w:rPr>
          <w:rFonts w:asciiTheme="minorHAnsi" w:hAnsiTheme="minorHAnsi" w:cstheme="minorHAnsi"/>
          <w:sz w:val="22"/>
          <w:szCs w:val="22"/>
        </w:rPr>
        <w:t>permittere</w:t>
      </w:r>
      <w:r w:rsidRPr="007949AD">
        <w:rPr>
          <w:rFonts w:asciiTheme="minorHAnsi" w:hAnsiTheme="minorHAnsi" w:cstheme="minorHAnsi"/>
          <w:color w:val="FF0000"/>
          <w:sz w:val="22"/>
          <w:szCs w:val="22"/>
        </w:rPr>
        <w:t>.</w:t>
      </w:r>
      <w:r w:rsidR="007949AD" w:rsidRPr="007949AD">
        <w:rPr>
          <w:rFonts w:asciiTheme="minorHAnsi" w:hAnsiTheme="minorHAnsi" w:cstheme="minorHAnsi"/>
          <w:color w:val="FF0000"/>
          <w:sz w:val="22"/>
          <w:szCs w:val="22"/>
        </w:rPr>
        <w:t>(</w:t>
      </w:r>
      <w:proofErr w:type="gramEnd"/>
      <w:r w:rsidR="007949AD" w:rsidRPr="007949AD">
        <w:rPr>
          <w:rFonts w:asciiTheme="minorHAnsi" w:hAnsiTheme="minorHAnsi" w:cstheme="minorHAnsi"/>
          <w:color w:val="FF0000"/>
          <w:sz w:val="22"/>
          <w:szCs w:val="22"/>
        </w:rPr>
        <w:t>Dette er et eksempel på hvordan begrunnelsen kan formuleres. Det gjøres oppmerksom på at begrunnelsen må speile hva som faktisk er situasjonen, og må</w:t>
      </w:r>
      <w:r w:rsidR="007949AD">
        <w:rPr>
          <w:rFonts w:asciiTheme="minorHAnsi" w:hAnsiTheme="minorHAnsi" w:cstheme="minorHAnsi"/>
          <w:color w:val="FF0000"/>
          <w:sz w:val="22"/>
          <w:szCs w:val="22"/>
        </w:rPr>
        <w:t xml:space="preserve"> derfor</w:t>
      </w:r>
      <w:r w:rsidR="007949AD" w:rsidRPr="007949AD">
        <w:rPr>
          <w:rFonts w:asciiTheme="minorHAnsi" w:hAnsiTheme="minorHAnsi" w:cstheme="minorHAnsi"/>
          <w:color w:val="FF0000"/>
          <w:sz w:val="22"/>
          <w:szCs w:val="22"/>
        </w:rPr>
        <w:t xml:space="preserve"> nødvendigvis tilpasses.)</w:t>
      </w:r>
    </w:p>
    <w:p w14:paraId="0A01D62C" w14:textId="0381F934" w:rsidR="00FA28F1" w:rsidRPr="00EB7275" w:rsidRDefault="00FA28F1" w:rsidP="004335B6">
      <w:pPr>
        <w:suppressAutoHyphens/>
        <w:rPr>
          <w:rFonts w:asciiTheme="minorHAnsi" w:hAnsiTheme="minorHAnsi" w:cstheme="minorHAnsi"/>
          <w:sz w:val="22"/>
          <w:szCs w:val="22"/>
        </w:rPr>
      </w:pPr>
    </w:p>
    <w:p w14:paraId="2C42019B" w14:textId="16E10903" w:rsidR="00FA28F1" w:rsidRPr="00EB7275" w:rsidRDefault="00FA28F1" w:rsidP="004335B6">
      <w:pPr>
        <w:suppressAutoHyphens/>
        <w:rPr>
          <w:rFonts w:asciiTheme="minorHAnsi" w:hAnsiTheme="minorHAnsi" w:cstheme="minorHAnsi"/>
          <w:sz w:val="22"/>
          <w:szCs w:val="22"/>
        </w:rPr>
      </w:pPr>
      <w:r w:rsidRPr="00EB7275">
        <w:rPr>
          <w:rFonts w:asciiTheme="minorHAnsi" w:hAnsiTheme="minorHAnsi" w:cstheme="minorHAnsi"/>
          <w:sz w:val="22"/>
          <w:szCs w:val="22"/>
        </w:rPr>
        <w:t>Bedriften og tillitsvalgte er enige om at det foreligger saklig grunn for å permittere.</w:t>
      </w:r>
    </w:p>
    <w:p w14:paraId="3644FBF0" w14:textId="77777777" w:rsidR="004335B6" w:rsidRPr="00EB7275" w:rsidRDefault="004335B6" w:rsidP="004335B6">
      <w:pPr>
        <w:suppressAutoHyphens/>
        <w:rPr>
          <w:rFonts w:asciiTheme="minorHAnsi" w:hAnsiTheme="minorHAnsi" w:cstheme="minorHAnsi"/>
          <w:sz w:val="22"/>
          <w:szCs w:val="22"/>
        </w:rPr>
      </w:pPr>
    </w:p>
    <w:p w14:paraId="17E4BA02" w14:textId="4FC0D5BE" w:rsidR="005E6968" w:rsidRPr="00EB7275" w:rsidRDefault="004335B6" w:rsidP="004335B6">
      <w:pPr>
        <w:suppressAutoHyphens/>
        <w:spacing w:line="240" w:lineRule="exact"/>
        <w:rPr>
          <w:rFonts w:asciiTheme="minorHAnsi" w:hAnsiTheme="minorHAnsi" w:cstheme="minorHAnsi"/>
          <w:sz w:val="22"/>
          <w:szCs w:val="22"/>
        </w:rPr>
      </w:pPr>
      <w:r w:rsidRPr="00EB7275">
        <w:rPr>
          <w:rFonts w:asciiTheme="minorHAnsi" w:hAnsiTheme="minorHAnsi" w:cstheme="minorHAnsi"/>
          <w:sz w:val="22"/>
          <w:szCs w:val="22"/>
        </w:rPr>
        <w:t>Da det ikke er mulig å angi permitteringstidens sannsynlige lengde på nåværende tidspunkt, vil dette bli tatt opp til drøftelse med tillitsmennene/den enkelte permitterte (</w:t>
      </w:r>
      <w:r w:rsidRPr="00EB7275">
        <w:rPr>
          <w:rFonts w:asciiTheme="minorHAnsi" w:hAnsiTheme="minorHAnsi" w:cstheme="minorHAnsi"/>
          <w:color w:val="FF0000"/>
          <w:sz w:val="22"/>
          <w:szCs w:val="22"/>
        </w:rPr>
        <w:t>stryk det som ikke passer</w:t>
      </w:r>
      <w:r w:rsidRPr="00EB7275">
        <w:rPr>
          <w:rFonts w:asciiTheme="minorHAnsi" w:hAnsiTheme="minorHAnsi" w:cstheme="minorHAnsi"/>
          <w:sz w:val="22"/>
          <w:szCs w:val="22"/>
        </w:rPr>
        <w:t>,) den ………………………………. (</w:t>
      </w:r>
      <w:r w:rsidRPr="00EB7275">
        <w:rPr>
          <w:rFonts w:asciiTheme="minorHAnsi" w:hAnsiTheme="minorHAnsi" w:cstheme="minorHAnsi"/>
          <w:color w:val="FF0000"/>
          <w:sz w:val="22"/>
          <w:szCs w:val="22"/>
        </w:rPr>
        <w:t>dato og årstall</w:t>
      </w:r>
      <w:r w:rsidRPr="00EB7275">
        <w:rPr>
          <w:rFonts w:asciiTheme="minorHAnsi" w:hAnsiTheme="minorHAnsi" w:cstheme="minorHAnsi"/>
          <w:sz w:val="22"/>
          <w:szCs w:val="22"/>
        </w:rPr>
        <w:t xml:space="preserve">). </w:t>
      </w:r>
    </w:p>
    <w:p w14:paraId="48AC753C" w14:textId="77777777" w:rsidR="004335B6" w:rsidRPr="00EB7275" w:rsidRDefault="004335B6" w:rsidP="004335B6">
      <w:pPr>
        <w:suppressAutoHyphens/>
        <w:spacing w:line="240" w:lineRule="exact"/>
        <w:rPr>
          <w:rFonts w:asciiTheme="minorHAnsi" w:hAnsiTheme="minorHAnsi" w:cstheme="minorHAnsi"/>
          <w:sz w:val="22"/>
          <w:szCs w:val="22"/>
        </w:rPr>
      </w:pPr>
    </w:p>
    <w:p w14:paraId="1B1A4B4D" w14:textId="77777777" w:rsidR="004335B6" w:rsidRPr="00EB7275" w:rsidRDefault="004335B6" w:rsidP="004335B6">
      <w:pPr>
        <w:spacing w:line="240" w:lineRule="exact"/>
        <w:rPr>
          <w:rFonts w:asciiTheme="minorHAnsi" w:hAnsiTheme="minorHAnsi" w:cstheme="minorHAnsi"/>
          <w:sz w:val="22"/>
          <w:szCs w:val="22"/>
        </w:rPr>
      </w:pPr>
      <w:r w:rsidRPr="00EB7275">
        <w:rPr>
          <w:rFonts w:asciiTheme="minorHAnsi" w:hAnsiTheme="minorHAnsi" w:cstheme="minorHAnsi"/>
          <w:sz w:val="22"/>
          <w:szCs w:val="22"/>
        </w:rPr>
        <w:t>For å få fremmet søknad om arbeidsledighetstrygd (dagpenger) oppfordrer vi deg til å ta kontakt med NAV på ditt hjemsted. Du bør gjøre dette så raskt som mulig.</w:t>
      </w:r>
    </w:p>
    <w:p w14:paraId="5AC78DE8" w14:textId="77777777" w:rsidR="004335B6" w:rsidRPr="00EB7275" w:rsidRDefault="004335B6" w:rsidP="004335B6">
      <w:pPr>
        <w:spacing w:line="240" w:lineRule="exact"/>
        <w:rPr>
          <w:rFonts w:asciiTheme="minorHAnsi" w:hAnsiTheme="minorHAnsi" w:cstheme="minorHAnsi"/>
          <w:sz w:val="22"/>
          <w:szCs w:val="22"/>
        </w:rPr>
      </w:pPr>
      <w:r w:rsidRPr="00EB7275">
        <w:rPr>
          <w:rFonts w:asciiTheme="minorHAnsi" w:hAnsiTheme="minorHAnsi" w:cstheme="minorHAnsi"/>
          <w:sz w:val="22"/>
          <w:szCs w:val="22"/>
        </w:rPr>
        <w:t>Husk å ta med kopi av arbeidsavtalen og dette varsel.</w:t>
      </w:r>
    </w:p>
    <w:p w14:paraId="349BDB51" w14:textId="77777777" w:rsidR="004335B6" w:rsidRPr="00EB7275" w:rsidRDefault="004335B6" w:rsidP="004335B6">
      <w:pPr>
        <w:spacing w:line="240" w:lineRule="exact"/>
        <w:rPr>
          <w:rFonts w:asciiTheme="minorHAnsi" w:hAnsiTheme="minorHAnsi" w:cstheme="minorHAnsi"/>
          <w:sz w:val="22"/>
          <w:szCs w:val="22"/>
        </w:rPr>
      </w:pPr>
    </w:p>
    <w:p w14:paraId="5A398AB1" w14:textId="77777777" w:rsidR="004335B6" w:rsidRPr="00EB7275" w:rsidRDefault="004335B6" w:rsidP="004335B6">
      <w:pPr>
        <w:suppressAutoHyphens/>
        <w:rPr>
          <w:rFonts w:asciiTheme="minorHAnsi" w:hAnsiTheme="minorHAnsi" w:cstheme="minorHAnsi"/>
          <w:sz w:val="22"/>
          <w:szCs w:val="22"/>
        </w:rPr>
      </w:pPr>
    </w:p>
    <w:p w14:paraId="6C8A8117" w14:textId="77777777" w:rsidR="004335B6" w:rsidRPr="00EB7275" w:rsidRDefault="004335B6" w:rsidP="004335B6">
      <w:pPr>
        <w:suppressAutoHyphens/>
        <w:rPr>
          <w:rFonts w:asciiTheme="minorHAnsi" w:hAnsiTheme="minorHAnsi" w:cstheme="minorHAnsi"/>
          <w:sz w:val="22"/>
          <w:szCs w:val="22"/>
        </w:rPr>
      </w:pPr>
      <w:r w:rsidRPr="00EB7275">
        <w:rPr>
          <w:rFonts w:asciiTheme="minorHAnsi" w:hAnsiTheme="minorHAnsi" w:cstheme="minorHAnsi"/>
          <w:sz w:val="22"/>
          <w:szCs w:val="22"/>
        </w:rPr>
        <w:t>Sted/dato ………………………</w:t>
      </w:r>
      <w:proofErr w:type="gramStart"/>
      <w:r w:rsidRPr="00EB7275">
        <w:rPr>
          <w:rFonts w:asciiTheme="minorHAnsi" w:hAnsiTheme="minorHAnsi" w:cstheme="minorHAnsi"/>
          <w:sz w:val="22"/>
          <w:szCs w:val="22"/>
        </w:rPr>
        <w:t>………….</w:t>
      </w:r>
      <w:proofErr w:type="gramEnd"/>
      <w:r w:rsidRPr="00EB7275">
        <w:rPr>
          <w:rFonts w:asciiTheme="minorHAnsi" w:hAnsiTheme="minorHAnsi" w:cstheme="minorHAnsi"/>
          <w:sz w:val="22"/>
          <w:szCs w:val="22"/>
        </w:rPr>
        <w:t>.</w:t>
      </w:r>
    </w:p>
    <w:p w14:paraId="18873290" w14:textId="77777777" w:rsidR="004335B6" w:rsidRPr="00EB7275" w:rsidRDefault="004335B6" w:rsidP="004335B6">
      <w:pPr>
        <w:suppressAutoHyphens/>
        <w:ind w:left="1418"/>
        <w:rPr>
          <w:rFonts w:asciiTheme="minorHAnsi" w:hAnsiTheme="minorHAnsi" w:cstheme="minorHAnsi"/>
          <w:sz w:val="22"/>
          <w:szCs w:val="22"/>
        </w:rPr>
      </w:pPr>
    </w:p>
    <w:p w14:paraId="15AB84AC" w14:textId="77777777" w:rsidR="004335B6" w:rsidRPr="00EB7275" w:rsidRDefault="004335B6" w:rsidP="004335B6">
      <w:pPr>
        <w:suppressAutoHyphens/>
        <w:ind w:left="2836"/>
        <w:rPr>
          <w:rFonts w:asciiTheme="minorHAnsi" w:hAnsiTheme="minorHAnsi" w:cstheme="minorHAnsi"/>
          <w:sz w:val="22"/>
          <w:szCs w:val="22"/>
        </w:rPr>
      </w:pPr>
      <w:r w:rsidRPr="00EB7275">
        <w:rPr>
          <w:rFonts w:asciiTheme="minorHAnsi" w:hAnsiTheme="minorHAnsi" w:cstheme="minorHAnsi"/>
          <w:b/>
          <w:sz w:val="22"/>
          <w:szCs w:val="22"/>
        </w:rPr>
        <w:t xml:space="preserve"> </w:t>
      </w:r>
      <w:r w:rsidRPr="00EB7275">
        <w:rPr>
          <w:rFonts w:asciiTheme="minorHAnsi" w:hAnsiTheme="minorHAnsi" w:cstheme="minorHAnsi"/>
          <w:sz w:val="22"/>
          <w:szCs w:val="22"/>
        </w:rPr>
        <w:t>…………………………………………………………………….</w:t>
      </w:r>
    </w:p>
    <w:p w14:paraId="700D8376" w14:textId="77777777" w:rsidR="004335B6" w:rsidRPr="00EB7275" w:rsidRDefault="004335B6" w:rsidP="004335B6">
      <w:pPr>
        <w:tabs>
          <w:tab w:val="left" w:pos="1134"/>
        </w:tabs>
        <w:suppressAutoHyphens/>
        <w:rPr>
          <w:rFonts w:asciiTheme="minorHAnsi" w:hAnsiTheme="minorHAnsi" w:cstheme="minorHAnsi"/>
          <w:sz w:val="22"/>
          <w:szCs w:val="22"/>
        </w:rPr>
      </w:pPr>
      <w:r w:rsidRPr="00EB7275">
        <w:rPr>
          <w:rFonts w:asciiTheme="minorHAnsi" w:hAnsiTheme="minorHAnsi" w:cstheme="minorHAnsi"/>
          <w:sz w:val="22"/>
          <w:szCs w:val="22"/>
        </w:rPr>
        <w:tab/>
      </w:r>
      <w:r w:rsidRPr="00EB7275">
        <w:rPr>
          <w:rFonts w:asciiTheme="minorHAnsi" w:hAnsiTheme="minorHAnsi" w:cstheme="minorHAnsi"/>
          <w:sz w:val="22"/>
          <w:szCs w:val="22"/>
        </w:rPr>
        <w:tab/>
      </w:r>
      <w:r w:rsidRPr="00EB7275">
        <w:rPr>
          <w:rFonts w:asciiTheme="minorHAnsi" w:hAnsiTheme="minorHAnsi" w:cstheme="minorHAnsi"/>
          <w:sz w:val="22"/>
          <w:szCs w:val="22"/>
        </w:rPr>
        <w:tab/>
      </w:r>
      <w:r w:rsidRPr="00EB7275">
        <w:rPr>
          <w:rFonts w:asciiTheme="minorHAnsi" w:hAnsiTheme="minorHAnsi" w:cstheme="minorHAnsi"/>
          <w:sz w:val="22"/>
          <w:szCs w:val="22"/>
        </w:rPr>
        <w:tab/>
      </w:r>
      <w:r w:rsidRPr="00EB7275">
        <w:rPr>
          <w:rFonts w:asciiTheme="minorHAnsi" w:hAnsiTheme="minorHAnsi" w:cstheme="minorHAnsi"/>
          <w:sz w:val="22"/>
          <w:szCs w:val="22"/>
        </w:rPr>
        <w:tab/>
        <w:t>Underskrift av person(er) som forplikter arbeidsgiveren</w:t>
      </w:r>
    </w:p>
    <w:p w14:paraId="240E7D7C" w14:textId="556AC005" w:rsidR="00C7349F" w:rsidRPr="00EB7275" w:rsidRDefault="00C7349F">
      <w:pPr>
        <w:rPr>
          <w:rFonts w:asciiTheme="minorHAnsi" w:hAnsiTheme="minorHAnsi" w:cstheme="minorHAnsi"/>
          <w:sz w:val="22"/>
          <w:szCs w:val="22"/>
        </w:rPr>
      </w:pPr>
    </w:p>
    <w:p w14:paraId="7B5570E1" w14:textId="17D86B9D" w:rsidR="00BA31A5" w:rsidRPr="00EB7275" w:rsidRDefault="00BA31A5">
      <w:pPr>
        <w:rPr>
          <w:rFonts w:asciiTheme="minorHAnsi" w:hAnsiTheme="minorHAnsi" w:cstheme="minorHAnsi"/>
          <w:sz w:val="22"/>
          <w:szCs w:val="22"/>
        </w:rPr>
      </w:pPr>
    </w:p>
    <w:p w14:paraId="64A533E2" w14:textId="30C45ABD" w:rsidR="00BA31A5" w:rsidRPr="00EB7275" w:rsidRDefault="00BA31A5">
      <w:pPr>
        <w:rPr>
          <w:rFonts w:asciiTheme="minorHAnsi" w:hAnsiTheme="minorHAnsi" w:cstheme="minorHAnsi"/>
          <w:sz w:val="22"/>
          <w:szCs w:val="22"/>
        </w:rPr>
      </w:pPr>
    </w:p>
    <w:p w14:paraId="77D9E53D" w14:textId="2272529F" w:rsidR="00BA31A5" w:rsidRDefault="00BA31A5">
      <w:pPr>
        <w:rPr>
          <w:rFonts w:asciiTheme="minorHAnsi" w:hAnsiTheme="minorHAnsi" w:cstheme="minorHAnsi"/>
          <w:sz w:val="22"/>
          <w:szCs w:val="22"/>
        </w:rPr>
      </w:pPr>
    </w:p>
    <w:p w14:paraId="16D85908" w14:textId="77777777" w:rsidR="00EB7275" w:rsidRPr="00EB7275" w:rsidRDefault="00EB7275">
      <w:pPr>
        <w:rPr>
          <w:rFonts w:asciiTheme="minorHAnsi" w:hAnsiTheme="minorHAnsi" w:cstheme="minorHAnsi"/>
          <w:sz w:val="22"/>
          <w:szCs w:val="22"/>
        </w:rPr>
      </w:pPr>
    </w:p>
    <w:p w14:paraId="0F69F989" w14:textId="6F96C66C" w:rsidR="00BA31A5" w:rsidRPr="00EB7275" w:rsidRDefault="00BA31A5">
      <w:pPr>
        <w:rPr>
          <w:rFonts w:asciiTheme="minorHAnsi" w:hAnsiTheme="minorHAnsi" w:cstheme="minorHAnsi"/>
          <w:sz w:val="22"/>
          <w:szCs w:val="22"/>
        </w:rPr>
      </w:pPr>
    </w:p>
    <w:p w14:paraId="06470C48" w14:textId="6EAEE11F" w:rsidR="00BA31A5" w:rsidRPr="00EB7275" w:rsidRDefault="00BA31A5">
      <w:pPr>
        <w:rPr>
          <w:rFonts w:asciiTheme="minorHAnsi" w:hAnsiTheme="minorHAnsi" w:cstheme="minorHAnsi"/>
          <w:sz w:val="22"/>
          <w:szCs w:val="22"/>
        </w:rPr>
      </w:pPr>
    </w:p>
    <w:p w14:paraId="45FF6097" w14:textId="71296448" w:rsidR="00BA31A5" w:rsidRPr="00EB7275" w:rsidRDefault="00BA31A5">
      <w:pPr>
        <w:rPr>
          <w:rFonts w:asciiTheme="minorHAnsi" w:hAnsiTheme="minorHAnsi" w:cstheme="minorHAnsi"/>
          <w:sz w:val="22"/>
          <w:szCs w:val="22"/>
        </w:rPr>
      </w:pPr>
    </w:p>
    <w:p w14:paraId="5BF91FC8" w14:textId="6138D9FA" w:rsidR="00BA31A5" w:rsidRPr="00146EEC" w:rsidRDefault="00BA31A5">
      <w:pPr>
        <w:rPr>
          <w:rFonts w:asciiTheme="minorHAnsi" w:hAnsiTheme="minorHAnsi" w:cstheme="minorHAnsi"/>
          <w:b/>
          <w:bCs/>
          <w:color w:val="FF0000"/>
          <w:sz w:val="22"/>
          <w:szCs w:val="22"/>
        </w:rPr>
      </w:pPr>
      <w:r w:rsidRPr="00146EEC">
        <w:rPr>
          <w:rFonts w:asciiTheme="minorHAnsi" w:hAnsiTheme="minorHAnsi" w:cstheme="minorHAnsi"/>
          <w:b/>
          <w:bCs/>
          <w:color w:val="FF0000"/>
          <w:sz w:val="22"/>
          <w:szCs w:val="22"/>
        </w:rPr>
        <w:t xml:space="preserve">Veiledning til bruk av </w:t>
      </w:r>
      <w:proofErr w:type="spellStart"/>
      <w:r w:rsidRPr="00146EEC">
        <w:rPr>
          <w:rFonts w:asciiTheme="minorHAnsi" w:hAnsiTheme="minorHAnsi" w:cstheme="minorHAnsi"/>
          <w:b/>
          <w:bCs/>
          <w:color w:val="FF0000"/>
          <w:sz w:val="22"/>
          <w:szCs w:val="22"/>
        </w:rPr>
        <w:t>permitteringsmal</w:t>
      </w:r>
      <w:proofErr w:type="spellEnd"/>
    </w:p>
    <w:p w14:paraId="5D0F43EE" w14:textId="2DADE1D2" w:rsidR="00BA31A5" w:rsidRPr="00146EEC" w:rsidRDefault="00BA31A5">
      <w:pPr>
        <w:rPr>
          <w:rFonts w:asciiTheme="minorHAnsi" w:hAnsiTheme="minorHAnsi" w:cstheme="minorHAnsi"/>
          <w:b/>
          <w:bCs/>
          <w:color w:val="FF0000"/>
          <w:sz w:val="22"/>
          <w:szCs w:val="22"/>
        </w:rPr>
      </w:pPr>
    </w:p>
    <w:p w14:paraId="5EF3C22A" w14:textId="2500E218" w:rsidR="00BA31A5" w:rsidRPr="00146EEC" w:rsidRDefault="00BA31A5">
      <w:pPr>
        <w:rPr>
          <w:rFonts w:asciiTheme="minorHAnsi" w:hAnsiTheme="minorHAnsi" w:cstheme="minorHAnsi"/>
          <w:color w:val="FF0000"/>
          <w:sz w:val="22"/>
          <w:szCs w:val="22"/>
        </w:rPr>
      </w:pPr>
      <w:r w:rsidRPr="00146EEC">
        <w:rPr>
          <w:rFonts w:asciiTheme="minorHAnsi" w:hAnsiTheme="minorHAnsi" w:cstheme="minorHAnsi"/>
          <w:color w:val="FF0000"/>
          <w:sz w:val="22"/>
          <w:szCs w:val="22"/>
        </w:rPr>
        <w:t>De</w:t>
      </w:r>
      <w:r w:rsidR="00147D48" w:rsidRPr="00146EEC">
        <w:rPr>
          <w:rFonts w:asciiTheme="minorHAnsi" w:hAnsiTheme="minorHAnsi" w:cstheme="minorHAnsi"/>
          <w:color w:val="FF0000"/>
          <w:sz w:val="22"/>
          <w:szCs w:val="22"/>
        </w:rPr>
        <w:t>nne malen</w:t>
      </w:r>
      <w:r w:rsidRPr="00146EEC">
        <w:rPr>
          <w:rFonts w:asciiTheme="minorHAnsi" w:hAnsiTheme="minorHAnsi" w:cstheme="minorHAnsi"/>
          <w:color w:val="FF0000"/>
          <w:sz w:val="22"/>
          <w:szCs w:val="22"/>
        </w:rPr>
        <w:t xml:space="preserve"> kan tas i bruk dersom bedriften finner at det er grunnlag for å perm</w:t>
      </w:r>
      <w:r w:rsidR="00147D48" w:rsidRPr="00146EEC">
        <w:rPr>
          <w:rFonts w:asciiTheme="minorHAnsi" w:hAnsiTheme="minorHAnsi" w:cstheme="minorHAnsi"/>
          <w:color w:val="FF0000"/>
          <w:sz w:val="22"/>
          <w:szCs w:val="22"/>
        </w:rPr>
        <w:t>i</w:t>
      </w:r>
      <w:r w:rsidRPr="00146EEC">
        <w:rPr>
          <w:rFonts w:asciiTheme="minorHAnsi" w:hAnsiTheme="minorHAnsi" w:cstheme="minorHAnsi"/>
          <w:color w:val="FF0000"/>
          <w:sz w:val="22"/>
          <w:szCs w:val="22"/>
        </w:rPr>
        <w:t>ttere, på grunn av at streik hos leverandør eller kunde gjør at det ikke er mulig å sysselsette egne ansatte på en rasjonell måte. Dersom bedriften ønsker å permittere grunnet f.eks. lav ordrereserve og få jobber i egen bedri</w:t>
      </w:r>
      <w:r w:rsidR="00DC609B" w:rsidRPr="00146EEC">
        <w:rPr>
          <w:rFonts w:asciiTheme="minorHAnsi" w:hAnsiTheme="minorHAnsi" w:cstheme="minorHAnsi"/>
          <w:color w:val="FF0000"/>
          <w:sz w:val="22"/>
          <w:szCs w:val="22"/>
        </w:rPr>
        <w:t>f</w:t>
      </w:r>
      <w:r w:rsidRPr="00146EEC">
        <w:rPr>
          <w:rFonts w:asciiTheme="minorHAnsi" w:hAnsiTheme="minorHAnsi" w:cstheme="minorHAnsi"/>
          <w:color w:val="FF0000"/>
          <w:sz w:val="22"/>
          <w:szCs w:val="22"/>
        </w:rPr>
        <w:t>t, er denne malen ikke rett permitteringsvarsel.</w:t>
      </w:r>
    </w:p>
    <w:p w14:paraId="075D2FC2" w14:textId="1CFDCD31" w:rsidR="00BA31A5" w:rsidRPr="00146EEC" w:rsidRDefault="00BA31A5">
      <w:pPr>
        <w:rPr>
          <w:rFonts w:asciiTheme="minorHAnsi" w:hAnsiTheme="minorHAnsi" w:cstheme="minorHAnsi"/>
          <w:color w:val="FF0000"/>
          <w:sz w:val="22"/>
          <w:szCs w:val="22"/>
        </w:rPr>
      </w:pPr>
    </w:p>
    <w:p w14:paraId="6168ADCC" w14:textId="795BE335" w:rsidR="00DC609B" w:rsidRPr="00146EEC" w:rsidRDefault="00BA31A5">
      <w:pPr>
        <w:rPr>
          <w:rFonts w:asciiTheme="minorHAnsi" w:hAnsiTheme="minorHAnsi" w:cstheme="minorHAnsi"/>
          <w:color w:val="FF0000"/>
          <w:sz w:val="22"/>
          <w:szCs w:val="22"/>
        </w:rPr>
      </w:pPr>
      <w:r w:rsidRPr="00146EEC">
        <w:rPr>
          <w:rFonts w:asciiTheme="minorHAnsi" w:hAnsiTheme="minorHAnsi" w:cstheme="minorHAnsi"/>
          <w:color w:val="FF0000"/>
          <w:sz w:val="22"/>
          <w:szCs w:val="22"/>
        </w:rPr>
        <w:t xml:space="preserve">Når det permitteres på grunn av streik hos leverandør og kunde, med de følger at man ikke kan sysselsette egne ansatte, gjelder det ingen frist for når varsel om permittering må gis jf. Hovedavtalen § 7-3 (4). </w:t>
      </w:r>
      <w:r w:rsidRPr="00367E63">
        <w:rPr>
          <w:rFonts w:asciiTheme="minorHAnsi" w:hAnsiTheme="minorHAnsi" w:cstheme="minorHAnsi"/>
          <w:color w:val="FF0000"/>
          <w:sz w:val="22"/>
          <w:szCs w:val="22"/>
        </w:rPr>
        <w:t>Arbeidsgiver er likevel forpliktet til å gi</w:t>
      </w:r>
      <w:r w:rsidR="00B22BDA" w:rsidRPr="00367E63">
        <w:rPr>
          <w:rFonts w:asciiTheme="minorHAnsi" w:hAnsiTheme="minorHAnsi" w:cstheme="minorHAnsi"/>
          <w:color w:val="FF0000"/>
          <w:sz w:val="22"/>
          <w:szCs w:val="22"/>
        </w:rPr>
        <w:t xml:space="preserve"> det varsel som </w:t>
      </w:r>
      <w:r w:rsidRPr="00367E63">
        <w:rPr>
          <w:rFonts w:asciiTheme="minorHAnsi" w:hAnsiTheme="minorHAnsi" w:cstheme="minorHAnsi"/>
          <w:color w:val="FF0000"/>
          <w:sz w:val="22"/>
          <w:szCs w:val="22"/>
        </w:rPr>
        <w:t>er mulig.</w:t>
      </w:r>
      <w:r w:rsidR="00DC609B" w:rsidRPr="00367E63">
        <w:rPr>
          <w:rFonts w:asciiTheme="minorHAnsi" w:hAnsiTheme="minorHAnsi" w:cstheme="minorHAnsi"/>
          <w:color w:val="FF0000"/>
          <w:sz w:val="22"/>
          <w:szCs w:val="22"/>
        </w:rPr>
        <w:t xml:space="preserve"> For disse tilfellene anbefaler MEF</w:t>
      </w:r>
      <w:r w:rsidR="00367E63" w:rsidRPr="00367E63">
        <w:rPr>
          <w:rFonts w:asciiTheme="minorHAnsi" w:hAnsiTheme="minorHAnsi" w:cstheme="minorHAnsi"/>
          <w:color w:val="FF0000"/>
          <w:sz w:val="22"/>
          <w:szCs w:val="22"/>
        </w:rPr>
        <w:t xml:space="preserve"> at slikt permitteringsvarsel sendes ut så snart arbeidsgiver </w:t>
      </w:r>
      <w:r w:rsidR="00367E63" w:rsidRPr="00367E63">
        <w:rPr>
          <w:rFonts w:asciiTheme="minorHAnsi" w:hAnsiTheme="minorHAnsi" w:cstheme="minorHAnsi"/>
          <w:i/>
          <w:iCs/>
          <w:color w:val="FF0000"/>
          <w:sz w:val="22"/>
          <w:szCs w:val="22"/>
        </w:rPr>
        <w:t>vet</w:t>
      </w:r>
      <w:r w:rsidR="00367E63" w:rsidRPr="00367E63">
        <w:rPr>
          <w:rFonts w:asciiTheme="minorHAnsi" w:hAnsiTheme="minorHAnsi" w:cstheme="minorHAnsi"/>
          <w:color w:val="FF0000"/>
          <w:sz w:val="22"/>
          <w:szCs w:val="22"/>
        </w:rPr>
        <w:t xml:space="preserve"> at det er et behov for å permittere, fordi streik hos annen bedrift gjør at egne ansatte ikke kan sysselsettes på rasjonell måte</w:t>
      </w:r>
      <w:r w:rsidR="004951F9">
        <w:rPr>
          <w:rFonts w:asciiTheme="minorHAnsi" w:hAnsiTheme="minorHAnsi" w:cstheme="minorHAnsi"/>
          <w:color w:val="FF0000"/>
          <w:sz w:val="22"/>
          <w:szCs w:val="22"/>
        </w:rPr>
        <w:t>.</w:t>
      </w:r>
    </w:p>
    <w:p w14:paraId="65DA2C49" w14:textId="7DE1DD5C" w:rsidR="00885D3F" w:rsidRPr="00146EEC" w:rsidRDefault="00885D3F">
      <w:pPr>
        <w:rPr>
          <w:rFonts w:asciiTheme="minorHAnsi" w:hAnsiTheme="minorHAnsi" w:cstheme="minorHAnsi"/>
          <w:color w:val="FF0000"/>
          <w:sz w:val="22"/>
          <w:szCs w:val="22"/>
        </w:rPr>
      </w:pPr>
    </w:p>
    <w:p w14:paraId="5CF60164" w14:textId="2DEE75C8" w:rsidR="00885D3F" w:rsidRPr="00146EEC" w:rsidRDefault="00885D3F">
      <w:pPr>
        <w:rPr>
          <w:rFonts w:asciiTheme="minorHAnsi" w:hAnsiTheme="minorHAnsi" w:cstheme="minorHAnsi"/>
          <w:color w:val="FF0000"/>
          <w:sz w:val="22"/>
          <w:szCs w:val="22"/>
        </w:rPr>
      </w:pPr>
      <w:r w:rsidRPr="00146EEC">
        <w:rPr>
          <w:rFonts w:asciiTheme="minorHAnsi" w:hAnsiTheme="minorHAnsi" w:cstheme="minorHAnsi"/>
          <w:color w:val="FF0000"/>
          <w:sz w:val="22"/>
          <w:szCs w:val="22"/>
        </w:rPr>
        <w:t>Ved alminnelige permitteringer gjelder en arbeidsgiverperiode</w:t>
      </w:r>
      <w:r w:rsidR="00EB7275" w:rsidRPr="00146EEC">
        <w:rPr>
          <w:rFonts w:asciiTheme="minorHAnsi" w:hAnsiTheme="minorHAnsi" w:cstheme="minorHAnsi"/>
          <w:color w:val="FF0000"/>
          <w:sz w:val="22"/>
          <w:szCs w:val="22"/>
        </w:rPr>
        <w:t xml:space="preserve"> på 15 dager, som gjelder fra første arbeidsdag permitteringen omfatter. I denne arbeidsgiverperioden er arbeidsgiver pliktig å betale permitteringslønn. Arbeidsgiver er ikke forpliktet til å betale lønn i en arbeidsgiverperiode når permitteringen er som følge av arbeidskamp, jf. permitteringslønnsloven § 3.</w:t>
      </w:r>
    </w:p>
    <w:p w14:paraId="302942F0" w14:textId="39F9BD64" w:rsidR="00147D48" w:rsidRPr="00146EEC" w:rsidRDefault="00147D48">
      <w:pPr>
        <w:rPr>
          <w:rFonts w:asciiTheme="minorHAnsi" w:hAnsiTheme="minorHAnsi" w:cstheme="minorHAnsi"/>
          <w:color w:val="FF0000"/>
          <w:sz w:val="22"/>
          <w:szCs w:val="22"/>
        </w:rPr>
      </w:pPr>
    </w:p>
    <w:p w14:paraId="6C88A4CE" w14:textId="079965EA" w:rsidR="00146EEC" w:rsidRPr="00146EEC" w:rsidRDefault="00147D48">
      <w:pPr>
        <w:rPr>
          <w:rFonts w:asciiTheme="minorHAnsi" w:hAnsiTheme="minorHAnsi" w:cstheme="minorHAnsi"/>
          <w:color w:val="FF0000"/>
          <w:sz w:val="22"/>
          <w:szCs w:val="22"/>
        </w:rPr>
      </w:pPr>
      <w:r w:rsidRPr="00146EEC">
        <w:rPr>
          <w:rFonts w:asciiTheme="minorHAnsi" w:hAnsiTheme="minorHAnsi" w:cstheme="minorHAnsi"/>
          <w:color w:val="FF0000"/>
          <w:sz w:val="22"/>
          <w:szCs w:val="22"/>
        </w:rPr>
        <w:t>Det gjøres oppmerksom på at denne malen</w:t>
      </w:r>
      <w:r w:rsidR="00146EEC" w:rsidRPr="00146EEC">
        <w:rPr>
          <w:rFonts w:asciiTheme="minorHAnsi" w:hAnsiTheme="minorHAnsi" w:cstheme="minorHAnsi"/>
          <w:color w:val="FF0000"/>
          <w:sz w:val="22"/>
          <w:szCs w:val="22"/>
        </w:rPr>
        <w:t xml:space="preserve"> er en veileder til hvordan et slikt permitteringsvarsel kan se ut. Dokumentet må fylles ut med informasjon og tilpasses den enkelte situasjon og bedrift. Rød tekst i malen angir hvilken informasjon som minimum må fylles ut, og må slettes fra dokumentet før det tas i bruk.</w:t>
      </w:r>
    </w:p>
    <w:sectPr w:rsidR="00146EEC" w:rsidRPr="00146EEC">
      <w:headerReference w:type="default" r:id="rId6"/>
      <w:footerReference w:type="default" r:id="rId7"/>
      <w:pgSz w:w="11907" w:h="16840"/>
      <w:pgMar w:top="709" w:right="1418" w:bottom="437" w:left="1418"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A60B" w14:textId="77777777" w:rsidR="00214535" w:rsidRDefault="004951F9">
      <w:r>
        <w:separator/>
      </w:r>
    </w:p>
  </w:endnote>
  <w:endnote w:type="continuationSeparator" w:id="0">
    <w:p w14:paraId="48F42094" w14:textId="77777777" w:rsidR="00214535" w:rsidRDefault="004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C6B" w14:textId="77777777" w:rsidR="007578D2" w:rsidRDefault="007949AD">
    <w:pPr>
      <w:pStyle w:val="Bunntekst"/>
    </w:pPr>
    <w:r>
      <w:rPr>
        <w:rFonts w:ascii="Arial" w:hAnsi="Arial" w:cs="Arial"/>
        <w:sz w:val="16"/>
      </w:rPr>
      <w:fldChar w:fldCharType="begin"/>
    </w:r>
    <w:r>
      <w:rPr>
        <w:rFonts w:ascii="Arial" w:hAnsi="Arial" w:cs="Arial"/>
        <w:sz w:val="16"/>
      </w:rPr>
      <w:instrText xml:space="preserve"> FILENAME </w:instrText>
    </w:r>
    <w:r>
      <w:rPr>
        <w:rFonts w:ascii="Arial" w:hAnsi="Arial" w:cs="Arial"/>
        <w:sz w:val="16"/>
      </w:rPr>
      <w:fldChar w:fldCharType="separate"/>
    </w:r>
    <w:r>
      <w:rPr>
        <w:rFonts w:ascii="Arial" w:hAnsi="Arial" w:cs="Arial"/>
        <w:noProof/>
        <w:sz w:val="16"/>
      </w:rPr>
      <w:t>Permitteringsvarsel</w:t>
    </w:r>
    <w:r>
      <w:rPr>
        <w:rFonts w:ascii="Arial" w:hAnsi="Arial" w:cs="Arial"/>
        <w:sz w:val="16"/>
      </w:rPr>
      <w:fldChar w:fldCharType="end"/>
    </w:r>
    <w:r>
      <w:rPr>
        <w:rFonts w:ascii="Arial" w:hAnsi="Arial" w:cs="Arial"/>
        <w:sz w:val="16"/>
      </w:rPr>
      <w:tab/>
    </w:r>
    <w:r>
      <w:rPr>
        <w:rFonts w:ascii="Arial" w:hAnsi="Arial" w:cs="Arial"/>
        <w:sz w:val="16"/>
      </w:rPr>
      <w:tab/>
      <w:t>Rev: Juli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11CD" w14:textId="77777777" w:rsidR="00214535" w:rsidRDefault="004951F9">
      <w:r>
        <w:separator/>
      </w:r>
    </w:p>
  </w:footnote>
  <w:footnote w:type="continuationSeparator" w:id="0">
    <w:p w14:paraId="7E12D016" w14:textId="77777777" w:rsidR="00214535" w:rsidRDefault="0049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7" w:type="dxa"/>
      <w:tblLayout w:type="fixed"/>
      <w:tblCellMar>
        <w:left w:w="70" w:type="dxa"/>
        <w:right w:w="70" w:type="dxa"/>
      </w:tblCellMar>
      <w:tblLook w:val="0000" w:firstRow="0" w:lastRow="0" w:firstColumn="0" w:lastColumn="0" w:noHBand="0" w:noVBand="0"/>
    </w:tblPr>
    <w:tblGrid>
      <w:gridCol w:w="4854"/>
      <w:gridCol w:w="4854"/>
    </w:tblGrid>
    <w:tr w:rsidR="007578D2" w14:paraId="28E0EB54" w14:textId="77777777">
      <w:tc>
        <w:tcPr>
          <w:tcW w:w="4854" w:type="dxa"/>
        </w:tcPr>
        <w:p w14:paraId="340937B8" w14:textId="703319FB" w:rsidR="007578D2" w:rsidRDefault="004335B6">
          <w:r>
            <w:rPr>
              <w:noProof/>
            </w:rPr>
            <w:drawing>
              <wp:inline distT="0" distB="0" distL="0" distR="0" wp14:anchorId="517942EC" wp14:editId="047DFBD7">
                <wp:extent cx="990600" cy="9810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tc>
      <w:tc>
        <w:tcPr>
          <w:tcW w:w="4854" w:type="dxa"/>
        </w:tcPr>
        <w:p w14:paraId="60AB5B78" w14:textId="77777777" w:rsidR="007578D2" w:rsidRDefault="00D058D8" w:rsidP="00090138">
          <w:pPr>
            <w:jc w:val="right"/>
            <w:rPr>
              <w:sz w:val="24"/>
            </w:rPr>
          </w:pPr>
        </w:p>
      </w:tc>
    </w:tr>
  </w:tbl>
  <w:p w14:paraId="57B0BC19" w14:textId="77777777" w:rsidR="007578D2" w:rsidRDefault="00D058D8">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B6"/>
    <w:rsid w:val="00146EEC"/>
    <w:rsid w:val="00147D48"/>
    <w:rsid w:val="00214535"/>
    <w:rsid w:val="00367E63"/>
    <w:rsid w:val="004335B6"/>
    <w:rsid w:val="0046594B"/>
    <w:rsid w:val="004951F9"/>
    <w:rsid w:val="005E6968"/>
    <w:rsid w:val="006E36D4"/>
    <w:rsid w:val="007949AD"/>
    <w:rsid w:val="008174D9"/>
    <w:rsid w:val="00885D3F"/>
    <w:rsid w:val="00A66689"/>
    <w:rsid w:val="00B22BDA"/>
    <w:rsid w:val="00B534DE"/>
    <w:rsid w:val="00BA31A5"/>
    <w:rsid w:val="00C7349F"/>
    <w:rsid w:val="00DC609B"/>
    <w:rsid w:val="00EB7275"/>
    <w:rsid w:val="00FA28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9E24"/>
  <w15:chartTrackingRefBased/>
  <w15:docId w15:val="{7F791BB3-1246-4ADB-937C-125065DF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B6"/>
    <w:pPr>
      <w:spacing w:after="0" w:line="240" w:lineRule="auto"/>
    </w:pPr>
    <w:rPr>
      <w:rFonts w:ascii="Footlight MT Light" w:eastAsia="Times New Roman" w:hAnsi="Footlight MT Light" w:cs="Times New Roman"/>
      <w:sz w:val="26"/>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4335B6"/>
    <w:pPr>
      <w:tabs>
        <w:tab w:val="center" w:pos="4536"/>
        <w:tab w:val="right" w:pos="9072"/>
      </w:tabs>
    </w:pPr>
  </w:style>
  <w:style w:type="character" w:customStyle="1" w:styleId="TopptekstTegn">
    <w:name w:val="Topptekst Tegn"/>
    <w:basedOn w:val="Standardskriftforavsnitt"/>
    <w:link w:val="Topptekst"/>
    <w:rsid w:val="004335B6"/>
    <w:rPr>
      <w:rFonts w:ascii="Footlight MT Light" w:eastAsia="Times New Roman" w:hAnsi="Footlight MT Light" w:cs="Times New Roman"/>
      <w:sz w:val="26"/>
      <w:szCs w:val="20"/>
      <w:lang w:eastAsia="nb-NO"/>
    </w:rPr>
  </w:style>
  <w:style w:type="paragraph" w:styleId="Bunntekst">
    <w:name w:val="footer"/>
    <w:basedOn w:val="Normal"/>
    <w:link w:val="BunntekstTegn"/>
    <w:rsid w:val="004335B6"/>
    <w:pPr>
      <w:tabs>
        <w:tab w:val="center" w:pos="4536"/>
        <w:tab w:val="right" w:pos="9072"/>
      </w:tabs>
    </w:pPr>
  </w:style>
  <w:style w:type="character" w:customStyle="1" w:styleId="BunntekstTegn">
    <w:name w:val="Bunntekst Tegn"/>
    <w:basedOn w:val="Standardskriftforavsnitt"/>
    <w:link w:val="Bunntekst"/>
    <w:rsid w:val="004335B6"/>
    <w:rPr>
      <w:rFonts w:ascii="Footlight MT Light" w:eastAsia="Times New Roman" w:hAnsi="Footlight MT Light" w:cs="Times New Roman"/>
      <w:sz w:val="26"/>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3085</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Nørstrud Wanvik</dc:creator>
  <cp:keywords/>
  <dc:description/>
  <cp:lastModifiedBy>Solveig Nørstrud Wanvik</cp:lastModifiedBy>
  <cp:revision>2</cp:revision>
  <dcterms:created xsi:type="dcterms:W3CDTF">2023-04-17T08:50:00Z</dcterms:created>
  <dcterms:modified xsi:type="dcterms:W3CDTF">2023-04-17T08:50:00Z</dcterms:modified>
</cp:coreProperties>
</file>