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B1388" w14:textId="74259D6F" w:rsidR="001D5B62" w:rsidRPr="0043204D" w:rsidRDefault="00216716" w:rsidP="001D5B62">
      <w:pPr>
        <w:pStyle w:val="Overskrift1"/>
        <w:rPr>
          <w:i w:val="0"/>
          <w:iCs/>
          <w:sz w:val="24"/>
          <w:szCs w:val="24"/>
          <w:lang w:val="en-GB"/>
        </w:rPr>
      </w:pPr>
      <w:r w:rsidRPr="0043204D">
        <w:rPr>
          <w:i w:val="0"/>
          <w:iCs/>
          <w:sz w:val="24"/>
          <w:szCs w:val="24"/>
          <w:lang w:val="en-GB"/>
        </w:rPr>
        <w:t>STANDARD CONTRACT OF EMPLYOMENT</w:t>
      </w:r>
    </w:p>
    <w:p w14:paraId="750E6674" w14:textId="77777777" w:rsidR="00E51D0C" w:rsidRPr="0043204D" w:rsidRDefault="00E51D0C" w:rsidP="00E51D0C">
      <w:pPr>
        <w:rPr>
          <w:lang w:val="en-GB"/>
        </w:rPr>
      </w:pPr>
    </w:p>
    <w:p w14:paraId="6F7E6920" w14:textId="476FC0F9" w:rsidR="00D30CC3" w:rsidRDefault="0043204D" w:rsidP="001D5B62">
      <w:pPr>
        <w:jc w:val="center"/>
        <w:rPr>
          <w:sz w:val="24"/>
          <w:szCs w:val="24"/>
          <w:lang w:val="en-GB"/>
        </w:rPr>
      </w:pPr>
      <w:r w:rsidRPr="0043204D">
        <w:rPr>
          <w:sz w:val="24"/>
          <w:szCs w:val="24"/>
          <w:lang w:val="en-GB"/>
        </w:rPr>
        <w:t>To be</w:t>
      </w:r>
      <w:r>
        <w:rPr>
          <w:sz w:val="24"/>
          <w:szCs w:val="24"/>
          <w:lang w:val="en-GB"/>
        </w:rPr>
        <w:t xml:space="preserve"> filled by the emp</w:t>
      </w:r>
      <w:r w:rsidR="00E13134">
        <w:rPr>
          <w:sz w:val="24"/>
          <w:szCs w:val="24"/>
          <w:lang w:val="en-GB"/>
        </w:rPr>
        <w:t>loyer – copy kept by employee</w:t>
      </w:r>
    </w:p>
    <w:p w14:paraId="31B347CA" w14:textId="0E28304F" w:rsidR="00E13134" w:rsidRPr="0043204D" w:rsidRDefault="00E13134" w:rsidP="001D5B62">
      <w:pPr>
        <w:jc w:val="center"/>
        <w:rPr>
          <w:sz w:val="24"/>
          <w:szCs w:val="24"/>
          <w:lang w:val="en-GB"/>
        </w:rPr>
      </w:pPr>
    </w:p>
    <w:p w14:paraId="49628893" w14:textId="06B43D35" w:rsidR="00D30CC3" w:rsidRPr="0043204D" w:rsidRDefault="00E13134" w:rsidP="001D5B62">
      <w:pPr>
        <w:jc w:val="center"/>
        <w:rPr>
          <w:sz w:val="24"/>
          <w:szCs w:val="24"/>
          <w:lang w:val="en-GB"/>
        </w:rPr>
      </w:pPr>
      <w:r w:rsidRPr="0043204D">
        <w:rPr>
          <w:noProof/>
          <w:sz w:val="24"/>
          <w:szCs w:val="24"/>
          <w:lang w:val="en-GB"/>
        </w:rPr>
        <mc:AlternateContent>
          <mc:Choice Requires="wps">
            <w:drawing>
              <wp:anchor distT="0" distB="0" distL="114300" distR="114300" simplePos="0" relativeHeight="251658242" behindDoc="0" locked="0" layoutInCell="1" allowOverlap="1" wp14:anchorId="488E3953" wp14:editId="7A526B89">
                <wp:simplePos x="0" y="0"/>
                <wp:positionH relativeFrom="column">
                  <wp:posOffset>4319270</wp:posOffset>
                </wp:positionH>
                <wp:positionV relativeFrom="paragraph">
                  <wp:posOffset>15240</wp:posOffset>
                </wp:positionV>
                <wp:extent cx="1409700" cy="276225"/>
                <wp:effectExtent l="0" t="0" r="19050" b="28575"/>
                <wp:wrapNone/>
                <wp:docPr id="654296751" name="Tekstboks 1"/>
                <wp:cNvGraphicFramePr/>
                <a:graphic xmlns:a="http://schemas.openxmlformats.org/drawingml/2006/main">
                  <a:graphicData uri="http://schemas.microsoft.com/office/word/2010/wordprocessingShape">
                    <wps:wsp>
                      <wps:cNvSpPr txBox="1"/>
                      <wps:spPr>
                        <a:xfrm>
                          <a:off x="0" y="0"/>
                          <a:ext cx="1409700" cy="276225"/>
                        </a:xfrm>
                        <a:prstGeom prst="rect">
                          <a:avLst/>
                        </a:prstGeom>
                        <a:solidFill>
                          <a:schemeClr val="bg1">
                            <a:lumMod val="85000"/>
                          </a:schemeClr>
                        </a:solidFill>
                        <a:ln w="6350">
                          <a:solidFill>
                            <a:prstClr val="black"/>
                          </a:solidFill>
                        </a:ln>
                      </wps:spPr>
                      <wps:txbx>
                        <w:txbxContent>
                          <w:p w14:paraId="0836DCE3" w14:textId="687769A5" w:rsidR="00D30CC3" w:rsidRPr="00D30CC3" w:rsidRDefault="00216716" w:rsidP="00D30CC3">
                            <w:pPr>
                              <w:jc w:val="right"/>
                              <w:rPr>
                                <w:i w:val="0"/>
                                <w:iCs/>
                              </w:rPr>
                            </w:pPr>
                            <w:r>
                              <w:rPr>
                                <w:i w:val="0"/>
                                <w:iCs/>
                              </w:rPr>
                              <w:t>Version</w:t>
                            </w:r>
                            <w:r w:rsidR="00D30CC3">
                              <w:rPr>
                                <w:i w:val="0"/>
                                <w:iCs/>
                              </w:rPr>
                              <w:t xml:space="preserve">: </w:t>
                            </w:r>
                            <w:r>
                              <w:rPr>
                                <w:i w:val="0"/>
                                <w:iCs/>
                              </w:rPr>
                              <w:t xml:space="preserve">august </w:t>
                            </w:r>
                            <w:r w:rsidR="00D30CC3">
                              <w:rPr>
                                <w:i w:val="0"/>
                                <w:iCs/>
                              </w:rPr>
                              <w:t>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88E3953" id="_x0000_t202" coordsize="21600,21600" o:spt="202" path="m,l,21600r21600,l21600,xe">
                <v:stroke joinstyle="miter"/>
                <v:path gradientshapeok="t" o:connecttype="rect"/>
              </v:shapetype>
              <v:shape id="Tekstboks 1" o:spid="_x0000_s1026" type="#_x0000_t202" style="position:absolute;left:0;text-align:left;margin-left:340.1pt;margin-top:1.2pt;width:111pt;height:21.75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" fillcolor="#d8d8d8 [2732]" strokeweight=".5pt">
                <v:textbox>
                  <w:txbxContent>
                    <w:p w14:paraId="0836DCE3" w14:textId="687769A5" w:rsidR="00D30CC3" w:rsidRPr="00D30CC3" w:rsidRDefault="00216716" w:rsidP="00D30CC3">
                      <w:pPr>
                        <w:jc w:val="right"/>
                        <w:rPr>
                          <w:i w:val="0"/>
                          <w:iCs/>
                        </w:rPr>
                      </w:pPr>
                      <w:r>
                        <w:rPr>
                          <w:i w:val="0"/>
                          <w:iCs/>
                        </w:rPr>
                        <w:t>Version</w:t>
                      </w:r>
                      <w:r w:rsidR="00D30CC3">
                        <w:rPr>
                          <w:i w:val="0"/>
                          <w:iCs/>
                        </w:rPr>
                        <w:t xml:space="preserve">: </w:t>
                      </w:r>
                      <w:r>
                        <w:rPr>
                          <w:i w:val="0"/>
                          <w:iCs/>
                        </w:rPr>
                        <w:t xml:space="preserve">august </w:t>
                      </w:r>
                      <w:r w:rsidR="00D30CC3">
                        <w:rPr>
                          <w:i w:val="0"/>
                          <w:iCs/>
                        </w:rPr>
                        <w:t>2024</w:t>
                      </w:r>
                    </w:p>
                  </w:txbxContent>
                </v:textbox>
              </v:shape>
            </w:pict>
          </mc:Fallback>
        </mc:AlternateContent>
      </w:r>
    </w:p>
    <w:p w14:paraId="7945B995" w14:textId="77777777" w:rsidR="00395336" w:rsidRPr="0043204D" w:rsidRDefault="00395336" w:rsidP="001D5B62">
      <w:pPr>
        <w:rPr>
          <w:lang w:val="en-GB"/>
        </w:rPr>
      </w:pPr>
    </w:p>
    <w:p w14:paraId="37163C22" w14:textId="77777777" w:rsidR="00933757" w:rsidRPr="0043204D" w:rsidRDefault="00933757" w:rsidP="001D5B62">
      <w:pPr>
        <w:rPr>
          <w:lang w:val="en-GB"/>
        </w:rPr>
      </w:pPr>
    </w:p>
    <w:tbl>
      <w:tblPr>
        <w:tblW w:w="5000" w:type="pct"/>
        <w:tblCellMar>
          <w:left w:w="10" w:type="dxa"/>
          <w:right w:w="10" w:type="dxa"/>
        </w:tblCellMar>
        <w:tblLook w:val="0660" w:firstRow="1" w:lastRow="1" w:firstColumn="0" w:lastColumn="0" w:noHBand="1" w:noVBand="1"/>
      </w:tblPr>
      <w:tblGrid>
        <w:gridCol w:w="4800"/>
        <w:gridCol w:w="4250"/>
      </w:tblGrid>
      <w:tr w:rsidR="001D5B62" w:rsidRPr="0043204D" w14:paraId="6AF4537E" w14:textId="77777777" w:rsidTr="008C3BEE">
        <w:trPr>
          <w:trHeight w:hRule="exact" w:val="424"/>
        </w:trPr>
        <w:tc>
          <w:tcPr>
            <w:tcW w:w="5000" w:type="pct"/>
            <w:gridSpan w:val="2"/>
            <w:tcBorders>
              <w:top w:val="single" w:sz="8" w:space="0" w:color="000000" w:themeColor="text1"/>
              <w:left w:val="single" w:sz="8" w:space="0" w:color="000000" w:themeColor="text1"/>
              <w:right w:val="single" w:sz="8" w:space="0" w:color="000000" w:themeColor="text1"/>
            </w:tcBorders>
            <w:shd w:val="clear" w:color="auto" w:fill="D9D9D9" w:themeFill="background1" w:themeFillShade="D9"/>
            <w:tcMar>
              <w:top w:w="0" w:type="dxa"/>
              <w:left w:w="71" w:type="dxa"/>
              <w:bottom w:w="0" w:type="dxa"/>
              <w:right w:w="71" w:type="dxa"/>
            </w:tcMar>
          </w:tcPr>
          <w:p w14:paraId="3FA8E95F" w14:textId="44CE6B49" w:rsidR="001D5B62" w:rsidRPr="0043204D" w:rsidRDefault="001D5B62" w:rsidP="00EA2286">
            <w:pPr>
              <w:pStyle w:val="Overskrift2"/>
              <w:spacing w:after="240" w:line="360" w:lineRule="auto"/>
              <w:rPr>
                <w:i w:val="0"/>
                <w:iCs w:val="0"/>
                <w:lang w:val="en-GB"/>
              </w:rPr>
            </w:pPr>
            <w:r w:rsidRPr="0043204D">
              <w:rPr>
                <w:i w:val="0"/>
                <w:iCs w:val="0"/>
                <w:lang w:val="en-GB"/>
              </w:rPr>
              <w:t xml:space="preserve">1. </w:t>
            </w:r>
            <w:r w:rsidR="009F74EB">
              <w:rPr>
                <w:i w:val="0"/>
                <w:iCs w:val="0"/>
                <w:lang w:val="en-GB"/>
              </w:rPr>
              <w:t>Employer/e</w:t>
            </w:r>
            <w:r w:rsidR="008C76E8">
              <w:rPr>
                <w:i w:val="0"/>
                <w:iCs w:val="0"/>
                <w:lang w:val="en-GB"/>
              </w:rPr>
              <w:t>nterprise</w:t>
            </w:r>
          </w:p>
          <w:p w14:paraId="7FE10086" w14:textId="77777777" w:rsidR="00EA2286" w:rsidRPr="0043204D" w:rsidRDefault="00EA2286" w:rsidP="00EA2286">
            <w:pPr>
              <w:rPr>
                <w:lang w:val="en-GB"/>
              </w:rPr>
            </w:pPr>
          </w:p>
          <w:p w14:paraId="0085B59D" w14:textId="77777777" w:rsidR="00EA2286" w:rsidRPr="0043204D" w:rsidRDefault="00EA2286" w:rsidP="00EA2286">
            <w:pPr>
              <w:rPr>
                <w:lang w:val="en-GB"/>
              </w:rPr>
            </w:pPr>
          </w:p>
          <w:p w14:paraId="02ED76D4" w14:textId="77777777" w:rsidR="00EA2286" w:rsidRPr="0043204D" w:rsidRDefault="00EA2286" w:rsidP="00EA2286">
            <w:pPr>
              <w:rPr>
                <w:lang w:val="en-GB"/>
              </w:rPr>
            </w:pPr>
          </w:p>
        </w:tc>
      </w:tr>
      <w:tr w:rsidR="001D5B62" w:rsidRPr="0043204D" w14:paraId="01E82C1F" w14:textId="77777777" w:rsidTr="05312F1A">
        <w:tc>
          <w:tcPr>
            <w:tcW w:w="2652" w:type="pct"/>
            <w:tcBorders>
              <w:top w:val="single" w:sz="4" w:space="0" w:color="000000" w:themeColor="text1"/>
              <w:left w:val="single" w:sz="8" w:space="0" w:color="000000" w:themeColor="text1"/>
            </w:tcBorders>
            <w:shd w:val="clear" w:color="auto" w:fill="auto"/>
            <w:tcMar>
              <w:top w:w="0" w:type="dxa"/>
              <w:left w:w="71" w:type="dxa"/>
              <w:bottom w:w="0" w:type="dxa"/>
              <w:right w:w="71" w:type="dxa"/>
            </w:tcMar>
          </w:tcPr>
          <w:p w14:paraId="3A33F69F" w14:textId="06F73339" w:rsidR="001D5B62" w:rsidRPr="0043204D" w:rsidRDefault="008C76E8" w:rsidP="001D5B62">
            <w:pPr>
              <w:rPr>
                <w:lang w:val="en-GB"/>
              </w:rPr>
            </w:pPr>
            <w:r>
              <w:rPr>
                <w:lang w:val="en-GB"/>
              </w:rPr>
              <w:t>Name</w:t>
            </w:r>
            <w:r w:rsidR="001D5B62" w:rsidRPr="0043204D">
              <w:rPr>
                <w:lang w:val="en-GB"/>
              </w:rPr>
              <w:t>:</w:t>
            </w:r>
          </w:p>
        </w:tc>
        <w:tc>
          <w:tcPr>
            <w:tcW w:w="2348" w:type="pct"/>
            <w:tcBorders>
              <w:top w:val="single" w:sz="4" w:space="0" w:color="000000" w:themeColor="text1"/>
              <w:left w:val="single" w:sz="4" w:space="0" w:color="000000" w:themeColor="text1"/>
              <w:right w:val="single" w:sz="8" w:space="0" w:color="000000" w:themeColor="text1"/>
            </w:tcBorders>
            <w:shd w:val="clear" w:color="auto" w:fill="auto"/>
            <w:tcMar>
              <w:top w:w="0" w:type="dxa"/>
              <w:left w:w="71" w:type="dxa"/>
              <w:bottom w:w="0" w:type="dxa"/>
              <w:right w:w="71" w:type="dxa"/>
            </w:tcMar>
          </w:tcPr>
          <w:p w14:paraId="76890740" w14:textId="4F859F4B" w:rsidR="001D5B62" w:rsidRPr="0043204D" w:rsidRDefault="008C76E8" w:rsidP="001D5B62">
            <w:pPr>
              <w:rPr>
                <w:lang w:val="en-GB"/>
              </w:rPr>
            </w:pPr>
            <w:r>
              <w:rPr>
                <w:lang w:val="en-GB"/>
              </w:rPr>
              <w:t>Enterprise organization num</w:t>
            </w:r>
            <w:r w:rsidR="00D2229B">
              <w:rPr>
                <w:lang w:val="en-GB"/>
              </w:rPr>
              <w:t>b</w:t>
            </w:r>
            <w:r>
              <w:rPr>
                <w:lang w:val="en-GB"/>
              </w:rPr>
              <w:t>er:</w:t>
            </w:r>
            <w:r w:rsidR="001D5B62" w:rsidRPr="0043204D">
              <w:rPr>
                <w:lang w:val="en-GB"/>
              </w:rPr>
              <w:t xml:space="preserve"> </w:t>
            </w:r>
          </w:p>
        </w:tc>
      </w:tr>
      <w:tr w:rsidR="001D5B62" w:rsidRPr="0043204D" w14:paraId="3361BDC3" w14:textId="77777777" w:rsidTr="05312F1A">
        <w:trPr>
          <w:trHeight w:val="453"/>
        </w:trPr>
        <w:tc>
          <w:tcPr>
            <w:tcW w:w="2652" w:type="pct"/>
            <w:tcBorders>
              <w:left w:val="single" w:sz="8" w:space="0" w:color="000000" w:themeColor="text1"/>
              <w:bottom w:val="single" w:sz="4" w:space="0" w:color="000000" w:themeColor="text1"/>
            </w:tcBorders>
            <w:shd w:val="clear" w:color="auto" w:fill="auto"/>
            <w:tcMar>
              <w:top w:w="0" w:type="dxa"/>
              <w:left w:w="71" w:type="dxa"/>
              <w:bottom w:w="0" w:type="dxa"/>
              <w:right w:w="71" w:type="dxa"/>
            </w:tcMar>
          </w:tcPr>
          <w:p w14:paraId="42F15D21" w14:textId="77777777" w:rsidR="001D5B62" w:rsidRPr="0043204D" w:rsidRDefault="001D5B62" w:rsidP="001D5B62">
            <w:pPr>
              <w:rPr>
                <w:lang w:val="en-GB"/>
              </w:rPr>
            </w:pPr>
          </w:p>
        </w:tc>
        <w:tc>
          <w:tcPr>
            <w:tcW w:w="2348" w:type="pct"/>
            <w:tcBorders>
              <w:left w:val="single" w:sz="4" w:space="0" w:color="000000" w:themeColor="text1"/>
              <w:bottom w:val="single" w:sz="4" w:space="0" w:color="000000" w:themeColor="text1"/>
              <w:right w:val="single" w:sz="8" w:space="0" w:color="000000" w:themeColor="text1"/>
            </w:tcBorders>
            <w:shd w:val="clear" w:color="auto" w:fill="auto"/>
            <w:tcMar>
              <w:top w:w="0" w:type="dxa"/>
              <w:left w:w="71" w:type="dxa"/>
              <w:bottom w:w="0" w:type="dxa"/>
              <w:right w:w="71" w:type="dxa"/>
            </w:tcMar>
          </w:tcPr>
          <w:p w14:paraId="408E99DA" w14:textId="77777777" w:rsidR="001D5B62" w:rsidRPr="0043204D" w:rsidRDefault="001D5B62" w:rsidP="001D5B62">
            <w:pPr>
              <w:rPr>
                <w:lang w:val="en-GB"/>
              </w:rPr>
            </w:pPr>
          </w:p>
          <w:p w14:paraId="39B10907" w14:textId="77777777" w:rsidR="001D5B62" w:rsidRPr="0043204D" w:rsidRDefault="001D5B62" w:rsidP="001D5B62">
            <w:pPr>
              <w:rPr>
                <w:lang w:val="en-GB"/>
              </w:rPr>
            </w:pPr>
          </w:p>
          <w:p w14:paraId="57B41A4C" w14:textId="77777777" w:rsidR="001D5B62" w:rsidRPr="0043204D" w:rsidRDefault="001D5B62" w:rsidP="001D5B62">
            <w:pPr>
              <w:rPr>
                <w:lang w:val="en-GB"/>
              </w:rPr>
            </w:pPr>
          </w:p>
        </w:tc>
      </w:tr>
      <w:tr w:rsidR="001D5B62" w:rsidRPr="0043204D" w14:paraId="428C8010" w14:textId="77777777" w:rsidTr="05312F1A">
        <w:tc>
          <w:tcPr>
            <w:tcW w:w="5000" w:type="pct"/>
            <w:gridSpan w:val="2"/>
            <w:tcBorders>
              <w:top w:val="single" w:sz="4" w:space="0" w:color="000000" w:themeColor="text1"/>
              <w:left w:val="single" w:sz="8" w:space="0" w:color="000000" w:themeColor="text1"/>
              <w:bottom w:val="single" w:sz="4" w:space="0" w:color="auto"/>
              <w:right w:val="single" w:sz="8" w:space="0" w:color="000000" w:themeColor="text1"/>
            </w:tcBorders>
            <w:shd w:val="clear" w:color="auto" w:fill="auto"/>
            <w:tcMar>
              <w:top w:w="0" w:type="dxa"/>
              <w:left w:w="71" w:type="dxa"/>
              <w:bottom w:w="0" w:type="dxa"/>
              <w:right w:w="71" w:type="dxa"/>
            </w:tcMar>
          </w:tcPr>
          <w:p w14:paraId="47B9A7BF" w14:textId="7355240C" w:rsidR="001D5B62" w:rsidRPr="0043204D" w:rsidRDefault="008C76E8" w:rsidP="001D5B62">
            <w:pPr>
              <w:rPr>
                <w:lang w:val="en-GB"/>
              </w:rPr>
            </w:pPr>
            <w:r>
              <w:rPr>
                <w:lang w:val="en-GB"/>
              </w:rPr>
              <w:t>Adress:</w:t>
            </w:r>
          </w:p>
          <w:p w14:paraId="38653649" w14:textId="77777777" w:rsidR="001D5B62" w:rsidRPr="0043204D" w:rsidRDefault="001D5B62" w:rsidP="001D5B62">
            <w:pPr>
              <w:rPr>
                <w:lang w:val="en-GB"/>
              </w:rPr>
            </w:pPr>
          </w:p>
          <w:p w14:paraId="1DE05794" w14:textId="77777777" w:rsidR="001D5B62" w:rsidRPr="0043204D" w:rsidRDefault="001D5B62" w:rsidP="001D5B62">
            <w:pPr>
              <w:rPr>
                <w:lang w:val="en-GB"/>
              </w:rPr>
            </w:pPr>
          </w:p>
        </w:tc>
      </w:tr>
    </w:tbl>
    <w:p w14:paraId="2319C19A" w14:textId="77777777" w:rsidR="00395336" w:rsidRPr="0043204D" w:rsidRDefault="00395336" w:rsidP="001D5B62">
      <w:pPr>
        <w:rPr>
          <w:lang w:val="en-GB"/>
        </w:rPr>
      </w:pPr>
    </w:p>
    <w:tbl>
      <w:tblPr>
        <w:tblW w:w="5000" w:type="pct"/>
        <w:tblCellMar>
          <w:left w:w="10" w:type="dxa"/>
          <w:right w:w="10" w:type="dxa"/>
        </w:tblCellMar>
        <w:tblLook w:val="0660" w:firstRow="1" w:lastRow="1" w:firstColumn="0" w:lastColumn="0" w:noHBand="1" w:noVBand="1"/>
      </w:tblPr>
      <w:tblGrid>
        <w:gridCol w:w="3265"/>
        <w:gridCol w:w="5785"/>
      </w:tblGrid>
      <w:tr w:rsidR="001D5B62" w:rsidRPr="0043204D" w14:paraId="5B4A1327" w14:textId="77777777" w:rsidTr="008C3BEE">
        <w:trPr>
          <w:trHeight w:hRule="exact" w:val="399"/>
        </w:trPr>
        <w:tc>
          <w:tcPr>
            <w:tcW w:w="5000" w:type="pct"/>
            <w:gridSpan w:val="2"/>
            <w:tcBorders>
              <w:top w:val="single" w:sz="8" w:space="0" w:color="000000"/>
              <w:left w:val="single" w:sz="8" w:space="0" w:color="000000"/>
              <w:right w:val="single" w:sz="8" w:space="0" w:color="000000"/>
            </w:tcBorders>
            <w:shd w:val="clear" w:color="auto" w:fill="D9D9D9" w:themeFill="background1" w:themeFillShade="D9"/>
            <w:tcMar>
              <w:top w:w="0" w:type="dxa"/>
              <w:left w:w="71" w:type="dxa"/>
              <w:bottom w:w="0" w:type="dxa"/>
              <w:right w:w="71" w:type="dxa"/>
            </w:tcMar>
          </w:tcPr>
          <w:p w14:paraId="4799525A" w14:textId="49009E90" w:rsidR="001D5B62" w:rsidRPr="0043204D" w:rsidRDefault="001D5B62" w:rsidP="00EA2286">
            <w:pPr>
              <w:pStyle w:val="Overskrift2"/>
              <w:spacing w:after="240" w:line="360" w:lineRule="auto"/>
              <w:rPr>
                <w:i w:val="0"/>
                <w:iCs w:val="0"/>
                <w:lang w:val="en-GB"/>
              </w:rPr>
            </w:pPr>
            <w:bookmarkStart w:id="0" w:name="KontaktPerson"/>
            <w:bookmarkEnd w:id="0"/>
            <w:r w:rsidRPr="0043204D">
              <w:rPr>
                <w:i w:val="0"/>
                <w:iCs w:val="0"/>
                <w:lang w:val="en-GB"/>
              </w:rPr>
              <w:t xml:space="preserve">2. </w:t>
            </w:r>
            <w:r w:rsidR="002A0B5A">
              <w:rPr>
                <w:i w:val="0"/>
                <w:iCs w:val="0"/>
                <w:lang w:val="en-GB"/>
              </w:rPr>
              <w:t>Employee</w:t>
            </w:r>
          </w:p>
          <w:p w14:paraId="2E24F7FB" w14:textId="77777777" w:rsidR="00EA2286" w:rsidRPr="0043204D" w:rsidRDefault="00EA2286" w:rsidP="00EA2286">
            <w:pPr>
              <w:rPr>
                <w:lang w:val="en-GB"/>
              </w:rPr>
            </w:pPr>
          </w:p>
        </w:tc>
      </w:tr>
      <w:tr w:rsidR="001D5B62" w:rsidRPr="0043204D" w14:paraId="49D5D22D" w14:textId="77777777" w:rsidTr="001D5B62">
        <w:tc>
          <w:tcPr>
            <w:tcW w:w="1804" w:type="pct"/>
            <w:tcBorders>
              <w:top w:val="single" w:sz="4" w:space="0" w:color="000000"/>
              <w:left w:val="single" w:sz="8" w:space="0" w:color="000000"/>
              <w:right w:val="single" w:sz="4" w:space="0" w:color="000000"/>
            </w:tcBorders>
            <w:shd w:val="clear" w:color="auto" w:fill="auto"/>
            <w:tcMar>
              <w:top w:w="0" w:type="dxa"/>
              <w:left w:w="71" w:type="dxa"/>
              <w:bottom w:w="0" w:type="dxa"/>
              <w:right w:w="71" w:type="dxa"/>
            </w:tcMar>
          </w:tcPr>
          <w:p w14:paraId="43CD9722" w14:textId="71FA64E2" w:rsidR="001D5B62" w:rsidRPr="0043204D" w:rsidRDefault="002A0B5A" w:rsidP="009550AA">
            <w:pPr>
              <w:pStyle w:val="Ingenmellomrom"/>
              <w:rPr>
                <w:lang w:val="en-GB"/>
              </w:rPr>
            </w:pPr>
            <w:r>
              <w:rPr>
                <w:lang w:val="en-GB"/>
              </w:rPr>
              <w:t>Name</w:t>
            </w:r>
            <w:r w:rsidR="001D5B62" w:rsidRPr="0043204D">
              <w:rPr>
                <w:lang w:val="en-GB"/>
              </w:rPr>
              <w:t>:</w:t>
            </w:r>
          </w:p>
        </w:tc>
        <w:tc>
          <w:tcPr>
            <w:tcW w:w="3196" w:type="pct"/>
            <w:tcBorders>
              <w:top w:val="single" w:sz="4" w:space="0" w:color="000000"/>
              <w:left w:val="single" w:sz="4" w:space="0" w:color="000000"/>
              <w:right w:val="single" w:sz="8" w:space="0" w:color="000000"/>
            </w:tcBorders>
            <w:shd w:val="clear" w:color="auto" w:fill="auto"/>
            <w:tcMar>
              <w:top w:w="0" w:type="dxa"/>
              <w:left w:w="10" w:type="dxa"/>
              <w:bottom w:w="0" w:type="dxa"/>
              <w:right w:w="10" w:type="dxa"/>
            </w:tcMar>
          </w:tcPr>
          <w:p w14:paraId="412BD6A2" w14:textId="7DEAB5AB" w:rsidR="001D5B62" w:rsidRPr="0043204D" w:rsidRDefault="002A0B5A" w:rsidP="009550AA">
            <w:pPr>
              <w:pStyle w:val="Ingenmellomrom"/>
              <w:rPr>
                <w:lang w:val="en-GB"/>
              </w:rPr>
            </w:pPr>
            <w:r>
              <w:rPr>
                <w:lang w:val="en-GB"/>
              </w:rPr>
              <w:t xml:space="preserve">Date </w:t>
            </w:r>
            <w:r w:rsidR="001D5B62" w:rsidRPr="0043204D">
              <w:rPr>
                <w:lang w:val="en-GB"/>
              </w:rPr>
              <w:t>o</w:t>
            </w:r>
            <w:r>
              <w:rPr>
                <w:lang w:val="en-GB"/>
              </w:rPr>
              <w:t>f birth</w:t>
            </w:r>
            <w:r w:rsidR="001D5B62" w:rsidRPr="0043204D">
              <w:rPr>
                <w:lang w:val="en-GB"/>
              </w:rPr>
              <w:t>:</w:t>
            </w:r>
          </w:p>
        </w:tc>
      </w:tr>
      <w:tr w:rsidR="001D5B62" w:rsidRPr="0043204D" w14:paraId="683BD594" w14:textId="77777777" w:rsidTr="001D5B62">
        <w:tc>
          <w:tcPr>
            <w:tcW w:w="1804" w:type="pct"/>
            <w:tcBorders>
              <w:left w:val="single" w:sz="8" w:space="0" w:color="000000"/>
              <w:right w:val="single" w:sz="4" w:space="0" w:color="000000"/>
            </w:tcBorders>
            <w:shd w:val="clear" w:color="auto" w:fill="auto"/>
            <w:tcMar>
              <w:top w:w="0" w:type="dxa"/>
              <w:left w:w="71" w:type="dxa"/>
              <w:bottom w:w="0" w:type="dxa"/>
              <w:right w:w="71" w:type="dxa"/>
            </w:tcMar>
          </w:tcPr>
          <w:p w14:paraId="2AECF392" w14:textId="77777777" w:rsidR="001D5B62" w:rsidRPr="0043204D" w:rsidRDefault="001D5B62" w:rsidP="009550AA">
            <w:pPr>
              <w:pStyle w:val="Standard"/>
              <w:widowControl/>
              <w:snapToGrid w:val="0"/>
              <w:rPr>
                <w:i/>
                <w:lang w:val="en-GB"/>
              </w:rPr>
            </w:pPr>
          </w:p>
          <w:p w14:paraId="5F48FF1B" w14:textId="77777777" w:rsidR="001D5B62" w:rsidRPr="0043204D" w:rsidRDefault="001D5B62" w:rsidP="009550AA">
            <w:pPr>
              <w:pStyle w:val="Standard"/>
              <w:widowControl/>
              <w:snapToGrid w:val="0"/>
              <w:rPr>
                <w:i/>
                <w:lang w:val="en-GB"/>
              </w:rPr>
            </w:pPr>
          </w:p>
        </w:tc>
        <w:tc>
          <w:tcPr>
            <w:tcW w:w="3196" w:type="pct"/>
            <w:tcBorders>
              <w:left w:val="single" w:sz="4" w:space="0" w:color="000000"/>
              <w:right w:val="single" w:sz="8" w:space="0" w:color="000000"/>
            </w:tcBorders>
            <w:shd w:val="clear" w:color="auto" w:fill="auto"/>
            <w:tcMar>
              <w:top w:w="0" w:type="dxa"/>
              <w:left w:w="10" w:type="dxa"/>
              <w:bottom w:w="0" w:type="dxa"/>
              <w:right w:w="10" w:type="dxa"/>
            </w:tcMar>
          </w:tcPr>
          <w:p w14:paraId="0E6F8B33" w14:textId="77777777" w:rsidR="001D5B62" w:rsidRPr="0043204D" w:rsidRDefault="001D5B62" w:rsidP="009550AA">
            <w:pPr>
              <w:pStyle w:val="Standard"/>
              <w:widowControl/>
              <w:snapToGrid w:val="0"/>
              <w:rPr>
                <w:i/>
                <w:lang w:val="en-GB"/>
              </w:rPr>
            </w:pPr>
          </w:p>
        </w:tc>
      </w:tr>
      <w:tr w:rsidR="001D5B62" w:rsidRPr="0043204D" w14:paraId="1A113DBD" w14:textId="77777777" w:rsidTr="001D5B62">
        <w:tc>
          <w:tcPr>
            <w:tcW w:w="5000" w:type="pct"/>
            <w:gridSpan w:val="2"/>
            <w:tcBorders>
              <w:top w:val="single" w:sz="4" w:space="0" w:color="000000"/>
              <w:left w:val="single" w:sz="8" w:space="0" w:color="000000"/>
              <w:right w:val="single" w:sz="8" w:space="0" w:color="000000"/>
            </w:tcBorders>
            <w:shd w:val="clear" w:color="auto" w:fill="auto"/>
            <w:tcMar>
              <w:top w:w="0" w:type="dxa"/>
              <w:left w:w="71" w:type="dxa"/>
              <w:bottom w:w="0" w:type="dxa"/>
              <w:right w:w="71" w:type="dxa"/>
            </w:tcMar>
          </w:tcPr>
          <w:p w14:paraId="5A7D757E" w14:textId="304852B7" w:rsidR="001D5B62" w:rsidRPr="0043204D" w:rsidRDefault="001D5B62" w:rsidP="009550AA">
            <w:pPr>
              <w:pStyle w:val="Ingenmellomrom"/>
              <w:rPr>
                <w:lang w:val="en-GB"/>
              </w:rPr>
            </w:pPr>
            <w:r w:rsidRPr="0043204D">
              <w:rPr>
                <w:lang w:val="en-GB"/>
              </w:rPr>
              <w:t>Adress:</w:t>
            </w:r>
          </w:p>
        </w:tc>
      </w:tr>
      <w:tr w:rsidR="001D5B62" w:rsidRPr="0043204D" w14:paraId="52BDC5B5" w14:textId="77777777" w:rsidTr="001D5B62">
        <w:tc>
          <w:tcPr>
            <w:tcW w:w="5000" w:type="pct"/>
            <w:gridSpan w:val="2"/>
            <w:tcBorders>
              <w:left w:val="single" w:sz="8" w:space="0" w:color="000000"/>
              <w:bottom w:val="single" w:sz="8" w:space="0" w:color="000000"/>
              <w:right w:val="single" w:sz="8" w:space="0" w:color="000000"/>
            </w:tcBorders>
            <w:shd w:val="clear" w:color="auto" w:fill="auto"/>
            <w:tcMar>
              <w:top w:w="0" w:type="dxa"/>
              <w:left w:w="71" w:type="dxa"/>
              <w:bottom w:w="0" w:type="dxa"/>
              <w:right w:w="71" w:type="dxa"/>
            </w:tcMar>
          </w:tcPr>
          <w:p w14:paraId="227A42C5" w14:textId="77777777" w:rsidR="001D5B62" w:rsidRPr="0043204D" w:rsidRDefault="001D5B62" w:rsidP="009550AA">
            <w:pPr>
              <w:pStyle w:val="Standard"/>
              <w:widowControl/>
              <w:snapToGrid w:val="0"/>
              <w:rPr>
                <w:i/>
                <w:lang w:val="en-GB"/>
              </w:rPr>
            </w:pPr>
          </w:p>
          <w:p w14:paraId="47604181" w14:textId="77777777" w:rsidR="001D5B62" w:rsidRPr="0043204D" w:rsidRDefault="001D5B62" w:rsidP="009550AA">
            <w:pPr>
              <w:pStyle w:val="Standard"/>
              <w:widowControl/>
              <w:snapToGrid w:val="0"/>
              <w:rPr>
                <w:i/>
                <w:lang w:val="en-GB"/>
              </w:rPr>
            </w:pPr>
          </w:p>
        </w:tc>
      </w:tr>
      <w:tr w:rsidR="001D5B62" w:rsidRPr="006B7957" w14:paraId="0889C5E6" w14:textId="77777777" w:rsidTr="001D5B62">
        <w:trPr>
          <w:trHeight w:hRule="exact" w:val="999"/>
        </w:trPr>
        <w:tc>
          <w:tcPr>
            <w:tcW w:w="5000" w:type="pct"/>
            <w:gridSpan w:val="2"/>
            <w:tcBorders>
              <w:top w:val="single" w:sz="8" w:space="0" w:color="000000"/>
              <w:left w:val="single" w:sz="8" w:space="0" w:color="000000"/>
              <w:bottom w:val="single" w:sz="4" w:space="0" w:color="auto"/>
              <w:right w:val="single" w:sz="8" w:space="0" w:color="000000"/>
            </w:tcBorders>
            <w:shd w:val="clear" w:color="auto" w:fill="FFFFFF" w:themeFill="background1"/>
            <w:tcMar>
              <w:top w:w="0" w:type="dxa"/>
              <w:left w:w="71" w:type="dxa"/>
              <w:bottom w:w="0" w:type="dxa"/>
              <w:right w:w="71" w:type="dxa"/>
            </w:tcMar>
          </w:tcPr>
          <w:p w14:paraId="55569468" w14:textId="41CFE28D" w:rsidR="001D5B62" w:rsidRPr="0094639D" w:rsidRDefault="00B57884" w:rsidP="009550AA">
            <w:pPr>
              <w:pStyle w:val="Ingenmellomrom"/>
              <w:rPr>
                <w:lang w:val="en-US"/>
              </w:rPr>
            </w:pPr>
            <w:r w:rsidRPr="0094639D">
              <w:rPr>
                <w:lang w:val="en-US"/>
              </w:rPr>
              <w:t>Employed as</w:t>
            </w:r>
            <w:r w:rsidR="001D5B62" w:rsidRPr="0094639D">
              <w:rPr>
                <w:lang w:val="en-US"/>
              </w:rPr>
              <w:t xml:space="preserve"> (</w:t>
            </w:r>
            <w:r w:rsidR="0094639D" w:rsidRPr="0094639D">
              <w:rPr>
                <w:lang w:val="en-US"/>
              </w:rPr>
              <w:t>title,</w:t>
            </w:r>
            <w:r w:rsidR="0094639D">
              <w:rPr>
                <w:lang w:val="en-US"/>
              </w:rPr>
              <w:t xml:space="preserve"> </w:t>
            </w:r>
            <w:r w:rsidR="002E342E">
              <w:rPr>
                <w:lang w:val="en-US"/>
              </w:rPr>
              <w:t>j</w:t>
            </w:r>
            <w:r w:rsidR="0094639D" w:rsidRPr="0094639D">
              <w:rPr>
                <w:lang w:val="en-US"/>
              </w:rPr>
              <w:t>ob description</w:t>
            </w:r>
            <w:r w:rsidR="002E342E">
              <w:rPr>
                <w:lang w:val="en-US"/>
              </w:rPr>
              <w:t>,</w:t>
            </w:r>
            <w:r w:rsidR="0094639D" w:rsidRPr="0094639D">
              <w:rPr>
                <w:lang w:val="en-US"/>
              </w:rPr>
              <w:t xml:space="preserve"> post, category of work)</w:t>
            </w:r>
            <w:r w:rsidR="001D5B62" w:rsidRPr="0094639D">
              <w:rPr>
                <w:lang w:val="en-US"/>
              </w:rPr>
              <w:t>:</w:t>
            </w:r>
          </w:p>
          <w:p w14:paraId="758849F2" w14:textId="77777777" w:rsidR="001D5B62" w:rsidRPr="0094639D" w:rsidRDefault="001D5B62" w:rsidP="009550AA">
            <w:pPr>
              <w:pStyle w:val="Standard"/>
              <w:widowControl/>
              <w:snapToGrid w:val="0"/>
              <w:rPr>
                <w:rFonts w:ascii="Arial" w:hAnsi="Arial"/>
                <w:b/>
                <w:i/>
                <w:sz w:val="16"/>
                <w:lang w:val="en-US"/>
              </w:rPr>
            </w:pPr>
          </w:p>
        </w:tc>
      </w:tr>
    </w:tbl>
    <w:p w14:paraId="2879BB22" w14:textId="77777777" w:rsidR="00395336" w:rsidRPr="0094639D" w:rsidRDefault="00395336" w:rsidP="001D5B62">
      <w:pPr>
        <w:rPr>
          <w:lang w:val="en-US"/>
        </w:rPr>
      </w:pPr>
    </w:p>
    <w:tbl>
      <w:tblPr>
        <w:tblW w:w="0" w:type="auto"/>
        <w:tblCellMar>
          <w:left w:w="10" w:type="dxa"/>
          <w:right w:w="10" w:type="dxa"/>
        </w:tblCellMar>
        <w:tblLook w:val="0660" w:firstRow="1" w:lastRow="1" w:firstColumn="0" w:lastColumn="0" w:noHBand="1" w:noVBand="1"/>
      </w:tblPr>
      <w:tblGrid>
        <w:gridCol w:w="9050"/>
      </w:tblGrid>
      <w:tr w:rsidR="0011505F" w:rsidRPr="0043204D" w14:paraId="6E786552" w14:textId="77777777" w:rsidTr="00C357F1">
        <w:trPr>
          <w:trHeight w:hRule="exact" w:val="411"/>
        </w:trPr>
        <w:tc>
          <w:tcPr>
            <w:tcW w:w="0" w:type="auto"/>
            <w:tcBorders>
              <w:top w:val="single" w:sz="8" w:space="0" w:color="000000"/>
              <w:left w:val="single" w:sz="8" w:space="0" w:color="000000"/>
              <w:right w:val="single" w:sz="8" w:space="0" w:color="000000"/>
            </w:tcBorders>
            <w:shd w:val="clear" w:color="auto" w:fill="D9D9D9" w:themeFill="background1" w:themeFillShade="D9"/>
            <w:tcMar>
              <w:top w:w="0" w:type="dxa"/>
              <w:left w:w="71" w:type="dxa"/>
              <w:bottom w:w="0" w:type="dxa"/>
              <w:right w:w="71" w:type="dxa"/>
            </w:tcMar>
          </w:tcPr>
          <w:p w14:paraId="43E62078" w14:textId="0B5A7455" w:rsidR="0011505F" w:rsidRPr="0043204D" w:rsidRDefault="0011505F" w:rsidP="00C357F1">
            <w:pPr>
              <w:pStyle w:val="Overskrift2"/>
              <w:rPr>
                <w:i w:val="0"/>
                <w:lang w:val="en-GB"/>
              </w:rPr>
            </w:pPr>
            <w:r w:rsidRPr="0043204D">
              <w:rPr>
                <w:i w:val="0"/>
                <w:iCs w:val="0"/>
                <w:lang w:val="en-GB"/>
              </w:rPr>
              <w:t xml:space="preserve">3. </w:t>
            </w:r>
            <w:r w:rsidR="002C02E8" w:rsidRPr="002C02E8">
              <w:rPr>
                <w:i w:val="0"/>
                <w:iCs w:val="0"/>
                <w:lang w:val="en-GB"/>
              </w:rPr>
              <w:t>Place of work</w:t>
            </w:r>
          </w:p>
        </w:tc>
      </w:tr>
      <w:tr w:rsidR="0011505F" w:rsidRPr="0043204D" w14:paraId="2CC9C59C" w14:textId="77777777" w:rsidTr="00C357F1">
        <w:tc>
          <w:tcPr>
            <w:tcW w:w="0" w:type="auto"/>
            <w:tcBorders>
              <w:top w:val="single" w:sz="4" w:space="0" w:color="000000"/>
              <w:left w:val="single" w:sz="8" w:space="0" w:color="000000"/>
              <w:right w:val="single" w:sz="8" w:space="0" w:color="000000"/>
            </w:tcBorders>
            <w:shd w:val="clear" w:color="auto" w:fill="auto"/>
            <w:tcMar>
              <w:top w:w="0" w:type="dxa"/>
              <w:left w:w="71" w:type="dxa"/>
              <w:bottom w:w="0" w:type="dxa"/>
              <w:right w:w="71" w:type="dxa"/>
            </w:tcMar>
          </w:tcPr>
          <w:p w14:paraId="4F644A13" w14:textId="232DE9FB" w:rsidR="0011505F" w:rsidRPr="0043204D" w:rsidRDefault="002C02E8" w:rsidP="0011505F">
            <w:pPr>
              <w:rPr>
                <w:lang w:val="en-GB"/>
              </w:rPr>
            </w:pPr>
            <w:r>
              <w:rPr>
                <w:lang w:val="en-US"/>
              </w:rPr>
              <w:t>Adress:</w:t>
            </w:r>
          </w:p>
          <w:p w14:paraId="5CF6542F" w14:textId="77777777" w:rsidR="00C357F1" w:rsidRPr="0043204D" w:rsidRDefault="00C357F1" w:rsidP="0011505F">
            <w:pPr>
              <w:rPr>
                <w:lang w:val="en-GB"/>
              </w:rPr>
            </w:pPr>
          </w:p>
          <w:p w14:paraId="1BD3F0CE" w14:textId="77777777" w:rsidR="00C357F1" w:rsidRPr="0043204D" w:rsidRDefault="00C357F1" w:rsidP="0011505F">
            <w:pPr>
              <w:rPr>
                <w:lang w:val="en-GB"/>
              </w:rPr>
            </w:pPr>
          </w:p>
        </w:tc>
      </w:tr>
      <w:tr w:rsidR="00C357F1" w:rsidRPr="006B7957" w14:paraId="1F885F60" w14:textId="77777777" w:rsidTr="00C357F1">
        <w:tc>
          <w:tcPr>
            <w:tcW w:w="0" w:type="auto"/>
            <w:tcBorders>
              <w:top w:val="single" w:sz="4" w:space="0" w:color="000000"/>
              <w:left w:val="single" w:sz="8" w:space="0" w:color="000000"/>
              <w:bottom w:val="single" w:sz="4" w:space="0" w:color="auto"/>
              <w:right w:val="single" w:sz="8" w:space="0" w:color="000000"/>
            </w:tcBorders>
            <w:shd w:val="clear" w:color="auto" w:fill="auto"/>
            <w:tcMar>
              <w:top w:w="0" w:type="dxa"/>
              <w:left w:w="71" w:type="dxa"/>
              <w:bottom w:w="0" w:type="dxa"/>
              <w:right w:w="71" w:type="dxa"/>
            </w:tcMar>
          </w:tcPr>
          <w:p w14:paraId="3374B674" w14:textId="6B3A9BA3" w:rsidR="00C357F1" w:rsidRPr="00DF6754" w:rsidRDefault="00DF6754" w:rsidP="009F74EB">
            <w:pPr>
              <w:spacing w:line="276" w:lineRule="auto"/>
              <w:rPr>
                <w:lang w:val="en-US"/>
              </w:rPr>
            </w:pPr>
            <w:r w:rsidRPr="00DF6754">
              <w:rPr>
                <w:i w:val="0"/>
                <w:lang w:val="en"/>
              </w:rPr>
              <w:t>If there is no permanent workplace or main workplace, the employment contract must provide information that the employee works in different places or can freely decide his workplace.</w:t>
            </w:r>
            <w:r>
              <w:rPr>
                <w:i w:val="0"/>
                <w:lang w:val="en"/>
              </w:rPr>
              <w:t xml:space="preserve"> </w:t>
            </w:r>
          </w:p>
        </w:tc>
      </w:tr>
    </w:tbl>
    <w:p w14:paraId="52AB76B1" w14:textId="77777777" w:rsidR="00C357F1" w:rsidRPr="0043204D" w:rsidRDefault="00C357F1" w:rsidP="001D5B62">
      <w:pPr>
        <w:rPr>
          <w:lang w:val="en-GB"/>
        </w:rPr>
      </w:pPr>
    </w:p>
    <w:tbl>
      <w:tblPr>
        <w:tblW w:w="5000" w:type="pct"/>
        <w:tblCellMar>
          <w:left w:w="10" w:type="dxa"/>
          <w:right w:w="10" w:type="dxa"/>
        </w:tblCellMar>
        <w:tblLook w:val="0660" w:firstRow="1" w:lastRow="1" w:firstColumn="0" w:lastColumn="0" w:noHBand="1" w:noVBand="1"/>
      </w:tblPr>
      <w:tblGrid>
        <w:gridCol w:w="9050"/>
      </w:tblGrid>
      <w:tr w:rsidR="00DD036B" w:rsidRPr="0043204D" w14:paraId="52CB18F3" w14:textId="77777777" w:rsidTr="00C357F1">
        <w:trPr>
          <w:trHeight w:hRule="exact" w:val="429"/>
        </w:trPr>
        <w:tc>
          <w:tcPr>
            <w:tcW w:w="5000" w:type="pct"/>
            <w:tcBorders>
              <w:top w:val="single" w:sz="8" w:space="0" w:color="000000"/>
              <w:left w:val="single" w:sz="8" w:space="0" w:color="000000"/>
              <w:right w:val="single" w:sz="8" w:space="0" w:color="000000"/>
            </w:tcBorders>
            <w:shd w:val="clear" w:color="auto" w:fill="D9D9D9" w:themeFill="background1" w:themeFillShade="D9"/>
            <w:tcMar>
              <w:top w:w="0" w:type="dxa"/>
              <w:left w:w="71" w:type="dxa"/>
              <w:bottom w:w="0" w:type="dxa"/>
              <w:right w:w="71" w:type="dxa"/>
            </w:tcMar>
          </w:tcPr>
          <w:p w14:paraId="73DF263E" w14:textId="53829E56" w:rsidR="00DD036B" w:rsidRPr="0043204D" w:rsidRDefault="00DD036B" w:rsidP="005B2781">
            <w:pPr>
              <w:pStyle w:val="Overskrift2"/>
              <w:rPr>
                <w:i w:val="0"/>
                <w:iCs w:val="0"/>
                <w:lang w:val="en-GB"/>
              </w:rPr>
            </w:pPr>
            <w:r w:rsidRPr="0043204D">
              <w:rPr>
                <w:i w:val="0"/>
                <w:iCs w:val="0"/>
                <w:lang w:val="en-GB"/>
              </w:rPr>
              <w:t xml:space="preserve">4. </w:t>
            </w:r>
            <w:r w:rsidR="009F74EB">
              <w:rPr>
                <w:i w:val="0"/>
                <w:iCs w:val="0"/>
                <w:lang w:val="en-GB"/>
              </w:rPr>
              <w:t>Collective agreement</w:t>
            </w:r>
          </w:p>
        </w:tc>
      </w:tr>
      <w:tr w:rsidR="00DD036B" w:rsidRPr="006B7957" w14:paraId="6DD17B0F" w14:textId="77777777" w:rsidTr="00DD036B">
        <w:tc>
          <w:tcPr>
            <w:tcW w:w="5000" w:type="pct"/>
            <w:tcBorders>
              <w:top w:val="single" w:sz="4" w:space="0" w:color="000000"/>
              <w:left w:val="single" w:sz="8" w:space="0" w:color="000000"/>
              <w:bottom w:val="single" w:sz="4" w:space="0" w:color="000000"/>
              <w:right w:val="single" w:sz="8" w:space="0" w:color="000000"/>
            </w:tcBorders>
            <w:shd w:val="clear" w:color="auto" w:fill="auto"/>
            <w:tcMar>
              <w:top w:w="0" w:type="dxa"/>
              <w:left w:w="71" w:type="dxa"/>
              <w:bottom w:w="0" w:type="dxa"/>
              <w:right w:w="71" w:type="dxa"/>
            </w:tcMar>
          </w:tcPr>
          <w:p w14:paraId="54890901" w14:textId="73E04335" w:rsidR="00DD036B" w:rsidRPr="0043204D" w:rsidRDefault="00511AF4" w:rsidP="009550AA">
            <w:pPr>
              <w:pStyle w:val="Ingenmellomrom"/>
              <w:rPr>
                <w:lang w:val="en-GB"/>
              </w:rPr>
            </w:pPr>
            <w:r>
              <w:rPr>
                <w:lang w:val="en-GB"/>
              </w:rPr>
              <w:t>The employment is regulated by the foll</w:t>
            </w:r>
            <w:r w:rsidR="00C34EEB">
              <w:rPr>
                <w:lang w:val="en-GB"/>
              </w:rPr>
              <w:t>owing collective agreement</w:t>
            </w:r>
            <w:r w:rsidR="00DD036B" w:rsidRPr="0043204D">
              <w:rPr>
                <w:lang w:val="en-GB"/>
              </w:rPr>
              <w:t>:</w:t>
            </w:r>
          </w:p>
          <w:p w14:paraId="282B4654" w14:textId="77777777" w:rsidR="00DD036B" w:rsidRPr="0043204D" w:rsidRDefault="00DD036B" w:rsidP="009550AA">
            <w:pPr>
              <w:pStyle w:val="Ingenmellomrom"/>
              <w:rPr>
                <w:lang w:val="en-GB"/>
              </w:rPr>
            </w:pPr>
          </w:p>
          <w:p w14:paraId="1F35CBA0" w14:textId="77777777" w:rsidR="00DD036B" w:rsidRPr="0043204D" w:rsidRDefault="00DD036B" w:rsidP="009550AA">
            <w:pPr>
              <w:pStyle w:val="Ingenmellomrom"/>
              <w:rPr>
                <w:lang w:val="en-GB"/>
              </w:rPr>
            </w:pPr>
            <w:r w:rsidRPr="0043204D">
              <w:rPr>
                <w:lang w:val="en-GB"/>
              </w:rPr>
              <w:tab/>
              <w:t xml:space="preserve"> </w:t>
            </w:r>
          </w:p>
        </w:tc>
      </w:tr>
      <w:tr w:rsidR="00DD036B" w:rsidRPr="0043204D" w14:paraId="48C8B688" w14:textId="77777777" w:rsidTr="00DD036B">
        <w:trPr>
          <w:trHeight w:val="564"/>
        </w:trPr>
        <w:tc>
          <w:tcPr>
            <w:tcW w:w="5000" w:type="pct"/>
            <w:tcBorders>
              <w:top w:val="single" w:sz="4" w:space="0" w:color="000000"/>
              <w:left w:val="single" w:sz="8" w:space="0" w:color="000000"/>
              <w:bottom w:val="single" w:sz="4" w:space="0" w:color="auto"/>
              <w:right w:val="single" w:sz="8" w:space="0" w:color="000000"/>
            </w:tcBorders>
            <w:shd w:val="clear" w:color="auto" w:fill="auto"/>
            <w:tcMar>
              <w:top w:w="0" w:type="dxa"/>
              <w:left w:w="71" w:type="dxa"/>
              <w:bottom w:w="0" w:type="dxa"/>
              <w:right w:w="71" w:type="dxa"/>
            </w:tcMar>
          </w:tcPr>
          <w:p w14:paraId="186AE8A9" w14:textId="4DA3F607" w:rsidR="00DD036B" w:rsidRPr="0043204D" w:rsidRDefault="00C34EEB" w:rsidP="009550AA">
            <w:pPr>
              <w:pStyle w:val="Ingenmellomrom"/>
              <w:rPr>
                <w:lang w:val="en-GB"/>
              </w:rPr>
            </w:pPr>
            <w:r>
              <w:rPr>
                <w:lang w:val="en-GB"/>
              </w:rPr>
              <w:t>Parties to the agreement</w:t>
            </w:r>
            <w:r w:rsidR="00DD036B" w:rsidRPr="0043204D">
              <w:rPr>
                <w:lang w:val="en-GB"/>
              </w:rPr>
              <w:t>:</w:t>
            </w:r>
          </w:p>
          <w:p w14:paraId="586C58C2" w14:textId="77777777" w:rsidR="00DD036B" w:rsidRPr="0043204D" w:rsidRDefault="00DD036B" w:rsidP="009550AA">
            <w:pPr>
              <w:pStyle w:val="Ingenmellomrom"/>
              <w:rPr>
                <w:lang w:val="en-GB"/>
              </w:rPr>
            </w:pPr>
          </w:p>
          <w:p w14:paraId="4F96019D" w14:textId="77777777" w:rsidR="00DD036B" w:rsidRPr="0043204D" w:rsidRDefault="00DD036B" w:rsidP="009550AA">
            <w:pPr>
              <w:pStyle w:val="Ingenmellomrom"/>
              <w:rPr>
                <w:lang w:val="en-GB"/>
              </w:rPr>
            </w:pPr>
          </w:p>
        </w:tc>
      </w:tr>
    </w:tbl>
    <w:p w14:paraId="62FD336B" w14:textId="77777777" w:rsidR="00681AA0" w:rsidRPr="0043204D" w:rsidRDefault="00681AA0" w:rsidP="001D5B62">
      <w:pPr>
        <w:rPr>
          <w:lang w:val="en-GB"/>
        </w:rPr>
      </w:pPr>
    </w:p>
    <w:p w14:paraId="5BCDFE3E" w14:textId="77777777" w:rsidR="00A6582B" w:rsidRDefault="00A6582B" w:rsidP="001D5B62">
      <w:pPr>
        <w:rPr>
          <w:lang w:val="en-GB"/>
        </w:rPr>
      </w:pPr>
    </w:p>
    <w:p w14:paraId="1F92AF6A" w14:textId="77777777" w:rsidR="00DF6754" w:rsidRDefault="00DF6754" w:rsidP="001D5B62">
      <w:pPr>
        <w:rPr>
          <w:lang w:val="en-GB"/>
        </w:rPr>
      </w:pPr>
    </w:p>
    <w:p w14:paraId="5BCB9DCB" w14:textId="77777777" w:rsidR="00DF6754" w:rsidRDefault="00DF6754" w:rsidP="001D5B62">
      <w:pPr>
        <w:rPr>
          <w:lang w:val="en-GB"/>
        </w:rPr>
      </w:pPr>
    </w:p>
    <w:p w14:paraId="6E3709CB" w14:textId="77777777" w:rsidR="00DF6754" w:rsidRPr="0043204D" w:rsidRDefault="00DF6754" w:rsidP="001D5B62">
      <w:pPr>
        <w:rPr>
          <w:lang w:val="en-GB"/>
        </w:rPr>
      </w:pPr>
    </w:p>
    <w:p w14:paraId="69D10026" w14:textId="77777777" w:rsidR="00A6582B" w:rsidRPr="0043204D" w:rsidRDefault="00A6582B" w:rsidP="001D5B62">
      <w:pPr>
        <w:rPr>
          <w:lang w:val="en-GB"/>
        </w:rPr>
      </w:pPr>
    </w:p>
    <w:p w14:paraId="176B7EC6" w14:textId="77777777" w:rsidR="00A6582B" w:rsidRPr="0043204D" w:rsidRDefault="00A6582B" w:rsidP="001D5B62">
      <w:pPr>
        <w:rPr>
          <w:lang w:val="en-GB"/>
        </w:rPr>
      </w:pPr>
    </w:p>
    <w:p w14:paraId="08511290" w14:textId="77777777" w:rsidR="00A6582B" w:rsidRPr="0043204D" w:rsidRDefault="00A6582B" w:rsidP="001D5B62">
      <w:pPr>
        <w:rPr>
          <w:lang w:val="en-GB"/>
        </w:rPr>
      </w:pPr>
    </w:p>
    <w:tbl>
      <w:tblPr>
        <w:tblW w:w="5000" w:type="pct"/>
        <w:tblCellMar>
          <w:left w:w="10" w:type="dxa"/>
          <w:right w:w="10" w:type="dxa"/>
        </w:tblCellMar>
        <w:tblLook w:val="0660" w:firstRow="1" w:lastRow="1" w:firstColumn="0" w:lastColumn="0" w:noHBand="1" w:noVBand="1"/>
      </w:tblPr>
      <w:tblGrid>
        <w:gridCol w:w="4308"/>
        <w:gridCol w:w="4742"/>
      </w:tblGrid>
      <w:tr w:rsidR="0011505F" w:rsidRPr="006B7957" w14:paraId="11517183" w14:textId="77777777" w:rsidTr="00C357F1">
        <w:trPr>
          <w:trHeight w:hRule="exact" w:val="452"/>
        </w:trPr>
        <w:tc>
          <w:tcPr>
            <w:tcW w:w="5000"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0" w:type="dxa"/>
              <w:left w:w="71" w:type="dxa"/>
              <w:bottom w:w="0" w:type="dxa"/>
              <w:right w:w="71" w:type="dxa"/>
            </w:tcMar>
          </w:tcPr>
          <w:p w14:paraId="1CFE1686" w14:textId="38D98987" w:rsidR="004108D5" w:rsidRPr="00154AB1" w:rsidRDefault="005B2781" w:rsidP="004108D5">
            <w:pPr>
              <w:spacing w:line="276" w:lineRule="auto"/>
              <w:outlineLvl w:val="1"/>
              <w:rPr>
                <w:b/>
                <w:i w:val="0"/>
                <w:iCs/>
                <w:lang w:val="en-GB"/>
              </w:rPr>
            </w:pPr>
            <w:r w:rsidRPr="00154AB1">
              <w:rPr>
                <w:b/>
                <w:i w:val="0"/>
                <w:iCs/>
                <w:lang w:val="en-GB"/>
              </w:rPr>
              <w:lastRenderedPageBreak/>
              <w:t>5</w:t>
            </w:r>
            <w:r w:rsidR="0011505F" w:rsidRPr="00154AB1">
              <w:rPr>
                <w:b/>
                <w:i w:val="0"/>
                <w:iCs/>
                <w:lang w:val="en-GB"/>
              </w:rPr>
              <w:t xml:space="preserve">. </w:t>
            </w:r>
            <w:r w:rsidR="004108D5" w:rsidRPr="00154AB1">
              <w:rPr>
                <w:b/>
                <w:i w:val="0"/>
                <w:iCs/>
                <w:lang w:val="en-GB"/>
              </w:rPr>
              <w:t>The duration of the employment and working hours</w:t>
            </w:r>
          </w:p>
          <w:p w14:paraId="21CB5A3C" w14:textId="5AB2DF8E" w:rsidR="0011505F" w:rsidRPr="00154AB1" w:rsidRDefault="0011505F" w:rsidP="00EA2286">
            <w:pPr>
              <w:spacing w:line="276" w:lineRule="auto"/>
              <w:outlineLvl w:val="1"/>
              <w:rPr>
                <w:b/>
                <w:sz w:val="16"/>
                <w:lang w:val="en-GB"/>
              </w:rPr>
            </w:pPr>
          </w:p>
        </w:tc>
      </w:tr>
      <w:tr w:rsidR="0011505F" w:rsidRPr="00154AB1" w14:paraId="145C56ED" w14:textId="77777777" w:rsidTr="538C5E2F">
        <w:tc>
          <w:tcPr>
            <w:tcW w:w="2380" w:type="pct"/>
            <w:tcBorders>
              <w:top w:val="single" w:sz="8" w:space="0" w:color="000000" w:themeColor="text1"/>
              <w:left w:val="single" w:sz="8" w:space="0" w:color="000000" w:themeColor="text1"/>
              <w:right w:val="single" w:sz="4" w:space="0" w:color="auto"/>
            </w:tcBorders>
            <w:shd w:val="clear" w:color="auto" w:fill="auto"/>
            <w:tcMar>
              <w:top w:w="0" w:type="dxa"/>
              <w:left w:w="71" w:type="dxa"/>
              <w:bottom w:w="0" w:type="dxa"/>
              <w:right w:w="71" w:type="dxa"/>
            </w:tcMar>
          </w:tcPr>
          <w:p w14:paraId="7C7C6D87" w14:textId="41F5414B" w:rsidR="0011505F" w:rsidRPr="00154AB1" w:rsidRDefault="004735F9" w:rsidP="009550AA">
            <w:pPr>
              <w:rPr>
                <w:lang w:val="en-GB"/>
              </w:rPr>
            </w:pPr>
            <w:r w:rsidRPr="00154AB1">
              <w:rPr>
                <w:lang w:val="en-GB"/>
              </w:rPr>
              <w:t>First day of employment</w:t>
            </w:r>
            <w:r w:rsidR="0011505F" w:rsidRPr="00154AB1">
              <w:rPr>
                <w:lang w:val="en-GB"/>
              </w:rPr>
              <w:t>:</w:t>
            </w:r>
          </w:p>
          <w:p w14:paraId="4C82C40F" w14:textId="77777777" w:rsidR="0011505F" w:rsidRPr="00154AB1" w:rsidRDefault="0011505F" w:rsidP="009550AA">
            <w:pPr>
              <w:rPr>
                <w:lang w:val="en-GB"/>
              </w:rPr>
            </w:pPr>
          </w:p>
          <w:p w14:paraId="4FA86291" w14:textId="77777777" w:rsidR="0011505F" w:rsidRPr="00154AB1" w:rsidRDefault="0011505F" w:rsidP="009550AA">
            <w:pPr>
              <w:rPr>
                <w:lang w:val="en-GB"/>
              </w:rPr>
            </w:pPr>
          </w:p>
        </w:tc>
        <w:tc>
          <w:tcPr>
            <w:tcW w:w="2620" w:type="pct"/>
            <w:tcBorders>
              <w:top w:val="single" w:sz="8" w:space="0" w:color="000000" w:themeColor="text1"/>
              <w:left w:val="single" w:sz="4" w:space="0" w:color="auto"/>
              <w:right w:val="single" w:sz="8" w:space="0" w:color="000000" w:themeColor="text1"/>
            </w:tcBorders>
            <w:shd w:val="clear" w:color="auto" w:fill="auto"/>
          </w:tcPr>
          <w:p w14:paraId="36789918" w14:textId="4B5D043D" w:rsidR="00103948" w:rsidRPr="00154AB1" w:rsidRDefault="00D437B7" w:rsidP="00103948">
            <w:pPr>
              <w:rPr>
                <w:lang w:val="en-GB"/>
              </w:rPr>
            </w:pPr>
            <w:r w:rsidRPr="00154AB1">
              <w:rPr>
                <w:lang w:val="en-GB"/>
              </w:rPr>
              <w:t>Percentage employment</w:t>
            </w:r>
            <w:r w:rsidR="00103948" w:rsidRPr="00154AB1">
              <w:rPr>
                <w:lang w:val="en-GB"/>
              </w:rPr>
              <w:t>:</w:t>
            </w:r>
          </w:p>
          <w:p w14:paraId="09DA3CD4" w14:textId="77777777" w:rsidR="0011505F" w:rsidRPr="00154AB1" w:rsidRDefault="0011505F" w:rsidP="009550AA">
            <w:pPr>
              <w:rPr>
                <w:lang w:val="en-GB"/>
              </w:rPr>
            </w:pPr>
          </w:p>
        </w:tc>
      </w:tr>
      <w:tr w:rsidR="0011505F" w:rsidRPr="006B7957" w14:paraId="406F9254" w14:textId="77777777" w:rsidTr="538C5E2F">
        <w:tc>
          <w:tcPr>
            <w:tcW w:w="2380" w:type="pct"/>
            <w:tcBorders>
              <w:top w:val="single" w:sz="8" w:space="0" w:color="000000" w:themeColor="text1"/>
              <w:left w:val="single" w:sz="8" w:space="0" w:color="000000" w:themeColor="text1"/>
              <w:right w:val="single" w:sz="4" w:space="0" w:color="auto"/>
            </w:tcBorders>
            <w:shd w:val="clear" w:color="auto" w:fill="auto"/>
            <w:tcMar>
              <w:top w:w="0" w:type="dxa"/>
              <w:left w:w="71" w:type="dxa"/>
              <w:bottom w:w="0" w:type="dxa"/>
              <w:right w:w="71" w:type="dxa"/>
            </w:tcMar>
          </w:tcPr>
          <w:p w14:paraId="08D7FF12" w14:textId="3966D7AE" w:rsidR="00103948" w:rsidRPr="00154AB1" w:rsidRDefault="00103948" w:rsidP="00103948">
            <w:pPr>
              <w:rPr>
                <w:b/>
                <w:lang w:val="en-GB"/>
              </w:rPr>
            </w:pPr>
          </w:p>
          <w:p w14:paraId="0CBB9025" w14:textId="396CFC10" w:rsidR="0037146D" w:rsidRPr="00A05887" w:rsidRDefault="00A05887" w:rsidP="0037146D">
            <w:pPr>
              <w:rPr>
                <w:i w:val="0"/>
                <w:iCs/>
                <w:lang w:val="en-GB"/>
              </w:rPr>
            </w:pPr>
            <w:r w:rsidRPr="00154AB1">
              <w:rPr>
                <w:noProof/>
                <w:lang w:val="en-GB"/>
              </w:rPr>
              <mc:AlternateContent>
                <mc:Choice Requires="wps">
                  <w:drawing>
                    <wp:anchor distT="0" distB="0" distL="114300" distR="114300" simplePos="0" relativeHeight="251658241" behindDoc="0" locked="0" layoutInCell="1" allowOverlap="1" wp14:anchorId="25B8578F" wp14:editId="64E7C82E">
                      <wp:simplePos x="0" y="0"/>
                      <wp:positionH relativeFrom="column">
                        <wp:posOffset>37465</wp:posOffset>
                      </wp:positionH>
                      <wp:positionV relativeFrom="paragraph">
                        <wp:posOffset>-1905</wp:posOffset>
                      </wp:positionV>
                      <wp:extent cx="102235" cy="115570"/>
                      <wp:effectExtent l="0" t="0" r="0" b="0"/>
                      <wp:wrapNone/>
                      <wp:docPr id="716393974" name="Rektangel 7163939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235" cy="115570"/>
                              </a:xfrm>
                              <a:prstGeom prst="rect">
                                <a:avLst/>
                              </a:prstGeom>
                              <a:noFill/>
                              <a:ln w="3172" cap="flat">
                                <a:solidFill>
                                  <a:srgbClr val="000000"/>
                                </a:solidFill>
                                <a:prstDash val="solid"/>
                                <a:miter/>
                              </a:ln>
                            </wps:spPr>
                            <wps:bodyPr lIns="0" tIns="0" rIns="0" bIns="0"/>
                          </wps:wsp>
                        </a:graphicData>
                      </a:graphic>
                      <wp14:sizeRelH relativeFrom="page">
                        <wp14:pctWidth>0</wp14:pctWidth>
                      </wp14:sizeRelH>
                      <wp14:sizeRelV relativeFrom="page">
                        <wp14:pctHeight>0</wp14:pctHeight>
                      </wp14:sizeRelV>
                    </wp:anchor>
                  </w:drawing>
                </mc:Choice>
                <mc:Fallback>
                  <w:pict>
                    <v:rect w14:anchorId="24101C5E" id="Rektangel 716393974" o:spid="_x0000_s1026" style="position:absolute;margin-left:2.95pt;margin-top:-.15pt;width:8.05pt;height:9.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" filled="f" strokeweight=".08811mm">
                      <v:path arrowok="t"/>
                      <v:textbox inset="0,0,0,0"/>
                    </v:rect>
                  </w:pict>
                </mc:Fallback>
              </mc:AlternateContent>
            </w:r>
            <w:r w:rsidR="00103948" w:rsidRPr="00154AB1">
              <w:rPr>
                <w:lang w:val="en-GB"/>
              </w:rPr>
              <w:t xml:space="preserve">      </w:t>
            </w:r>
            <w:r w:rsidR="00BD5922" w:rsidRPr="00A05887">
              <w:rPr>
                <w:i w:val="0"/>
                <w:iCs/>
                <w:lang w:val="en-GB"/>
              </w:rPr>
              <w:t>Permanent employment</w:t>
            </w:r>
            <w:r w:rsidR="00103948" w:rsidRPr="00A05887">
              <w:rPr>
                <w:i w:val="0"/>
                <w:iCs/>
                <w:lang w:val="en-GB"/>
              </w:rPr>
              <w:t xml:space="preserve">                  </w:t>
            </w:r>
          </w:p>
          <w:p w14:paraId="10956828" w14:textId="7AC6D860" w:rsidR="0037146D" w:rsidRPr="00154AB1" w:rsidRDefault="0037146D" w:rsidP="0037146D">
            <w:pPr>
              <w:rPr>
                <w:iCs/>
                <w:lang w:val="en-GB"/>
              </w:rPr>
            </w:pPr>
          </w:p>
          <w:p w14:paraId="5330011D" w14:textId="3D7183D3" w:rsidR="0037146D" w:rsidRPr="00A05887" w:rsidRDefault="0037146D" w:rsidP="0037146D">
            <w:pPr>
              <w:rPr>
                <w:i w:val="0"/>
                <w:lang w:val="en-GB"/>
              </w:rPr>
            </w:pPr>
            <w:r w:rsidRPr="00154AB1">
              <w:rPr>
                <w:iCs/>
                <w:lang w:val="en-GB"/>
              </w:rPr>
              <w:t xml:space="preserve">     </w:t>
            </w:r>
            <w:r w:rsidR="00EA7CA6" w:rsidRPr="00154AB1">
              <w:rPr>
                <w:iCs/>
                <w:lang w:val="en-GB"/>
              </w:rPr>
              <w:t xml:space="preserve"> </w:t>
            </w:r>
            <w:r w:rsidRPr="00A05887">
              <w:rPr>
                <w:i w:val="0"/>
                <w:lang w:val="en-GB"/>
              </w:rPr>
              <w:t>Temporary employment</w:t>
            </w:r>
          </w:p>
          <w:p w14:paraId="78831AE7" w14:textId="73A78BB3" w:rsidR="0011505F" w:rsidRPr="00154AB1" w:rsidRDefault="0011505F" w:rsidP="00103948">
            <w:pPr>
              <w:rPr>
                <w:lang w:val="en-GB"/>
              </w:rPr>
            </w:pPr>
          </w:p>
          <w:p w14:paraId="58AC13F1" w14:textId="77777777" w:rsidR="0011505F" w:rsidRPr="00154AB1" w:rsidRDefault="0011505F" w:rsidP="009550AA">
            <w:pPr>
              <w:rPr>
                <w:lang w:val="en-GB"/>
              </w:rPr>
            </w:pPr>
          </w:p>
        </w:tc>
        <w:tc>
          <w:tcPr>
            <w:tcW w:w="2620" w:type="pct"/>
            <w:tcBorders>
              <w:top w:val="single" w:sz="8" w:space="0" w:color="000000" w:themeColor="text1"/>
              <w:left w:val="single" w:sz="4" w:space="0" w:color="auto"/>
              <w:right w:val="single" w:sz="8" w:space="0" w:color="000000" w:themeColor="text1"/>
            </w:tcBorders>
            <w:shd w:val="clear" w:color="auto" w:fill="auto"/>
          </w:tcPr>
          <w:p w14:paraId="0001181A" w14:textId="7285AC61" w:rsidR="0011505F" w:rsidRPr="00154AB1" w:rsidRDefault="00D437B7" w:rsidP="009550AA">
            <w:pPr>
              <w:rPr>
                <w:i w:val="0"/>
                <w:iCs/>
                <w:lang w:val="en-GB"/>
              </w:rPr>
            </w:pPr>
            <w:r w:rsidRPr="00154AB1">
              <w:rPr>
                <w:lang w:val="en-GB"/>
              </w:rPr>
              <w:t>Basis for temporary employment</w:t>
            </w:r>
            <w:r w:rsidR="00311AF0" w:rsidRPr="00154AB1">
              <w:rPr>
                <w:lang w:val="en-GB"/>
              </w:rPr>
              <w:t xml:space="preserve"> (</w:t>
            </w:r>
            <w:r w:rsidR="00D1130F" w:rsidRPr="00154AB1">
              <w:rPr>
                <w:lang w:val="en-GB"/>
              </w:rPr>
              <w:t>cf.</w:t>
            </w:r>
            <w:r w:rsidR="00F154F2" w:rsidRPr="00154AB1">
              <w:rPr>
                <w:lang w:val="en-GB"/>
              </w:rPr>
              <w:t xml:space="preserve"> </w:t>
            </w:r>
            <w:r w:rsidR="009528FE">
              <w:rPr>
                <w:lang w:val="en-GB"/>
              </w:rPr>
              <w:t xml:space="preserve">the </w:t>
            </w:r>
            <w:r w:rsidR="00E7189B" w:rsidRPr="00154AB1">
              <w:rPr>
                <w:lang w:val="en-GB"/>
              </w:rPr>
              <w:t>Working Environment Act</w:t>
            </w:r>
            <w:r w:rsidR="00311AF0" w:rsidRPr="00154AB1">
              <w:rPr>
                <w:lang w:val="en-GB"/>
              </w:rPr>
              <w:t xml:space="preserve"> § 14-9)</w:t>
            </w:r>
            <w:r w:rsidR="00311AF0" w:rsidRPr="00154AB1">
              <w:rPr>
                <w:i w:val="0"/>
                <w:iCs/>
                <w:lang w:val="en-GB"/>
              </w:rPr>
              <w:t>:</w:t>
            </w:r>
          </w:p>
          <w:p w14:paraId="1E699EC3" w14:textId="77777777" w:rsidR="00311AF0" w:rsidRPr="00154AB1" w:rsidRDefault="00311AF0" w:rsidP="009550AA">
            <w:pPr>
              <w:rPr>
                <w:lang w:val="en-GB"/>
              </w:rPr>
            </w:pPr>
          </w:p>
          <w:p w14:paraId="3F3FB04A" w14:textId="77777777" w:rsidR="004979E5" w:rsidRPr="00154AB1" w:rsidRDefault="004979E5" w:rsidP="009550AA">
            <w:pPr>
              <w:rPr>
                <w:lang w:val="en-GB"/>
              </w:rPr>
            </w:pPr>
          </w:p>
          <w:p w14:paraId="1701F062" w14:textId="3068C3D7" w:rsidR="00311AF0" w:rsidRPr="00154AB1" w:rsidRDefault="00311AF0" w:rsidP="009550AA">
            <w:pPr>
              <w:rPr>
                <w:lang w:val="en-GB"/>
              </w:rPr>
            </w:pPr>
          </w:p>
        </w:tc>
      </w:tr>
      <w:tr w:rsidR="004979E5" w:rsidRPr="006B7957" w14:paraId="2C433175" w14:textId="77777777" w:rsidTr="004979E5">
        <w:tc>
          <w:tcPr>
            <w:tcW w:w="5000" w:type="pct"/>
            <w:gridSpan w:val="2"/>
            <w:tcBorders>
              <w:top w:val="single" w:sz="8" w:space="0" w:color="000000" w:themeColor="text1"/>
              <w:left w:val="single" w:sz="8" w:space="0" w:color="000000" w:themeColor="text1"/>
              <w:right w:val="single" w:sz="8" w:space="0" w:color="000000" w:themeColor="text1"/>
            </w:tcBorders>
            <w:shd w:val="clear" w:color="auto" w:fill="auto"/>
            <w:tcMar>
              <w:top w:w="0" w:type="dxa"/>
              <w:left w:w="71" w:type="dxa"/>
              <w:bottom w:w="0" w:type="dxa"/>
              <w:right w:w="71" w:type="dxa"/>
            </w:tcMar>
          </w:tcPr>
          <w:p w14:paraId="31DD995E" w14:textId="60D08D59" w:rsidR="004979E5" w:rsidRPr="00154AB1" w:rsidRDefault="00EA7CA6" w:rsidP="009550AA">
            <w:pPr>
              <w:rPr>
                <w:lang w:val="en-GB"/>
              </w:rPr>
            </w:pPr>
            <w:r w:rsidRPr="00154AB1">
              <w:rPr>
                <w:noProof/>
                <w:lang w:val="en-GB"/>
              </w:rPr>
              <mc:AlternateContent>
                <mc:Choice Requires="wps">
                  <w:drawing>
                    <wp:anchor distT="0" distB="0" distL="114300" distR="114300" simplePos="0" relativeHeight="251658240" behindDoc="0" locked="0" layoutInCell="1" allowOverlap="1" wp14:anchorId="3A147E96" wp14:editId="0FF88BCC">
                      <wp:simplePos x="0" y="0"/>
                      <wp:positionH relativeFrom="column">
                        <wp:posOffset>41910</wp:posOffset>
                      </wp:positionH>
                      <wp:positionV relativeFrom="paragraph">
                        <wp:posOffset>-459105</wp:posOffset>
                      </wp:positionV>
                      <wp:extent cx="102235" cy="115570"/>
                      <wp:effectExtent l="0" t="0" r="0" b="0"/>
                      <wp:wrapNone/>
                      <wp:docPr id="1395896611" name="Rektangel 13958966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235" cy="115570"/>
                              </a:xfrm>
                              <a:prstGeom prst="rect">
                                <a:avLst/>
                              </a:prstGeom>
                              <a:noFill/>
                              <a:ln w="3172" cap="flat">
                                <a:solidFill>
                                  <a:srgbClr val="000000"/>
                                </a:solidFill>
                                <a:prstDash val="solid"/>
                                <a:miter/>
                              </a:ln>
                            </wps:spPr>
                            <wps:bodyPr lIns="0" tIns="0" rIns="0" bIns="0"/>
                          </wps:wsp>
                        </a:graphicData>
                      </a:graphic>
                      <wp14:sizeRelH relativeFrom="page">
                        <wp14:pctWidth>0</wp14:pctWidth>
                      </wp14:sizeRelH>
                      <wp14:sizeRelV relativeFrom="page">
                        <wp14:pctHeight>0</wp14:pctHeight>
                      </wp14:sizeRelV>
                    </wp:anchor>
                  </w:drawing>
                </mc:Choice>
                <mc:Fallback>
                  <w:pict>
                    <v:rect w14:anchorId="751B282C" id="Rektangel 1395896611" o:spid="_x0000_s1026" style="position:absolute;margin-left:3.3pt;margin-top:-36.15pt;width:8.05pt;height:9.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" filled="f" strokeweight=".08811mm">
                      <v:path arrowok="t"/>
                      <v:textbox inset="0,0,0,0"/>
                    </v:rect>
                  </w:pict>
                </mc:Fallback>
              </mc:AlternateContent>
            </w:r>
            <w:r w:rsidR="00F154F2" w:rsidRPr="00154AB1">
              <w:rPr>
                <w:lang w:val="en-GB"/>
              </w:rPr>
              <w:t xml:space="preserve">Expected </w:t>
            </w:r>
            <w:r w:rsidR="00154AB1" w:rsidRPr="00154AB1">
              <w:rPr>
                <w:lang w:val="en-GB"/>
              </w:rPr>
              <w:t>duration of employment if temporary</w:t>
            </w:r>
            <w:r w:rsidR="004979E5" w:rsidRPr="00154AB1">
              <w:rPr>
                <w:lang w:val="en-GB"/>
              </w:rPr>
              <w:t>:</w:t>
            </w:r>
          </w:p>
          <w:p w14:paraId="1D518A29" w14:textId="77777777" w:rsidR="004979E5" w:rsidRPr="00154AB1" w:rsidRDefault="004979E5" w:rsidP="009550AA">
            <w:pPr>
              <w:rPr>
                <w:lang w:val="en-GB"/>
              </w:rPr>
            </w:pPr>
          </w:p>
          <w:p w14:paraId="29D00456" w14:textId="609F904F" w:rsidR="004979E5" w:rsidRPr="00154AB1" w:rsidRDefault="004979E5" w:rsidP="009550AA">
            <w:pPr>
              <w:rPr>
                <w:lang w:val="en-GB"/>
              </w:rPr>
            </w:pPr>
          </w:p>
        </w:tc>
      </w:tr>
      <w:tr w:rsidR="0011505F" w:rsidRPr="00154AB1" w14:paraId="4AE11FFA" w14:textId="77777777" w:rsidTr="538C5E2F">
        <w:tc>
          <w:tcPr>
            <w:tcW w:w="2380" w:type="pct"/>
            <w:tcBorders>
              <w:top w:val="single" w:sz="8" w:space="0" w:color="000000" w:themeColor="text1"/>
              <w:left w:val="single" w:sz="8" w:space="0" w:color="000000" w:themeColor="text1"/>
              <w:right w:val="single" w:sz="4" w:space="0" w:color="auto"/>
            </w:tcBorders>
            <w:shd w:val="clear" w:color="auto" w:fill="auto"/>
            <w:tcMar>
              <w:top w:w="0" w:type="dxa"/>
              <w:left w:w="71" w:type="dxa"/>
              <w:bottom w:w="0" w:type="dxa"/>
              <w:right w:w="71" w:type="dxa"/>
            </w:tcMar>
          </w:tcPr>
          <w:p w14:paraId="28CD23A8" w14:textId="093579D2" w:rsidR="0011505F" w:rsidRPr="00154AB1" w:rsidRDefault="005C7D9A" w:rsidP="009550AA">
            <w:pPr>
              <w:rPr>
                <w:lang w:val="en-GB"/>
              </w:rPr>
            </w:pPr>
            <w:r w:rsidRPr="005C7D9A">
              <w:rPr>
                <w:lang w:val="en-GB"/>
              </w:rPr>
              <w:t>Weekly working hours</w:t>
            </w:r>
            <w:r w:rsidR="00A17C8C">
              <w:rPr>
                <w:lang w:val="en-GB"/>
              </w:rPr>
              <w:t xml:space="preserve"> </w:t>
            </w:r>
            <w:r w:rsidRPr="005C7D9A">
              <w:rPr>
                <w:lang w:val="en-GB"/>
              </w:rPr>
              <w:t>(duration)</w:t>
            </w:r>
            <w:r w:rsidR="0011505F" w:rsidRPr="00154AB1">
              <w:rPr>
                <w:lang w:val="en-GB"/>
              </w:rPr>
              <w:t>:</w:t>
            </w:r>
          </w:p>
          <w:p w14:paraId="60DDA8D0" w14:textId="77777777" w:rsidR="0011505F" w:rsidRPr="00154AB1" w:rsidRDefault="0011505F" w:rsidP="009550AA">
            <w:pPr>
              <w:rPr>
                <w:lang w:val="en-GB"/>
              </w:rPr>
            </w:pPr>
          </w:p>
          <w:p w14:paraId="32A22A06" w14:textId="77777777" w:rsidR="0011505F" w:rsidRPr="00154AB1" w:rsidRDefault="0011505F" w:rsidP="009550AA">
            <w:pPr>
              <w:rPr>
                <w:lang w:val="en-GB"/>
              </w:rPr>
            </w:pPr>
          </w:p>
        </w:tc>
        <w:tc>
          <w:tcPr>
            <w:tcW w:w="2620" w:type="pct"/>
            <w:tcBorders>
              <w:top w:val="single" w:sz="8" w:space="0" w:color="000000" w:themeColor="text1"/>
              <w:left w:val="single" w:sz="4" w:space="0" w:color="auto"/>
              <w:right w:val="single" w:sz="8" w:space="0" w:color="000000" w:themeColor="text1"/>
            </w:tcBorders>
            <w:shd w:val="clear" w:color="auto" w:fill="auto"/>
          </w:tcPr>
          <w:p w14:paraId="123308B1" w14:textId="6009A713" w:rsidR="0011505F" w:rsidRPr="00154AB1" w:rsidRDefault="00B36E24" w:rsidP="009550AA">
            <w:pPr>
              <w:rPr>
                <w:lang w:val="en-GB"/>
              </w:rPr>
            </w:pPr>
            <w:r w:rsidRPr="00B36E24">
              <w:rPr>
                <w:lang w:val="en-GB"/>
              </w:rPr>
              <w:t>Daily working hours</w:t>
            </w:r>
            <w:r>
              <w:rPr>
                <w:lang w:val="en-GB"/>
              </w:rPr>
              <w:t xml:space="preserve"> </w:t>
            </w:r>
            <w:r w:rsidRPr="00B36E24">
              <w:rPr>
                <w:lang w:val="en-GB"/>
              </w:rPr>
              <w:t>(duration</w:t>
            </w:r>
            <w:r>
              <w:rPr>
                <w:lang w:val="en-GB"/>
              </w:rPr>
              <w:t>):</w:t>
            </w:r>
          </w:p>
        </w:tc>
      </w:tr>
      <w:tr w:rsidR="0011505F" w:rsidRPr="006B7957" w14:paraId="3742187B" w14:textId="77777777" w:rsidTr="538C5E2F">
        <w:tc>
          <w:tcPr>
            <w:tcW w:w="2380" w:type="pct"/>
            <w:tcBorders>
              <w:top w:val="single" w:sz="8" w:space="0" w:color="000000" w:themeColor="text1"/>
              <w:left w:val="single" w:sz="8" w:space="0" w:color="000000" w:themeColor="text1"/>
              <w:right w:val="single" w:sz="4" w:space="0" w:color="auto"/>
            </w:tcBorders>
            <w:shd w:val="clear" w:color="auto" w:fill="auto"/>
            <w:tcMar>
              <w:top w:w="0" w:type="dxa"/>
              <w:left w:w="71" w:type="dxa"/>
              <w:bottom w:w="0" w:type="dxa"/>
              <w:right w:w="71" w:type="dxa"/>
            </w:tcMar>
          </w:tcPr>
          <w:p w14:paraId="3994A412" w14:textId="759CDAEC" w:rsidR="0011505F" w:rsidRPr="00154AB1" w:rsidRDefault="00DF650F" w:rsidP="0011505F">
            <w:pPr>
              <w:rPr>
                <w:lang w:val="en-GB"/>
              </w:rPr>
            </w:pPr>
            <w:r>
              <w:rPr>
                <w:lang w:val="en-GB"/>
              </w:rPr>
              <w:t>Disposition of working hours</w:t>
            </w:r>
            <w:r w:rsidR="0011505F" w:rsidRPr="00154AB1">
              <w:rPr>
                <w:lang w:val="en-GB"/>
              </w:rPr>
              <w:t>:</w:t>
            </w:r>
          </w:p>
          <w:p w14:paraId="16670FBF" w14:textId="77777777" w:rsidR="0011505F" w:rsidRPr="00154AB1" w:rsidRDefault="0011505F" w:rsidP="009550AA">
            <w:pPr>
              <w:rPr>
                <w:lang w:val="en-GB"/>
              </w:rPr>
            </w:pPr>
          </w:p>
        </w:tc>
        <w:tc>
          <w:tcPr>
            <w:tcW w:w="2620" w:type="pct"/>
            <w:tcBorders>
              <w:top w:val="single" w:sz="8" w:space="0" w:color="000000" w:themeColor="text1"/>
              <w:left w:val="single" w:sz="4" w:space="0" w:color="auto"/>
              <w:right w:val="single" w:sz="8" w:space="0" w:color="000000" w:themeColor="text1"/>
            </w:tcBorders>
            <w:shd w:val="clear" w:color="auto" w:fill="auto"/>
          </w:tcPr>
          <w:p w14:paraId="0AD3D7A0" w14:textId="0C23BAC8" w:rsidR="0011505F" w:rsidRPr="00154AB1" w:rsidRDefault="00DF650F" w:rsidP="0011505F">
            <w:pPr>
              <w:rPr>
                <w:lang w:val="en-GB"/>
              </w:rPr>
            </w:pPr>
            <w:r>
              <w:rPr>
                <w:lang w:val="en-GB"/>
              </w:rPr>
              <w:t xml:space="preserve">Time of work (only </w:t>
            </w:r>
            <w:r w:rsidR="00B60AC7">
              <w:rPr>
                <w:lang w:val="en-GB"/>
              </w:rPr>
              <w:t>if work is to be performed at different periods/times/days)</w:t>
            </w:r>
            <w:r w:rsidR="0011505F" w:rsidRPr="00154AB1">
              <w:rPr>
                <w:lang w:val="en-GB"/>
              </w:rPr>
              <w:t>:</w:t>
            </w:r>
          </w:p>
          <w:p w14:paraId="59066DA9" w14:textId="77777777" w:rsidR="00C0728B" w:rsidRPr="00154AB1" w:rsidRDefault="00C0728B" w:rsidP="0011505F">
            <w:pPr>
              <w:rPr>
                <w:lang w:val="en-GB"/>
              </w:rPr>
            </w:pPr>
          </w:p>
          <w:p w14:paraId="7C03C24E" w14:textId="77777777" w:rsidR="0011505F" w:rsidRPr="00154AB1" w:rsidRDefault="0011505F" w:rsidP="009550AA">
            <w:pPr>
              <w:rPr>
                <w:lang w:val="en-GB"/>
              </w:rPr>
            </w:pPr>
          </w:p>
        </w:tc>
      </w:tr>
      <w:tr w:rsidR="0011505F" w:rsidRPr="00154AB1" w14:paraId="523034D4" w14:textId="77777777" w:rsidTr="00681AA0">
        <w:tc>
          <w:tcPr>
            <w:tcW w:w="2380" w:type="pct"/>
            <w:tcBorders>
              <w:top w:val="single" w:sz="8" w:space="0" w:color="000000" w:themeColor="text1"/>
              <w:left w:val="single" w:sz="8" w:space="0" w:color="000000" w:themeColor="text1"/>
              <w:bottom w:val="single" w:sz="8" w:space="0" w:color="000000" w:themeColor="text1"/>
              <w:right w:val="single" w:sz="4" w:space="0" w:color="auto"/>
            </w:tcBorders>
            <w:shd w:val="clear" w:color="auto" w:fill="auto"/>
            <w:tcMar>
              <w:top w:w="0" w:type="dxa"/>
              <w:left w:w="71" w:type="dxa"/>
              <w:bottom w:w="0" w:type="dxa"/>
              <w:right w:w="71" w:type="dxa"/>
            </w:tcMar>
          </w:tcPr>
          <w:p w14:paraId="77EF2DB5" w14:textId="77777777" w:rsidR="0011505F" w:rsidRDefault="002E3C94" w:rsidP="0011505F">
            <w:pPr>
              <w:rPr>
                <w:lang w:val="en-GB"/>
              </w:rPr>
            </w:pPr>
            <w:r>
              <w:rPr>
                <w:lang w:val="en-GB"/>
              </w:rPr>
              <w:t xml:space="preserve">If relevant, </w:t>
            </w:r>
            <w:r w:rsidR="00B75455">
              <w:rPr>
                <w:lang w:val="en-GB"/>
              </w:rPr>
              <w:t>special arrangements for working hours</w:t>
            </w:r>
            <w:r w:rsidR="0011505F" w:rsidRPr="00154AB1">
              <w:rPr>
                <w:lang w:val="en-GB"/>
              </w:rPr>
              <w:t>:</w:t>
            </w:r>
          </w:p>
          <w:p w14:paraId="3BECC895" w14:textId="77777777" w:rsidR="00284717" w:rsidRDefault="00284717" w:rsidP="0011505F">
            <w:pPr>
              <w:rPr>
                <w:lang w:val="en-GB"/>
              </w:rPr>
            </w:pPr>
          </w:p>
          <w:p w14:paraId="7DB2011E" w14:textId="61E9D47C" w:rsidR="00284717" w:rsidRPr="00154AB1" w:rsidRDefault="00284717" w:rsidP="0011505F">
            <w:pPr>
              <w:rPr>
                <w:lang w:val="en-GB"/>
              </w:rPr>
            </w:pPr>
          </w:p>
        </w:tc>
        <w:tc>
          <w:tcPr>
            <w:tcW w:w="2620" w:type="pct"/>
            <w:tcBorders>
              <w:top w:val="single" w:sz="8" w:space="0" w:color="000000" w:themeColor="text1"/>
              <w:left w:val="single" w:sz="4" w:space="0" w:color="auto"/>
              <w:bottom w:val="single" w:sz="8" w:space="0" w:color="000000" w:themeColor="text1"/>
              <w:right w:val="single" w:sz="8" w:space="0" w:color="000000" w:themeColor="text1"/>
            </w:tcBorders>
            <w:shd w:val="clear" w:color="auto" w:fill="auto"/>
          </w:tcPr>
          <w:p w14:paraId="30E1E551" w14:textId="489E7614" w:rsidR="0011505F" w:rsidRPr="00154AB1" w:rsidRDefault="00B36E24" w:rsidP="0011505F">
            <w:pPr>
              <w:rPr>
                <w:lang w:val="en-GB"/>
              </w:rPr>
            </w:pPr>
            <w:r w:rsidRPr="00B36E24">
              <w:rPr>
                <w:lang w:val="en-GB"/>
              </w:rPr>
              <w:t>Breaks</w:t>
            </w:r>
            <w:r>
              <w:rPr>
                <w:lang w:val="en-GB"/>
              </w:rPr>
              <w:t xml:space="preserve"> </w:t>
            </w:r>
            <w:r w:rsidRPr="00B36E24">
              <w:rPr>
                <w:lang w:val="en-GB"/>
              </w:rPr>
              <w:t>(length)</w:t>
            </w:r>
            <w:r w:rsidR="0011505F" w:rsidRPr="00154AB1">
              <w:rPr>
                <w:lang w:val="en-GB"/>
              </w:rPr>
              <w:t>:</w:t>
            </w:r>
          </w:p>
          <w:p w14:paraId="6527335C" w14:textId="77777777" w:rsidR="00DD036B" w:rsidRPr="00154AB1" w:rsidRDefault="00DD036B" w:rsidP="0011505F">
            <w:pPr>
              <w:rPr>
                <w:lang w:val="en-GB"/>
              </w:rPr>
            </w:pPr>
          </w:p>
          <w:p w14:paraId="2BEA2F95" w14:textId="77777777" w:rsidR="00DD036B" w:rsidRPr="00154AB1" w:rsidRDefault="00DD036B" w:rsidP="0011505F">
            <w:pPr>
              <w:rPr>
                <w:lang w:val="en-GB"/>
              </w:rPr>
            </w:pPr>
          </w:p>
        </w:tc>
      </w:tr>
      <w:tr w:rsidR="00396A42" w:rsidRPr="00D2229B" w14:paraId="5E47495F" w14:textId="77777777" w:rsidTr="00681AA0">
        <w:tc>
          <w:tcPr>
            <w:tcW w:w="2380" w:type="pct"/>
            <w:tcBorders>
              <w:top w:val="single" w:sz="8" w:space="0" w:color="000000" w:themeColor="text1"/>
              <w:left w:val="single" w:sz="8" w:space="0" w:color="000000" w:themeColor="text1"/>
              <w:bottom w:val="single" w:sz="8" w:space="0" w:color="000000" w:themeColor="text1"/>
              <w:right w:val="single" w:sz="4" w:space="0" w:color="auto"/>
            </w:tcBorders>
            <w:shd w:val="clear" w:color="auto" w:fill="auto"/>
            <w:tcMar>
              <w:top w:w="0" w:type="dxa"/>
              <w:left w:w="71" w:type="dxa"/>
              <w:bottom w:w="0" w:type="dxa"/>
              <w:right w:w="71" w:type="dxa"/>
            </w:tcMar>
          </w:tcPr>
          <w:p w14:paraId="1F0B407C" w14:textId="2B3C2D8F" w:rsidR="00396A42" w:rsidRPr="006B7957" w:rsidRDefault="00416711" w:rsidP="0011505F">
            <w:r>
              <w:t>A</w:t>
            </w:r>
            <w:r w:rsidRPr="00416711">
              <w:t>rrangements for shift changes</w:t>
            </w:r>
            <w:r w:rsidR="009B1FDB" w:rsidRPr="006B7957">
              <w:t xml:space="preserve">: </w:t>
            </w:r>
          </w:p>
          <w:p w14:paraId="087FABA4" w14:textId="77777777" w:rsidR="000F079C" w:rsidRPr="006B7957" w:rsidRDefault="000F079C" w:rsidP="0011505F"/>
          <w:p w14:paraId="6DBBBFE9" w14:textId="6CF9D3AE" w:rsidR="000F079C" w:rsidRPr="006B7957" w:rsidRDefault="000F079C" w:rsidP="0011505F"/>
        </w:tc>
        <w:tc>
          <w:tcPr>
            <w:tcW w:w="2620" w:type="pct"/>
            <w:tcBorders>
              <w:top w:val="single" w:sz="8" w:space="0" w:color="000000" w:themeColor="text1"/>
              <w:left w:val="single" w:sz="4" w:space="0" w:color="auto"/>
              <w:bottom w:val="single" w:sz="8" w:space="0" w:color="000000" w:themeColor="text1"/>
              <w:right w:val="single" w:sz="8" w:space="0" w:color="000000" w:themeColor="text1"/>
            </w:tcBorders>
            <w:shd w:val="clear" w:color="auto" w:fill="auto"/>
          </w:tcPr>
          <w:p w14:paraId="52356961" w14:textId="77777777" w:rsidR="00396A42" w:rsidRPr="00D2229B" w:rsidRDefault="00D2229B" w:rsidP="0011505F">
            <w:pPr>
              <w:rPr>
                <w:lang w:val="en-GB"/>
              </w:rPr>
            </w:pPr>
            <w:r w:rsidRPr="00D2229B">
              <w:rPr>
                <w:lang w:val="en-GB"/>
              </w:rPr>
              <w:t>A</w:t>
            </w:r>
            <w:r w:rsidRPr="00D2229B">
              <w:rPr>
                <w:lang w:val="en-GB"/>
              </w:rPr>
              <w:t>rrangements for work exceeding the agreed working hours</w:t>
            </w:r>
            <w:r w:rsidR="000F079C" w:rsidRPr="00D2229B">
              <w:rPr>
                <w:lang w:val="en-GB"/>
              </w:rPr>
              <w:t>:</w:t>
            </w:r>
          </w:p>
          <w:p w14:paraId="550F859C" w14:textId="77777777" w:rsidR="00D2229B" w:rsidRDefault="00D2229B" w:rsidP="0011505F">
            <w:pPr>
              <w:rPr>
                <w:lang w:val="en-GB"/>
              </w:rPr>
            </w:pPr>
          </w:p>
          <w:p w14:paraId="56BE5171" w14:textId="2F53A44D" w:rsidR="00D2229B" w:rsidRPr="00D2229B" w:rsidRDefault="00D2229B" w:rsidP="0011505F">
            <w:pPr>
              <w:rPr>
                <w:lang w:val="en-GB"/>
              </w:rPr>
            </w:pPr>
          </w:p>
        </w:tc>
      </w:tr>
      <w:tr w:rsidR="0011505F" w:rsidRPr="006B7957" w14:paraId="4D14D764" w14:textId="77777777" w:rsidTr="00681AA0">
        <w:trPr>
          <w:trHeight w:val="629"/>
        </w:trPr>
        <w:tc>
          <w:tcPr>
            <w:tcW w:w="5000" w:type="pct"/>
            <w:gridSpan w:val="2"/>
            <w:tcBorders>
              <w:top w:val="single" w:sz="8" w:space="0" w:color="000000" w:themeColor="text1"/>
              <w:left w:val="single" w:sz="8" w:space="0" w:color="000000" w:themeColor="text1"/>
              <w:bottom w:val="single" w:sz="4" w:space="0" w:color="auto"/>
              <w:right w:val="single" w:sz="8" w:space="0" w:color="000000" w:themeColor="text1"/>
            </w:tcBorders>
            <w:shd w:val="clear" w:color="auto" w:fill="auto"/>
            <w:tcMar>
              <w:top w:w="0" w:type="dxa"/>
              <w:left w:w="71" w:type="dxa"/>
              <w:bottom w:w="0" w:type="dxa"/>
              <w:right w:w="71" w:type="dxa"/>
            </w:tcMar>
          </w:tcPr>
          <w:p w14:paraId="1E6790B8" w14:textId="7612DE96" w:rsidR="0011505F" w:rsidRPr="00154AB1" w:rsidRDefault="007F49D4" w:rsidP="00284717">
            <w:pPr>
              <w:spacing w:line="276" w:lineRule="auto"/>
              <w:rPr>
                <w:rFonts w:cs="Arial"/>
                <w:i w:val="0"/>
                <w:szCs w:val="16"/>
                <w:lang w:val="en-GB"/>
              </w:rPr>
            </w:pPr>
            <w:r w:rsidRPr="007F49D4">
              <w:rPr>
                <w:rFonts w:cs="Arial"/>
                <w:i w:val="0"/>
                <w:szCs w:val="16"/>
                <w:lang w:val="en-GB"/>
              </w:rPr>
              <w:t>The employer can order the employee to work overtime and overtime in accordance with the provisions of the Working Environment Act</w:t>
            </w:r>
            <w:r>
              <w:rPr>
                <w:rFonts w:cs="Arial"/>
                <w:i w:val="0"/>
                <w:szCs w:val="16"/>
                <w:lang w:val="en-GB"/>
              </w:rPr>
              <w:t xml:space="preserve"> § 10-6. </w:t>
            </w:r>
            <w:r w:rsidR="0011505F" w:rsidRPr="00154AB1">
              <w:rPr>
                <w:rFonts w:cs="Arial"/>
                <w:i w:val="0"/>
                <w:szCs w:val="16"/>
                <w:lang w:val="en-GB"/>
              </w:rPr>
              <w:t xml:space="preserve"> </w:t>
            </w:r>
          </w:p>
          <w:p w14:paraId="0627A54F" w14:textId="77777777" w:rsidR="0011505F" w:rsidRDefault="0011505F" w:rsidP="00284717">
            <w:pPr>
              <w:spacing w:line="276" w:lineRule="auto"/>
              <w:rPr>
                <w:rFonts w:cs="Arial"/>
                <w:i w:val="0"/>
                <w:szCs w:val="16"/>
                <w:lang w:val="en-GB"/>
              </w:rPr>
            </w:pPr>
          </w:p>
          <w:p w14:paraId="39FD7F99" w14:textId="107BF9FC" w:rsidR="0011505F" w:rsidRPr="00154AB1" w:rsidRDefault="00DB74AC" w:rsidP="00284717">
            <w:pPr>
              <w:spacing w:line="276" w:lineRule="auto"/>
              <w:rPr>
                <w:lang w:val="en-GB"/>
              </w:rPr>
            </w:pPr>
            <w:r w:rsidRPr="00DB74AC">
              <w:rPr>
                <w:rFonts w:cs="Arial"/>
                <w:i w:val="0"/>
                <w:szCs w:val="16"/>
                <w:lang w:val="en-GB"/>
              </w:rPr>
              <w:t>If the employees work at different times of the day, a work schedule shall be prepared showing which weeks, days and times each employee is to work. The work schedule shall be prepared in cooperation with the employees' elected representatives. Unless otherwise provided by a collective pay agreement, the work schedule shall be discussed with the employees' elected representatives as early as possible and, at the latest, two weeks before its implementation. The work schedule shall be easily accessible to the employees</w:t>
            </w:r>
            <w:r>
              <w:rPr>
                <w:rFonts w:cs="Arial"/>
                <w:i w:val="0"/>
                <w:szCs w:val="16"/>
                <w:lang w:val="en-GB"/>
              </w:rPr>
              <w:t xml:space="preserve">, cf. </w:t>
            </w:r>
            <w:r w:rsidRPr="007F49D4">
              <w:rPr>
                <w:rFonts w:cs="Arial"/>
                <w:i w:val="0"/>
                <w:szCs w:val="16"/>
                <w:lang w:val="en-GB"/>
              </w:rPr>
              <w:t>the Working Environment Act</w:t>
            </w:r>
            <w:r>
              <w:rPr>
                <w:rFonts w:cs="Arial"/>
                <w:i w:val="0"/>
                <w:szCs w:val="16"/>
                <w:lang w:val="en-GB"/>
              </w:rPr>
              <w:t xml:space="preserve"> § 10-3. </w:t>
            </w:r>
          </w:p>
        </w:tc>
      </w:tr>
    </w:tbl>
    <w:p w14:paraId="1CF065BC" w14:textId="32B795A4" w:rsidR="05312F1A" w:rsidRPr="0043204D" w:rsidRDefault="05312F1A" w:rsidP="05312F1A">
      <w:pPr>
        <w:rPr>
          <w:lang w:val="en-GB"/>
        </w:rPr>
      </w:pPr>
    </w:p>
    <w:p w14:paraId="57687B20" w14:textId="3DD1C08B" w:rsidR="05312F1A" w:rsidRDefault="05312F1A" w:rsidP="05312F1A">
      <w:pPr>
        <w:rPr>
          <w:lang w:val="en-GB"/>
        </w:rPr>
      </w:pPr>
    </w:p>
    <w:p w14:paraId="3E033402" w14:textId="77777777" w:rsidR="00284717" w:rsidRDefault="00284717" w:rsidP="05312F1A">
      <w:pPr>
        <w:rPr>
          <w:lang w:val="en-GB"/>
        </w:rPr>
      </w:pPr>
    </w:p>
    <w:p w14:paraId="3A336858" w14:textId="77777777" w:rsidR="00284717" w:rsidRDefault="00284717" w:rsidP="05312F1A">
      <w:pPr>
        <w:rPr>
          <w:lang w:val="en-GB"/>
        </w:rPr>
      </w:pPr>
    </w:p>
    <w:p w14:paraId="0CB1BFAE" w14:textId="77777777" w:rsidR="00284717" w:rsidRDefault="00284717" w:rsidP="05312F1A">
      <w:pPr>
        <w:rPr>
          <w:lang w:val="en-GB"/>
        </w:rPr>
      </w:pPr>
    </w:p>
    <w:p w14:paraId="6CAEB10C" w14:textId="77777777" w:rsidR="00284717" w:rsidRDefault="00284717" w:rsidP="05312F1A">
      <w:pPr>
        <w:rPr>
          <w:lang w:val="en-GB"/>
        </w:rPr>
      </w:pPr>
    </w:p>
    <w:p w14:paraId="7B0004C1" w14:textId="77777777" w:rsidR="00284717" w:rsidRDefault="00284717" w:rsidP="05312F1A">
      <w:pPr>
        <w:rPr>
          <w:lang w:val="en-GB"/>
        </w:rPr>
      </w:pPr>
    </w:p>
    <w:p w14:paraId="42840A12" w14:textId="77777777" w:rsidR="00284717" w:rsidRDefault="00284717" w:rsidP="05312F1A">
      <w:pPr>
        <w:rPr>
          <w:lang w:val="en-GB"/>
        </w:rPr>
      </w:pPr>
    </w:p>
    <w:p w14:paraId="678EC851" w14:textId="77777777" w:rsidR="00284717" w:rsidRDefault="00284717" w:rsidP="05312F1A">
      <w:pPr>
        <w:rPr>
          <w:lang w:val="en-GB"/>
        </w:rPr>
      </w:pPr>
    </w:p>
    <w:p w14:paraId="1BF736CC" w14:textId="77777777" w:rsidR="00284717" w:rsidRDefault="00284717" w:rsidP="05312F1A">
      <w:pPr>
        <w:rPr>
          <w:lang w:val="en-GB"/>
        </w:rPr>
      </w:pPr>
    </w:p>
    <w:p w14:paraId="2980B29D" w14:textId="77777777" w:rsidR="00284717" w:rsidRDefault="00284717" w:rsidP="05312F1A">
      <w:pPr>
        <w:rPr>
          <w:lang w:val="en-GB"/>
        </w:rPr>
      </w:pPr>
    </w:p>
    <w:p w14:paraId="40BFB73A" w14:textId="77777777" w:rsidR="00284717" w:rsidRDefault="00284717" w:rsidP="05312F1A">
      <w:pPr>
        <w:rPr>
          <w:lang w:val="en-GB"/>
        </w:rPr>
      </w:pPr>
    </w:p>
    <w:p w14:paraId="0C37E34E" w14:textId="77777777" w:rsidR="00284717" w:rsidRDefault="00284717" w:rsidP="05312F1A">
      <w:pPr>
        <w:rPr>
          <w:lang w:val="en-GB"/>
        </w:rPr>
      </w:pPr>
    </w:p>
    <w:p w14:paraId="4AA21EAE" w14:textId="77777777" w:rsidR="00284717" w:rsidRDefault="00284717" w:rsidP="05312F1A">
      <w:pPr>
        <w:rPr>
          <w:lang w:val="en-GB"/>
        </w:rPr>
      </w:pPr>
    </w:p>
    <w:p w14:paraId="6C2F1B9D" w14:textId="77777777" w:rsidR="00284717" w:rsidRPr="0043204D" w:rsidRDefault="00284717" w:rsidP="05312F1A">
      <w:pPr>
        <w:rPr>
          <w:lang w:val="en-GB"/>
        </w:rPr>
      </w:pPr>
    </w:p>
    <w:tbl>
      <w:tblPr>
        <w:tblStyle w:val="Tabellrutenett"/>
        <w:tblW w:w="5000" w:type="pct"/>
        <w:tblLook w:val="04A0" w:firstRow="1" w:lastRow="0" w:firstColumn="1" w:lastColumn="0" w:noHBand="0" w:noVBand="1"/>
      </w:tblPr>
      <w:tblGrid>
        <w:gridCol w:w="4543"/>
        <w:gridCol w:w="4517"/>
      </w:tblGrid>
      <w:tr w:rsidR="005B2781" w:rsidRPr="00087843" w14:paraId="1B8962D3" w14:textId="77777777" w:rsidTr="00C357F1">
        <w:trPr>
          <w:trHeight w:val="333"/>
        </w:trPr>
        <w:tc>
          <w:tcPr>
            <w:tcW w:w="5000" w:type="pct"/>
            <w:gridSpan w:val="2"/>
            <w:shd w:val="clear" w:color="auto" w:fill="D9D9D9" w:themeFill="background1" w:themeFillShade="D9"/>
          </w:tcPr>
          <w:p w14:paraId="755D68C6" w14:textId="34CDC3B7" w:rsidR="005B2781" w:rsidRPr="00087843" w:rsidRDefault="005B2781" w:rsidP="005B2781">
            <w:pPr>
              <w:pStyle w:val="Overskrift2"/>
              <w:rPr>
                <w:i w:val="0"/>
                <w:iCs w:val="0"/>
                <w:lang w:val="en-GB"/>
              </w:rPr>
            </w:pPr>
            <w:r w:rsidRPr="00087843">
              <w:rPr>
                <w:i w:val="0"/>
                <w:iCs w:val="0"/>
                <w:lang w:val="en-GB"/>
              </w:rPr>
              <w:lastRenderedPageBreak/>
              <w:t xml:space="preserve">6. </w:t>
            </w:r>
            <w:r w:rsidR="009528FE">
              <w:rPr>
                <w:i w:val="0"/>
                <w:iCs w:val="0"/>
                <w:lang w:val="en-GB"/>
              </w:rPr>
              <w:t>Trial period</w:t>
            </w:r>
          </w:p>
        </w:tc>
      </w:tr>
      <w:tr w:rsidR="005B2781" w:rsidRPr="00087843" w14:paraId="50A0E528" w14:textId="77777777" w:rsidTr="3F3CB666">
        <w:tc>
          <w:tcPr>
            <w:tcW w:w="2507" w:type="pct"/>
          </w:tcPr>
          <w:p w14:paraId="00A10BE7" w14:textId="7A728058" w:rsidR="005B2781" w:rsidRPr="00087843" w:rsidRDefault="00661BBA" w:rsidP="005B2781">
            <w:pPr>
              <w:rPr>
                <w:lang w:val="en-GB"/>
              </w:rPr>
            </w:pPr>
            <w:r w:rsidRPr="00087843">
              <w:rPr>
                <w:lang w:val="en-GB"/>
              </w:rPr>
              <w:t xml:space="preserve">Duration of </w:t>
            </w:r>
            <w:r w:rsidR="009528FE">
              <w:rPr>
                <w:lang w:val="en-GB"/>
              </w:rPr>
              <w:t>trial period</w:t>
            </w:r>
            <w:r w:rsidR="005B2781" w:rsidRPr="00087843">
              <w:rPr>
                <w:lang w:val="en-GB"/>
              </w:rPr>
              <w:t xml:space="preserve">: </w:t>
            </w:r>
          </w:p>
          <w:p w14:paraId="3D5248D4" w14:textId="77777777" w:rsidR="005B2781" w:rsidRPr="00087843" w:rsidRDefault="005B2781" w:rsidP="005B2781">
            <w:pPr>
              <w:rPr>
                <w:rFonts w:cs="Arial"/>
                <w:b/>
                <w:iCs/>
                <w:lang w:val="en-GB"/>
              </w:rPr>
            </w:pPr>
          </w:p>
        </w:tc>
        <w:tc>
          <w:tcPr>
            <w:tcW w:w="2493" w:type="pct"/>
          </w:tcPr>
          <w:p w14:paraId="18C0B16E" w14:textId="71BBB8CA" w:rsidR="005B2781" w:rsidRPr="00087843" w:rsidRDefault="00661BBA" w:rsidP="005B2781">
            <w:pPr>
              <w:rPr>
                <w:bCs/>
                <w:lang w:val="en-GB"/>
              </w:rPr>
            </w:pPr>
            <w:r w:rsidRPr="00087843">
              <w:rPr>
                <w:bCs/>
                <w:lang w:val="en-GB"/>
              </w:rPr>
              <w:t xml:space="preserve">Notice during </w:t>
            </w:r>
            <w:r w:rsidR="009528FE">
              <w:rPr>
                <w:bCs/>
                <w:lang w:val="en-GB"/>
              </w:rPr>
              <w:t>trial period</w:t>
            </w:r>
            <w:r w:rsidR="005B2781" w:rsidRPr="00087843">
              <w:rPr>
                <w:bCs/>
                <w:lang w:val="en-GB"/>
              </w:rPr>
              <w:t>:</w:t>
            </w:r>
          </w:p>
          <w:p w14:paraId="336381AF" w14:textId="77777777" w:rsidR="005B2781" w:rsidRPr="00087843" w:rsidRDefault="005B2781" w:rsidP="005B2781">
            <w:pPr>
              <w:rPr>
                <w:bCs/>
                <w:lang w:val="en-GB"/>
              </w:rPr>
            </w:pPr>
          </w:p>
          <w:p w14:paraId="0B72DD4F" w14:textId="77777777" w:rsidR="005B2781" w:rsidRPr="00087843" w:rsidRDefault="005B2781" w:rsidP="005B2781">
            <w:pPr>
              <w:rPr>
                <w:rFonts w:cs="Arial"/>
                <w:b/>
                <w:bCs/>
                <w:iCs/>
                <w:lang w:val="en-GB"/>
              </w:rPr>
            </w:pPr>
          </w:p>
        </w:tc>
      </w:tr>
      <w:tr w:rsidR="005B2781" w:rsidRPr="006B7957" w14:paraId="1381BA00" w14:textId="77777777" w:rsidTr="3F3CB666">
        <w:trPr>
          <w:trHeight w:val="581"/>
        </w:trPr>
        <w:tc>
          <w:tcPr>
            <w:tcW w:w="5000" w:type="pct"/>
            <w:gridSpan w:val="2"/>
          </w:tcPr>
          <w:p w14:paraId="478417FB" w14:textId="648F4036" w:rsidR="005B2781" w:rsidRPr="00087843" w:rsidRDefault="00087843" w:rsidP="001E5C74">
            <w:pPr>
              <w:spacing w:line="276" w:lineRule="auto"/>
              <w:rPr>
                <w:i w:val="0"/>
                <w:lang w:val="en-GB"/>
              </w:rPr>
            </w:pPr>
            <w:r w:rsidRPr="00087843">
              <w:rPr>
                <w:i w:val="0"/>
                <w:lang w:val="en-GB"/>
              </w:rPr>
              <w:t xml:space="preserve">According to </w:t>
            </w:r>
            <w:r w:rsidR="003B7BB9">
              <w:rPr>
                <w:i w:val="0"/>
                <w:lang w:val="en-GB"/>
              </w:rPr>
              <w:t>the Working Environment Act § 15-6 (3) t</w:t>
            </w:r>
            <w:r w:rsidRPr="00087843">
              <w:rPr>
                <w:i w:val="0"/>
                <w:lang w:val="en-GB"/>
              </w:rPr>
              <w:t>he trial period can be agreed for a period of up to six months</w:t>
            </w:r>
            <w:r w:rsidR="003B7BB9">
              <w:rPr>
                <w:i w:val="0"/>
                <w:lang w:val="en-GB"/>
              </w:rPr>
              <w:t>.</w:t>
            </w:r>
            <w:r w:rsidR="005B2781" w:rsidRPr="00087843">
              <w:rPr>
                <w:i w:val="0"/>
                <w:lang w:val="en-GB"/>
              </w:rPr>
              <w:t xml:space="preserve"> </w:t>
            </w:r>
          </w:p>
          <w:p w14:paraId="3198D9F7" w14:textId="77777777" w:rsidR="005B2781" w:rsidRPr="00087843" w:rsidRDefault="005B2781" w:rsidP="001E5C74">
            <w:pPr>
              <w:spacing w:line="276" w:lineRule="auto"/>
              <w:rPr>
                <w:i w:val="0"/>
                <w:iCs/>
                <w:lang w:val="en-GB"/>
              </w:rPr>
            </w:pPr>
          </w:p>
          <w:p w14:paraId="4FEEB424" w14:textId="21EC2C32" w:rsidR="005B2781" w:rsidRPr="00087843" w:rsidRDefault="009528FE" w:rsidP="001E5C74">
            <w:pPr>
              <w:spacing w:line="276" w:lineRule="auto"/>
              <w:rPr>
                <w:rFonts w:cs="Arial"/>
                <w:i w:val="0"/>
                <w:iCs/>
                <w:szCs w:val="16"/>
                <w:lang w:val="en-GB"/>
              </w:rPr>
            </w:pPr>
            <w:r w:rsidRPr="009528FE">
              <w:rPr>
                <w:i w:val="0"/>
                <w:iCs/>
                <w:lang w:val="en-GB"/>
              </w:rPr>
              <w:t>If an employee has been absent from work during the trial period, the employer may extend the agreed trial period by a period corresponding to the period of absence. Such extension may only take place when the employee has been informed of this possibility in writing at the time of his appointment, and when the employer has informed the employee of the extension in writing before the expiry of the trial period. The right to extend the trial period shall not apply to absences caused by the employer</w:t>
            </w:r>
            <w:r w:rsidR="005B2781" w:rsidRPr="00087843">
              <w:rPr>
                <w:i w:val="0"/>
                <w:iCs/>
                <w:lang w:val="en-GB"/>
              </w:rPr>
              <w:t xml:space="preserve">, </w:t>
            </w:r>
            <w:r>
              <w:rPr>
                <w:i w:val="0"/>
                <w:iCs/>
                <w:lang w:val="en-GB"/>
              </w:rPr>
              <w:t xml:space="preserve">cf. </w:t>
            </w:r>
            <w:r>
              <w:rPr>
                <w:i w:val="0"/>
                <w:lang w:val="en-GB"/>
              </w:rPr>
              <w:t xml:space="preserve">the Working Environment Act </w:t>
            </w:r>
            <w:r w:rsidR="005B2781" w:rsidRPr="00087843">
              <w:rPr>
                <w:i w:val="0"/>
                <w:iCs/>
                <w:lang w:val="en-GB"/>
              </w:rPr>
              <w:t xml:space="preserve">§ 15-6 (4). </w:t>
            </w:r>
          </w:p>
        </w:tc>
      </w:tr>
    </w:tbl>
    <w:p w14:paraId="72C93B35" w14:textId="77777777" w:rsidR="005B2781" w:rsidRPr="0043204D" w:rsidRDefault="005B2781" w:rsidP="001D5B62">
      <w:pPr>
        <w:rPr>
          <w:lang w:val="en-GB"/>
        </w:rPr>
      </w:pPr>
    </w:p>
    <w:tbl>
      <w:tblPr>
        <w:tblStyle w:val="Tabellrutenett"/>
        <w:tblW w:w="5000" w:type="pct"/>
        <w:tblLook w:val="04A0" w:firstRow="1" w:lastRow="0" w:firstColumn="1" w:lastColumn="0" w:noHBand="0" w:noVBand="1"/>
      </w:tblPr>
      <w:tblGrid>
        <w:gridCol w:w="9060"/>
      </w:tblGrid>
      <w:tr w:rsidR="00DD036B" w:rsidRPr="0007468E" w14:paraId="05C61A68" w14:textId="77777777" w:rsidTr="00C357F1">
        <w:trPr>
          <w:trHeight w:val="356"/>
        </w:trPr>
        <w:tc>
          <w:tcPr>
            <w:tcW w:w="5000" w:type="pct"/>
            <w:shd w:val="clear" w:color="auto" w:fill="D9D9D9" w:themeFill="background1" w:themeFillShade="D9"/>
          </w:tcPr>
          <w:p w14:paraId="4E7F53FE" w14:textId="153722AA" w:rsidR="00DD036B" w:rsidRPr="0043204D" w:rsidRDefault="0047200A" w:rsidP="005B2781">
            <w:pPr>
              <w:pStyle w:val="Overskrift2"/>
              <w:rPr>
                <w:i w:val="0"/>
                <w:iCs w:val="0"/>
                <w:lang w:val="en-GB"/>
              </w:rPr>
            </w:pPr>
            <w:r w:rsidRPr="0043204D">
              <w:rPr>
                <w:i w:val="0"/>
                <w:iCs w:val="0"/>
                <w:lang w:val="en-GB"/>
              </w:rPr>
              <w:t>7</w:t>
            </w:r>
            <w:r w:rsidR="00DD036B" w:rsidRPr="0043204D">
              <w:rPr>
                <w:i w:val="0"/>
                <w:iCs w:val="0"/>
                <w:lang w:val="en-GB"/>
              </w:rPr>
              <w:t xml:space="preserve">. </w:t>
            </w:r>
            <w:r w:rsidR="0007468E">
              <w:rPr>
                <w:i w:val="0"/>
                <w:iCs w:val="0"/>
                <w:lang w:val="en-GB"/>
              </w:rPr>
              <w:t>Holiday</w:t>
            </w:r>
            <w:r w:rsidR="00084C1C">
              <w:rPr>
                <w:i w:val="0"/>
                <w:iCs w:val="0"/>
                <w:lang w:val="en-GB"/>
              </w:rPr>
              <w:t>s</w:t>
            </w:r>
            <w:r w:rsidR="0007468E">
              <w:rPr>
                <w:i w:val="0"/>
                <w:iCs w:val="0"/>
                <w:lang w:val="en-GB"/>
              </w:rPr>
              <w:t xml:space="preserve"> and the right to paid absence</w:t>
            </w:r>
          </w:p>
        </w:tc>
      </w:tr>
      <w:tr w:rsidR="00DD036B" w:rsidRPr="00680268" w14:paraId="58B8B016" w14:textId="77777777" w:rsidTr="005B2781">
        <w:tc>
          <w:tcPr>
            <w:tcW w:w="5000" w:type="pct"/>
          </w:tcPr>
          <w:p w14:paraId="1BEFC72C" w14:textId="47BF9770" w:rsidR="00DD036B" w:rsidRPr="0043204D" w:rsidRDefault="00680268" w:rsidP="00DD036B">
            <w:pPr>
              <w:spacing w:line="276" w:lineRule="auto"/>
              <w:rPr>
                <w:i w:val="0"/>
                <w:iCs/>
                <w:lang w:val="en-GB"/>
              </w:rPr>
            </w:pPr>
            <w:r>
              <w:rPr>
                <w:i w:val="0"/>
                <w:iCs/>
                <w:lang w:val="en-GB"/>
              </w:rPr>
              <w:t xml:space="preserve">The </w:t>
            </w:r>
            <w:r w:rsidR="003E38D6" w:rsidRPr="003E38D6">
              <w:rPr>
                <w:i w:val="0"/>
                <w:iCs/>
                <w:lang w:val="en-GB"/>
              </w:rPr>
              <w:t>employee's right to holiday</w:t>
            </w:r>
            <w:r w:rsidR="003E38D6" w:rsidRPr="003E38D6">
              <w:rPr>
                <w:i w:val="0"/>
                <w:iCs/>
                <w:lang w:val="en-GB"/>
              </w:rPr>
              <w:t xml:space="preserve"> </w:t>
            </w:r>
            <w:r>
              <w:rPr>
                <w:i w:val="0"/>
                <w:iCs/>
                <w:lang w:val="en-GB"/>
              </w:rPr>
              <w:t xml:space="preserve">is determined in accordance </w:t>
            </w:r>
            <w:r w:rsidR="000F7180">
              <w:rPr>
                <w:i w:val="0"/>
                <w:iCs/>
                <w:lang w:val="en-GB"/>
              </w:rPr>
              <w:t>with</w:t>
            </w:r>
            <w:r>
              <w:rPr>
                <w:i w:val="0"/>
                <w:iCs/>
                <w:lang w:val="en-GB"/>
              </w:rPr>
              <w:t xml:space="preserve"> </w:t>
            </w:r>
            <w:r w:rsidR="00280E80">
              <w:rPr>
                <w:i w:val="0"/>
                <w:iCs/>
                <w:lang w:val="en-GB"/>
              </w:rPr>
              <w:t>t</w:t>
            </w:r>
            <w:r w:rsidR="00280E80" w:rsidRPr="00280E80">
              <w:rPr>
                <w:i w:val="0"/>
                <w:iCs/>
                <w:lang w:val="en-GB"/>
              </w:rPr>
              <w:t>he Holidays Act</w:t>
            </w:r>
            <w:r w:rsidR="007B3294">
              <w:rPr>
                <w:i w:val="0"/>
                <w:iCs/>
                <w:lang w:val="en-GB"/>
              </w:rPr>
              <w:t xml:space="preserve"> </w:t>
            </w:r>
            <w:r w:rsidR="002978FA" w:rsidRPr="0043204D">
              <w:rPr>
                <w:i w:val="0"/>
                <w:iCs/>
                <w:lang w:val="en-GB"/>
              </w:rPr>
              <w:t>§ 5.</w:t>
            </w:r>
          </w:p>
        </w:tc>
      </w:tr>
      <w:tr w:rsidR="00DD036B" w:rsidRPr="004F6E57" w14:paraId="27F34421" w14:textId="77777777" w:rsidTr="005B2781">
        <w:tc>
          <w:tcPr>
            <w:tcW w:w="5000" w:type="pct"/>
          </w:tcPr>
          <w:p w14:paraId="4048124F" w14:textId="597D3B22" w:rsidR="00DD036B" w:rsidRPr="004F6E57" w:rsidRDefault="004F6E57" w:rsidP="00DD036B">
            <w:pPr>
              <w:spacing w:line="276" w:lineRule="auto"/>
              <w:rPr>
                <w:bCs/>
                <w:i w:val="0"/>
                <w:iCs/>
                <w:lang w:val="en-GB"/>
              </w:rPr>
            </w:pPr>
            <w:r>
              <w:rPr>
                <w:bCs/>
                <w:i w:val="0"/>
                <w:iCs/>
                <w:lang w:val="en-GB"/>
              </w:rPr>
              <w:t>T</w:t>
            </w:r>
            <w:r w:rsidRPr="004F6E57">
              <w:rPr>
                <w:bCs/>
                <w:i w:val="0"/>
                <w:iCs/>
                <w:lang w:val="en-GB"/>
              </w:rPr>
              <w:t>he fixing of holiday dates</w:t>
            </w:r>
            <w:r w:rsidRPr="004F6E57">
              <w:rPr>
                <w:bCs/>
                <w:i w:val="0"/>
                <w:iCs/>
                <w:lang w:val="en-GB"/>
              </w:rPr>
              <w:t xml:space="preserve"> </w:t>
            </w:r>
            <w:r>
              <w:rPr>
                <w:bCs/>
                <w:i w:val="0"/>
                <w:iCs/>
                <w:lang w:val="en-GB"/>
              </w:rPr>
              <w:t xml:space="preserve">is </w:t>
            </w:r>
            <w:r>
              <w:rPr>
                <w:i w:val="0"/>
                <w:iCs/>
                <w:lang w:val="en-GB"/>
              </w:rPr>
              <w:t>done</w:t>
            </w:r>
            <w:r>
              <w:rPr>
                <w:i w:val="0"/>
                <w:iCs/>
                <w:lang w:val="en-GB"/>
              </w:rPr>
              <w:t xml:space="preserve"> in accordance with t</w:t>
            </w:r>
            <w:r w:rsidRPr="00280E80">
              <w:rPr>
                <w:i w:val="0"/>
                <w:iCs/>
                <w:lang w:val="en-GB"/>
              </w:rPr>
              <w:t>he Holidays Act</w:t>
            </w:r>
            <w:r>
              <w:rPr>
                <w:i w:val="0"/>
                <w:iCs/>
                <w:lang w:val="en-GB"/>
              </w:rPr>
              <w:t xml:space="preserve"> </w:t>
            </w:r>
            <w:r w:rsidR="00DD036B" w:rsidRPr="004F6E57">
              <w:rPr>
                <w:bCs/>
                <w:i w:val="0"/>
                <w:iCs/>
                <w:lang w:val="en-GB"/>
              </w:rPr>
              <w:t xml:space="preserve">§ 6. </w:t>
            </w:r>
          </w:p>
        </w:tc>
      </w:tr>
      <w:tr w:rsidR="00DD036B" w:rsidRPr="007B3294" w14:paraId="71204E97" w14:textId="77777777" w:rsidTr="005B2781">
        <w:tc>
          <w:tcPr>
            <w:tcW w:w="5000" w:type="pct"/>
          </w:tcPr>
          <w:p w14:paraId="3A898140" w14:textId="22B33E94" w:rsidR="00DD036B" w:rsidRPr="007B3294" w:rsidRDefault="00C7161B" w:rsidP="00DD036B">
            <w:pPr>
              <w:rPr>
                <w:lang w:val="en-GB"/>
              </w:rPr>
            </w:pPr>
            <w:r w:rsidRPr="007B3294">
              <w:rPr>
                <w:lang w:val="en-GB"/>
              </w:rPr>
              <w:t>The employee’s right to other absence paid by the employer</w:t>
            </w:r>
            <w:r w:rsidR="00DD036B" w:rsidRPr="007B3294">
              <w:rPr>
                <w:lang w:val="en-GB"/>
              </w:rPr>
              <w:t xml:space="preserve">: </w:t>
            </w:r>
          </w:p>
          <w:p w14:paraId="4830573B" w14:textId="77777777" w:rsidR="00DD036B" w:rsidRPr="007B3294" w:rsidRDefault="00DD036B" w:rsidP="00DD036B">
            <w:pPr>
              <w:rPr>
                <w:lang w:val="en-GB"/>
              </w:rPr>
            </w:pPr>
          </w:p>
          <w:p w14:paraId="69FA0ECA" w14:textId="77777777" w:rsidR="006A39A4" w:rsidRPr="007B3294" w:rsidRDefault="006A39A4" w:rsidP="00DD036B">
            <w:pPr>
              <w:rPr>
                <w:lang w:val="en-GB"/>
              </w:rPr>
            </w:pPr>
          </w:p>
          <w:p w14:paraId="018F4A41" w14:textId="77777777" w:rsidR="00DD036B" w:rsidRPr="007B3294" w:rsidRDefault="00DD036B" w:rsidP="00DD036B">
            <w:pPr>
              <w:rPr>
                <w:lang w:val="en-GB"/>
              </w:rPr>
            </w:pPr>
          </w:p>
        </w:tc>
      </w:tr>
    </w:tbl>
    <w:p w14:paraId="4AFEBF5A" w14:textId="77777777" w:rsidR="00DD036B" w:rsidRPr="007B3294" w:rsidRDefault="00DD036B" w:rsidP="001D5B62">
      <w:pPr>
        <w:rPr>
          <w:lang w:val="en-GB"/>
        </w:rPr>
      </w:pPr>
    </w:p>
    <w:tbl>
      <w:tblPr>
        <w:tblStyle w:val="Tabellrutenett"/>
        <w:tblW w:w="5000" w:type="pct"/>
        <w:tblLook w:val="04A0" w:firstRow="1" w:lastRow="0" w:firstColumn="1" w:lastColumn="0" w:noHBand="0" w:noVBand="1"/>
      </w:tblPr>
      <w:tblGrid>
        <w:gridCol w:w="3020"/>
        <w:gridCol w:w="3021"/>
        <w:gridCol w:w="3019"/>
      </w:tblGrid>
      <w:tr w:rsidR="004924F5" w:rsidRPr="0043204D" w14:paraId="4B5BC39D" w14:textId="77777777" w:rsidTr="00DD3A88">
        <w:trPr>
          <w:trHeight w:val="339"/>
        </w:trPr>
        <w:tc>
          <w:tcPr>
            <w:tcW w:w="5000" w:type="pct"/>
            <w:gridSpan w:val="3"/>
            <w:shd w:val="clear" w:color="auto" w:fill="D9D9D9" w:themeFill="background1" w:themeFillShade="D9"/>
          </w:tcPr>
          <w:p w14:paraId="493D2FB3" w14:textId="677F38C8" w:rsidR="004924F5" w:rsidRPr="0043204D" w:rsidRDefault="0047200A" w:rsidP="009550AA">
            <w:pPr>
              <w:rPr>
                <w:i w:val="0"/>
                <w:iCs/>
                <w:lang w:val="en-GB"/>
              </w:rPr>
            </w:pPr>
            <w:r w:rsidRPr="0043204D">
              <w:rPr>
                <w:b/>
                <w:i w:val="0"/>
                <w:iCs/>
                <w:lang w:val="en-GB"/>
              </w:rPr>
              <w:t>8</w:t>
            </w:r>
            <w:r w:rsidR="004924F5" w:rsidRPr="0043204D">
              <w:rPr>
                <w:b/>
                <w:i w:val="0"/>
                <w:iCs/>
                <w:lang w:val="en-GB"/>
              </w:rPr>
              <w:t xml:space="preserve">. </w:t>
            </w:r>
            <w:r w:rsidR="00817E25">
              <w:rPr>
                <w:b/>
                <w:i w:val="0"/>
                <w:iCs/>
                <w:lang w:val="en-GB"/>
              </w:rPr>
              <w:t>Pay</w:t>
            </w:r>
          </w:p>
        </w:tc>
      </w:tr>
      <w:tr w:rsidR="004924F5" w:rsidRPr="0043204D" w14:paraId="7EBC32D8" w14:textId="77777777" w:rsidTr="00CF75BC">
        <w:tc>
          <w:tcPr>
            <w:tcW w:w="1667" w:type="pct"/>
          </w:tcPr>
          <w:p w14:paraId="1A6C32DB" w14:textId="513470F2" w:rsidR="004924F5" w:rsidRPr="0043204D" w:rsidRDefault="00E93562" w:rsidP="009550AA">
            <w:pPr>
              <w:rPr>
                <w:lang w:val="en-GB"/>
              </w:rPr>
            </w:pPr>
            <w:r w:rsidRPr="00E93562">
              <w:rPr>
                <w:lang w:val="en-GB"/>
              </w:rPr>
              <w:t>Hourly/monthly pay</w:t>
            </w:r>
            <w:r w:rsidR="004924F5" w:rsidRPr="0043204D">
              <w:rPr>
                <w:lang w:val="en-GB"/>
              </w:rPr>
              <w:t>:</w:t>
            </w:r>
          </w:p>
          <w:p w14:paraId="43E7C6B6" w14:textId="77777777" w:rsidR="004924F5" w:rsidRPr="0043204D" w:rsidRDefault="004924F5" w:rsidP="009550AA">
            <w:pPr>
              <w:rPr>
                <w:b/>
                <w:lang w:val="en-GB"/>
              </w:rPr>
            </w:pPr>
          </w:p>
        </w:tc>
        <w:tc>
          <w:tcPr>
            <w:tcW w:w="1667" w:type="pct"/>
          </w:tcPr>
          <w:p w14:paraId="2DBF1513" w14:textId="4473A787" w:rsidR="004924F5" w:rsidRPr="0043204D" w:rsidRDefault="00AB09DD" w:rsidP="009550AA">
            <w:pPr>
              <w:rPr>
                <w:b/>
                <w:lang w:val="en-GB"/>
              </w:rPr>
            </w:pPr>
            <w:r w:rsidRPr="00AB09DD">
              <w:rPr>
                <w:lang w:val="en-GB"/>
              </w:rPr>
              <w:t>Method of payment</w:t>
            </w:r>
            <w:r w:rsidR="004924F5" w:rsidRPr="0043204D">
              <w:rPr>
                <w:lang w:val="en-GB"/>
              </w:rPr>
              <w:t>:</w:t>
            </w:r>
          </w:p>
        </w:tc>
        <w:tc>
          <w:tcPr>
            <w:tcW w:w="1666" w:type="pct"/>
          </w:tcPr>
          <w:p w14:paraId="16985565" w14:textId="7108F7A0" w:rsidR="004924F5" w:rsidRPr="0043204D" w:rsidRDefault="00AB09DD" w:rsidP="009550AA">
            <w:pPr>
              <w:rPr>
                <w:lang w:val="en-GB"/>
              </w:rPr>
            </w:pPr>
            <w:r w:rsidRPr="00AB09DD">
              <w:rPr>
                <w:lang w:val="en-GB"/>
              </w:rPr>
              <w:t>Payment interval</w:t>
            </w:r>
            <w:r w:rsidR="004924F5" w:rsidRPr="0043204D">
              <w:rPr>
                <w:lang w:val="en-GB"/>
              </w:rPr>
              <w:t xml:space="preserve">: </w:t>
            </w:r>
          </w:p>
          <w:p w14:paraId="6D10AED9" w14:textId="77777777" w:rsidR="004924F5" w:rsidRPr="0043204D" w:rsidRDefault="004924F5" w:rsidP="009550AA">
            <w:pPr>
              <w:rPr>
                <w:b/>
                <w:lang w:val="en-GB"/>
              </w:rPr>
            </w:pPr>
          </w:p>
          <w:p w14:paraId="3410ACA6" w14:textId="77777777" w:rsidR="004924F5" w:rsidRPr="0043204D" w:rsidRDefault="004924F5" w:rsidP="009550AA">
            <w:pPr>
              <w:rPr>
                <w:b/>
                <w:lang w:val="en-GB"/>
              </w:rPr>
            </w:pPr>
          </w:p>
        </w:tc>
      </w:tr>
      <w:tr w:rsidR="004924F5" w:rsidRPr="0043204D" w14:paraId="57A8DD95" w14:textId="77777777" w:rsidTr="00CF75BC">
        <w:tc>
          <w:tcPr>
            <w:tcW w:w="1667" w:type="pct"/>
          </w:tcPr>
          <w:p w14:paraId="14F780CE" w14:textId="2ED17F1F" w:rsidR="004924F5" w:rsidRPr="0043204D" w:rsidRDefault="005C45B9" w:rsidP="009550AA">
            <w:pPr>
              <w:rPr>
                <w:lang w:val="en-GB"/>
              </w:rPr>
            </w:pPr>
            <w:r w:rsidRPr="005C45B9">
              <w:rPr>
                <w:lang w:val="en-GB"/>
              </w:rPr>
              <w:t>Overtime supplement</w:t>
            </w:r>
            <w:r w:rsidR="004924F5" w:rsidRPr="0043204D">
              <w:rPr>
                <w:lang w:val="en-GB"/>
              </w:rPr>
              <w:t>:</w:t>
            </w:r>
          </w:p>
          <w:p w14:paraId="76152DE2" w14:textId="77777777" w:rsidR="004924F5" w:rsidRPr="0043204D" w:rsidRDefault="004924F5" w:rsidP="009550AA">
            <w:pPr>
              <w:rPr>
                <w:b/>
                <w:lang w:val="en-GB"/>
              </w:rPr>
            </w:pPr>
          </w:p>
          <w:p w14:paraId="258E2925" w14:textId="77777777" w:rsidR="004924F5" w:rsidRPr="0043204D" w:rsidRDefault="004924F5" w:rsidP="009550AA">
            <w:pPr>
              <w:rPr>
                <w:b/>
                <w:lang w:val="en-GB"/>
              </w:rPr>
            </w:pPr>
          </w:p>
        </w:tc>
        <w:tc>
          <w:tcPr>
            <w:tcW w:w="1667" w:type="pct"/>
          </w:tcPr>
          <w:p w14:paraId="59CD3599" w14:textId="22118820" w:rsidR="004924F5" w:rsidRPr="0043204D" w:rsidRDefault="005C45B9" w:rsidP="009550AA">
            <w:pPr>
              <w:rPr>
                <w:b/>
                <w:lang w:val="en-GB"/>
              </w:rPr>
            </w:pPr>
            <w:r w:rsidRPr="005C45B9">
              <w:rPr>
                <w:lang w:val="en-GB"/>
              </w:rPr>
              <w:t>Public holiday/night allowance</w:t>
            </w:r>
            <w:r w:rsidR="004924F5" w:rsidRPr="0043204D">
              <w:rPr>
                <w:lang w:val="en-GB"/>
              </w:rPr>
              <w:t>:</w:t>
            </w:r>
          </w:p>
        </w:tc>
        <w:tc>
          <w:tcPr>
            <w:tcW w:w="1666" w:type="pct"/>
          </w:tcPr>
          <w:p w14:paraId="308E2186" w14:textId="63CBA4DB" w:rsidR="004924F5" w:rsidRPr="0043204D" w:rsidRDefault="00F64136" w:rsidP="009550AA">
            <w:pPr>
              <w:rPr>
                <w:b/>
                <w:lang w:val="en-GB"/>
              </w:rPr>
            </w:pPr>
            <w:r w:rsidRPr="00F64136">
              <w:rPr>
                <w:lang w:val="en-GB"/>
              </w:rPr>
              <w:t>Allowances/expenses</w:t>
            </w:r>
            <w:r w:rsidR="004924F5" w:rsidRPr="0043204D">
              <w:rPr>
                <w:lang w:val="en-GB"/>
              </w:rPr>
              <w:t>:</w:t>
            </w:r>
          </w:p>
        </w:tc>
      </w:tr>
      <w:tr w:rsidR="00257D85" w:rsidRPr="006B7957" w14:paraId="08559E2C" w14:textId="77777777" w:rsidTr="00257D85">
        <w:tc>
          <w:tcPr>
            <w:tcW w:w="5000" w:type="pct"/>
            <w:gridSpan w:val="3"/>
          </w:tcPr>
          <w:p w14:paraId="6C30B81C" w14:textId="1F1123AD" w:rsidR="009D7C20" w:rsidRPr="009D7C20" w:rsidRDefault="009D7C20" w:rsidP="009D7C20">
            <w:pPr>
              <w:rPr>
                <w:lang w:val="en-US"/>
              </w:rPr>
            </w:pPr>
            <w:r w:rsidRPr="009D7C20">
              <w:rPr>
                <w:lang w:val="en"/>
              </w:rPr>
              <w:t>Any supplements and other allowances that are not included in the salary and</w:t>
            </w:r>
            <w:r w:rsidR="001A1B82">
              <w:rPr>
                <w:lang w:val="en"/>
              </w:rPr>
              <w:t>/or</w:t>
            </w:r>
            <w:r w:rsidRPr="009D7C20">
              <w:rPr>
                <w:lang w:val="en"/>
              </w:rPr>
              <w:t xml:space="preserve"> are not mentioned above</w:t>
            </w:r>
            <w:r w:rsidR="001A1B82">
              <w:rPr>
                <w:lang w:val="en"/>
              </w:rPr>
              <w:t xml:space="preserve">: </w:t>
            </w:r>
          </w:p>
          <w:p w14:paraId="3E73EE50" w14:textId="77777777" w:rsidR="00CF75BC" w:rsidRPr="009D7C20" w:rsidRDefault="00CF75BC" w:rsidP="009550AA">
            <w:pPr>
              <w:rPr>
                <w:lang w:val="en-US"/>
              </w:rPr>
            </w:pPr>
          </w:p>
          <w:p w14:paraId="1D760CE8" w14:textId="77777777" w:rsidR="00AB1348" w:rsidRPr="0043204D" w:rsidRDefault="00AB1348" w:rsidP="009550AA">
            <w:pPr>
              <w:rPr>
                <w:i w:val="0"/>
                <w:iCs/>
                <w:lang w:val="en-GB"/>
              </w:rPr>
            </w:pPr>
          </w:p>
          <w:p w14:paraId="1D2A3CD1" w14:textId="77777777" w:rsidR="00257D85" w:rsidRPr="0043204D" w:rsidRDefault="00257D85" w:rsidP="009550AA">
            <w:pPr>
              <w:rPr>
                <w:lang w:val="en-GB"/>
              </w:rPr>
            </w:pPr>
          </w:p>
          <w:p w14:paraId="3146E896" w14:textId="77777777" w:rsidR="00257D85" w:rsidRPr="0043204D" w:rsidRDefault="00257D85" w:rsidP="009550AA">
            <w:pPr>
              <w:rPr>
                <w:lang w:val="en-GB"/>
              </w:rPr>
            </w:pPr>
          </w:p>
        </w:tc>
      </w:tr>
      <w:tr w:rsidR="004924F5" w:rsidRPr="006B7957" w14:paraId="5E468FFE" w14:textId="77777777" w:rsidTr="00257D85">
        <w:tc>
          <w:tcPr>
            <w:tcW w:w="5000" w:type="pct"/>
            <w:gridSpan w:val="3"/>
          </w:tcPr>
          <w:p w14:paraId="657BED2C" w14:textId="4FA38D7F" w:rsidR="004924F5" w:rsidRPr="0043204D" w:rsidRDefault="002978FA" w:rsidP="002736C6">
            <w:pPr>
              <w:spacing w:line="360" w:lineRule="auto"/>
              <w:rPr>
                <w:bCs/>
                <w:i w:val="0"/>
                <w:iCs/>
                <w:lang w:val="en-GB"/>
              </w:rPr>
            </w:pPr>
            <w:r w:rsidRPr="00F64136">
              <w:rPr>
                <w:i w:val="0"/>
                <w:iCs/>
                <w:lang w:val="en-GB"/>
              </w:rPr>
              <w:t>Holiday pay is additional to pay, cf. Act relating to Holidays</w:t>
            </w:r>
            <w:r>
              <w:rPr>
                <w:i w:val="0"/>
                <w:iCs/>
                <w:lang w:val="en-GB"/>
              </w:rPr>
              <w:t xml:space="preserve"> </w:t>
            </w:r>
            <w:r w:rsidR="004924F5" w:rsidRPr="0043204D">
              <w:rPr>
                <w:bCs/>
                <w:i w:val="0"/>
                <w:iCs/>
                <w:lang w:val="en-GB"/>
              </w:rPr>
              <w:t>§ 10.</w:t>
            </w:r>
          </w:p>
        </w:tc>
      </w:tr>
    </w:tbl>
    <w:p w14:paraId="5F3252A0" w14:textId="77777777" w:rsidR="00AB1348" w:rsidRPr="0043204D" w:rsidRDefault="00AB1348" w:rsidP="001D5B62">
      <w:pPr>
        <w:rPr>
          <w:lang w:val="en-GB"/>
        </w:rPr>
      </w:pPr>
    </w:p>
    <w:tbl>
      <w:tblPr>
        <w:tblStyle w:val="Tabellrutenett"/>
        <w:tblW w:w="0" w:type="auto"/>
        <w:tblLook w:val="04A0" w:firstRow="1" w:lastRow="0" w:firstColumn="1" w:lastColumn="0" w:noHBand="0" w:noVBand="1"/>
      </w:tblPr>
      <w:tblGrid>
        <w:gridCol w:w="9060"/>
      </w:tblGrid>
      <w:tr w:rsidR="00EE73F7" w:rsidRPr="0043204D" w14:paraId="26E6AF06" w14:textId="77777777" w:rsidTr="008C3BEE">
        <w:tc>
          <w:tcPr>
            <w:tcW w:w="9060" w:type="dxa"/>
            <w:shd w:val="clear" w:color="auto" w:fill="D9D9D9" w:themeFill="background1" w:themeFillShade="D9"/>
          </w:tcPr>
          <w:p w14:paraId="5E48B8CE" w14:textId="305E2903" w:rsidR="00EE73F7" w:rsidRPr="0043204D" w:rsidRDefault="00F65D38" w:rsidP="001D5B62">
            <w:pPr>
              <w:rPr>
                <w:b/>
                <w:bCs/>
                <w:i w:val="0"/>
                <w:iCs/>
                <w:lang w:val="en-GB"/>
              </w:rPr>
            </w:pPr>
            <w:r w:rsidRPr="0043204D">
              <w:rPr>
                <w:b/>
                <w:bCs/>
                <w:i w:val="0"/>
                <w:iCs/>
                <w:lang w:val="en-GB"/>
              </w:rPr>
              <w:t xml:space="preserve">9. </w:t>
            </w:r>
            <w:r w:rsidR="00950258">
              <w:rPr>
                <w:b/>
                <w:bCs/>
                <w:i w:val="0"/>
                <w:iCs/>
                <w:lang w:val="en-GB"/>
              </w:rPr>
              <w:t>C</w:t>
            </w:r>
            <w:r w:rsidR="00950258" w:rsidRPr="00950258">
              <w:rPr>
                <w:b/>
                <w:bCs/>
                <w:i w:val="0"/>
                <w:iCs/>
                <w:lang w:val="en-GB"/>
              </w:rPr>
              <w:t>ompetence development</w:t>
            </w:r>
          </w:p>
        </w:tc>
      </w:tr>
      <w:tr w:rsidR="00EE73F7" w:rsidRPr="00950258" w14:paraId="6124636C" w14:textId="77777777" w:rsidTr="00EE73F7">
        <w:tc>
          <w:tcPr>
            <w:tcW w:w="9060" w:type="dxa"/>
          </w:tcPr>
          <w:p w14:paraId="2869A11F" w14:textId="1055B0EB" w:rsidR="001D22B1" w:rsidRPr="00950258" w:rsidRDefault="0039254E" w:rsidP="001D5B62">
            <w:pPr>
              <w:rPr>
                <w:lang w:val="en-GB"/>
              </w:rPr>
            </w:pPr>
            <w:r>
              <w:rPr>
                <w:lang w:val="en-GB"/>
              </w:rPr>
              <w:t>R</w:t>
            </w:r>
            <w:r w:rsidR="00950258" w:rsidRPr="00950258">
              <w:rPr>
                <w:lang w:val="en-GB"/>
              </w:rPr>
              <w:t>ight to competence development that the employer may offer</w:t>
            </w:r>
            <w:r>
              <w:rPr>
                <w:lang w:val="en-GB"/>
              </w:rPr>
              <w:t>:</w:t>
            </w:r>
          </w:p>
          <w:p w14:paraId="72EFE51F" w14:textId="77777777" w:rsidR="00945DB9" w:rsidRPr="00950258" w:rsidRDefault="00945DB9" w:rsidP="001D5B62">
            <w:pPr>
              <w:rPr>
                <w:lang w:val="en-GB"/>
              </w:rPr>
            </w:pPr>
          </w:p>
          <w:p w14:paraId="7CC31107" w14:textId="77777777" w:rsidR="00DE604A" w:rsidRPr="00950258" w:rsidRDefault="00DE604A" w:rsidP="001D5B62">
            <w:pPr>
              <w:rPr>
                <w:lang w:val="en-GB"/>
              </w:rPr>
            </w:pPr>
          </w:p>
          <w:p w14:paraId="7AD53A24" w14:textId="77777777" w:rsidR="006B548A" w:rsidRPr="00950258" w:rsidRDefault="006B548A" w:rsidP="001D5B62">
            <w:pPr>
              <w:rPr>
                <w:lang w:val="en-GB"/>
              </w:rPr>
            </w:pPr>
          </w:p>
        </w:tc>
      </w:tr>
    </w:tbl>
    <w:p w14:paraId="4C215B40" w14:textId="77777777" w:rsidR="00EE73F7" w:rsidRPr="00950258" w:rsidRDefault="00EE73F7" w:rsidP="001D5B62">
      <w:pPr>
        <w:rPr>
          <w:lang w:val="en-GB"/>
        </w:rPr>
      </w:pPr>
    </w:p>
    <w:tbl>
      <w:tblPr>
        <w:tblStyle w:val="Tabellrutenett"/>
        <w:tblW w:w="0" w:type="auto"/>
        <w:tblLook w:val="04A0" w:firstRow="1" w:lastRow="0" w:firstColumn="1" w:lastColumn="0" w:noHBand="0" w:noVBand="1"/>
      </w:tblPr>
      <w:tblGrid>
        <w:gridCol w:w="9060"/>
      </w:tblGrid>
      <w:tr w:rsidR="00291489" w:rsidRPr="0043204D" w14:paraId="5BAB72E4" w14:textId="77777777" w:rsidTr="009550AA">
        <w:tc>
          <w:tcPr>
            <w:tcW w:w="9060" w:type="dxa"/>
            <w:shd w:val="clear" w:color="auto" w:fill="D9D9D9" w:themeFill="background1" w:themeFillShade="D9"/>
          </w:tcPr>
          <w:p w14:paraId="03D69F57" w14:textId="14681E00" w:rsidR="00291489" w:rsidRPr="0043204D" w:rsidRDefault="004916E9" w:rsidP="009550AA">
            <w:pPr>
              <w:rPr>
                <w:b/>
                <w:bCs/>
                <w:i w:val="0"/>
                <w:iCs/>
                <w:lang w:val="en-GB"/>
              </w:rPr>
            </w:pPr>
            <w:r w:rsidRPr="0043204D">
              <w:rPr>
                <w:b/>
                <w:bCs/>
                <w:i w:val="0"/>
                <w:iCs/>
                <w:lang w:val="en-GB"/>
              </w:rPr>
              <w:t xml:space="preserve">10. </w:t>
            </w:r>
            <w:r w:rsidR="00D8711B">
              <w:rPr>
                <w:b/>
                <w:bCs/>
                <w:i w:val="0"/>
                <w:iCs/>
                <w:lang w:val="en-GB"/>
              </w:rPr>
              <w:t>S</w:t>
            </w:r>
            <w:r w:rsidR="00D8711B" w:rsidRPr="00D8711B">
              <w:rPr>
                <w:b/>
                <w:bCs/>
                <w:i w:val="0"/>
                <w:iCs/>
                <w:lang w:val="en-GB"/>
              </w:rPr>
              <w:t>ocial security benefits</w:t>
            </w:r>
          </w:p>
        </w:tc>
      </w:tr>
      <w:tr w:rsidR="00291489" w:rsidRPr="00EE6BC0" w14:paraId="656F0052" w14:textId="77777777" w:rsidTr="009550AA">
        <w:tc>
          <w:tcPr>
            <w:tcW w:w="9060" w:type="dxa"/>
          </w:tcPr>
          <w:p w14:paraId="2DE0B707" w14:textId="54F714D8" w:rsidR="001B063F" w:rsidRPr="009A220D" w:rsidRDefault="009A220D" w:rsidP="009550AA">
            <w:pPr>
              <w:rPr>
                <w:lang w:val="en-GB"/>
              </w:rPr>
            </w:pPr>
            <w:r w:rsidRPr="009A220D">
              <w:rPr>
                <w:lang w:val="en-GB"/>
              </w:rPr>
              <w:t>List benefits beyond salary that the employer pays for (e.g., pension schemes and insurance)</w:t>
            </w:r>
            <w:r>
              <w:rPr>
                <w:lang w:val="en-GB"/>
              </w:rPr>
              <w:t xml:space="preserve"> as well as </w:t>
            </w:r>
            <w:r w:rsidR="000C37F6" w:rsidRPr="009A220D">
              <w:rPr>
                <w:lang w:val="en-GB"/>
              </w:rPr>
              <w:t>the names of institutions that receive payments from the employer in this regard</w:t>
            </w:r>
            <w:r w:rsidR="00D8711B" w:rsidRPr="009A220D">
              <w:rPr>
                <w:lang w:val="en-GB"/>
              </w:rPr>
              <w:t>)</w:t>
            </w:r>
            <w:r w:rsidR="00291489" w:rsidRPr="009A220D">
              <w:rPr>
                <w:lang w:val="en-GB"/>
              </w:rPr>
              <w:t>:</w:t>
            </w:r>
          </w:p>
          <w:p w14:paraId="6A189B29" w14:textId="77777777" w:rsidR="00636976" w:rsidRPr="009A220D" w:rsidRDefault="00636976" w:rsidP="009550AA">
            <w:pPr>
              <w:rPr>
                <w:lang w:val="en-GB"/>
              </w:rPr>
            </w:pPr>
          </w:p>
          <w:p w14:paraId="154DD19C" w14:textId="77777777" w:rsidR="00291489" w:rsidRPr="00EE6BC0" w:rsidRDefault="00291489" w:rsidP="009A220D">
            <w:pPr>
              <w:rPr>
                <w:lang w:val="en-GB"/>
              </w:rPr>
            </w:pPr>
          </w:p>
        </w:tc>
      </w:tr>
      <w:tr w:rsidR="00491964" w:rsidRPr="007D3E4B" w14:paraId="5ACBDA4B" w14:textId="77777777" w:rsidTr="009550AA">
        <w:tc>
          <w:tcPr>
            <w:tcW w:w="9060" w:type="dxa"/>
          </w:tcPr>
          <w:p w14:paraId="152580D3" w14:textId="3700D958" w:rsidR="00491964" w:rsidRPr="007D3E4B" w:rsidRDefault="007D3E4B" w:rsidP="001E5C74">
            <w:pPr>
              <w:spacing w:line="276" w:lineRule="auto"/>
              <w:rPr>
                <w:i w:val="0"/>
                <w:iCs/>
                <w:lang w:val="en-GB"/>
              </w:rPr>
            </w:pPr>
            <w:r w:rsidRPr="007D3E4B">
              <w:rPr>
                <w:i w:val="0"/>
                <w:iCs/>
                <w:lang w:val="en-GB"/>
              </w:rPr>
              <w:t>The employer reserves the right to make changes regarding which institutions</w:t>
            </w:r>
            <w:r w:rsidR="00E16D13">
              <w:rPr>
                <w:i w:val="0"/>
                <w:iCs/>
                <w:lang w:val="en-GB"/>
              </w:rPr>
              <w:t xml:space="preserve"> that will</w:t>
            </w:r>
            <w:r w:rsidRPr="007D3E4B">
              <w:rPr>
                <w:i w:val="0"/>
                <w:iCs/>
                <w:lang w:val="en-GB"/>
              </w:rPr>
              <w:t xml:space="preserve"> receive payments from the employer.</w:t>
            </w:r>
          </w:p>
        </w:tc>
      </w:tr>
    </w:tbl>
    <w:p w14:paraId="2238FCE4" w14:textId="77777777" w:rsidR="00EE73F7" w:rsidRPr="007D3E4B" w:rsidRDefault="00EE73F7" w:rsidP="001D5B62">
      <w:pPr>
        <w:rPr>
          <w:lang w:val="en-GB"/>
        </w:rPr>
      </w:pPr>
    </w:p>
    <w:tbl>
      <w:tblPr>
        <w:tblStyle w:val="Tabellrutenett"/>
        <w:tblW w:w="5000" w:type="pct"/>
        <w:tblLook w:val="04A0" w:firstRow="1" w:lastRow="0" w:firstColumn="1" w:lastColumn="0" w:noHBand="0" w:noVBand="1"/>
      </w:tblPr>
      <w:tblGrid>
        <w:gridCol w:w="4543"/>
        <w:gridCol w:w="4517"/>
      </w:tblGrid>
      <w:tr w:rsidR="00E25EBD" w:rsidRPr="00FF5FB3" w14:paraId="4EA102EB" w14:textId="77777777" w:rsidTr="00DD3A88">
        <w:trPr>
          <w:trHeight w:val="324"/>
        </w:trPr>
        <w:tc>
          <w:tcPr>
            <w:tcW w:w="5000" w:type="pct"/>
            <w:gridSpan w:val="2"/>
            <w:shd w:val="clear" w:color="auto" w:fill="D9D9D9" w:themeFill="background1" w:themeFillShade="D9"/>
          </w:tcPr>
          <w:p w14:paraId="0BBC3745" w14:textId="228BEDF7" w:rsidR="00E25EBD" w:rsidRPr="00FF5FB3" w:rsidRDefault="00BD4324" w:rsidP="009550AA">
            <w:pPr>
              <w:pStyle w:val="Overskrift2"/>
              <w:rPr>
                <w:i w:val="0"/>
                <w:iCs w:val="0"/>
                <w:lang w:val="en-GB"/>
              </w:rPr>
            </w:pPr>
            <w:r w:rsidRPr="0043204D">
              <w:rPr>
                <w:i w:val="0"/>
                <w:iCs w:val="0"/>
                <w:lang w:val="en-GB"/>
              </w:rPr>
              <w:lastRenderedPageBreak/>
              <w:t>11</w:t>
            </w:r>
            <w:r w:rsidR="00E25EBD" w:rsidRPr="0043204D">
              <w:rPr>
                <w:i w:val="0"/>
                <w:iCs w:val="0"/>
                <w:lang w:val="en-GB"/>
              </w:rPr>
              <w:t xml:space="preserve">. </w:t>
            </w:r>
            <w:r w:rsidR="003370DF">
              <w:rPr>
                <w:i w:val="0"/>
                <w:iCs w:val="0"/>
                <w:lang w:val="en-GB"/>
              </w:rPr>
              <w:t>Resignation</w:t>
            </w:r>
            <w:r w:rsidR="00FF5FB3">
              <w:rPr>
                <w:i w:val="0"/>
                <w:iCs w:val="0"/>
                <w:lang w:val="en-GB"/>
              </w:rPr>
              <w:t>/t</w:t>
            </w:r>
            <w:r w:rsidR="00FF5FB3" w:rsidRPr="00FF5FB3">
              <w:rPr>
                <w:i w:val="0"/>
                <w:iCs w:val="0"/>
                <w:lang w:val="en-GB"/>
              </w:rPr>
              <w:t>ermination of the employment</w:t>
            </w:r>
          </w:p>
        </w:tc>
      </w:tr>
      <w:tr w:rsidR="00E25EBD" w:rsidRPr="00A01B40" w14:paraId="11FF04F7" w14:textId="77777777" w:rsidTr="009550AA">
        <w:tc>
          <w:tcPr>
            <w:tcW w:w="2507" w:type="pct"/>
          </w:tcPr>
          <w:p w14:paraId="11F9DBB3" w14:textId="24849FDA" w:rsidR="00E25EBD" w:rsidRPr="0043204D" w:rsidRDefault="009031B5" w:rsidP="009550AA">
            <w:pPr>
              <w:rPr>
                <w:lang w:val="en-GB"/>
              </w:rPr>
            </w:pPr>
            <w:r w:rsidRPr="009031B5">
              <w:rPr>
                <w:lang w:val="en-GB"/>
              </w:rPr>
              <w:t>Notice</w:t>
            </w:r>
            <w:r>
              <w:rPr>
                <w:lang w:val="en-GB"/>
              </w:rPr>
              <w:t xml:space="preserve"> </w:t>
            </w:r>
            <w:r w:rsidRPr="009031B5">
              <w:rPr>
                <w:lang w:val="en-GB"/>
              </w:rPr>
              <w:t>period</w:t>
            </w:r>
            <w:r>
              <w:rPr>
                <w:lang w:val="en-GB"/>
              </w:rPr>
              <w:t xml:space="preserve"> </w:t>
            </w:r>
            <w:r w:rsidRPr="009031B5">
              <w:rPr>
                <w:lang w:val="en-GB"/>
              </w:rPr>
              <w:t>applicable to the employee</w:t>
            </w:r>
            <w:r w:rsidR="00E25EBD" w:rsidRPr="0043204D">
              <w:rPr>
                <w:lang w:val="en-GB"/>
              </w:rPr>
              <w:t>:</w:t>
            </w:r>
          </w:p>
          <w:p w14:paraId="6AEAC12F" w14:textId="77777777" w:rsidR="00747A11" w:rsidRPr="0043204D" w:rsidRDefault="00747A11" w:rsidP="009550AA">
            <w:pPr>
              <w:rPr>
                <w:lang w:val="en-GB"/>
              </w:rPr>
            </w:pPr>
          </w:p>
          <w:p w14:paraId="396E0BD7" w14:textId="77777777" w:rsidR="00E25EBD" w:rsidRPr="0043204D" w:rsidRDefault="00E25EBD" w:rsidP="009550AA">
            <w:pPr>
              <w:rPr>
                <w:rFonts w:cs="Arial"/>
                <w:b/>
                <w:iCs/>
                <w:szCs w:val="16"/>
                <w:lang w:val="en-GB"/>
              </w:rPr>
            </w:pPr>
          </w:p>
        </w:tc>
        <w:tc>
          <w:tcPr>
            <w:tcW w:w="2493" w:type="pct"/>
          </w:tcPr>
          <w:p w14:paraId="29404E7A" w14:textId="4CD48AC0" w:rsidR="00A01B40" w:rsidRPr="0043204D" w:rsidRDefault="00A01B40" w:rsidP="00A01B40">
            <w:pPr>
              <w:rPr>
                <w:lang w:val="en-GB"/>
              </w:rPr>
            </w:pPr>
            <w:r w:rsidRPr="009031B5">
              <w:rPr>
                <w:lang w:val="en-GB"/>
              </w:rPr>
              <w:t>Notice</w:t>
            </w:r>
            <w:r>
              <w:rPr>
                <w:lang w:val="en-GB"/>
              </w:rPr>
              <w:t xml:space="preserve"> </w:t>
            </w:r>
            <w:r w:rsidRPr="009031B5">
              <w:rPr>
                <w:lang w:val="en-GB"/>
              </w:rPr>
              <w:t>period</w:t>
            </w:r>
            <w:r>
              <w:rPr>
                <w:lang w:val="en-GB"/>
              </w:rPr>
              <w:t xml:space="preserve"> </w:t>
            </w:r>
            <w:r w:rsidRPr="009031B5">
              <w:rPr>
                <w:lang w:val="en-GB"/>
              </w:rPr>
              <w:t>applicable to the employe</w:t>
            </w:r>
            <w:r>
              <w:rPr>
                <w:lang w:val="en-GB"/>
              </w:rPr>
              <w:t>r</w:t>
            </w:r>
            <w:r w:rsidRPr="0043204D">
              <w:rPr>
                <w:lang w:val="en-GB"/>
              </w:rPr>
              <w:t>:</w:t>
            </w:r>
          </w:p>
          <w:p w14:paraId="31E75044" w14:textId="77777777" w:rsidR="00E25EBD" w:rsidRPr="0043204D" w:rsidRDefault="00E25EBD" w:rsidP="009550AA">
            <w:pPr>
              <w:rPr>
                <w:rFonts w:cs="Arial"/>
                <w:b/>
                <w:bCs/>
                <w:i w:val="0"/>
                <w:iCs/>
                <w:sz w:val="16"/>
                <w:szCs w:val="16"/>
                <w:lang w:val="en-GB"/>
              </w:rPr>
            </w:pPr>
          </w:p>
        </w:tc>
      </w:tr>
      <w:tr w:rsidR="00E25EBD" w:rsidRPr="0043204D" w14:paraId="4336E280" w14:textId="77777777" w:rsidTr="009550AA">
        <w:trPr>
          <w:trHeight w:val="581"/>
        </w:trPr>
        <w:tc>
          <w:tcPr>
            <w:tcW w:w="5000" w:type="pct"/>
            <w:gridSpan w:val="2"/>
          </w:tcPr>
          <w:p w14:paraId="7F6E3D69" w14:textId="105F5166" w:rsidR="00E25EBD" w:rsidRPr="006B7957" w:rsidRDefault="00BD36A4" w:rsidP="009550AA">
            <w:pPr>
              <w:rPr>
                <w:rFonts w:cs="Arial"/>
                <w:i w:val="0"/>
                <w:iCs/>
                <w:szCs w:val="16"/>
              </w:rPr>
            </w:pPr>
            <w:r w:rsidRPr="00917420">
              <w:rPr>
                <w:rFonts w:cs="Arial"/>
                <w:i w:val="0"/>
                <w:iCs/>
                <w:szCs w:val="16"/>
                <w:lang w:val="en-GB"/>
              </w:rPr>
              <w:t>The procedure and formal requirements for the termination of employment are set out in the Working Environment Ac</w:t>
            </w:r>
            <w:r w:rsidR="00917420" w:rsidRPr="00917420">
              <w:rPr>
                <w:rFonts w:cs="Arial"/>
                <w:i w:val="0"/>
                <w:iCs/>
                <w:szCs w:val="16"/>
                <w:lang w:val="en-GB"/>
              </w:rPr>
              <w:t>t §§ 15-1, 15-2 &amp; 15-4.</w:t>
            </w:r>
          </w:p>
        </w:tc>
      </w:tr>
    </w:tbl>
    <w:p w14:paraId="59682765" w14:textId="77777777" w:rsidR="00E25EBD" w:rsidRPr="006B7957" w:rsidRDefault="00E25EBD" w:rsidP="001D5B62"/>
    <w:tbl>
      <w:tblPr>
        <w:tblW w:w="5000" w:type="pct"/>
        <w:tblCellMar>
          <w:left w:w="10" w:type="dxa"/>
          <w:right w:w="10" w:type="dxa"/>
        </w:tblCellMar>
        <w:tblLook w:val="04A0" w:firstRow="1" w:lastRow="0" w:firstColumn="1" w:lastColumn="0" w:noHBand="0" w:noVBand="1"/>
      </w:tblPr>
      <w:tblGrid>
        <w:gridCol w:w="9050"/>
      </w:tblGrid>
      <w:tr w:rsidR="00DD036B" w:rsidRPr="0043204D" w14:paraId="52808550" w14:textId="77777777" w:rsidTr="00DD3A88">
        <w:trPr>
          <w:trHeight w:hRule="exact" w:val="385"/>
        </w:trPr>
        <w:tc>
          <w:tcPr>
            <w:tcW w:w="5000" w:type="pct"/>
            <w:tcBorders>
              <w:top w:val="single" w:sz="8" w:space="0" w:color="000000"/>
              <w:left w:val="single" w:sz="8" w:space="0" w:color="000000"/>
              <w:bottom w:val="single" w:sz="4" w:space="0" w:color="000000"/>
              <w:right w:val="single" w:sz="8" w:space="0" w:color="000000"/>
            </w:tcBorders>
            <w:shd w:val="clear" w:color="auto" w:fill="D9D9D9" w:themeFill="background1" w:themeFillShade="D9"/>
            <w:tcMar>
              <w:top w:w="0" w:type="dxa"/>
              <w:left w:w="71" w:type="dxa"/>
              <w:bottom w:w="0" w:type="dxa"/>
              <w:right w:w="71" w:type="dxa"/>
            </w:tcMar>
          </w:tcPr>
          <w:p w14:paraId="29FFB99D" w14:textId="4A70897D" w:rsidR="00DD036B" w:rsidRPr="0043204D" w:rsidRDefault="005B2781" w:rsidP="005B2781">
            <w:pPr>
              <w:pStyle w:val="Overskrift2"/>
              <w:rPr>
                <w:i w:val="0"/>
                <w:iCs w:val="0"/>
                <w:lang w:val="en-GB"/>
              </w:rPr>
            </w:pPr>
            <w:r w:rsidRPr="0043204D">
              <w:rPr>
                <w:i w:val="0"/>
                <w:iCs w:val="0"/>
                <w:lang w:val="en-GB"/>
              </w:rPr>
              <w:t>1</w:t>
            </w:r>
            <w:r w:rsidR="00BD4324" w:rsidRPr="0043204D">
              <w:rPr>
                <w:i w:val="0"/>
                <w:iCs w:val="0"/>
                <w:lang w:val="en-GB"/>
              </w:rPr>
              <w:t>2</w:t>
            </w:r>
            <w:r w:rsidR="00DD036B" w:rsidRPr="0043204D">
              <w:rPr>
                <w:i w:val="0"/>
                <w:iCs w:val="0"/>
                <w:lang w:val="en-GB"/>
              </w:rPr>
              <w:t xml:space="preserve">. </w:t>
            </w:r>
            <w:r w:rsidR="003867B3" w:rsidRPr="003867B3">
              <w:rPr>
                <w:i w:val="0"/>
                <w:iCs w:val="0"/>
                <w:lang w:val="en-GB"/>
              </w:rPr>
              <w:t>Other information</w:t>
            </w:r>
          </w:p>
        </w:tc>
      </w:tr>
      <w:tr w:rsidR="00DD036B" w:rsidRPr="0043204D" w14:paraId="6A6F730E" w14:textId="77777777" w:rsidTr="00CF75BC">
        <w:trPr>
          <w:trHeight w:hRule="exact" w:val="1886"/>
        </w:trPr>
        <w:tc>
          <w:tcPr>
            <w:tcW w:w="5000" w:type="pct"/>
            <w:tcBorders>
              <w:top w:val="single" w:sz="4" w:space="0" w:color="000000"/>
              <w:left w:val="single" w:sz="8" w:space="0" w:color="000000"/>
              <w:bottom w:val="single" w:sz="4" w:space="0" w:color="auto"/>
              <w:right w:val="single" w:sz="8" w:space="0" w:color="000000"/>
            </w:tcBorders>
            <w:shd w:val="clear" w:color="auto" w:fill="auto"/>
            <w:tcMar>
              <w:top w:w="0" w:type="dxa"/>
              <w:left w:w="71" w:type="dxa"/>
              <w:bottom w:w="0" w:type="dxa"/>
              <w:right w:w="71" w:type="dxa"/>
            </w:tcMar>
          </w:tcPr>
          <w:p w14:paraId="278740A1" w14:textId="77777777" w:rsidR="00DD036B" w:rsidRPr="0043204D" w:rsidRDefault="00DD036B" w:rsidP="009550AA">
            <w:pPr>
              <w:pStyle w:val="Standard"/>
              <w:widowControl/>
              <w:snapToGrid w:val="0"/>
              <w:rPr>
                <w:i/>
                <w:lang w:val="en-GB"/>
              </w:rPr>
            </w:pPr>
          </w:p>
          <w:p w14:paraId="0AC72FEA" w14:textId="77777777" w:rsidR="00DD036B" w:rsidRPr="0043204D" w:rsidRDefault="00DD036B" w:rsidP="009550AA">
            <w:pPr>
              <w:pStyle w:val="Standard"/>
              <w:widowControl/>
              <w:snapToGrid w:val="0"/>
              <w:rPr>
                <w:i/>
                <w:lang w:val="en-GB"/>
              </w:rPr>
            </w:pPr>
          </w:p>
          <w:p w14:paraId="1685EC2B" w14:textId="77777777" w:rsidR="00DD036B" w:rsidRPr="0043204D" w:rsidRDefault="00DD036B" w:rsidP="009550AA">
            <w:pPr>
              <w:pStyle w:val="Standard"/>
              <w:widowControl/>
              <w:snapToGrid w:val="0"/>
              <w:rPr>
                <w:i/>
                <w:lang w:val="en-GB"/>
              </w:rPr>
            </w:pPr>
          </w:p>
          <w:p w14:paraId="49DB7445" w14:textId="77777777" w:rsidR="00DD036B" w:rsidRPr="0043204D" w:rsidRDefault="00DD036B" w:rsidP="009550AA">
            <w:pPr>
              <w:pStyle w:val="Standard"/>
              <w:widowControl/>
              <w:snapToGrid w:val="0"/>
              <w:rPr>
                <w:i/>
                <w:lang w:val="en-GB"/>
              </w:rPr>
            </w:pPr>
          </w:p>
          <w:p w14:paraId="7215954B" w14:textId="77777777" w:rsidR="00CF75BC" w:rsidRPr="0043204D" w:rsidRDefault="00CF75BC" w:rsidP="009550AA">
            <w:pPr>
              <w:pStyle w:val="Standard"/>
              <w:widowControl/>
              <w:snapToGrid w:val="0"/>
              <w:rPr>
                <w:i/>
                <w:lang w:val="en-GB"/>
              </w:rPr>
            </w:pPr>
          </w:p>
          <w:p w14:paraId="399F826F" w14:textId="77777777" w:rsidR="00CF75BC" w:rsidRPr="0043204D" w:rsidRDefault="00CF75BC" w:rsidP="009550AA">
            <w:pPr>
              <w:pStyle w:val="Standard"/>
              <w:widowControl/>
              <w:snapToGrid w:val="0"/>
              <w:rPr>
                <w:i/>
                <w:lang w:val="en-GB"/>
              </w:rPr>
            </w:pPr>
          </w:p>
          <w:p w14:paraId="2AC1DE07" w14:textId="77777777" w:rsidR="00CF75BC" w:rsidRPr="0043204D" w:rsidRDefault="00CF75BC" w:rsidP="009550AA">
            <w:pPr>
              <w:pStyle w:val="Standard"/>
              <w:widowControl/>
              <w:snapToGrid w:val="0"/>
              <w:rPr>
                <w:i/>
                <w:lang w:val="en-GB"/>
              </w:rPr>
            </w:pPr>
          </w:p>
        </w:tc>
      </w:tr>
    </w:tbl>
    <w:p w14:paraId="509DC8FC" w14:textId="77777777" w:rsidR="00DD036B" w:rsidRPr="0043204D" w:rsidRDefault="00DD036B" w:rsidP="001D5B62">
      <w:pPr>
        <w:rPr>
          <w:lang w:val="en-GB"/>
        </w:rPr>
      </w:pPr>
    </w:p>
    <w:tbl>
      <w:tblPr>
        <w:tblW w:w="5000" w:type="pct"/>
        <w:tblCellMar>
          <w:left w:w="10" w:type="dxa"/>
          <w:right w:w="10" w:type="dxa"/>
        </w:tblCellMar>
        <w:tblLook w:val="04A0" w:firstRow="1" w:lastRow="0" w:firstColumn="1" w:lastColumn="0" w:noHBand="0" w:noVBand="1"/>
      </w:tblPr>
      <w:tblGrid>
        <w:gridCol w:w="4525"/>
        <w:gridCol w:w="4525"/>
      </w:tblGrid>
      <w:tr w:rsidR="00DD036B" w:rsidRPr="0043204D" w14:paraId="020BA4FC" w14:textId="77777777" w:rsidTr="00684DE5">
        <w:trPr>
          <w:trHeight w:hRule="exact" w:val="385"/>
        </w:trPr>
        <w:tc>
          <w:tcPr>
            <w:tcW w:w="5000" w:type="pct"/>
            <w:gridSpan w:val="2"/>
            <w:tcBorders>
              <w:top w:val="single" w:sz="8" w:space="0" w:color="000000"/>
              <w:left w:val="single" w:sz="8" w:space="0" w:color="000000"/>
              <w:bottom w:val="single" w:sz="4" w:space="0" w:color="000000"/>
              <w:right w:val="single" w:sz="8" w:space="0" w:color="000000"/>
            </w:tcBorders>
            <w:shd w:val="clear" w:color="auto" w:fill="D9D9D9" w:themeFill="background1" w:themeFillShade="D9"/>
            <w:tcMar>
              <w:top w:w="0" w:type="dxa"/>
              <w:left w:w="71" w:type="dxa"/>
              <w:bottom w:w="0" w:type="dxa"/>
              <w:right w:w="71" w:type="dxa"/>
            </w:tcMar>
          </w:tcPr>
          <w:p w14:paraId="503450C6" w14:textId="4522FAE6" w:rsidR="00DD036B" w:rsidRPr="0043204D" w:rsidRDefault="00DD036B" w:rsidP="005B2781">
            <w:pPr>
              <w:pStyle w:val="Overskrift2"/>
              <w:rPr>
                <w:i w:val="0"/>
                <w:iCs w:val="0"/>
                <w:lang w:val="en-GB"/>
              </w:rPr>
            </w:pPr>
            <w:r w:rsidRPr="0043204D">
              <w:rPr>
                <w:i w:val="0"/>
                <w:iCs w:val="0"/>
                <w:lang w:val="en-GB"/>
              </w:rPr>
              <w:t>1</w:t>
            </w:r>
            <w:r w:rsidR="00BD4324" w:rsidRPr="0043204D">
              <w:rPr>
                <w:i w:val="0"/>
                <w:iCs w:val="0"/>
                <w:lang w:val="en-GB"/>
              </w:rPr>
              <w:t>3</w:t>
            </w:r>
            <w:r w:rsidRPr="0043204D">
              <w:rPr>
                <w:i w:val="0"/>
                <w:iCs w:val="0"/>
                <w:lang w:val="en-GB"/>
              </w:rPr>
              <w:t xml:space="preserve">. </w:t>
            </w:r>
            <w:r w:rsidR="00582786">
              <w:rPr>
                <w:i w:val="0"/>
                <w:iCs w:val="0"/>
                <w:lang w:val="en-GB"/>
              </w:rPr>
              <w:t>Signatures</w:t>
            </w:r>
          </w:p>
        </w:tc>
      </w:tr>
      <w:tr w:rsidR="00175308" w:rsidRPr="0043204D" w14:paraId="09B1C668" w14:textId="77777777" w:rsidTr="00323477">
        <w:trPr>
          <w:trHeight w:hRule="exact" w:val="662"/>
        </w:trPr>
        <w:tc>
          <w:tcPr>
            <w:tcW w:w="5000" w:type="pct"/>
            <w:gridSpan w:val="2"/>
            <w:tcBorders>
              <w:top w:val="single" w:sz="8" w:space="0" w:color="000000"/>
              <w:left w:val="single" w:sz="8" w:space="0" w:color="000000"/>
              <w:bottom w:val="single" w:sz="4" w:space="0" w:color="000000"/>
              <w:right w:val="single" w:sz="8" w:space="0" w:color="000000"/>
            </w:tcBorders>
            <w:shd w:val="clear" w:color="auto" w:fill="FFFFFF" w:themeFill="background1"/>
            <w:tcMar>
              <w:top w:w="0" w:type="dxa"/>
              <w:left w:w="71" w:type="dxa"/>
              <w:bottom w:w="0" w:type="dxa"/>
              <w:right w:w="71" w:type="dxa"/>
            </w:tcMar>
          </w:tcPr>
          <w:p w14:paraId="0D07BE49" w14:textId="47576319" w:rsidR="00175308" w:rsidRPr="0043204D" w:rsidRDefault="00323477" w:rsidP="00DD036B">
            <w:pPr>
              <w:rPr>
                <w:lang w:val="en-GB"/>
              </w:rPr>
            </w:pPr>
            <w:r w:rsidRPr="0043204D">
              <w:rPr>
                <w:lang w:val="en-GB"/>
              </w:rPr>
              <w:t>Da</w:t>
            </w:r>
            <w:r w:rsidR="00582786">
              <w:rPr>
                <w:lang w:val="en-GB"/>
              </w:rPr>
              <w:t>te</w:t>
            </w:r>
            <w:r w:rsidRPr="0043204D">
              <w:rPr>
                <w:lang w:val="en-GB"/>
              </w:rPr>
              <w:t xml:space="preserve">: </w:t>
            </w:r>
          </w:p>
          <w:p w14:paraId="3B8C1FEE" w14:textId="1577F9E0" w:rsidR="00323477" w:rsidRPr="0043204D" w:rsidRDefault="00323477" w:rsidP="00DD036B">
            <w:pPr>
              <w:rPr>
                <w:lang w:val="en-GB"/>
              </w:rPr>
            </w:pPr>
          </w:p>
        </w:tc>
      </w:tr>
      <w:tr w:rsidR="00323477" w:rsidRPr="006B7957" w14:paraId="1070DD6D" w14:textId="77777777" w:rsidTr="00684DE5">
        <w:trPr>
          <w:trHeight w:hRule="exact" w:val="856"/>
        </w:trPr>
        <w:tc>
          <w:tcPr>
            <w:tcW w:w="5000" w:type="pct"/>
            <w:gridSpan w:val="2"/>
            <w:tcBorders>
              <w:top w:val="single" w:sz="8" w:space="0" w:color="000000"/>
              <w:left w:val="single" w:sz="8" w:space="0" w:color="000000"/>
              <w:bottom w:val="single" w:sz="4" w:space="0" w:color="000000"/>
              <w:right w:val="single" w:sz="8" w:space="0" w:color="000000"/>
            </w:tcBorders>
            <w:shd w:val="clear" w:color="auto" w:fill="FFFFFF" w:themeFill="background1"/>
            <w:tcMar>
              <w:top w:w="0" w:type="dxa"/>
              <w:left w:w="71" w:type="dxa"/>
              <w:bottom w:w="0" w:type="dxa"/>
              <w:right w:w="71" w:type="dxa"/>
            </w:tcMar>
          </w:tcPr>
          <w:p w14:paraId="66E29405" w14:textId="047BA172" w:rsidR="00323477" w:rsidRPr="0043204D" w:rsidRDefault="00582786" w:rsidP="00DD036B">
            <w:pPr>
              <w:rPr>
                <w:lang w:val="en-GB"/>
              </w:rPr>
            </w:pPr>
            <w:r w:rsidRPr="00582786">
              <w:rPr>
                <w:lang w:val="en"/>
              </w:rPr>
              <w:t>Employer's representative</w:t>
            </w:r>
            <w:r>
              <w:rPr>
                <w:lang w:val="en"/>
              </w:rPr>
              <w:t xml:space="preserve"> </w:t>
            </w:r>
            <w:r w:rsidR="00684DE5" w:rsidRPr="0043204D">
              <w:rPr>
                <w:lang w:val="en-GB"/>
              </w:rPr>
              <w:t>(</w:t>
            </w:r>
            <w:r>
              <w:rPr>
                <w:lang w:val="en-GB"/>
              </w:rPr>
              <w:t>name and title</w:t>
            </w:r>
            <w:r w:rsidR="00684DE5" w:rsidRPr="0043204D">
              <w:rPr>
                <w:lang w:val="en-GB"/>
              </w:rPr>
              <w:t xml:space="preserve">): </w:t>
            </w:r>
          </w:p>
          <w:p w14:paraId="70EAFCA9" w14:textId="77777777" w:rsidR="00684DE5" w:rsidRPr="0043204D" w:rsidRDefault="00684DE5" w:rsidP="00DD036B">
            <w:pPr>
              <w:rPr>
                <w:lang w:val="en-GB"/>
              </w:rPr>
            </w:pPr>
          </w:p>
          <w:p w14:paraId="7351492B" w14:textId="52EA4970" w:rsidR="00684DE5" w:rsidRPr="0043204D" w:rsidRDefault="00684DE5" w:rsidP="00DD036B">
            <w:pPr>
              <w:rPr>
                <w:lang w:val="en-GB"/>
              </w:rPr>
            </w:pPr>
          </w:p>
        </w:tc>
      </w:tr>
      <w:tr w:rsidR="00DD036B" w:rsidRPr="0043204D" w14:paraId="21F64617" w14:textId="77777777" w:rsidTr="00CF75BC">
        <w:trPr>
          <w:trHeight w:hRule="exact" w:val="1649"/>
        </w:trPr>
        <w:tc>
          <w:tcPr>
            <w:tcW w:w="2500" w:type="pct"/>
            <w:tcBorders>
              <w:top w:val="single" w:sz="8" w:space="0" w:color="000000"/>
              <w:left w:val="single" w:sz="8" w:space="0" w:color="000000"/>
              <w:bottom w:val="single" w:sz="4" w:space="0" w:color="000000"/>
              <w:right w:val="single" w:sz="8" w:space="0" w:color="000000"/>
            </w:tcBorders>
            <w:shd w:val="clear" w:color="auto" w:fill="FFFFFF" w:themeFill="background1"/>
            <w:tcMar>
              <w:top w:w="0" w:type="dxa"/>
              <w:left w:w="71" w:type="dxa"/>
              <w:bottom w:w="0" w:type="dxa"/>
              <w:right w:w="71" w:type="dxa"/>
            </w:tcMar>
          </w:tcPr>
          <w:p w14:paraId="4E9755A9" w14:textId="457DEEB4" w:rsidR="00DD036B" w:rsidRPr="0043204D" w:rsidRDefault="003867B3" w:rsidP="00DD036B">
            <w:pPr>
              <w:rPr>
                <w:lang w:val="en-GB"/>
              </w:rPr>
            </w:pPr>
            <w:r w:rsidRPr="003867B3">
              <w:rPr>
                <w:lang w:val="en-GB"/>
              </w:rPr>
              <w:t>Employer’s signature</w:t>
            </w:r>
            <w:r w:rsidR="00DD036B" w:rsidRPr="0043204D">
              <w:rPr>
                <w:lang w:val="en-GB"/>
              </w:rPr>
              <w:t xml:space="preserve">: </w:t>
            </w:r>
          </w:p>
          <w:p w14:paraId="7E656C3F" w14:textId="77777777" w:rsidR="00CF75BC" w:rsidRPr="0043204D" w:rsidRDefault="00CF75BC" w:rsidP="00DD036B">
            <w:pPr>
              <w:rPr>
                <w:b/>
                <w:lang w:val="en-GB"/>
              </w:rPr>
            </w:pPr>
          </w:p>
          <w:p w14:paraId="79977A4F" w14:textId="77777777" w:rsidR="00CF75BC" w:rsidRPr="0043204D" w:rsidRDefault="00CF75BC" w:rsidP="00DD036B">
            <w:pPr>
              <w:rPr>
                <w:b/>
                <w:lang w:val="en-GB"/>
              </w:rPr>
            </w:pPr>
          </w:p>
          <w:p w14:paraId="74702974" w14:textId="77777777" w:rsidR="00CF75BC" w:rsidRPr="0043204D" w:rsidRDefault="00CF75BC" w:rsidP="00DD036B">
            <w:pPr>
              <w:rPr>
                <w:b/>
                <w:lang w:val="en-GB"/>
              </w:rPr>
            </w:pPr>
          </w:p>
          <w:p w14:paraId="49696844" w14:textId="77777777" w:rsidR="00CF75BC" w:rsidRPr="0043204D" w:rsidRDefault="00CF75BC" w:rsidP="00DD036B">
            <w:pPr>
              <w:rPr>
                <w:b/>
                <w:lang w:val="en-GB"/>
              </w:rPr>
            </w:pPr>
          </w:p>
          <w:p w14:paraId="13C4FDFD" w14:textId="77777777" w:rsidR="00CF75BC" w:rsidRPr="0043204D" w:rsidRDefault="00CF75BC" w:rsidP="00DD036B">
            <w:pPr>
              <w:rPr>
                <w:b/>
                <w:sz w:val="16"/>
                <w:lang w:val="en-GB"/>
              </w:rPr>
            </w:pPr>
          </w:p>
        </w:tc>
        <w:tc>
          <w:tcPr>
            <w:tcW w:w="2500" w:type="pct"/>
            <w:tcBorders>
              <w:top w:val="single" w:sz="8" w:space="0" w:color="000000"/>
              <w:left w:val="single" w:sz="8" w:space="0" w:color="000000"/>
              <w:bottom w:val="single" w:sz="4" w:space="0" w:color="000000"/>
              <w:right w:val="single" w:sz="8" w:space="0" w:color="000000"/>
            </w:tcBorders>
            <w:shd w:val="clear" w:color="auto" w:fill="FFFFFF" w:themeFill="background1"/>
          </w:tcPr>
          <w:p w14:paraId="07508D5C" w14:textId="3C9D8041" w:rsidR="00DD036B" w:rsidRPr="0043204D" w:rsidRDefault="00EF49C2" w:rsidP="00DD036B">
            <w:pPr>
              <w:rPr>
                <w:lang w:val="en-GB"/>
              </w:rPr>
            </w:pPr>
            <w:r w:rsidRPr="00EF49C2">
              <w:rPr>
                <w:lang w:val="en-GB"/>
              </w:rPr>
              <w:t>Employee’s signature</w:t>
            </w:r>
            <w:r w:rsidR="00DD036B" w:rsidRPr="0043204D">
              <w:rPr>
                <w:lang w:val="en-GB"/>
              </w:rPr>
              <w:t>:</w:t>
            </w:r>
          </w:p>
          <w:p w14:paraId="384BC09D" w14:textId="77777777" w:rsidR="00DD036B" w:rsidRPr="0043204D" w:rsidRDefault="00DD036B" w:rsidP="00DD036B">
            <w:pPr>
              <w:rPr>
                <w:b/>
                <w:lang w:val="en-GB"/>
              </w:rPr>
            </w:pPr>
          </w:p>
          <w:p w14:paraId="4D2917BC" w14:textId="77777777" w:rsidR="00DD036B" w:rsidRPr="0043204D" w:rsidRDefault="00DD036B" w:rsidP="00DD036B">
            <w:pPr>
              <w:rPr>
                <w:b/>
                <w:lang w:val="en-GB"/>
              </w:rPr>
            </w:pPr>
          </w:p>
          <w:p w14:paraId="3C8052D3" w14:textId="77777777" w:rsidR="00DD036B" w:rsidRPr="0043204D" w:rsidRDefault="00DD036B" w:rsidP="00DD036B">
            <w:pPr>
              <w:rPr>
                <w:b/>
                <w:sz w:val="16"/>
                <w:lang w:val="en-GB"/>
              </w:rPr>
            </w:pPr>
          </w:p>
        </w:tc>
      </w:tr>
    </w:tbl>
    <w:p w14:paraId="7FEBA73C" w14:textId="77777777" w:rsidR="00DD036B" w:rsidRPr="0043204D" w:rsidRDefault="00DD036B" w:rsidP="001D5B62">
      <w:pPr>
        <w:rPr>
          <w:lang w:val="en-GB"/>
        </w:rPr>
      </w:pPr>
    </w:p>
    <w:p w14:paraId="5BB5E2DE" w14:textId="77777777" w:rsidR="00395336" w:rsidRPr="0043204D" w:rsidRDefault="007F1A4C" w:rsidP="001D5B62">
      <w:pPr>
        <w:rPr>
          <w:lang w:val="en-GB"/>
        </w:rPr>
      </w:pPr>
      <w:r w:rsidRPr="0043204D">
        <w:rPr>
          <w:lang w:val="en-GB"/>
        </w:rPr>
        <w:tab/>
      </w:r>
    </w:p>
    <w:sectPr w:rsidR="00395336" w:rsidRPr="0043204D" w:rsidSect="00AE7E11">
      <w:headerReference w:type="default" r:id="rId10"/>
      <w:footerReference w:type="default" r:id="rId11"/>
      <w:headerReference w:type="first" r:id="rId12"/>
      <w:footerReference w:type="first" r:id="rId13"/>
      <w:pgSz w:w="11906" w:h="16838" w:code="9"/>
      <w:pgMar w:top="2552" w:right="1418" w:bottom="1418" w:left="1418" w:header="0" w:footer="0"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E9CBC2" w14:textId="77777777" w:rsidR="00010D68" w:rsidRDefault="00010D68" w:rsidP="001D5B62">
      <w:r>
        <w:separator/>
      </w:r>
    </w:p>
  </w:endnote>
  <w:endnote w:type="continuationSeparator" w:id="0">
    <w:p w14:paraId="474F79A9" w14:textId="77777777" w:rsidR="00010D68" w:rsidRDefault="00010D68" w:rsidP="001D5B62">
      <w:r>
        <w:continuationSeparator/>
      </w:r>
    </w:p>
  </w:endnote>
  <w:endnote w:type="continuationNotice" w:id="1">
    <w:p w14:paraId="111B6377" w14:textId="77777777" w:rsidR="00010D68" w:rsidRDefault="00010D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Arial"/>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3094413"/>
      <w:docPartObj>
        <w:docPartGallery w:val="Page Numbers (Bottom of Page)"/>
        <w:docPartUnique/>
      </w:docPartObj>
    </w:sdtPr>
    <w:sdtContent>
      <w:sdt>
        <w:sdtPr>
          <w:id w:val="-580908570"/>
          <w:docPartObj>
            <w:docPartGallery w:val="Page Numbers (Top of Page)"/>
            <w:docPartUnique/>
          </w:docPartObj>
        </w:sdtPr>
        <w:sdtContent>
          <w:p w14:paraId="328D96C0" w14:textId="77777777" w:rsidR="00DD036B" w:rsidRDefault="00DD036B">
            <w:pPr>
              <w:pStyle w:val="Bunntekst"/>
              <w:jc w:val="center"/>
            </w:pPr>
            <w:r>
              <w:t xml:space="preserve">Side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CDD0DC7" w14:textId="77777777" w:rsidR="00DD036B" w:rsidRDefault="00DD036B">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3264858"/>
      <w:docPartObj>
        <w:docPartGallery w:val="Page Numbers (Bottom of Page)"/>
        <w:docPartUnique/>
      </w:docPartObj>
    </w:sdtPr>
    <w:sdtContent>
      <w:sdt>
        <w:sdtPr>
          <w:id w:val="1728636285"/>
          <w:docPartObj>
            <w:docPartGallery w:val="Page Numbers (Top of Page)"/>
            <w:docPartUnique/>
          </w:docPartObj>
        </w:sdtPr>
        <w:sdtContent>
          <w:p w14:paraId="25D61F02" w14:textId="77777777" w:rsidR="0011505F" w:rsidRDefault="0011505F">
            <w:pPr>
              <w:pStyle w:val="Bunntekst"/>
              <w:jc w:val="center"/>
            </w:pPr>
            <w:r>
              <w:t xml:space="preserve">Side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227068BE" w14:textId="77777777" w:rsidR="002B6FE1" w:rsidRDefault="002B6FE1" w:rsidP="001D5B62">
    <w:pPr>
      <w:pStyle w:val="BunntekstBrev"/>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CA82B5" w14:textId="77777777" w:rsidR="00010D68" w:rsidRDefault="00010D68" w:rsidP="001D5B62">
      <w:r>
        <w:separator/>
      </w:r>
    </w:p>
  </w:footnote>
  <w:footnote w:type="continuationSeparator" w:id="0">
    <w:p w14:paraId="7CA39A63" w14:textId="77777777" w:rsidR="00010D68" w:rsidRDefault="00010D68" w:rsidP="001D5B62">
      <w:r>
        <w:continuationSeparator/>
      </w:r>
    </w:p>
  </w:footnote>
  <w:footnote w:type="continuationNotice" w:id="1">
    <w:p w14:paraId="1D84F48D" w14:textId="77777777" w:rsidR="00010D68" w:rsidRDefault="00010D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435B9" w14:textId="77777777" w:rsidR="002B6FE1" w:rsidRDefault="002B6FE1" w:rsidP="001D5B62">
    <w:pPr>
      <w:pStyle w:val="Topptekst"/>
    </w:pPr>
  </w:p>
  <w:p w14:paraId="541DE055" w14:textId="77777777" w:rsidR="002B6FE1" w:rsidRDefault="002B6FE1" w:rsidP="001D5B62">
    <w:pPr>
      <w:pStyle w:val="Topptekst"/>
    </w:pPr>
  </w:p>
  <w:p w14:paraId="19340CD3" w14:textId="77777777" w:rsidR="002B6FE1" w:rsidRDefault="002B6FE1" w:rsidP="001D5B62">
    <w:pPr>
      <w:pStyle w:val="Topptekst"/>
    </w:pPr>
  </w:p>
  <w:p w14:paraId="7CDCBC5C" w14:textId="77777777" w:rsidR="002B6FE1" w:rsidRDefault="002B6FE1" w:rsidP="001D5B62">
    <w:pPr>
      <w:pStyle w:val="Topptekst"/>
    </w:pPr>
  </w:p>
  <w:p w14:paraId="3B332117" w14:textId="77777777" w:rsidR="002B6FE1" w:rsidRDefault="002B6FE1" w:rsidP="001D5B62">
    <w:pPr>
      <w:pStyle w:val="Topptekst"/>
    </w:pPr>
  </w:p>
  <w:p w14:paraId="33893903" w14:textId="77777777" w:rsidR="002B6FE1" w:rsidRDefault="002B6FE1" w:rsidP="001D5B62">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8FC94" w14:textId="77777777" w:rsidR="00E44944" w:rsidRDefault="00E44944" w:rsidP="001D5B62">
    <w:pPr>
      <w:pStyle w:val="Topptekst"/>
    </w:pPr>
    <w:r>
      <w:rPr>
        <w:noProof/>
      </w:rPr>
      <w:drawing>
        <wp:anchor distT="0" distB="0" distL="114300" distR="114300" simplePos="0" relativeHeight="251658240" behindDoc="0" locked="0" layoutInCell="1" allowOverlap="1" wp14:anchorId="7F142133" wp14:editId="424A9405">
          <wp:simplePos x="0" y="0"/>
          <wp:positionH relativeFrom="page">
            <wp:posOffset>547370</wp:posOffset>
          </wp:positionH>
          <wp:positionV relativeFrom="page">
            <wp:posOffset>198120</wp:posOffset>
          </wp:positionV>
          <wp:extent cx="1979930" cy="838835"/>
          <wp:effectExtent l="19050" t="0" r="1270" b="0"/>
          <wp:wrapSquare wrapText="bothSides"/>
          <wp:docPr id="1" name="Bilde 1" descr="L:\Maler standardbrev\1 Brevmaler\NyeMaler til test\MEF-logo_med_tekst_blå.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Maler standardbrev\1 Brevmaler\NyeMaler til test\MEF-logo_med_tekst_blå.jpg"/>
                  <pic:cNvPicPr>
                    <a:picLocks noChangeAspect="1" noChangeArrowheads="1"/>
                  </pic:cNvPicPr>
                </pic:nvPicPr>
                <pic:blipFill>
                  <a:blip r:embed="rId1"/>
                  <a:srcRect/>
                  <a:stretch>
                    <a:fillRect/>
                  </a:stretch>
                </pic:blipFill>
                <pic:spPr bwMode="auto">
                  <a:xfrm>
                    <a:off x="0" y="0"/>
                    <a:ext cx="1979930" cy="838835"/>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4A4"/>
    <w:rsid w:val="000035A1"/>
    <w:rsid w:val="00005805"/>
    <w:rsid w:val="00010D68"/>
    <w:rsid w:val="000239E3"/>
    <w:rsid w:val="00033949"/>
    <w:rsid w:val="00063841"/>
    <w:rsid w:val="0007468E"/>
    <w:rsid w:val="00084C1C"/>
    <w:rsid w:val="00087843"/>
    <w:rsid w:val="000B1959"/>
    <w:rsid w:val="000B22FB"/>
    <w:rsid w:val="000B717C"/>
    <w:rsid w:val="000C37F6"/>
    <w:rsid w:val="000D6BDB"/>
    <w:rsid w:val="000F079C"/>
    <w:rsid w:val="000F39FA"/>
    <w:rsid w:val="000F7180"/>
    <w:rsid w:val="00103948"/>
    <w:rsid w:val="00105B56"/>
    <w:rsid w:val="001117C7"/>
    <w:rsid w:val="0011505F"/>
    <w:rsid w:val="00132E61"/>
    <w:rsid w:val="00154AB1"/>
    <w:rsid w:val="001555E5"/>
    <w:rsid w:val="00174E3B"/>
    <w:rsid w:val="00174FCA"/>
    <w:rsid w:val="00175308"/>
    <w:rsid w:val="00185052"/>
    <w:rsid w:val="0019316F"/>
    <w:rsid w:val="001A1B82"/>
    <w:rsid w:val="001A27EE"/>
    <w:rsid w:val="001B063F"/>
    <w:rsid w:val="001B0B4E"/>
    <w:rsid w:val="001D22B1"/>
    <w:rsid w:val="001D38B7"/>
    <w:rsid w:val="001D5B62"/>
    <w:rsid w:val="001E5C74"/>
    <w:rsid w:val="001F28F2"/>
    <w:rsid w:val="00216716"/>
    <w:rsid w:val="00216B47"/>
    <w:rsid w:val="00224AE7"/>
    <w:rsid w:val="00247238"/>
    <w:rsid w:val="00257D85"/>
    <w:rsid w:val="00270DC7"/>
    <w:rsid w:val="002721DE"/>
    <w:rsid w:val="002736C6"/>
    <w:rsid w:val="00280E80"/>
    <w:rsid w:val="00284717"/>
    <w:rsid w:val="00291489"/>
    <w:rsid w:val="00291DE5"/>
    <w:rsid w:val="002978FA"/>
    <w:rsid w:val="002A0B5A"/>
    <w:rsid w:val="002A0F3C"/>
    <w:rsid w:val="002B606F"/>
    <w:rsid w:val="002B6FE1"/>
    <w:rsid w:val="002C02E8"/>
    <w:rsid w:val="002D3FB1"/>
    <w:rsid w:val="002E19F0"/>
    <w:rsid w:val="002E342E"/>
    <w:rsid w:val="002E3C94"/>
    <w:rsid w:val="00311AF0"/>
    <w:rsid w:val="00323477"/>
    <w:rsid w:val="00324E6A"/>
    <w:rsid w:val="00326343"/>
    <w:rsid w:val="00332342"/>
    <w:rsid w:val="003370DF"/>
    <w:rsid w:val="003569B5"/>
    <w:rsid w:val="0037146D"/>
    <w:rsid w:val="003867B3"/>
    <w:rsid w:val="0039254E"/>
    <w:rsid w:val="00395336"/>
    <w:rsid w:val="00395820"/>
    <w:rsid w:val="00396A42"/>
    <w:rsid w:val="003B7BB9"/>
    <w:rsid w:val="003D3A9B"/>
    <w:rsid w:val="003D4968"/>
    <w:rsid w:val="003E38D6"/>
    <w:rsid w:val="003E4D8C"/>
    <w:rsid w:val="004108D5"/>
    <w:rsid w:val="00416637"/>
    <w:rsid w:val="00416711"/>
    <w:rsid w:val="00431C45"/>
    <w:rsid w:val="0043204D"/>
    <w:rsid w:val="00437001"/>
    <w:rsid w:val="0047200A"/>
    <w:rsid w:val="004735F9"/>
    <w:rsid w:val="00481AAB"/>
    <w:rsid w:val="004916E9"/>
    <w:rsid w:val="00491964"/>
    <w:rsid w:val="004924F5"/>
    <w:rsid w:val="00493879"/>
    <w:rsid w:val="004979E5"/>
    <w:rsid w:val="004A71CF"/>
    <w:rsid w:val="004B78B9"/>
    <w:rsid w:val="004C25F7"/>
    <w:rsid w:val="004E01BF"/>
    <w:rsid w:val="004F6E57"/>
    <w:rsid w:val="005040F7"/>
    <w:rsid w:val="00511AF4"/>
    <w:rsid w:val="0053184C"/>
    <w:rsid w:val="00534162"/>
    <w:rsid w:val="00542B34"/>
    <w:rsid w:val="00582786"/>
    <w:rsid w:val="005B2781"/>
    <w:rsid w:val="005C45B9"/>
    <w:rsid w:val="005C7D9A"/>
    <w:rsid w:val="005D34A9"/>
    <w:rsid w:val="005E1D4B"/>
    <w:rsid w:val="005F5B6B"/>
    <w:rsid w:val="00610B43"/>
    <w:rsid w:val="006245C1"/>
    <w:rsid w:val="00635D6D"/>
    <w:rsid w:val="00636976"/>
    <w:rsid w:val="00655224"/>
    <w:rsid w:val="00660C42"/>
    <w:rsid w:val="00661BBA"/>
    <w:rsid w:val="00662271"/>
    <w:rsid w:val="00663145"/>
    <w:rsid w:val="00673D95"/>
    <w:rsid w:val="006773ED"/>
    <w:rsid w:val="00680268"/>
    <w:rsid w:val="00681AA0"/>
    <w:rsid w:val="00684283"/>
    <w:rsid w:val="00684DE5"/>
    <w:rsid w:val="00692493"/>
    <w:rsid w:val="006A39A4"/>
    <w:rsid w:val="006B548A"/>
    <w:rsid w:val="006B7957"/>
    <w:rsid w:val="006E2E6F"/>
    <w:rsid w:val="006F39BE"/>
    <w:rsid w:val="006F3C5D"/>
    <w:rsid w:val="006F46D2"/>
    <w:rsid w:val="00705062"/>
    <w:rsid w:val="00705C99"/>
    <w:rsid w:val="00711558"/>
    <w:rsid w:val="00716CF8"/>
    <w:rsid w:val="007248BD"/>
    <w:rsid w:val="007340BD"/>
    <w:rsid w:val="007367CE"/>
    <w:rsid w:val="00745CB2"/>
    <w:rsid w:val="00747424"/>
    <w:rsid w:val="00747A11"/>
    <w:rsid w:val="00757B4A"/>
    <w:rsid w:val="00760309"/>
    <w:rsid w:val="00764B8E"/>
    <w:rsid w:val="007655C3"/>
    <w:rsid w:val="007A4152"/>
    <w:rsid w:val="007B3294"/>
    <w:rsid w:val="007C335B"/>
    <w:rsid w:val="007D3E4B"/>
    <w:rsid w:val="007E2F6F"/>
    <w:rsid w:val="007E3953"/>
    <w:rsid w:val="007F1A4C"/>
    <w:rsid w:val="007F49D4"/>
    <w:rsid w:val="007F55AD"/>
    <w:rsid w:val="00817E25"/>
    <w:rsid w:val="0087788E"/>
    <w:rsid w:val="008847BB"/>
    <w:rsid w:val="008B306B"/>
    <w:rsid w:val="008B751A"/>
    <w:rsid w:val="008C1A1E"/>
    <w:rsid w:val="008C3B24"/>
    <w:rsid w:val="008C3BEE"/>
    <w:rsid w:val="008C76E8"/>
    <w:rsid w:val="008D65DE"/>
    <w:rsid w:val="008E5047"/>
    <w:rsid w:val="008F21D0"/>
    <w:rsid w:val="009031B5"/>
    <w:rsid w:val="00903C1D"/>
    <w:rsid w:val="00906F50"/>
    <w:rsid w:val="00912EB8"/>
    <w:rsid w:val="0091442B"/>
    <w:rsid w:val="009155F1"/>
    <w:rsid w:val="00917420"/>
    <w:rsid w:val="00923FF2"/>
    <w:rsid w:val="00933757"/>
    <w:rsid w:val="00945DB9"/>
    <w:rsid w:val="0094639D"/>
    <w:rsid w:val="00950258"/>
    <w:rsid w:val="009528FE"/>
    <w:rsid w:val="009550AA"/>
    <w:rsid w:val="009564DF"/>
    <w:rsid w:val="0099078F"/>
    <w:rsid w:val="009A220D"/>
    <w:rsid w:val="009B1FDB"/>
    <w:rsid w:val="009C60FD"/>
    <w:rsid w:val="009D50CF"/>
    <w:rsid w:val="009D7C20"/>
    <w:rsid w:val="009F74EB"/>
    <w:rsid w:val="009F7794"/>
    <w:rsid w:val="00A01B40"/>
    <w:rsid w:val="00A05887"/>
    <w:rsid w:val="00A1148B"/>
    <w:rsid w:val="00A17C8C"/>
    <w:rsid w:val="00A46E4B"/>
    <w:rsid w:val="00A55ACC"/>
    <w:rsid w:val="00A63F2C"/>
    <w:rsid w:val="00A64A6D"/>
    <w:rsid w:val="00A6582B"/>
    <w:rsid w:val="00A83897"/>
    <w:rsid w:val="00A839C9"/>
    <w:rsid w:val="00A8741B"/>
    <w:rsid w:val="00AB09DD"/>
    <w:rsid w:val="00AB1348"/>
    <w:rsid w:val="00AB7B72"/>
    <w:rsid w:val="00AE7E11"/>
    <w:rsid w:val="00B045C8"/>
    <w:rsid w:val="00B256D0"/>
    <w:rsid w:val="00B333F7"/>
    <w:rsid w:val="00B360B9"/>
    <w:rsid w:val="00B36E24"/>
    <w:rsid w:val="00B4367B"/>
    <w:rsid w:val="00B57884"/>
    <w:rsid w:val="00B60AC7"/>
    <w:rsid w:val="00B75455"/>
    <w:rsid w:val="00B84345"/>
    <w:rsid w:val="00B93FAB"/>
    <w:rsid w:val="00BA365B"/>
    <w:rsid w:val="00BB1A6D"/>
    <w:rsid w:val="00BC54A4"/>
    <w:rsid w:val="00BD188E"/>
    <w:rsid w:val="00BD1EB9"/>
    <w:rsid w:val="00BD36A4"/>
    <w:rsid w:val="00BD4324"/>
    <w:rsid w:val="00BD5922"/>
    <w:rsid w:val="00BE1869"/>
    <w:rsid w:val="00BF28A9"/>
    <w:rsid w:val="00BF70BA"/>
    <w:rsid w:val="00C0728B"/>
    <w:rsid w:val="00C21A07"/>
    <w:rsid w:val="00C2554F"/>
    <w:rsid w:val="00C27C4F"/>
    <w:rsid w:val="00C34EEB"/>
    <w:rsid w:val="00C357F1"/>
    <w:rsid w:val="00C50CA8"/>
    <w:rsid w:val="00C56E4D"/>
    <w:rsid w:val="00C7161B"/>
    <w:rsid w:val="00C94D0E"/>
    <w:rsid w:val="00C9770F"/>
    <w:rsid w:val="00CF1018"/>
    <w:rsid w:val="00CF2B7E"/>
    <w:rsid w:val="00CF4586"/>
    <w:rsid w:val="00CF75BC"/>
    <w:rsid w:val="00D073B1"/>
    <w:rsid w:val="00D1130F"/>
    <w:rsid w:val="00D2229B"/>
    <w:rsid w:val="00D30CC3"/>
    <w:rsid w:val="00D437B7"/>
    <w:rsid w:val="00D52FE5"/>
    <w:rsid w:val="00D63B64"/>
    <w:rsid w:val="00D7409D"/>
    <w:rsid w:val="00D75934"/>
    <w:rsid w:val="00D8711B"/>
    <w:rsid w:val="00DA1CB9"/>
    <w:rsid w:val="00DB74AC"/>
    <w:rsid w:val="00DB7EE1"/>
    <w:rsid w:val="00DC135E"/>
    <w:rsid w:val="00DD036B"/>
    <w:rsid w:val="00DD2E1E"/>
    <w:rsid w:val="00DD3A88"/>
    <w:rsid w:val="00DE604A"/>
    <w:rsid w:val="00DF650F"/>
    <w:rsid w:val="00DF6754"/>
    <w:rsid w:val="00E1164D"/>
    <w:rsid w:val="00E13134"/>
    <w:rsid w:val="00E16D13"/>
    <w:rsid w:val="00E22C2E"/>
    <w:rsid w:val="00E231E5"/>
    <w:rsid w:val="00E25EBD"/>
    <w:rsid w:val="00E26F86"/>
    <w:rsid w:val="00E438BE"/>
    <w:rsid w:val="00E43A49"/>
    <w:rsid w:val="00E44944"/>
    <w:rsid w:val="00E51D0C"/>
    <w:rsid w:val="00E558AB"/>
    <w:rsid w:val="00E7189B"/>
    <w:rsid w:val="00E93562"/>
    <w:rsid w:val="00E97F2C"/>
    <w:rsid w:val="00EA2286"/>
    <w:rsid w:val="00EA7CA6"/>
    <w:rsid w:val="00ED54FA"/>
    <w:rsid w:val="00ED5AC3"/>
    <w:rsid w:val="00EE6BC0"/>
    <w:rsid w:val="00EE73F7"/>
    <w:rsid w:val="00EF49C2"/>
    <w:rsid w:val="00EF6756"/>
    <w:rsid w:val="00F154F2"/>
    <w:rsid w:val="00F166FD"/>
    <w:rsid w:val="00F22FE2"/>
    <w:rsid w:val="00F40CAC"/>
    <w:rsid w:val="00F4643D"/>
    <w:rsid w:val="00F5444A"/>
    <w:rsid w:val="00F62348"/>
    <w:rsid w:val="00F64136"/>
    <w:rsid w:val="00F65D38"/>
    <w:rsid w:val="00F90F44"/>
    <w:rsid w:val="00F9643A"/>
    <w:rsid w:val="00FC0710"/>
    <w:rsid w:val="00FC6468"/>
    <w:rsid w:val="00FD533C"/>
    <w:rsid w:val="00FD6538"/>
    <w:rsid w:val="00FF2C1E"/>
    <w:rsid w:val="00FF5FB3"/>
    <w:rsid w:val="05312F1A"/>
    <w:rsid w:val="07E9AAD7"/>
    <w:rsid w:val="225BB7F0"/>
    <w:rsid w:val="3F3CB666"/>
    <w:rsid w:val="4C3B7AD2"/>
    <w:rsid w:val="538C5E2F"/>
    <w:rsid w:val="7B08762A"/>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902726"/>
  <w15:docId w15:val="{C59440C8-0E42-4DCB-A0B4-8B6BC23E1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B62"/>
    <w:pPr>
      <w:suppressAutoHyphens/>
      <w:overflowPunct w:val="0"/>
      <w:autoSpaceDE w:val="0"/>
      <w:autoSpaceDN w:val="0"/>
      <w:snapToGrid w:val="0"/>
      <w:textAlignment w:val="baseline"/>
    </w:pPr>
    <w:rPr>
      <w:rFonts w:ascii="Arial" w:eastAsia="Times New Roman" w:hAnsi="Arial" w:cs="Times New Roman"/>
      <w:i/>
      <w:kern w:val="3"/>
      <w:sz w:val="20"/>
      <w:szCs w:val="20"/>
      <w:lang w:eastAsia="nb-NO"/>
    </w:rPr>
  </w:style>
  <w:style w:type="paragraph" w:styleId="Overskrift1">
    <w:name w:val="heading 1"/>
    <w:basedOn w:val="Normal"/>
    <w:next w:val="Normal"/>
    <w:link w:val="Overskrift1Tegn"/>
    <w:uiPriority w:val="9"/>
    <w:qFormat/>
    <w:rsid w:val="001D5B62"/>
    <w:pPr>
      <w:jc w:val="center"/>
      <w:outlineLvl w:val="0"/>
    </w:pPr>
    <w:rPr>
      <w:b/>
      <w:bCs/>
    </w:rPr>
  </w:style>
  <w:style w:type="paragraph" w:styleId="Overskrift2">
    <w:name w:val="heading 2"/>
    <w:basedOn w:val="Normal"/>
    <w:next w:val="Normal"/>
    <w:link w:val="Overskrift2Tegn"/>
    <w:uiPriority w:val="9"/>
    <w:unhideWhenUsed/>
    <w:qFormat/>
    <w:rsid w:val="005B2781"/>
    <w:pPr>
      <w:spacing w:line="276" w:lineRule="auto"/>
      <w:outlineLvl w:val="1"/>
    </w:pPr>
    <w:rPr>
      <w:b/>
      <w:iCs/>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395336"/>
    <w:pPr>
      <w:tabs>
        <w:tab w:val="center" w:pos="4536"/>
        <w:tab w:val="right" w:pos="9072"/>
      </w:tabs>
    </w:pPr>
  </w:style>
  <w:style w:type="character" w:customStyle="1" w:styleId="TopptekstTegn">
    <w:name w:val="Topptekst Tegn"/>
    <w:basedOn w:val="Standardskriftforavsnitt"/>
    <w:link w:val="Topptekst"/>
    <w:uiPriority w:val="99"/>
    <w:rsid w:val="00395336"/>
    <w:rPr>
      <w:rFonts w:ascii="Arial" w:hAnsi="Arial"/>
    </w:rPr>
  </w:style>
  <w:style w:type="paragraph" w:styleId="Bunntekst">
    <w:name w:val="footer"/>
    <w:basedOn w:val="Normal"/>
    <w:link w:val="BunntekstTegn"/>
    <w:uiPriority w:val="99"/>
    <w:unhideWhenUsed/>
    <w:rsid w:val="00395336"/>
    <w:pPr>
      <w:tabs>
        <w:tab w:val="center" w:pos="4536"/>
        <w:tab w:val="right" w:pos="9072"/>
      </w:tabs>
    </w:pPr>
  </w:style>
  <w:style w:type="character" w:customStyle="1" w:styleId="BunntekstTegn">
    <w:name w:val="Bunntekst Tegn"/>
    <w:basedOn w:val="Standardskriftforavsnitt"/>
    <w:link w:val="Bunntekst"/>
    <w:uiPriority w:val="99"/>
    <w:rsid w:val="00395336"/>
    <w:rPr>
      <w:rFonts w:ascii="Arial" w:hAnsi="Arial"/>
    </w:rPr>
  </w:style>
  <w:style w:type="character" w:customStyle="1" w:styleId="Overskrift1Tegn">
    <w:name w:val="Overskrift 1 Tegn"/>
    <w:basedOn w:val="Standardskriftforavsnitt"/>
    <w:link w:val="Overskrift1"/>
    <w:uiPriority w:val="9"/>
    <w:rsid w:val="001D5B62"/>
    <w:rPr>
      <w:rFonts w:ascii="Arial" w:hAnsi="Arial"/>
      <w:b/>
      <w:bCs/>
    </w:rPr>
  </w:style>
  <w:style w:type="paragraph" w:customStyle="1" w:styleId="Dato1">
    <w:name w:val="Dato1"/>
    <w:basedOn w:val="Normal"/>
    <w:link w:val="DatoChar"/>
    <w:qFormat/>
    <w:rsid w:val="006E2E6F"/>
    <w:pPr>
      <w:tabs>
        <w:tab w:val="left" w:pos="4962"/>
        <w:tab w:val="left" w:pos="5954"/>
      </w:tabs>
    </w:pPr>
    <w:rPr>
      <w:sz w:val="16"/>
      <w:szCs w:val="16"/>
    </w:rPr>
  </w:style>
  <w:style w:type="character" w:customStyle="1" w:styleId="Overskrift2Tegn">
    <w:name w:val="Overskrift 2 Tegn"/>
    <w:basedOn w:val="Standardskriftforavsnitt"/>
    <w:link w:val="Overskrift2"/>
    <w:uiPriority w:val="9"/>
    <w:rsid w:val="005B2781"/>
    <w:rPr>
      <w:rFonts w:ascii="Arial" w:eastAsia="Times New Roman" w:hAnsi="Arial" w:cs="Times New Roman"/>
      <w:b/>
      <w:i/>
      <w:iCs/>
      <w:kern w:val="3"/>
      <w:sz w:val="20"/>
      <w:szCs w:val="20"/>
      <w:lang w:eastAsia="nb-NO"/>
    </w:rPr>
  </w:style>
  <w:style w:type="character" w:customStyle="1" w:styleId="DatoChar">
    <w:name w:val="Dato Char"/>
    <w:basedOn w:val="Standardskriftforavsnitt"/>
    <w:link w:val="Dato1"/>
    <w:rsid w:val="006E2E6F"/>
    <w:rPr>
      <w:rFonts w:ascii="Arial" w:hAnsi="Arial"/>
      <w:sz w:val="16"/>
      <w:szCs w:val="16"/>
    </w:rPr>
  </w:style>
  <w:style w:type="table" w:styleId="Tabellrutenett">
    <w:name w:val="Table Grid"/>
    <w:basedOn w:val="Vanligtabell"/>
    <w:uiPriority w:val="39"/>
    <w:rsid w:val="002B6FE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unntekstBrev">
    <w:name w:val="BunntekstBrev"/>
    <w:basedOn w:val="Normal"/>
    <w:qFormat/>
    <w:rsid w:val="008E5047"/>
    <w:rPr>
      <w:rFonts w:cs="Arial"/>
      <w:color w:val="00667D"/>
      <w:sz w:val="12"/>
      <w:szCs w:val="12"/>
    </w:rPr>
  </w:style>
  <w:style w:type="paragraph" w:styleId="Bobletekst">
    <w:name w:val="Balloon Text"/>
    <w:basedOn w:val="Normal"/>
    <w:link w:val="BobletekstTegn"/>
    <w:uiPriority w:val="99"/>
    <w:semiHidden/>
    <w:unhideWhenUsed/>
    <w:rsid w:val="00E44944"/>
    <w:rPr>
      <w:rFonts w:ascii="Tahoma" w:hAnsi="Tahoma" w:cs="Tahoma"/>
      <w:sz w:val="16"/>
      <w:szCs w:val="16"/>
    </w:rPr>
  </w:style>
  <w:style w:type="character" w:customStyle="1" w:styleId="BobletekstTegn">
    <w:name w:val="Bobletekst Tegn"/>
    <w:basedOn w:val="Standardskriftforavsnitt"/>
    <w:link w:val="Bobletekst"/>
    <w:uiPriority w:val="99"/>
    <w:semiHidden/>
    <w:rsid w:val="00E44944"/>
    <w:rPr>
      <w:rFonts w:ascii="Tahoma" w:hAnsi="Tahoma" w:cs="Tahoma"/>
      <w:sz w:val="16"/>
      <w:szCs w:val="16"/>
    </w:rPr>
  </w:style>
  <w:style w:type="paragraph" w:customStyle="1" w:styleId="BunntekstBrevTittel">
    <w:name w:val="BunntekstBrevTittel"/>
    <w:basedOn w:val="BunntekstBrev"/>
    <w:qFormat/>
    <w:rsid w:val="00E44944"/>
    <w:rPr>
      <w:rFonts w:ascii="Arial Narrow" w:hAnsi="Arial Narrow"/>
      <w:b/>
      <w:color w:val="EE3123"/>
    </w:rPr>
  </w:style>
  <w:style w:type="paragraph" w:customStyle="1" w:styleId="Standard">
    <w:name w:val="Standard"/>
    <w:rsid w:val="001D5B62"/>
    <w:pPr>
      <w:widowControl w:val="0"/>
      <w:suppressAutoHyphens/>
      <w:overflowPunct w:val="0"/>
      <w:autoSpaceDE w:val="0"/>
      <w:autoSpaceDN w:val="0"/>
      <w:textAlignment w:val="baseline"/>
    </w:pPr>
    <w:rPr>
      <w:rFonts w:ascii="Times New Roman" w:eastAsia="Times New Roman" w:hAnsi="Times New Roman" w:cs="Times New Roman"/>
      <w:kern w:val="3"/>
      <w:sz w:val="20"/>
      <w:szCs w:val="20"/>
      <w:lang w:eastAsia="nb-NO"/>
    </w:rPr>
  </w:style>
  <w:style w:type="paragraph" w:styleId="Ingenmellomrom">
    <w:name w:val="No Spacing"/>
    <w:basedOn w:val="Standard"/>
    <w:uiPriority w:val="1"/>
    <w:qFormat/>
    <w:rsid w:val="001D5B62"/>
    <w:pPr>
      <w:widowControl/>
      <w:snapToGrid w:val="0"/>
    </w:pPr>
    <w:rPr>
      <w:rFonts w:ascii="Arial" w:hAnsi="Arial"/>
      <w:i/>
    </w:rPr>
  </w:style>
  <w:style w:type="table" w:customStyle="1" w:styleId="Lysskyggelegginguthevingsfarge11">
    <w:name w:val="Lys skyggelegging – uthevingsfarge 11"/>
    <w:basedOn w:val="Vanligtabell"/>
    <w:next w:val="Lysskyggelegginguthevingsfarge1"/>
    <w:uiPriority w:val="60"/>
    <w:rsid w:val="0011505F"/>
    <w:rPr>
      <w:rFonts w:eastAsia="Times New Roman"/>
      <w:color w:val="2E74B5"/>
      <w:lang w:eastAsia="nb-NO"/>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Lysskyggelegginguthevingsfarge1">
    <w:name w:val="Light Shading Accent 1"/>
    <w:basedOn w:val="Vanligtabell"/>
    <w:uiPriority w:val="60"/>
    <w:semiHidden/>
    <w:unhideWhenUsed/>
    <w:rsid w:val="0011505F"/>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vsnittnummer">
    <w:name w:val="avsnittnummer"/>
    <w:basedOn w:val="Standardskriftforavsnitt"/>
    <w:rsid w:val="005B2781"/>
  </w:style>
  <w:style w:type="character" w:customStyle="1" w:styleId="highlighted-184788429">
    <w:name w:val="highlighted-184788429"/>
    <w:basedOn w:val="Standardskriftforavsnitt"/>
    <w:rsid w:val="005B2781"/>
  </w:style>
  <w:style w:type="character" w:styleId="Hyperkobling">
    <w:name w:val="Hyperlink"/>
    <w:basedOn w:val="Standardskriftforavsnitt"/>
    <w:uiPriority w:val="99"/>
    <w:semiHidden/>
    <w:unhideWhenUsed/>
    <w:rsid w:val="001F28F2"/>
    <w:rPr>
      <w:color w:val="0000FF"/>
      <w:u w:val="single"/>
    </w:rPr>
  </w:style>
  <w:style w:type="paragraph" w:styleId="HTML-forhndsformatert">
    <w:name w:val="HTML Preformatted"/>
    <w:basedOn w:val="Normal"/>
    <w:link w:val="HTML-forhndsformatertTegn"/>
    <w:uiPriority w:val="99"/>
    <w:semiHidden/>
    <w:unhideWhenUsed/>
    <w:rsid w:val="0037146D"/>
    <w:rPr>
      <w:rFonts w:ascii="Consolas" w:hAnsi="Consolas"/>
    </w:rPr>
  </w:style>
  <w:style w:type="character" w:customStyle="1" w:styleId="HTML-forhndsformatertTegn">
    <w:name w:val="HTML-forhåndsformatert Tegn"/>
    <w:basedOn w:val="Standardskriftforavsnitt"/>
    <w:link w:val="HTML-forhndsformatert"/>
    <w:uiPriority w:val="99"/>
    <w:semiHidden/>
    <w:rsid w:val="0037146D"/>
    <w:rPr>
      <w:rFonts w:ascii="Consolas" w:eastAsia="Times New Roman" w:hAnsi="Consolas" w:cs="Times New Roman"/>
      <w:i/>
      <w:kern w:val="3"/>
      <w:sz w:val="20"/>
      <w:szCs w:val="20"/>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665504">
      <w:bodyDiv w:val="1"/>
      <w:marLeft w:val="0"/>
      <w:marRight w:val="0"/>
      <w:marTop w:val="0"/>
      <w:marBottom w:val="0"/>
      <w:divBdr>
        <w:top w:val="none" w:sz="0" w:space="0" w:color="auto"/>
        <w:left w:val="none" w:sz="0" w:space="0" w:color="auto"/>
        <w:bottom w:val="none" w:sz="0" w:space="0" w:color="auto"/>
        <w:right w:val="none" w:sz="0" w:space="0" w:color="auto"/>
      </w:divBdr>
    </w:div>
    <w:div w:id="274142268">
      <w:bodyDiv w:val="1"/>
      <w:marLeft w:val="0"/>
      <w:marRight w:val="0"/>
      <w:marTop w:val="0"/>
      <w:marBottom w:val="0"/>
      <w:divBdr>
        <w:top w:val="none" w:sz="0" w:space="0" w:color="auto"/>
        <w:left w:val="none" w:sz="0" w:space="0" w:color="auto"/>
        <w:bottom w:val="none" w:sz="0" w:space="0" w:color="auto"/>
        <w:right w:val="none" w:sz="0" w:space="0" w:color="auto"/>
      </w:divBdr>
    </w:div>
    <w:div w:id="706955643">
      <w:bodyDiv w:val="1"/>
      <w:marLeft w:val="0"/>
      <w:marRight w:val="0"/>
      <w:marTop w:val="0"/>
      <w:marBottom w:val="0"/>
      <w:divBdr>
        <w:top w:val="none" w:sz="0" w:space="0" w:color="auto"/>
        <w:left w:val="none" w:sz="0" w:space="0" w:color="auto"/>
        <w:bottom w:val="none" w:sz="0" w:space="0" w:color="auto"/>
        <w:right w:val="none" w:sz="0" w:space="0" w:color="auto"/>
      </w:divBdr>
    </w:div>
    <w:div w:id="800608549">
      <w:bodyDiv w:val="1"/>
      <w:marLeft w:val="0"/>
      <w:marRight w:val="0"/>
      <w:marTop w:val="0"/>
      <w:marBottom w:val="0"/>
      <w:divBdr>
        <w:top w:val="none" w:sz="0" w:space="0" w:color="auto"/>
        <w:left w:val="none" w:sz="0" w:space="0" w:color="auto"/>
        <w:bottom w:val="none" w:sz="0" w:space="0" w:color="auto"/>
        <w:right w:val="none" w:sz="0" w:space="0" w:color="auto"/>
      </w:divBdr>
    </w:div>
    <w:div w:id="862547613">
      <w:bodyDiv w:val="1"/>
      <w:marLeft w:val="0"/>
      <w:marRight w:val="0"/>
      <w:marTop w:val="0"/>
      <w:marBottom w:val="0"/>
      <w:divBdr>
        <w:top w:val="none" w:sz="0" w:space="0" w:color="auto"/>
        <w:left w:val="none" w:sz="0" w:space="0" w:color="auto"/>
        <w:bottom w:val="none" w:sz="0" w:space="0" w:color="auto"/>
        <w:right w:val="none" w:sz="0" w:space="0" w:color="auto"/>
      </w:divBdr>
    </w:div>
    <w:div w:id="1038629207">
      <w:bodyDiv w:val="1"/>
      <w:marLeft w:val="0"/>
      <w:marRight w:val="0"/>
      <w:marTop w:val="0"/>
      <w:marBottom w:val="0"/>
      <w:divBdr>
        <w:top w:val="none" w:sz="0" w:space="0" w:color="auto"/>
        <w:left w:val="none" w:sz="0" w:space="0" w:color="auto"/>
        <w:bottom w:val="none" w:sz="0" w:space="0" w:color="auto"/>
        <w:right w:val="none" w:sz="0" w:space="0" w:color="auto"/>
      </w:divBdr>
    </w:div>
    <w:div w:id="1109857415">
      <w:bodyDiv w:val="1"/>
      <w:marLeft w:val="0"/>
      <w:marRight w:val="0"/>
      <w:marTop w:val="0"/>
      <w:marBottom w:val="0"/>
      <w:divBdr>
        <w:top w:val="none" w:sz="0" w:space="0" w:color="auto"/>
        <w:left w:val="none" w:sz="0" w:space="0" w:color="auto"/>
        <w:bottom w:val="none" w:sz="0" w:space="0" w:color="auto"/>
        <w:right w:val="none" w:sz="0" w:space="0" w:color="auto"/>
      </w:divBdr>
    </w:div>
    <w:div w:id="1263805085">
      <w:bodyDiv w:val="1"/>
      <w:marLeft w:val="0"/>
      <w:marRight w:val="0"/>
      <w:marTop w:val="0"/>
      <w:marBottom w:val="0"/>
      <w:divBdr>
        <w:top w:val="none" w:sz="0" w:space="0" w:color="auto"/>
        <w:left w:val="none" w:sz="0" w:space="0" w:color="auto"/>
        <w:bottom w:val="none" w:sz="0" w:space="0" w:color="auto"/>
        <w:right w:val="none" w:sz="0" w:space="0" w:color="auto"/>
      </w:divBdr>
    </w:div>
    <w:div w:id="1319043220">
      <w:bodyDiv w:val="1"/>
      <w:marLeft w:val="0"/>
      <w:marRight w:val="0"/>
      <w:marTop w:val="0"/>
      <w:marBottom w:val="0"/>
      <w:divBdr>
        <w:top w:val="none" w:sz="0" w:space="0" w:color="auto"/>
        <w:left w:val="none" w:sz="0" w:space="0" w:color="auto"/>
        <w:bottom w:val="none" w:sz="0" w:space="0" w:color="auto"/>
        <w:right w:val="none" w:sz="0" w:space="0" w:color="auto"/>
      </w:divBdr>
    </w:div>
    <w:div w:id="1499149045">
      <w:bodyDiv w:val="1"/>
      <w:marLeft w:val="0"/>
      <w:marRight w:val="0"/>
      <w:marTop w:val="0"/>
      <w:marBottom w:val="0"/>
      <w:divBdr>
        <w:top w:val="none" w:sz="0" w:space="0" w:color="auto"/>
        <w:left w:val="none" w:sz="0" w:space="0" w:color="auto"/>
        <w:bottom w:val="none" w:sz="0" w:space="0" w:color="auto"/>
        <w:right w:val="none" w:sz="0" w:space="0" w:color="auto"/>
      </w:divBdr>
    </w:div>
    <w:div w:id="1545680707">
      <w:bodyDiv w:val="1"/>
      <w:marLeft w:val="0"/>
      <w:marRight w:val="0"/>
      <w:marTop w:val="0"/>
      <w:marBottom w:val="0"/>
      <w:divBdr>
        <w:top w:val="none" w:sz="0" w:space="0" w:color="auto"/>
        <w:left w:val="none" w:sz="0" w:space="0" w:color="auto"/>
        <w:bottom w:val="none" w:sz="0" w:space="0" w:color="auto"/>
        <w:right w:val="none" w:sz="0" w:space="0" w:color="auto"/>
      </w:divBdr>
    </w:div>
    <w:div w:id="1559046508">
      <w:bodyDiv w:val="1"/>
      <w:marLeft w:val="0"/>
      <w:marRight w:val="0"/>
      <w:marTop w:val="0"/>
      <w:marBottom w:val="0"/>
      <w:divBdr>
        <w:top w:val="none" w:sz="0" w:space="0" w:color="auto"/>
        <w:left w:val="none" w:sz="0" w:space="0" w:color="auto"/>
        <w:bottom w:val="none" w:sz="0" w:space="0" w:color="auto"/>
        <w:right w:val="none" w:sz="0" w:space="0" w:color="auto"/>
      </w:divBdr>
    </w:div>
    <w:div w:id="1641039530">
      <w:bodyDiv w:val="1"/>
      <w:marLeft w:val="0"/>
      <w:marRight w:val="0"/>
      <w:marTop w:val="0"/>
      <w:marBottom w:val="0"/>
      <w:divBdr>
        <w:top w:val="none" w:sz="0" w:space="0" w:color="auto"/>
        <w:left w:val="none" w:sz="0" w:space="0" w:color="auto"/>
        <w:bottom w:val="none" w:sz="0" w:space="0" w:color="auto"/>
        <w:right w:val="none" w:sz="0" w:space="0" w:color="auto"/>
      </w:divBdr>
    </w:div>
    <w:div w:id="1694651647">
      <w:bodyDiv w:val="1"/>
      <w:marLeft w:val="0"/>
      <w:marRight w:val="0"/>
      <w:marTop w:val="0"/>
      <w:marBottom w:val="0"/>
      <w:divBdr>
        <w:top w:val="none" w:sz="0" w:space="0" w:color="auto"/>
        <w:left w:val="none" w:sz="0" w:space="0" w:color="auto"/>
        <w:bottom w:val="none" w:sz="0" w:space="0" w:color="auto"/>
        <w:right w:val="none" w:sz="0" w:space="0" w:color="auto"/>
      </w:divBdr>
    </w:div>
    <w:div w:id="1752464836">
      <w:bodyDiv w:val="1"/>
      <w:marLeft w:val="0"/>
      <w:marRight w:val="0"/>
      <w:marTop w:val="0"/>
      <w:marBottom w:val="0"/>
      <w:divBdr>
        <w:top w:val="none" w:sz="0" w:space="0" w:color="auto"/>
        <w:left w:val="none" w:sz="0" w:space="0" w:color="auto"/>
        <w:bottom w:val="none" w:sz="0" w:space="0" w:color="auto"/>
        <w:right w:val="none" w:sz="0" w:space="0" w:color="auto"/>
      </w:divBdr>
    </w:div>
    <w:div w:id="1812870505">
      <w:bodyDiv w:val="1"/>
      <w:marLeft w:val="0"/>
      <w:marRight w:val="0"/>
      <w:marTop w:val="0"/>
      <w:marBottom w:val="0"/>
      <w:divBdr>
        <w:top w:val="none" w:sz="0" w:space="0" w:color="auto"/>
        <w:left w:val="none" w:sz="0" w:space="0" w:color="auto"/>
        <w:bottom w:val="none" w:sz="0" w:space="0" w:color="auto"/>
        <w:right w:val="none" w:sz="0" w:space="0" w:color="auto"/>
      </w:divBdr>
    </w:div>
    <w:div w:id="186987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Kunnskap Dokument" ma:contentTypeID="0x01010089C7B0E45E498943B8A653970744308F003C771C0544B349418A74A636499708F5" ma:contentTypeVersion="8" ma:contentTypeDescription="Opprett et nytt dokument." ma:contentTypeScope="" ma:versionID="90c885e341554d7ae20f2bed924de73b">
  <xsd:schema xmlns:xsd="http://www.w3.org/2001/XMLSchema" xmlns:xs="http://www.w3.org/2001/XMLSchema" xmlns:p="http://schemas.microsoft.com/office/2006/metadata/properties" xmlns:ns2="a7047a47-221b-4a60-8a53-e8b9f3654b59" xmlns:ns3="347b7861-36b1-4c35-bea9-c7cd3e6aa903" xmlns:ns4="9c1e5a0a-6cee-4821-9c9f-4af7382cdcc6" targetNamespace="http://schemas.microsoft.com/office/2006/metadata/properties" ma:root="true" ma:fieldsID="613f7e5546ddfff0dd7eb5ac9e18b6b2" ns2:_="" ns3:_="" ns4:_="">
    <xsd:import namespace="a7047a47-221b-4a60-8a53-e8b9f3654b59"/>
    <xsd:import namespace="347b7861-36b1-4c35-bea9-c7cd3e6aa903"/>
    <xsd:import namespace="9c1e5a0a-6cee-4821-9c9f-4af7382cdcc6"/>
    <xsd:element name="properties">
      <xsd:complexType>
        <xsd:sequence>
          <xsd:element name="documentManagement">
            <xsd:complexType>
              <xsd:all>
                <xsd:element ref="ns2:DocumentType" minOccurs="0"/>
                <xsd:element ref="ns2:ContactPerson" minOccurs="0"/>
                <xsd:element ref="ns2:ContactPersonCompany" minOccurs="0"/>
                <xsd:element ref="ns2:ContactPersonCompanyID" minOccurs="0"/>
                <xsd:element ref="ns2:ContactPersonID" minOccurs="0"/>
                <xsd:element ref="ns2:DocumentDescription" minOccurs="0"/>
                <xsd:element ref="ns2:MailDate" minOccurs="0"/>
                <xsd:element ref="ns2:Direction" minOccurs="0"/>
                <xsd:element ref="ns2:DocLink" minOccurs="0"/>
                <xsd:element ref="ns2:ConversationIndex" minOccurs="0"/>
                <xsd:element ref="ns2:ConversationID" minOccurs="0"/>
                <xsd:element ref="ns2:ConversationTopic" minOccurs="0"/>
                <xsd:element ref="ns3:ParentFolderElements" minOccurs="0"/>
                <xsd:element ref="ns4:MediaServiceMetadata" minOccurs="0"/>
                <xsd:element ref="ns4: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047a47-221b-4a60-8a53-e8b9f3654b59" elementFormDefault="qualified">
    <xsd:import namespace="http://schemas.microsoft.com/office/2006/documentManagement/types"/>
    <xsd:import namespace="http://schemas.microsoft.com/office/infopath/2007/PartnerControls"/>
    <xsd:element name="DocumentType" ma:index="8" nillable="true" ma:displayName="Dokumenttype" ma:internalName="DocumentType">
      <xsd:simpleType>
        <xsd:restriction base="dms:Choice">
          <xsd:enumeration value="E-post"/>
          <xsd:enumeration value="Dokument"/>
          <xsd:enumeration value="Regneark"/>
          <xsd:enumeration value="PDF"/>
          <xsd:enumeration value="Presentasjon"/>
          <xsd:enumeration value="Bilde"/>
          <xsd:enumeration value="Skjema"/>
          <xsd:enumeration value="Tegning"/>
        </xsd:restriction>
      </xsd:simpleType>
    </xsd:element>
    <xsd:element name="ContactPerson" ma:index="9" nillable="true" ma:displayName="Kontaktperson" ma:internalName="ContactPerson">
      <xsd:simpleType>
        <xsd:restriction base="dms:Text"/>
      </xsd:simpleType>
    </xsd:element>
    <xsd:element name="ContactPersonCompany" ma:index="10" nillable="true" ma:displayName="Kontaktperson selskap" ma:internalName="ContactPersonCompany">
      <xsd:simpleType>
        <xsd:restriction base="dms:Text"/>
      </xsd:simpleType>
    </xsd:element>
    <xsd:element name="ContactPersonCompanyID" ma:index="11" nillable="true" ma:displayName="Kontaktperson selskap ID" ma:internalName="ContactPersonCompanyID">
      <xsd:simpleType>
        <xsd:restriction base="dms:Text"/>
      </xsd:simpleType>
    </xsd:element>
    <xsd:element name="ContactPersonID" ma:index="12" nillable="true" ma:displayName="Kontaktperson ID" ma:internalName="ContactPersonID">
      <xsd:simpleType>
        <xsd:restriction base="dms:Text"/>
      </xsd:simpleType>
    </xsd:element>
    <xsd:element name="DocumentDescription" ma:index="13" nillable="true" ma:displayName="Dokumentbeskrivelse" ma:internalName="DocumentDescription">
      <xsd:simpleType>
        <xsd:restriction base="dms:Note"/>
      </xsd:simpleType>
    </xsd:element>
    <xsd:element name="MailDate" ma:index="14" nillable="true" ma:displayName="E-post dato" ma:format="DateTime" ma:internalName="MailDate">
      <xsd:simpleType>
        <xsd:restriction base="dms:DateTime"/>
      </xsd:simpleType>
    </xsd:element>
    <xsd:element name="Direction" ma:index="15" nillable="true" ma:displayName="E-postretning" ma:internalName="Direction">
      <xsd:simpleType>
        <xsd:restriction base="dms:Choice">
          <xsd:enumeration value="Inngående"/>
          <xsd:enumeration value="Utgående"/>
        </xsd:restriction>
      </xsd:simpleType>
    </xsd:element>
    <xsd:element name="DocLink" ma:index="16" nillable="true" ma:displayName="Dokumentlink" ma:internalName="DocLink">
      <xsd:simpleType>
        <xsd:restriction base="dms:Note">
          <xsd:maxLength value="255"/>
        </xsd:restriction>
      </xsd:simpleType>
    </xsd:element>
    <xsd:element name="ConversationIndex" ma:index="17" nillable="true" ma:displayName="ConversationIndex" ma:internalName="ConversationIndex">
      <xsd:simpleType>
        <xsd:restriction base="dms:Text"/>
      </xsd:simpleType>
    </xsd:element>
    <xsd:element name="ConversationID" ma:index="18" nillable="true" ma:displayName="Samtale" ma:internalName="ConversationID">
      <xsd:simpleType>
        <xsd:restriction base="dms:Text"/>
      </xsd:simpleType>
    </xsd:element>
    <xsd:element name="ConversationTopic" ma:index="19" nillable="true" ma:displayName="Samtale emne" ma:internalName="ConversationTopic">
      <xsd:simpleType>
        <xsd:restriction base="dms:Text"/>
      </xsd:simpleType>
    </xsd:element>
    <xsd:element name="SharedWithUsers" ma:index="2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7b7861-36b1-4c35-bea9-c7cd3e6aa903" elementFormDefault="qualified">
    <xsd:import namespace="http://schemas.microsoft.com/office/2006/documentManagement/types"/>
    <xsd:import namespace="http://schemas.microsoft.com/office/infopath/2007/PartnerControls"/>
    <xsd:element name="ParentFolderElements" ma:index="20" nillable="true" ma:displayName="Mapperelasjoner" ma:list="{57fa8357-a4a2-40b5-997f-89a2d92830c9}" ma:internalName="ParentFolderElements" ma:showField="Title" ma:web="{347b7861-36b1-4c35-bea9-c7cd3e6aa90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1e5a0a-6cee-4821-9c9f-4af7382cdcc6"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irection xmlns="a7047a47-221b-4a60-8a53-e8b9f3654b59" xsi:nil="true"/>
    <DocumentType xmlns="a7047a47-221b-4a60-8a53-e8b9f3654b59" xsi:nil="true"/>
    <ContactPersonCompanyID xmlns="a7047a47-221b-4a60-8a53-e8b9f3654b59" xsi:nil="true"/>
    <DocumentDescription xmlns="a7047a47-221b-4a60-8a53-e8b9f3654b59" xsi:nil="true"/>
    <MailDate xmlns="a7047a47-221b-4a60-8a53-e8b9f3654b59" xsi:nil="true"/>
    <ConversationID xmlns="a7047a47-221b-4a60-8a53-e8b9f3654b59" xsi:nil="true"/>
    <ConversationIndex xmlns="a7047a47-221b-4a60-8a53-e8b9f3654b59" xsi:nil="true"/>
    <DocLink xmlns="a7047a47-221b-4a60-8a53-e8b9f3654b59" xsi:nil="true"/>
    <ParentFolderElements xmlns="347b7861-36b1-4c35-bea9-c7cd3e6aa903">
      <Value>12</Value>
    </ParentFolderElements>
    <ConversationTopic xmlns="a7047a47-221b-4a60-8a53-e8b9f3654b59" xsi:nil="true"/>
    <ContactPerson xmlns="a7047a47-221b-4a60-8a53-e8b9f3654b59" xsi:nil="true"/>
    <ContactPersonID xmlns="a7047a47-221b-4a60-8a53-e8b9f3654b59" xsi:nil="true"/>
    <ContactPersonCompany xmlns="a7047a47-221b-4a60-8a53-e8b9f3654b59" xsi:nil="true"/>
  </documentManagement>
</p:properties>
</file>

<file path=customXml/itemProps1.xml><?xml version="1.0" encoding="utf-8"?>
<ds:datastoreItem xmlns:ds="http://schemas.openxmlformats.org/officeDocument/2006/customXml" ds:itemID="{B744BECB-40B5-4E66-93C4-061467501903}">
  <ds:schemaRefs>
    <ds:schemaRef ds:uri="http://schemas.openxmlformats.org/officeDocument/2006/bibliography"/>
  </ds:schemaRefs>
</ds:datastoreItem>
</file>

<file path=customXml/itemProps2.xml><?xml version="1.0" encoding="utf-8"?>
<ds:datastoreItem xmlns:ds="http://schemas.openxmlformats.org/officeDocument/2006/customXml" ds:itemID="{0CD7AFD7-04F0-4B7A-BCCB-D9472DE5430E}">
  <ds:schemaRefs>
    <ds:schemaRef ds:uri="http://schemas.microsoft.com/sharepoint/v3/contenttype/forms"/>
  </ds:schemaRefs>
</ds:datastoreItem>
</file>

<file path=customXml/itemProps3.xml><?xml version="1.0" encoding="utf-8"?>
<ds:datastoreItem xmlns:ds="http://schemas.openxmlformats.org/officeDocument/2006/customXml" ds:itemID="{46539A6F-2ABB-474D-84E1-CABFC806CC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047a47-221b-4a60-8a53-e8b9f3654b59"/>
    <ds:schemaRef ds:uri="347b7861-36b1-4c35-bea9-c7cd3e6aa903"/>
    <ds:schemaRef ds:uri="9c1e5a0a-6cee-4821-9c9f-4af7382cdc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609DC3-00A4-4408-B810-FE1255420E67}">
  <ds:schemaRefs>
    <ds:schemaRef ds:uri="http://schemas.microsoft.com/office/2006/metadata/properties"/>
    <ds:schemaRef ds:uri="http://schemas.microsoft.com/office/infopath/2007/PartnerControls"/>
    <ds:schemaRef ds:uri="a7047a47-221b-4a60-8a53-e8b9f3654b59"/>
    <ds:schemaRef ds:uri="347b7861-36b1-4c35-bea9-c7cd3e6aa903"/>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4</Pages>
  <Words>655</Words>
  <Characters>3597</Characters>
  <Application>Microsoft Office Word</Application>
  <DocSecurity>0</DocSecurity>
  <Lines>239</Lines>
  <Paragraphs>85</Paragraphs>
  <ScaleCrop>false</ScaleCrop>
  <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Håvard Almås</dc:creator>
  <cp:keywords/>
  <dc:description/>
  <cp:lastModifiedBy>Håvard Almås</cp:lastModifiedBy>
  <cp:revision>150</cp:revision>
  <cp:lastPrinted>2011-05-09T22:58:00Z</cp:lastPrinted>
  <dcterms:created xsi:type="dcterms:W3CDTF">2024-02-15T21:09:00Z</dcterms:created>
  <dcterms:modified xsi:type="dcterms:W3CDTF">2024-08-28T10:04:00Z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0x01010089C7B0E45E498943B8A653970744308F003C771C0544B349418A74A636499708F5</vt:lpwstr>
  </property>
</Properties>
</file>