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9711E" w14:textId="39F01CEC" w:rsidR="00F90D7C" w:rsidRDefault="0042258D" w:rsidP="00F90D7C">
      <w:r w:rsidRPr="0042258D">
        <w:rPr>
          <w:rFonts w:eastAsia="Times New Roman"/>
          <w:b/>
          <w:bCs/>
          <w:kern w:val="36"/>
          <w:sz w:val="40"/>
          <w:szCs w:val="40"/>
        </w:rPr>
        <w:t>Hull KR Netball – Assistant Club Coach</w:t>
      </w:r>
    </w:p>
    <w:p w14:paraId="2B8CF443" w14:textId="77777777" w:rsidR="00F90D7C" w:rsidRDefault="00F90D7C" w:rsidP="00F90D7C">
      <w:pPr>
        <w:rPr>
          <w:rFonts w:eastAsia="Times New Roman"/>
        </w:rPr>
      </w:pPr>
    </w:p>
    <w:p w14:paraId="4E86B0CE" w14:textId="5E478D30" w:rsidR="00F90D7C" w:rsidRPr="00F90D7C" w:rsidRDefault="00F90D7C" w:rsidP="00F90D7C">
      <w:pPr>
        <w:pStyle w:val="Heading2"/>
        <w:rPr>
          <w:rFonts w:eastAsia="Times New Roman"/>
          <w:b/>
          <w:bCs/>
        </w:rPr>
      </w:pPr>
      <w:r>
        <w:rPr>
          <w:rFonts w:eastAsia="Times New Roman"/>
          <w:b/>
          <w:bCs/>
        </w:rPr>
        <w:t>Role Overview:</w:t>
      </w:r>
    </w:p>
    <w:p w14:paraId="575F1373" w14:textId="7C439FBF" w:rsidR="00167854" w:rsidRDefault="00864D01" w:rsidP="00F90D7C">
      <w:pPr>
        <w:rPr>
          <w:rFonts w:eastAsia="Times New Roman"/>
        </w:rPr>
      </w:pPr>
      <w:r>
        <w:rPr>
          <w:rFonts w:eastAsia="Times New Roman"/>
        </w:rPr>
        <w:t xml:space="preserve">Hull KR Netball </w:t>
      </w:r>
      <w:r w:rsidR="00F90D7C">
        <w:rPr>
          <w:rFonts w:eastAsia="Times New Roman"/>
        </w:rPr>
        <w:t xml:space="preserve">at our community-oriented and forward-thinking sports club plays a vital role in delivering </w:t>
      </w:r>
      <w:r w:rsidR="00CF2DB8">
        <w:rPr>
          <w:rFonts w:eastAsia="Times New Roman"/>
        </w:rPr>
        <w:t>a netball provision</w:t>
      </w:r>
      <w:r w:rsidR="00792FED">
        <w:rPr>
          <w:rFonts w:eastAsia="Times New Roman"/>
        </w:rPr>
        <w:t xml:space="preserve"> in the local community.</w:t>
      </w:r>
      <w:r w:rsidR="00B07E37">
        <w:rPr>
          <w:rFonts w:eastAsia="Times New Roman"/>
        </w:rPr>
        <w:t xml:space="preserve"> </w:t>
      </w:r>
    </w:p>
    <w:p w14:paraId="66414F86" w14:textId="77777777" w:rsidR="00167854" w:rsidRDefault="00167854" w:rsidP="00F90D7C">
      <w:pPr>
        <w:rPr>
          <w:rFonts w:eastAsia="Times New Roman"/>
        </w:rPr>
      </w:pPr>
    </w:p>
    <w:p w14:paraId="61D1A672" w14:textId="49545CD2" w:rsidR="00F90D7C" w:rsidRDefault="00F90D7C" w:rsidP="006824E9">
      <w:pPr>
        <w:rPr>
          <w:rFonts w:eastAsia="Times New Roman"/>
        </w:rPr>
      </w:pPr>
      <w:r>
        <w:rPr>
          <w:rFonts w:eastAsia="Times New Roman"/>
        </w:rPr>
        <w:t>This pos</w:t>
      </w:r>
      <w:r w:rsidR="00864D01">
        <w:rPr>
          <w:rFonts w:eastAsia="Times New Roman"/>
        </w:rPr>
        <w:t>t holder will</w:t>
      </w:r>
      <w:r w:rsidR="006824E9" w:rsidRPr="006824E9">
        <w:rPr>
          <w:rFonts w:eastAsia="Times New Roman"/>
        </w:rPr>
        <w:t xml:space="preserve"> deliver netball coaching and development at Hull KR Netball under the guidance and direction of the Netball Head Coach.</w:t>
      </w:r>
    </w:p>
    <w:p w14:paraId="4479B6A3" w14:textId="77777777" w:rsidR="00792FED" w:rsidRDefault="00792FED" w:rsidP="006824E9">
      <w:pPr>
        <w:rPr>
          <w:rFonts w:eastAsia="Times New Roman"/>
        </w:rPr>
      </w:pPr>
    </w:p>
    <w:p w14:paraId="42EB4A97" w14:textId="477CD3F5" w:rsidR="00F90D7C" w:rsidRPr="00F90D7C" w:rsidRDefault="00F90D7C" w:rsidP="00F90D7C">
      <w:pPr>
        <w:pStyle w:val="Heading2"/>
        <w:rPr>
          <w:rFonts w:eastAsia="Times New Roman"/>
          <w:b/>
          <w:bCs/>
        </w:rPr>
      </w:pPr>
      <w:r w:rsidRPr="00F90D7C">
        <w:rPr>
          <w:rFonts w:eastAsia="Times New Roman"/>
          <w:b/>
          <w:bCs/>
        </w:rPr>
        <w:t>Key Responsibilities:</w:t>
      </w:r>
      <w:r w:rsidR="006247CF">
        <w:rPr>
          <w:rFonts w:eastAsia="Times New Roman"/>
          <w:b/>
          <w:bCs/>
        </w:rPr>
        <w:br/>
      </w:r>
    </w:p>
    <w:p w14:paraId="33F7C87E" w14:textId="77777777" w:rsidR="003B1F65" w:rsidRPr="00533383" w:rsidRDefault="003B1F65" w:rsidP="003B1F65">
      <w:pPr>
        <w:rPr>
          <w:rFonts w:eastAsia="Times New Roman"/>
          <w:b/>
          <w:bCs/>
        </w:rPr>
      </w:pPr>
      <w:r w:rsidRPr="00533383">
        <w:rPr>
          <w:rFonts w:eastAsia="Times New Roman"/>
          <w:b/>
          <w:bCs/>
        </w:rPr>
        <w:t>Junior Netball</w:t>
      </w:r>
    </w:p>
    <w:p w14:paraId="43D364F6" w14:textId="77777777" w:rsidR="003B1F65" w:rsidRPr="00A25ACF" w:rsidRDefault="003B1F65" w:rsidP="003B1F65">
      <w:pPr>
        <w:rPr>
          <w:rFonts w:eastAsia="Times New Roman"/>
        </w:rPr>
      </w:pPr>
    </w:p>
    <w:p w14:paraId="1FD518E2" w14:textId="77777777" w:rsidR="003B1F65" w:rsidRPr="00A25ACF" w:rsidRDefault="003B1F65" w:rsidP="003B1F65">
      <w:pPr>
        <w:rPr>
          <w:rFonts w:eastAsia="Times New Roman"/>
        </w:rPr>
      </w:pPr>
      <w:r w:rsidRPr="00A25ACF">
        <w:rPr>
          <w:rFonts w:eastAsia="Times New Roman"/>
        </w:rPr>
        <w:t>To support and manage the junior section of the club. Leading training and coaching fixtures.</w:t>
      </w:r>
    </w:p>
    <w:p w14:paraId="4D285A49" w14:textId="77777777" w:rsidR="003B1F65" w:rsidRPr="00A25ACF" w:rsidRDefault="003B1F65" w:rsidP="003B1F65">
      <w:pPr>
        <w:rPr>
          <w:rFonts w:eastAsia="Times New Roman"/>
        </w:rPr>
      </w:pPr>
    </w:p>
    <w:p w14:paraId="201C879A" w14:textId="77777777" w:rsidR="003B1F65" w:rsidRPr="00533383" w:rsidRDefault="003B1F65" w:rsidP="003B1F65">
      <w:pPr>
        <w:rPr>
          <w:rFonts w:eastAsia="Times New Roman"/>
          <w:b/>
          <w:bCs/>
        </w:rPr>
      </w:pPr>
      <w:r w:rsidRPr="00533383">
        <w:rPr>
          <w:rFonts w:eastAsia="Times New Roman"/>
          <w:b/>
          <w:bCs/>
        </w:rPr>
        <w:t>Senior Netball</w:t>
      </w:r>
    </w:p>
    <w:p w14:paraId="018AD3B3" w14:textId="77777777" w:rsidR="003B1F65" w:rsidRPr="00A25ACF" w:rsidRDefault="003B1F65" w:rsidP="003B1F65">
      <w:pPr>
        <w:rPr>
          <w:rFonts w:eastAsia="Times New Roman"/>
        </w:rPr>
      </w:pPr>
    </w:p>
    <w:p w14:paraId="45E828B5" w14:textId="77777777" w:rsidR="003B1F65" w:rsidRPr="00A25ACF" w:rsidRDefault="003B1F65" w:rsidP="003B1F65">
      <w:pPr>
        <w:rPr>
          <w:rFonts w:eastAsia="Times New Roman"/>
        </w:rPr>
      </w:pPr>
      <w:r w:rsidRPr="00A25ACF">
        <w:rPr>
          <w:rFonts w:eastAsia="Times New Roman"/>
        </w:rPr>
        <w:t>Support and assist the Coach delivery to players in our performance and/or social training.</w:t>
      </w:r>
    </w:p>
    <w:p w14:paraId="766E87CF" w14:textId="77777777" w:rsidR="003B1F65" w:rsidRPr="00A25ACF" w:rsidRDefault="003B1F65" w:rsidP="003B1F65">
      <w:pPr>
        <w:rPr>
          <w:rFonts w:eastAsia="Times New Roman"/>
        </w:rPr>
      </w:pPr>
    </w:p>
    <w:p w14:paraId="095D16A0" w14:textId="33D8CD94" w:rsidR="003B1F65" w:rsidRPr="00A25ACF" w:rsidRDefault="003B1F65" w:rsidP="003B1F65">
      <w:pPr>
        <w:rPr>
          <w:rFonts w:eastAsia="Times New Roman"/>
        </w:rPr>
      </w:pPr>
      <w:r w:rsidRPr="00A25ACF">
        <w:rPr>
          <w:rFonts w:eastAsia="Times New Roman"/>
        </w:rPr>
        <w:t>To help co-ordinate a match</w:t>
      </w:r>
      <w:r w:rsidR="00A25ACF">
        <w:rPr>
          <w:rFonts w:eastAsia="Times New Roman"/>
        </w:rPr>
        <w:t xml:space="preserve"> </w:t>
      </w:r>
      <w:r w:rsidRPr="00A25ACF">
        <w:rPr>
          <w:rFonts w:eastAsia="Times New Roman"/>
        </w:rPr>
        <w:t>play schedule for the club.</w:t>
      </w:r>
    </w:p>
    <w:p w14:paraId="5339A681" w14:textId="77777777" w:rsidR="003B1F65" w:rsidRPr="00A25ACF" w:rsidRDefault="003B1F65" w:rsidP="003B1F65">
      <w:pPr>
        <w:rPr>
          <w:rFonts w:eastAsia="Times New Roman"/>
        </w:rPr>
      </w:pPr>
    </w:p>
    <w:p w14:paraId="65B58D69" w14:textId="77777777" w:rsidR="003B1F65" w:rsidRPr="00533383" w:rsidRDefault="003B1F65" w:rsidP="003B1F65">
      <w:pPr>
        <w:rPr>
          <w:rFonts w:eastAsia="Times New Roman"/>
          <w:b/>
          <w:bCs/>
        </w:rPr>
      </w:pPr>
      <w:r w:rsidRPr="00533383">
        <w:rPr>
          <w:rFonts w:eastAsia="Times New Roman"/>
          <w:b/>
          <w:bCs/>
        </w:rPr>
        <w:t>Marketing</w:t>
      </w:r>
    </w:p>
    <w:p w14:paraId="00FEDA3A" w14:textId="77777777" w:rsidR="003B1F65" w:rsidRPr="00A25ACF" w:rsidRDefault="003B1F65" w:rsidP="003B1F65">
      <w:pPr>
        <w:rPr>
          <w:rFonts w:eastAsia="Times New Roman"/>
        </w:rPr>
      </w:pPr>
    </w:p>
    <w:p w14:paraId="4CACF6DA" w14:textId="79B9A574" w:rsidR="00F90D7C" w:rsidRDefault="003B1F65" w:rsidP="003B1F65">
      <w:pPr>
        <w:rPr>
          <w:rFonts w:eastAsia="Times New Roman"/>
        </w:rPr>
      </w:pPr>
      <w:r w:rsidRPr="00A25ACF">
        <w:rPr>
          <w:rFonts w:eastAsia="Times New Roman"/>
        </w:rPr>
        <w:t>To maximise the opportunities for positive public profile of Hull KR Netball, England Netball and the Hull KR Brand.</w:t>
      </w:r>
    </w:p>
    <w:p w14:paraId="620D5092" w14:textId="77777777" w:rsidR="00A25ACF" w:rsidRPr="00A25ACF" w:rsidRDefault="00A25ACF" w:rsidP="003B1F65">
      <w:pPr>
        <w:rPr>
          <w:rFonts w:eastAsia="Times New Roman"/>
        </w:rPr>
      </w:pPr>
    </w:p>
    <w:p w14:paraId="2286F565" w14:textId="1AE3393B" w:rsidR="00F90D7C" w:rsidRPr="00F90D7C" w:rsidRDefault="00F90D7C" w:rsidP="00F90D7C">
      <w:pPr>
        <w:pStyle w:val="Heading2"/>
        <w:rPr>
          <w:rFonts w:eastAsia="Times New Roman"/>
          <w:b/>
          <w:bCs/>
        </w:rPr>
      </w:pPr>
      <w:r>
        <w:rPr>
          <w:rFonts w:eastAsia="Times New Roman"/>
          <w:b/>
          <w:bCs/>
        </w:rPr>
        <w:t>Skills and Attributes:</w:t>
      </w:r>
      <w:r w:rsidR="00B07E37">
        <w:rPr>
          <w:rFonts w:eastAsia="Times New Roman"/>
          <w:b/>
          <w:bCs/>
        </w:rPr>
        <w:br/>
      </w:r>
    </w:p>
    <w:p w14:paraId="39CE0D8D" w14:textId="008C988B" w:rsidR="009612F4" w:rsidRDefault="00F90D7C" w:rsidP="00455827">
      <w:pPr>
        <w:rPr>
          <w:rFonts w:eastAsia="Times New Roman"/>
        </w:rPr>
      </w:pPr>
      <w:r>
        <w:rPr>
          <w:rFonts w:eastAsia="Times New Roman"/>
        </w:rPr>
        <w:t>Essential:</w:t>
      </w:r>
    </w:p>
    <w:p w14:paraId="6D887766" w14:textId="12B2F5B7" w:rsidR="009612F4" w:rsidRPr="00F90D7C" w:rsidRDefault="009612F4" w:rsidP="00455827">
      <w:pPr>
        <w:pStyle w:val="ListParagraph"/>
        <w:numPr>
          <w:ilvl w:val="0"/>
          <w:numId w:val="2"/>
        </w:numPr>
        <w:rPr>
          <w:rFonts w:eastAsia="Times New Roman"/>
        </w:rPr>
      </w:pPr>
      <w:r>
        <w:rPr>
          <w:rFonts w:eastAsia="Times New Roman"/>
        </w:rPr>
        <w:t>Level 2 Netball</w:t>
      </w:r>
      <w:r w:rsidR="00455827">
        <w:rPr>
          <w:rFonts w:eastAsia="Times New Roman"/>
        </w:rPr>
        <w:t xml:space="preserve"> Coaching Certificate</w:t>
      </w:r>
    </w:p>
    <w:p w14:paraId="542B0BAF" w14:textId="3FE747A8" w:rsidR="00517689" w:rsidRPr="00530AB7" w:rsidRDefault="00517689" w:rsidP="00E02622">
      <w:pPr>
        <w:pStyle w:val="ListParagraph"/>
        <w:numPr>
          <w:ilvl w:val="0"/>
          <w:numId w:val="2"/>
        </w:numPr>
        <w:rPr>
          <w:rFonts w:eastAsia="Times New Roman"/>
        </w:rPr>
      </w:pPr>
      <w:r w:rsidRPr="00530AB7">
        <w:rPr>
          <w:rFonts w:eastAsia="Times New Roman"/>
        </w:rPr>
        <w:t>Experience in the provision of</w:t>
      </w:r>
      <w:r w:rsidR="00530AB7" w:rsidRPr="00530AB7">
        <w:rPr>
          <w:rFonts w:eastAsia="Times New Roman"/>
        </w:rPr>
        <w:t xml:space="preserve"> </w:t>
      </w:r>
      <w:r w:rsidRPr="00530AB7">
        <w:rPr>
          <w:rFonts w:eastAsia="Times New Roman"/>
        </w:rPr>
        <w:t>netball coaching at various levels including</w:t>
      </w:r>
      <w:r w:rsidR="00530AB7" w:rsidRPr="00530AB7">
        <w:rPr>
          <w:rFonts w:eastAsia="Times New Roman"/>
        </w:rPr>
        <w:t xml:space="preserve"> </w:t>
      </w:r>
      <w:r w:rsidRPr="00530AB7">
        <w:rPr>
          <w:rFonts w:eastAsia="Times New Roman"/>
        </w:rPr>
        <w:t>high performance</w:t>
      </w:r>
    </w:p>
    <w:p w14:paraId="23CE4089" w14:textId="19904A8C" w:rsidR="00517689" w:rsidRPr="00530AB7" w:rsidRDefault="00517689" w:rsidP="005756AA">
      <w:pPr>
        <w:pStyle w:val="ListParagraph"/>
        <w:numPr>
          <w:ilvl w:val="0"/>
          <w:numId w:val="2"/>
        </w:numPr>
        <w:rPr>
          <w:rFonts w:eastAsia="Times New Roman"/>
        </w:rPr>
      </w:pPr>
      <w:r w:rsidRPr="00530AB7">
        <w:rPr>
          <w:rFonts w:eastAsia="Times New Roman"/>
        </w:rPr>
        <w:t>Experience of planning, implementation and monitoring of programmes for netball</w:t>
      </w:r>
    </w:p>
    <w:p w14:paraId="378B8A66" w14:textId="70793351" w:rsidR="0063288D" w:rsidRPr="0063288D" w:rsidRDefault="0063288D" w:rsidP="00801A8C">
      <w:pPr>
        <w:pStyle w:val="ListParagraph"/>
        <w:numPr>
          <w:ilvl w:val="0"/>
          <w:numId w:val="2"/>
        </w:numPr>
        <w:rPr>
          <w:rFonts w:eastAsia="Times New Roman"/>
        </w:rPr>
      </w:pPr>
      <w:r w:rsidRPr="0063288D">
        <w:rPr>
          <w:rFonts w:eastAsia="Times New Roman"/>
        </w:rPr>
        <w:t>Experience of developing netball at junior and club level</w:t>
      </w:r>
    </w:p>
    <w:p w14:paraId="354A2061" w14:textId="20300461" w:rsidR="0063288D" w:rsidRPr="00F84225" w:rsidRDefault="0063288D" w:rsidP="0014569C">
      <w:pPr>
        <w:pStyle w:val="ListParagraph"/>
        <w:numPr>
          <w:ilvl w:val="0"/>
          <w:numId w:val="2"/>
        </w:numPr>
        <w:rPr>
          <w:rFonts w:eastAsia="Times New Roman"/>
        </w:rPr>
      </w:pPr>
      <w:r w:rsidRPr="00F84225">
        <w:rPr>
          <w:rFonts w:eastAsia="Times New Roman"/>
        </w:rPr>
        <w:t>Experience of netball coach education programme</w:t>
      </w:r>
    </w:p>
    <w:p w14:paraId="280A292F" w14:textId="641D64F8" w:rsidR="00517689" w:rsidRDefault="0063288D" w:rsidP="0063288D">
      <w:pPr>
        <w:pStyle w:val="ListParagraph"/>
        <w:numPr>
          <w:ilvl w:val="0"/>
          <w:numId w:val="2"/>
        </w:numPr>
        <w:rPr>
          <w:rFonts w:eastAsia="Times New Roman"/>
        </w:rPr>
      </w:pPr>
      <w:r w:rsidRPr="0063288D">
        <w:rPr>
          <w:rFonts w:eastAsia="Times New Roman"/>
        </w:rPr>
        <w:t>Experience of promoting and managing sports events</w:t>
      </w:r>
    </w:p>
    <w:p w14:paraId="609BDFA9" w14:textId="77777777" w:rsidR="00703A2E" w:rsidRPr="00703A2E" w:rsidRDefault="00703A2E" w:rsidP="00703A2E">
      <w:pPr>
        <w:pStyle w:val="ListParagraph"/>
        <w:numPr>
          <w:ilvl w:val="0"/>
          <w:numId w:val="2"/>
        </w:numPr>
        <w:rPr>
          <w:rFonts w:eastAsia="Times New Roman"/>
        </w:rPr>
      </w:pPr>
      <w:r w:rsidRPr="00703A2E">
        <w:rPr>
          <w:rFonts w:eastAsia="Times New Roman"/>
        </w:rPr>
        <w:t>Ability to work under pressure</w:t>
      </w:r>
    </w:p>
    <w:p w14:paraId="56E03507" w14:textId="77777777" w:rsidR="00703A2E" w:rsidRPr="00703A2E" w:rsidRDefault="00703A2E" w:rsidP="00703A2E">
      <w:pPr>
        <w:pStyle w:val="ListParagraph"/>
        <w:numPr>
          <w:ilvl w:val="0"/>
          <w:numId w:val="2"/>
        </w:numPr>
        <w:rPr>
          <w:rFonts w:eastAsia="Times New Roman"/>
        </w:rPr>
      </w:pPr>
      <w:r w:rsidRPr="00703A2E">
        <w:rPr>
          <w:rFonts w:eastAsia="Times New Roman"/>
        </w:rPr>
        <w:t>Ability to prioritise own workload</w:t>
      </w:r>
    </w:p>
    <w:p w14:paraId="56B760A0" w14:textId="0C275156" w:rsidR="00703A2E" w:rsidRDefault="00703A2E" w:rsidP="00A578D3">
      <w:pPr>
        <w:pStyle w:val="ListParagraph"/>
        <w:numPr>
          <w:ilvl w:val="0"/>
          <w:numId w:val="2"/>
        </w:numPr>
        <w:rPr>
          <w:rFonts w:eastAsia="Times New Roman"/>
        </w:rPr>
      </w:pPr>
      <w:r w:rsidRPr="004E62D4">
        <w:rPr>
          <w:rFonts w:eastAsia="Times New Roman"/>
        </w:rPr>
        <w:t>Excellent problem solving and decision making</w:t>
      </w:r>
      <w:r w:rsidR="004E62D4" w:rsidRPr="004E62D4">
        <w:rPr>
          <w:rFonts w:eastAsia="Times New Roman"/>
        </w:rPr>
        <w:t xml:space="preserve"> </w:t>
      </w:r>
      <w:r w:rsidR="004E62D4">
        <w:rPr>
          <w:rFonts w:eastAsia="Times New Roman"/>
        </w:rPr>
        <w:t>s</w:t>
      </w:r>
      <w:r w:rsidRPr="004E62D4">
        <w:rPr>
          <w:rFonts w:eastAsia="Times New Roman"/>
        </w:rPr>
        <w:t>kills</w:t>
      </w:r>
    </w:p>
    <w:p w14:paraId="7B7BC215" w14:textId="77777777" w:rsidR="00A55BE3" w:rsidRPr="00A55BE3" w:rsidRDefault="00A55BE3" w:rsidP="00A55BE3">
      <w:pPr>
        <w:pStyle w:val="ListParagraph"/>
        <w:numPr>
          <w:ilvl w:val="0"/>
          <w:numId w:val="2"/>
        </w:numPr>
        <w:rPr>
          <w:rFonts w:eastAsia="Times New Roman"/>
        </w:rPr>
      </w:pPr>
      <w:r w:rsidRPr="00A55BE3">
        <w:rPr>
          <w:rFonts w:eastAsia="Times New Roman"/>
        </w:rPr>
        <w:t>Self-motivated</w:t>
      </w:r>
    </w:p>
    <w:p w14:paraId="55D1A5AD" w14:textId="77777777" w:rsidR="00A55BE3" w:rsidRPr="00A55BE3" w:rsidRDefault="00A55BE3" w:rsidP="00A55BE3">
      <w:pPr>
        <w:pStyle w:val="ListParagraph"/>
        <w:numPr>
          <w:ilvl w:val="0"/>
          <w:numId w:val="2"/>
        </w:numPr>
        <w:rPr>
          <w:rFonts w:eastAsia="Times New Roman"/>
        </w:rPr>
      </w:pPr>
      <w:r w:rsidRPr="00A55BE3">
        <w:rPr>
          <w:rFonts w:eastAsia="Times New Roman"/>
        </w:rPr>
        <w:t>Able to work in a team as well as individually</w:t>
      </w:r>
    </w:p>
    <w:p w14:paraId="5B67F900" w14:textId="66CDB609" w:rsidR="00A55BE3" w:rsidRPr="004E62D4" w:rsidRDefault="00A55BE3" w:rsidP="00A55BE3">
      <w:pPr>
        <w:pStyle w:val="ListParagraph"/>
        <w:numPr>
          <w:ilvl w:val="0"/>
          <w:numId w:val="2"/>
        </w:numPr>
        <w:rPr>
          <w:rFonts w:eastAsia="Times New Roman"/>
        </w:rPr>
      </w:pPr>
      <w:r w:rsidRPr="00A55BE3">
        <w:rPr>
          <w:rFonts w:eastAsia="Times New Roman"/>
        </w:rPr>
        <w:t>Excellent interpersonal skills.</w:t>
      </w:r>
    </w:p>
    <w:p w14:paraId="28C9A0E2" w14:textId="77777777" w:rsidR="009D712B" w:rsidRPr="009D712B" w:rsidRDefault="009D712B" w:rsidP="009D712B">
      <w:pPr>
        <w:ind w:left="360"/>
        <w:rPr>
          <w:rFonts w:eastAsia="Times New Roman"/>
        </w:rPr>
      </w:pPr>
    </w:p>
    <w:p w14:paraId="7C2F61C8" w14:textId="77777777" w:rsidR="00F90D7C" w:rsidRPr="00F90D7C" w:rsidRDefault="00F90D7C" w:rsidP="00F90D7C">
      <w:pPr>
        <w:rPr>
          <w:rFonts w:eastAsia="Times New Roman"/>
        </w:rPr>
      </w:pPr>
    </w:p>
    <w:p w14:paraId="1A91124F" w14:textId="5B1B4CE5" w:rsidR="00F90D7C" w:rsidRDefault="00167854" w:rsidP="00F90D7C">
      <w:pPr>
        <w:rPr>
          <w:rFonts w:eastAsia="Times New Roman"/>
        </w:rPr>
      </w:pPr>
      <w:r>
        <w:rPr>
          <w:rFonts w:eastAsia="Times New Roman"/>
        </w:rPr>
        <w:t xml:space="preserve">Hull KR </w:t>
      </w:r>
      <w:r w:rsidR="00F90D7C" w:rsidRPr="00F90D7C">
        <w:rPr>
          <w:rFonts w:eastAsia="Times New Roman"/>
        </w:rPr>
        <w:t>is an equal opportunities employer, recruiting within the guidelines of the Equality Act 2010. We are committed to the promotion of diversity and equal opportunity, as an employer and in the delivery of our products and services.</w:t>
      </w:r>
    </w:p>
    <w:p w14:paraId="6F877780" w14:textId="77777777" w:rsidR="00F90D7C" w:rsidRDefault="00F90D7C"/>
    <w:sectPr w:rsidR="00F90D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9ABC0" w14:textId="77777777" w:rsidR="00461373" w:rsidRDefault="00461373" w:rsidP="00F90D7C">
      <w:r>
        <w:separator/>
      </w:r>
    </w:p>
  </w:endnote>
  <w:endnote w:type="continuationSeparator" w:id="0">
    <w:p w14:paraId="00D57982" w14:textId="77777777" w:rsidR="00461373" w:rsidRDefault="00461373" w:rsidP="00F9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7863" w14:textId="77777777" w:rsidR="00461373" w:rsidRDefault="00461373" w:rsidP="00F90D7C">
      <w:r>
        <w:separator/>
      </w:r>
    </w:p>
  </w:footnote>
  <w:footnote w:type="continuationSeparator" w:id="0">
    <w:p w14:paraId="346ED5B0" w14:textId="77777777" w:rsidR="00461373" w:rsidRDefault="00461373" w:rsidP="00F9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5DB5" w14:textId="77777777" w:rsidR="00F90D7C" w:rsidRPr="004262B7" w:rsidRDefault="00F90D7C" w:rsidP="00F90D7C">
    <w:r w:rsidRPr="004262B7">
      <w:rPr>
        <w:b/>
        <w:bCs/>
        <w:noProof/>
        <w:sz w:val="32"/>
        <w:szCs w:val="32"/>
        <w:u w:val="single"/>
      </w:rPr>
      <w:drawing>
        <wp:anchor distT="0" distB="0" distL="114300" distR="114300" simplePos="0" relativeHeight="251659264" behindDoc="1" locked="0" layoutInCell="1" allowOverlap="1" wp14:anchorId="2DA44889" wp14:editId="127F687E">
          <wp:simplePos x="0" y="0"/>
          <wp:positionH relativeFrom="column">
            <wp:posOffset>5074190</wp:posOffset>
          </wp:positionH>
          <wp:positionV relativeFrom="paragraph">
            <wp:posOffset>113962</wp:posOffset>
          </wp:positionV>
          <wp:extent cx="651510" cy="810895"/>
          <wp:effectExtent l="0" t="0" r="0" b="1905"/>
          <wp:wrapTight wrapText="bothSides">
            <wp:wrapPolygon edited="0">
              <wp:start x="0" y="0"/>
              <wp:lineTo x="0" y="21312"/>
              <wp:lineTo x="21053" y="21312"/>
              <wp:lineTo x="21053" y="0"/>
              <wp:lineTo x="0" y="0"/>
            </wp:wrapPolygon>
          </wp:wrapTight>
          <wp:docPr id="17"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pic:nvPicPr>
                <pic:blipFill rotWithShape="1">
                  <a:blip r:embed="rId1">
                    <a:extLst>
                      <a:ext uri="{28A0092B-C50C-407E-A947-70E740481C1C}">
                        <a14:useLocalDpi xmlns:a14="http://schemas.microsoft.com/office/drawing/2010/main" val="0"/>
                      </a:ext>
                    </a:extLst>
                  </a:blip>
                  <a:srcRect b="3012"/>
                  <a:stretch/>
                </pic:blipFill>
                <pic:spPr bwMode="auto">
                  <a:xfrm>
                    <a:off x="0" y="0"/>
                    <a:ext cx="651510" cy="810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BDE754" w14:textId="77777777" w:rsidR="00F90D7C" w:rsidRPr="004262B7" w:rsidRDefault="00F90D7C" w:rsidP="00F90D7C">
    <w:pPr>
      <w:pStyle w:val="Header"/>
      <w:rPr>
        <w:sz w:val="40"/>
        <w:szCs w:val="40"/>
      </w:rPr>
    </w:pPr>
    <w:r w:rsidRPr="004262B7">
      <w:rPr>
        <w:sz w:val="40"/>
        <w:szCs w:val="40"/>
      </w:rPr>
      <w:t>Role Profile</w:t>
    </w:r>
  </w:p>
  <w:p w14:paraId="4860337E" w14:textId="77777777" w:rsidR="00F90D7C" w:rsidRPr="008A460B" w:rsidRDefault="00F90D7C" w:rsidP="00F90D7C">
    <w:pPr>
      <w:pStyle w:val="Header"/>
      <w:rPr>
        <w:rFonts w:asciiTheme="minorHAnsi" w:hAnsiTheme="minorHAnsi"/>
      </w:rPr>
    </w:pPr>
  </w:p>
  <w:p w14:paraId="40E0F021" w14:textId="77777777" w:rsidR="00F90D7C" w:rsidRPr="00F90D7C" w:rsidRDefault="00F90D7C" w:rsidP="00F90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268E"/>
    <w:multiLevelType w:val="hybridMultilevel"/>
    <w:tmpl w:val="6972A9F6"/>
    <w:lvl w:ilvl="0" w:tplc="064011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7BD6"/>
    <w:multiLevelType w:val="hybridMultilevel"/>
    <w:tmpl w:val="7BAE5B1E"/>
    <w:lvl w:ilvl="0" w:tplc="09544D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E12C9"/>
    <w:multiLevelType w:val="hybridMultilevel"/>
    <w:tmpl w:val="992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5739D"/>
    <w:multiLevelType w:val="hybridMultilevel"/>
    <w:tmpl w:val="6134A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E7F6A"/>
    <w:multiLevelType w:val="hybridMultilevel"/>
    <w:tmpl w:val="3DC62EE0"/>
    <w:lvl w:ilvl="0" w:tplc="08090001">
      <w:start w:val="1"/>
      <w:numFmt w:val="bullet"/>
      <w:lvlText w:val=""/>
      <w:lvlJc w:val="left"/>
      <w:pPr>
        <w:ind w:left="10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DB14B0"/>
    <w:multiLevelType w:val="hybridMultilevel"/>
    <w:tmpl w:val="D6D4255A"/>
    <w:lvl w:ilvl="0" w:tplc="299A69C2">
      <w:start w:val="1"/>
      <w:numFmt w:val="bullet"/>
      <w:lvlText w:val=""/>
      <w:lvlJc w:val="left"/>
      <w:pPr>
        <w:ind w:left="1080" w:hanging="360"/>
      </w:pPr>
      <w:rPr>
        <w:rFonts w:ascii="Symbol" w:hAnsi="Symbol" w:hint="default"/>
        <w:color w:val="4472C4" w:themeColor="accent1"/>
        <w:u w:color="FFFFFF" w:themeColor="background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7C"/>
    <w:rsid w:val="00042ABB"/>
    <w:rsid w:val="000E1B06"/>
    <w:rsid w:val="00167854"/>
    <w:rsid w:val="00183E70"/>
    <w:rsid w:val="00365F6D"/>
    <w:rsid w:val="003B1F65"/>
    <w:rsid w:val="0042258D"/>
    <w:rsid w:val="00455827"/>
    <w:rsid w:val="00461373"/>
    <w:rsid w:val="004E62D4"/>
    <w:rsid w:val="00517689"/>
    <w:rsid w:val="00530AB7"/>
    <w:rsid w:val="00533383"/>
    <w:rsid w:val="00544FC1"/>
    <w:rsid w:val="00573D65"/>
    <w:rsid w:val="006247CF"/>
    <w:rsid w:val="0063288D"/>
    <w:rsid w:val="006824E9"/>
    <w:rsid w:val="00703A2E"/>
    <w:rsid w:val="00792FED"/>
    <w:rsid w:val="00864D01"/>
    <w:rsid w:val="0092741B"/>
    <w:rsid w:val="00936241"/>
    <w:rsid w:val="009612F4"/>
    <w:rsid w:val="009D712B"/>
    <w:rsid w:val="00A02EED"/>
    <w:rsid w:val="00A25ACF"/>
    <w:rsid w:val="00A55BE3"/>
    <w:rsid w:val="00AD1971"/>
    <w:rsid w:val="00B058C9"/>
    <w:rsid w:val="00B07E37"/>
    <w:rsid w:val="00BE794C"/>
    <w:rsid w:val="00CF2DB8"/>
    <w:rsid w:val="00D726ED"/>
    <w:rsid w:val="00E765B0"/>
    <w:rsid w:val="00F84225"/>
    <w:rsid w:val="00F90D7C"/>
    <w:rsid w:val="00FA3488"/>
    <w:rsid w:val="00FB55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6F9F"/>
  <w15:chartTrackingRefBased/>
  <w15:docId w15:val="{8029782B-17DE-4864-80D8-49367F8E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7C"/>
    <w:pPr>
      <w:spacing w:after="0" w:line="240" w:lineRule="auto"/>
    </w:pPr>
    <w:rPr>
      <w:rFonts w:ascii="Calibri" w:hAnsi="Calibri" w:cs="Calibri"/>
      <w:lang w:eastAsia="en-GB"/>
    </w:rPr>
  </w:style>
  <w:style w:type="paragraph" w:styleId="Heading1">
    <w:name w:val="heading 1"/>
    <w:basedOn w:val="Normal"/>
    <w:link w:val="Heading1Char"/>
    <w:uiPriority w:val="9"/>
    <w:qFormat/>
    <w:rsid w:val="00F90D7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90D7C"/>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D7C"/>
    <w:rPr>
      <w:rFonts w:ascii="Calibri" w:hAnsi="Calibri" w:cs="Calibri"/>
      <w:b/>
      <w:bCs/>
      <w:kern w:val="36"/>
      <w:sz w:val="48"/>
      <w:szCs w:val="48"/>
      <w:lang w:eastAsia="en-GB"/>
    </w:rPr>
  </w:style>
  <w:style w:type="paragraph" w:styleId="Header">
    <w:name w:val="header"/>
    <w:basedOn w:val="Normal"/>
    <w:link w:val="HeaderChar"/>
    <w:unhideWhenUsed/>
    <w:rsid w:val="00F90D7C"/>
    <w:pPr>
      <w:tabs>
        <w:tab w:val="center" w:pos="4513"/>
        <w:tab w:val="right" w:pos="9026"/>
      </w:tabs>
    </w:pPr>
  </w:style>
  <w:style w:type="character" w:customStyle="1" w:styleId="HeaderChar">
    <w:name w:val="Header Char"/>
    <w:basedOn w:val="DefaultParagraphFont"/>
    <w:link w:val="Header"/>
    <w:rsid w:val="00F90D7C"/>
    <w:rPr>
      <w:rFonts w:ascii="Calibri" w:hAnsi="Calibri" w:cs="Calibri"/>
      <w:lang w:eastAsia="en-GB"/>
    </w:rPr>
  </w:style>
  <w:style w:type="paragraph" w:styleId="Footer">
    <w:name w:val="footer"/>
    <w:basedOn w:val="Normal"/>
    <w:link w:val="FooterChar"/>
    <w:uiPriority w:val="99"/>
    <w:unhideWhenUsed/>
    <w:rsid w:val="00F90D7C"/>
    <w:pPr>
      <w:tabs>
        <w:tab w:val="center" w:pos="4513"/>
        <w:tab w:val="right" w:pos="9026"/>
      </w:tabs>
    </w:pPr>
  </w:style>
  <w:style w:type="character" w:customStyle="1" w:styleId="FooterChar">
    <w:name w:val="Footer Char"/>
    <w:basedOn w:val="DefaultParagraphFont"/>
    <w:link w:val="Footer"/>
    <w:uiPriority w:val="99"/>
    <w:rsid w:val="00F90D7C"/>
    <w:rPr>
      <w:rFonts w:ascii="Calibri" w:hAnsi="Calibri" w:cs="Calibri"/>
      <w:lang w:eastAsia="en-GB"/>
    </w:rPr>
  </w:style>
  <w:style w:type="character" w:customStyle="1" w:styleId="Heading2Char">
    <w:name w:val="Heading 2 Char"/>
    <w:basedOn w:val="DefaultParagraphFont"/>
    <w:link w:val="Heading2"/>
    <w:uiPriority w:val="9"/>
    <w:rsid w:val="00F90D7C"/>
    <w:rPr>
      <w:rFonts w:asciiTheme="majorHAnsi" w:eastAsiaTheme="majorEastAsia" w:hAnsiTheme="majorHAnsi" w:cstheme="majorBidi"/>
      <w:sz w:val="26"/>
      <w:szCs w:val="26"/>
      <w:lang w:eastAsia="en-GB"/>
    </w:rPr>
  </w:style>
  <w:style w:type="paragraph" w:styleId="ListParagraph">
    <w:name w:val="List Paragraph"/>
    <w:aliases w:val="Bulleted List"/>
    <w:basedOn w:val="Normal"/>
    <w:link w:val="ListParagraphChar"/>
    <w:uiPriority w:val="34"/>
    <w:qFormat/>
    <w:rsid w:val="00F90D7C"/>
    <w:pPr>
      <w:ind w:left="720"/>
      <w:contextualSpacing/>
    </w:pPr>
  </w:style>
  <w:style w:type="character" w:customStyle="1" w:styleId="ListParagraphChar">
    <w:name w:val="List Paragraph Char"/>
    <w:aliases w:val="Bulleted List Char"/>
    <w:basedOn w:val="DefaultParagraphFont"/>
    <w:link w:val="ListParagraph"/>
    <w:uiPriority w:val="34"/>
    <w:rsid w:val="00F90D7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0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c2c09d-5079-44bc-93ca-30f056025004" xsi:nil="true"/>
    <lcf76f155ced4ddcb4097134ff3c332f xmlns="1a2e49dc-c0b9-408b-aed3-a109c2cddb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A7144017F104D81A4DFBB03A4598B" ma:contentTypeVersion="18" ma:contentTypeDescription="Create a new document." ma:contentTypeScope="" ma:versionID="7950707950379da5761330789771e2f3">
  <xsd:schema xmlns:xsd="http://www.w3.org/2001/XMLSchema" xmlns:xs="http://www.w3.org/2001/XMLSchema" xmlns:p="http://schemas.microsoft.com/office/2006/metadata/properties" xmlns:ns2="1a2e49dc-c0b9-408b-aed3-a109c2cddb7d" xmlns:ns3="f7c2c09d-5079-44bc-93ca-30f056025004" targetNamespace="http://schemas.microsoft.com/office/2006/metadata/properties" ma:root="true" ma:fieldsID="4f7518abf96e2b7b0e21d246b06a64da" ns2:_="" ns3:_="">
    <xsd:import namespace="1a2e49dc-c0b9-408b-aed3-a109c2cddb7d"/>
    <xsd:import namespace="f7c2c09d-5079-44bc-93ca-30f0560250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e49dc-c0b9-408b-aed3-a109c2cdd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eb7bc6-0aa8-4409-9b84-f527b0d48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2c09d-5079-44bc-93ca-30f0560250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5d69f3-6f12-4ab0-a457-981a6d796e12}" ma:internalName="TaxCatchAll" ma:showField="CatchAllData" ma:web="f7c2c09d-5079-44bc-93ca-30f056025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887BB-0296-41B8-9B05-CF270FF0119B}">
  <ds:schemaRefs>
    <ds:schemaRef ds:uri="http://schemas.microsoft.com/office/2006/metadata/properties"/>
    <ds:schemaRef ds:uri="http://schemas.microsoft.com/office/infopath/2007/PartnerControls"/>
    <ds:schemaRef ds:uri="f7c2c09d-5079-44bc-93ca-30f056025004"/>
    <ds:schemaRef ds:uri="1a2e49dc-c0b9-408b-aed3-a109c2cddb7d"/>
  </ds:schemaRefs>
</ds:datastoreItem>
</file>

<file path=customXml/itemProps2.xml><?xml version="1.0" encoding="utf-8"?>
<ds:datastoreItem xmlns:ds="http://schemas.openxmlformats.org/officeDocument/2006/customXml" ds:itemID="{BC1042CE-F061-43B4-BFD5-653AD6E1C246}">
  <ds:schemaRefs>
    <ds:schemaRef ds:uri="http://schemas.microsoft.com/sharepoint/v3/contenttype/forms"/>
  </ds:schemaRefs>
</ds:datastoreItem>
</file>

<file path=customXml/itemProps3.xml><?xml version="1.0" encoding="utf-8"?>
<ds:datastoreItem xmlns:ds="http://schemas.openxmlformats.org/officeDocument/2006/customXml" ds:itemID="{1F06FA33-A83B-4F6A-801C-667926B51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e49dc-c0b9-408b-aed3-a109c2cddb7d"/>
    <ds:schemaRef ds:uri="f7c2c09d-5079-44bc-93ca-30f056025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Sewell Group</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Oughtibridge</dc:creator>
  <cp:keywords/>
  <dc:description/>
  <cp:lastModifiedBy>Angie Jackson</cp:lastModifiedBy>
  <cp:revision>22</cp:revision>
  <dcterms:created xsi:type="dcterms:W3CDTF">2024-04-03T13:54:00Z</dcterms:created>
  <dcterms:modified xsi:type="dcterms:W3CDTF">2024-04-03T14:34:00Z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0x010100C17A7144017F104D81A4DFBB03A4598B</vt:lpwstr>
  </property>
  <property fmtid="{D5CDD505-2E9C-101B-9397-08002B2CF9AE}" pid="3" name="MediaServiceImageTags">
    <vt:lpwstr/>
  </property>
</Properties>
</file>