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6AA2" w14:textId="77777777" w:rsidR="003D3415" w:rsidRPr="00F57D43" w:rsidRDefault="003D3415" w:rsidP="002463E0">
      <w:pPr>
        <w:pStyle w:val="BodyText"/>
        <w:widowControl w:val="0"/>
        <w:kinsoku w:val="0"/>
        <w:overflowPunct w:val="0"/>
        <w:autoSpaceDE w:val="0"/>
        <w:autoSpaceDN w:val="0"/>
        <w:adjustRightInd w:val="0"/>
        <w:spacing w:after="0" w:line="240" w:lineRule="auto"/>
        <w:rPr>
          <w:rFonts w:ascii="Proxima Nova Rg" w:eastAsiaTheme="majorEastAsia" w:hAnsi="Proxima Nova Rg" w:cstheme="majorBidi"/>
          <w:b/>
          <w:bCs/>
          <w:color w:val="0193D7"/>
          <w:sz w:val="16"/>
          <w:szCs w:val="16"/>
          <w:lang w:val="es-CR"/>
        </w:rPr>
      </w:pPr>
    </w:p>
    <w:p w14:paraId="5FCCBC97" w14:textId="0ABC49E4" w:rsidR="002C2EDE" w:rsidRPr="002463E0" w:rsidRDefault="00F57D43" w:rsidP="002463E0">
      <w:pPr>
        <w:pStyle w:val="BodyText"/>
        <w:widowControl w:val="0"/>
        <w:kinsoku w:val="0"/>
        <w:overflowPunct w:val="0"/>
        <w:autoSpaceDE w:val="0"/>
        <w:autoSpaceDN w:val="0"/>
        <w:adjustRightInd w:val="0"/>
        <w:spacing w:after="0" w:line="240" w:lineRule="auto"/>
        <w:rPr>
          <w:rFonts w:ascii="Proxima Nova Rg" w:eastAsiaTheme="majorEastAsia" w:hAnsi="Proxima Nova Rg" w:cstheme="majorBidi"/>
          <w:b/>
          <w:bCs/>
          <w:color w:val="0193D7"/>
          <w:sz w:val="32"/>
          <w:szCs w:val="32"/>
          <w:lang w:val="es-CR"/>
        </w:rPr>
      </w:pPr>
      <w:r w:rsidRPr="002463E0">
        <w:rPr>
          <w:rFonts w:ascii="Proxima Nova Rg" w:eastAsiaTheme="majorEastAsia" w:hAnsi="Proxima Nova Rg" w:cstheme="majorBidi"/>
          <w:b/>
          <w:bCs/>
          <w:color w:val="0193D7"/>
          <w:sz w:val="32"/>
          <w:szCs w:val="32"/>
          <w:lang w:val="es-CR"/>
        </w:rPr>
        <w:t>Solicitud de ofertas</w:t>
      </w:r>
    </w:p>
    <w:p w14:paraId="4C6BC7E5" w14:textId="627048CF" w:rsidR="00DC436F" w:rsidRPr="00651DE5" w:rsidRDefault="00C30E81" w:rsidP="00493CE4">
      <w:pPr>
        <w:spacing w:before="120" w:after="120" w:line="360" w:lineRule="auto"/>
        <w:ind w:left="1440" w:hanging="1440"/>
        <w:jc w:val="both"/>
        <w:rPr>
          <w:rFonts w:ascii="Proxima Nova Rg" w:hAnsi="Proxima Nova Rg" w:cstheme="minorHAnsi"/>
          <w:lang w:val="es-EC"/>
        </w:rPr>
      </w:pPr>
      <w:r>
        <w:rPr>
          <w:lang w:val="es-EC"/>
        </w:rPr>
        <w:t>Asunto:</w:t>
      </w:r>
      <w:r w:rsidR="00DC436F" w:rsidRPr="00651DE5">
        <w:rPr>
          <w:lang w:val="es"/>
        </w:rPr>
        <w:t xml:space="preserve"> </w:t>
      </w:r>
      <w:r w:rsidR="00DC436F" w:rsidRPr="00651DE5">
        <w:rPr>
          <w:lang w:val="es"/>
        </w:rPr>
        <w:tab/>
      </w:r>
      <w:r w:rsidR="009D6E3D" w:rsidRPr="00651DE5">
        <w:rPr>
          <w:lang w:val="es"/>
        </w:rPr>
        <w:t xml:space="preserve">Convocatoria </w:t>
      </w:r>
      <w:r w:rsidR="001E41EA">
        <w:rPr>
          <w:lang w:val="es"/>
        </w:rPr>
        <w:t>para empresas</w:t>
      </w:r>
      <w:r w:rsidR="00041145">
        <w:rPr>
          <w:lang w:val="es"/>
        </w:rPr>
        <w:t xml:space="preserve"> Corredores (Bróker) de Seguros</w:t>
      </w:r>
    </w:p>
    <w:p w14:paraId="5DE06A44" w14:textId="3161C367" w:rsidR="00DC436F" w:rsidRPr="00651DE5" w:rsidRDefault="00DC436F" w:rsidP="00493CE4">
      <w:pPr>
        <w:spacing w:before="120" w:after="120" w:line="360" w:lineRule="auto"/>
        <w:jc w:val="both"/>
        <w:rPr>
          <w:rFonts w:ascii="Proxima Nova Rg" w:hAnsi="Proxima Nova Rg" w:cstheme="minorHAnsi"/>
          <w:lang w:val="es-EC"/>
        </w:rPr>
      </w:pPr>
      <w:r w:rsidRPr="00651DE5">
        <w:rPr>
          <w:lang w:val="es"/>
        </w:rPr>
        <w:t>De:</w:t>
      </w:r>
      <w:r w:rsidR="00795825" w:rsidRPr="00651DE5">
        <w:rPr>
          <w:lang w:val="es"/>
        </w:rPr>
        <w:t xml:space="preserve"> </w:t>
      </w:r>
      <w:r w:rsidR="00B36A24" w:rsidRPr="00651DE5">
        <w:rPr>
          <w:lang w:val="es"/>
        </w:rPr>
        <w:tab/>
      </w:r>
      <w:r w:rsidR="00B36A24" w:rsidRPr="00651DE5">
        <w:rPr>
          <w:lang w:val="es"/>
        </w:rPr>
        <w:tab/>
      </w:r>
      <w:r w:rsidRPr="00651DE5">
        <w:rPr>
          <w:lang w:val="es"/>
        </w:rPr>
        <w:t xml:space="preserve">Conservation International </w:t>
      </w:r>
      <w:r w:rsidR="00795825" w:rsidRPr="00651DE5">
        <w:rPr>
          <w:lang w:val="es"/>
        </w:rPr>
        <w:t>Foundation – Ecuador (CI – Ecuador)</w:t>
      </w:r>
    </w:p>
    <w:p w14:paraId="055996E3" w14:textId="0289F205" w:rsidR="00DC436F" w:rsidRPr="00651DE5" w:rsidRDefault="00DC436F" w:rsidP="7968BA45">
      <w:pPr>
        <w:spacing w:before="120" w:after="120" w:line="360" w:lineRule="auto"/>
        <w:jc w:val="both"/>
        <w:rPr>
          <w:rFonts w:ascii="Proxima Nova Rg" w:hAnsi="Proxima Nova Rg"/>
          <w:lang w:val="es-EC"/>
        </w:rPr>
      </w:pPr>
      <w:r w:rsidRPr="6F69EAA2">
        <w:rPr>
          <w:lang w:val="es"/>
        </w:rPr>
        <w:t>Fecha:</w:t>
      </w:r>
      <w:r w:rsidRPr="002168B6">
        <w:rPr>
          <w:lang w:val="es-ES"/>
          <w:rPrChange w:id="0" w:author="Larod Mocha" w:date="2026-05-13T18:57:00Z" w16du:dateUtc="2026-05-13T23:57:00Z">
            <w:rPr/>
          </w:rPrChange>
        </w:rPr>
        <w:tab/>
      </w:r>
      <w:r w:rsidRPr="002168B6">
        <w:rPr>
          <w:lang w:val="es-ES"/>
          <w:rPrChange w:id="1" w:author="Larod Mocha" w:date="2026-05-13T18:57:00Z" w16du:dateUtc="2026-05-13T23:57:00Z">
            <w:rPr/>
          </w:rPrChange>
        </w:rPr>
        <w:tab/>
      </w:r>
      <w:r w:rsidR="00966030">
        <w:rPr>
          <w:lang w:val="es"/>
        </w:rPr>
        <w:t>1</w:t>
      </w:r>
      <w:r w:rsidR="007A4E0E">
        <w:rPr>
          <w:lang w:val="es"/>
        </w:rPr>
        <w:t>9</w:t>
      </w:r>
      <w:r w:rsidR="00966030">
        <w:rPr>
          <w:lang w:val="es"/>
        </w:rPr>
        <w:t xml:space="preserve"> </w:t>
      </w:r>
      <w:r w:rsidR="00DC688F" w:rsidRPr="6F69EAA2">
        <w:rPr>
          <w:lang w:val="es"/>
        </w:rPr>
        <w:t xml:space="preserve">de </w:t>
      </w:r>
      <w:r w:rsidR="00B41D25" w:rsidRPr="6F69EAA2">
        <w:rPr>
          <w:lang w:val="es"/>
        </w:rPr>
        <w:t>mayo</w:t>
      </w:r>
      <w:r w:rsidR="00DD430E" w:rsidRPr="6F69EAA2">
        <w:rPr>
          <w:lang w:val="es"/>
        </w:rPr>
        <w:t xml:space="preserve"> </w:t>
      </w:r>
      <w:r w:rsidR="00795825" w:rsidRPr="6F69EAA2">
        <w:rPr>
          <w:lang w:val="es"/>
        </w:rPr>
        <w:t>de 20</w:t>
      </w:r>
      <w:r w:rsidR="00A033F0" w:rsidRPr="6F69EAA2">
        <w:rPr>
          <w:lang w:val="es"/>
        </w:rPr>
        <w:t>2</w:t>
      </w:r>
      <w:r w:rsidR="00C52383" w:rsidRPr="6F69EAA2">
        <w:rPr>
          <w:lang w:val="es"/>
        </w:rPr>
        <w:t>6</w:t>
      </w:r>
      <w:r w:rsidR="00D27800">
        <w:rPr>
          <w:lang w:val="es"/>
        </w:rPr>
        <w:t xml:space="preserve"> </w:t>
      </w:r>
    </w:p>
    <w:p w14:paraId="086DCE4D" w14:textId="080AF599" w:rsidR="00DC436F" w:rsidRPr="00651DE5" w:rsidRDefault="00DC436F" w:rsidP="00853B54">
      <w:pPr>
        <w:suppressAutoHyphens/>
        <w:spacing w:before="360" w:after="360" w:line="264" w:lineRule="auto"/>
        <w:jc w:val="both"/>
        <w:rPr>
          <w:rFonts w:ascii="Proxima Nova Rg" w:hAnsi="Proxima Nova Rg" w:cstheme="minorHAnsi"/>
          <w:lang w:val="es-EC"/>
        </w:rPr>
      </w:pPr>
      <w:r w:rsidRPr="00651DE5">
        <w:rPr>
          <w:lang w:val="es"/>
        </w:rPr>
        <w:t>Estimados Of</w:t>
      </w:r>
      <w:r w:rsidR="00795825" w:rsidRPr="00651DE5">
        <w:rPr>
          <w:lang w:val="es"/>
        </w:rPr>
        <w:t>erentes</w:t>
      </w:r>
      <w:r w:rsidRPr="00651DE5">
        <w:rPr>
          <w:lang w:val="es"/>
        </w:rPr>
        <w:t>:</w:t>
      </w:r>
    </w:p>
    <w:p w14:paraId="111DB3F8" w14:textId="76AAA1C4" w:rsidR="00E0088F" w:rsidRDefault="00E0088F" w:rsidP="00E0088F">
      <w:pPr>
        <w:suppressAutoHyphens/>
        <w:spacing w:line="240" w:lineRule="auto"/>
        <w:jc w:val="both"/>
        <w:rPr>
          <w:lang w:val="es"/>
        </w:rPr>
      </w:pPr>
      <w:r w:rsidRPr="7DF60771">
        <w:rPr>
          <w:lang w:val="es-EC"/>
        </w:rPr>
        <w:t>Conservación</w:t>
      </w:r>
      <w:r w:rsidRPr="7DF60771">
        <w:rPr>
          <w:lang w:val="es"/>
        </w:rPr>
        <w:t xml:space="preserve"> Internacional Ecuador (CI-Ecuador) da por iniciado el proceso de integración del Portafolio de Proveedores Preferentes correspondiente al periodo </w:t>
      </w:r>
      <w:r w:rsidR="70D04CAB" w:rsidRPr="7DF60771">
        <w:rPr>
          <w:lang w:val="es"/>
        </w:rPr>
        <w:t xml:space="preserve">julio </w:t>
      </w:r>
      <w:r w:rsidRPr="7DF60771">
        <w:rPr>
          <w:lang w:val="es"/>
        </w:rPr>
        <w:t>2026</w:t>
      </w:r>
      <w:r w:rsidR="16B9C7A0" w:rsidRPr="7DF60771">
        <w:rPr>
          <w:lang w:val="es"/>
        </w:rPr>
        <w:t xml:space="preserve"> – junio </w:t>
      </w:r>
      <w:r w:rsidRPr="7DF60771">
        <w:rPr>
          <w:lang w:val="es"/>
        </w:rPr>
        <w:t>2028. Este proceso tiene como finalidad identificar, evaluar y seleccionar a proveedores que cumplan con estándares óptimos de calidad, eficiencia, cumplimiento normativo y responsabilidad operativa, con el propósito de fortalece</w:t>
      </w:r>
      <w:r w:rsidR="00A063E5" w:rsidRPr="7DF60771">
        <w:rPr>
          <w:lang w:val="es"/>
        </w:rPr>
        <w:t>r nuestra gestión de protección y bi</w:t>
      </w:r>
      <w:r w:rsidR="00886720" w:rsidRPr="7DF60771">
        <w:rPr>
          <w:lang w:val="es"/>
        </w:rPr>
        <w:t>enestar institucional,</w:t>
      </w:r>
      <w:r w:rsidRPr="7DF60771">
        <w:rPr>
          <w:lang w:val="es"/>
        </w:rPr>
        <w:t xml:space="preserve"> </w:t>
      </w:r>
      <w:r w:rsidR="00886720" w:rsidRPr="7DF60771">
        <w:rPr>
          <w:lang w:val="es"/>
        </w:rPr>
        <w:t>garantizando</w:t>
      </w:r>
      <w:r w:rsidRPr="7DF60771">
        <w:rPr>
          <w:lang w:val="es"/>
        </w:rPr>
        <w:t xml:space="preserve"> servicios</w:t>
      </w:r>
      <w:r w:rsidR="1B781EC4" w:rsidRPr="7DF60771">
        <w:rPr>
          <w:lang w:val="es"/>
        </w:rPr>
        <w:t>, agilidad en atención</w:t>
      </w:r>
      <w:r w:rsidRPr="7DF60771">
        <w:rPr>
          <w:lang w:val="es"/>
        </w:rPr>
        <w:t xml:space="preserve"> y productos de alto nivel.</w:t>
      </w:r>
    </w:p>
    <w:p w14:paraId="606445A6" w14:textId="6F5E1848" w:rsidR="009E1E16" w:rsidRPr="00651DE5" w:rsidRDefault="00E0088F" w:rsidP="00E0088F">
      <w:pPr>
        <w:suppressAutoHyphens/>
        <w:spacing w:after="360" w:line="264" w:lineRule="auto"/>
        <w:jc w:val="both"/>
        <w:rPr>
          <w:lang w:val="es"/>
        </w:rPr>
      </w:pPr>
      <w:r w:rsidRPr="2CFA9D9C">
        <w:rPr>
          <w:lang w:val="es"/>
        </w:rPr>
        <w:t xml:space="preserve">CI-Ecuador invita a todos los proveedores elegibles </w:t>
      </w:r>
      <w:r w:rsidR="37AD2C05" w:rsidRPr="2CFA9D9C">
        <w:rPr>
          <w:lang w:val="es"/>
        </w:rPr>
        <w:t xml:space="preserve">(personas </w:t>
      </w:r>
      <w:r w:rsidR="00EA36FF" w:rsidRPr="2CFA9D9C">
        <w:rPr>
          <w:lang w:val="es"/>
        </w:rPr>
        <w:t>jurídicas) legalmente</w:t>
      </w:r>
      <w:r w:rsidRPr="2CFA9D9C">
        <w:rPr>
          <w:lang w:val="es"/>
        </w:rPr>
        <w:t xml:space="preserve"> constituidos en Ecuador con todas las obligaciones al día a presentar su mejor oferta</w:t>
      </w:r>
      <w:r w:rsidR="38C98503" w:rsidRPr="2CFA9D9C">
        <w:rPr>
          <w:lang w:val="es"/>
        </w:rPr>
        <w:t xml:space="preserve"> a más tardar el </w:t>
      </w:r>
      <w:r w:rsidR="009620D2">
        <w:rPr>
          <w:lang w:val="es"/>
        </w:rPr>
        <w:t>0</w:t>
      </w:r>
      <w:r w:rsidR="001C1AF7">
        <w:rPr>
          <w:lang w:val="es"/>
        </w:rPr>
        <w:t>8</w:t>
      </w:r>
      <w:r w:rsidR="009620D2">
        <w:rPr>
          <w:lang w:val="es"/>
        </w:rPr>
        <w:t xml:space="preserve"> </w:t>
      </w:r>
      <w:r w:rsidR="38C98503" w:rsidRPr="2CFA9D9C">
        <w:rPr>
          <w:lang w:val="es"/>
        </w:rPr>
        <w:t xml:space="preserve">de </w:t>
      </w:r>
      <w:r w:rsidR="009620D2">
        <w:rPr>
          <w:lang w:val="es"/>
        </w:rPr>
        <w:t>junio</w:t>
      </w:r>
      <w:r w:rsidR="38C98503" w:rsidRPr="2CFA9D9C">
        <w:rPr>
          <w:lang w:val="es"/>
        </w:rPr>
        <w:t xml:space="preserve"> de 2026.</w:t>
      </w:r>
      <w:r w:rsidRPr="2CFA9D9C">
        <w:rPr>
          <w:lang w:val="es"/>
        </w:rPr>
        <w:t xml:space="preserve"> </w:t>
      </w:r>
    </w:p>
    <w:p w14:paraId="15294723" w14:textId="0DB18490" w:rsidR="00DC436F" w:rsidRPr="006124A1" w:rsidRDefault="00DC436F" w:rsidP="00853B54">
      <w:pPr>
        <w:numPr>
          <w:ilvl w:val="0"/>
          <w:numId w:val="1"/>
        </w:numPr>
        <w:autoSpaceDE w:val="0"/>
        <w:autoSpaceDN w:val="0"/>
        <w:adjustRightInd w:val="0"/>
        <w:spacing w:after="0" w:line="264" w:lineRule="auto"/>
        <w:jc w:val="both"/>
        <w:rPr>
          <w:rFonts w:ascii="Proxima Nova Rg" w:hAnsi="Proxima Nova Rg" w:cstheme="minorHAnsi"/>
          <w:b/>
          <w:bCs/>
          <w:u w:val="single"/>
        </w:rPr>
      </w:pPr>
      <w:r w:rsidRPr="006124A1">
        <w:rPr>
          <w:b/>
          <w:bCs/>
          <w:u w:val="single"/>
          <w:lang w:val="es"/>
        </w:rPr>
        <w:t xml:space="preserve">Tipo de </w:t>
      </w:r>
      <w:r w:rsidR="00D22916" w:rsidRPr="006124A1">
        <w:rPr>
          <w:b/>
          <w:bCs/>
          <w:u w:val="single"/>
          <w:lang w:val="es"/>
        </w:rPr>
        <w:t>adjudicación</w:t>
      </w:r>
    </w:p>
    <w:p w14:paraId="6E3731AC" w14:textId="77777777" w:rsidR="00D22916" w:rsidRPr="00651DE5" w:rsidRDefault="00D22916" w:rsidP="00853B54">
      <w:pPr>
        <w:autoSpaceDE w:val="0"/>
        <w:autoSpaceDN w:val="0"/>
        <w:adjustRightInd w:val="0"/>
        <w:spacing w:after="0" w:line="264" w:lineRule="auto"/>
        <w:ind w:left="720"/>
        <w:jc w:val="both"/>
        <w:rPr>
          <w:rFonts w:ascii="Proxima Nova Rg" w:hAnsi="Proxima Nova Rg" w:cstheme="minorHAnsi"/>
          <w:u w:val="single"/>
        </w:rPr>
      </w:pPr>
    </w:p>
    <w:p w14:paraId="6B9AD145" w14:textId="20311443" w:rsidR="00DC436F" w:rsidRDefault="00380A0C" w:rsidP="00853B54">
      <w:pPr>
        <w:autoSpaceDE w:val="0"/>
        <w:autoSpaceDN w:val="0"/>
        <w:adjustRightInd w:val="0"/>
        <w:spacing w:line="264" w:lineRule="auto"/>
        <w:ind w:left="720"/>
        <w:jc w:val="both"/>
        <w:rPr>
          <w:lang w:val="es-ES"/>
        </w:rPr>
      </w:pPr>
      <w:r w:rsidRPr="22A3C34D">
        <w:rPr>
          <w:lang w:val="es-ES"/>
        </w:rPr>
        <w:t xml:space="preserve">El tipo de adjudicación </w:t>
      </w:r>
      <w:r w:rsidR="2889B497" w:rsidRPr="22A3C34D">
        <w:rPr>
          <w:lang w:val="es-ES"/>
        </w:rPr>
        <w:t xml:space="preserve">de las ofertas seleccionadas </w:t>
      </w:r>
      <w:r w:rsidR="00D4796D" w:rsidRPr="22A3C34D">
        <w:rPr>
          <w:lang w:val="es-ES"/>
        </w:rPr>
        <w:t>será por</w:t>
      </w:r>
      <w:r w:rsidRPr="22A3C34D">
        <w:rPr>
          <w:lang w:val="es-ES"/>
        </w:rPr>
        <w:t xml:space="preserve"> el lapso de 24 meses</w:t>
      </w:r>
      <w:r w:rsidR="00DC436F" w:rsidRPr="22A3C34D">
        <w:rPr>
          <w:lang w:val="es-ES"/>
        </w:rPr>
        <w:t xml:space="preserve">. El </w:t>
      </w:r>
      <w:r w:rsidR="00F02034" w:rsidRPr="22A3C34D">
        <w:rPr>
          <w:lang w:val="es-ES"/>
        </w:rPr>
        <w:t>bróker</w:t>
      </w:r>
      <w:r w:rsidR="00DC436F" w:rsidRPr="22A3C34D">
        <w:rPr>
          <w:lang w:val="es-ES"/>
        </w:rPr>
        <w:t xml:space="preserve"> elegido aceptará cumplir con todos los términos</w:t>
      </w:r>
      <w:r w:rsidR="00D22916" w:rsidRPr="22A3C34D">
        <w:rPr>
          <w:lang w:val="es-ES"/>
        </w:rPr>
        <w:t xml:space="preserve"> según </w:t>
      </w:r>
      <w:r w:rsidR="00B36A24" w:rsidRPr="22A3C34D">
        <w:rPr>
          <w:lang w:val="es-ES"/>
        </w:rPr>
        <w:t>oferta</w:t>
      </w:r>
      <w:r w:rsidR="00D22916" w:rsidRPr="22A3C34D">
        <w:rPr>
          <w:lang w:val="es-ES"/>
        </w:rPr>
        <w:t xml:space="preserve"> presentada</w:t>
      </w:r>
      <w:r w:rsidR="00DC436F" w:rsidRPr="22A3C34D">
        <w:rPr>
          <w:lang w:val="es-ES"/>
        </w:rPr>
        <w:t>.</w:t>
      </w:r>
      <w:r w:rsidR="00505B45" w:rsidRPr="22A3C34D">
        <w:rPr>
          <w:lang w:val="es-ES"/>
        </w:rPr>
        <w:t xml:space="preserve"> </w:t>
      </w:r>
    </w:p>
    <w:p w14:paraId="1A321FEE" w14:textId="46C87388" w:rsidR="00A10E7F" w:rsidRDefault="00A10E7F" w:rsidP="00853B54">
      <w:pPr>
        <w:autoSpaceDE w:val="0"/>
        <w:autoSpaceDN w:val="0"/>
        <w:adjustRightInd w:val="0"/>
        <w:spacing w:line="264" w:lineRule="auto"/>
        <w:ind w:left="720"/>
        <w:jc w:val="both"/>
        <w:rPr>
          <w:lang w:val="es"/>
        </w:rPr>
      </w:pPr>
      <w:r w:rsidRPr="0543FE8E">
        <w:rPr>
          <w:lang w:val="es-ES"/>
        </w:rPr>
        <w:t>En caso de que las condiciones ofertadas de los proveedores seleccionados sean modificadas</w:t>
      </w:r>
      <w:r w:rsidR="00200A59">
        <w:rPr>
          <w:lang w:val="es-ES"/>
        </w:rPr>
        <w:t>,</w:t>
      </w:r>
      <w:r w:rsidRPr="0543FE8E">
        <w:rPr>
          <w:lang w:val="es-ES"/>
        </w:rPr>
        <w:t xml:space="preserve"> Conservación Internacional podrá solicitar </w:t>
      </w:r>
      <w:r w:rsidR="006124A1">
        <w:rPr>
          <w:lang w:val="es-ES"/>
        </w:rPr>
        <w:t>propuestas</w:t>
      </w:r>
      <w:r w:rsidRPr="0543FE8E">
        <w:rPr>
          <w:lang w:val="es-ES"/>
        </w:rPr>
        <w:t xml:space="preserve"> </w:t>
      </w:r>
      <w:r w:rsidR="006124A1">
        <w:rPr>
          <w:lang w:val="es-ES"/>
        </w:rPr>
        <w:t>a</w:t>
      </w:r>
      <w:r w:rsidRPr="0543FE8E">
        <w:rPr>
          <w:lang w:val="es-ES"/>
        </w:rPr>
        <w:t xml:space="preserve"> otros proveedores.</w:t>
      </w:r>
    </w:p>
    <w:p w14:paraId="2D5B2FD1" w14:textId="04BC68ED" w:rsidR="00DC436F" w:rsidRPr="006124A1" w:rsidRDefault="00DC436F" w:rsidP="00853B54">
      <w:pPr>
        <w:numPr>
          <w:ilvl w:val="0"/>
          <w:numId w:val="1"/>
        </w:numPr>
        <w:autoSpaceDE w:val="0"/>
        <w:autoSpaceDN w:val="0"/>
        <w:adjustRightInd w:val="0"/>
        <w:spacing w:after="0" w:line="264" w:lineRule="auto"/>
        <w:jc w:val="both"/>
        <w:rPr>
          <w:rFonts w:ascii="Proxima Nova Rg" w:hAnsi="Proxima Nova Rg" w:cstheme="minorHAnsi"/>
          <w:b/>
          <w:bCs/>
          <w:u w:val="single"/>
        </w:rPr>
      </w:pPr>
      <w:r w:rsidRPr="006124A1">
        <w:rPr>
          <w:b/>
          <w:bCs/>
          <w:u w:val="single"/>
          <w:lang w:val="es"/>
        </w:rPr>
        <w:t xml:space="preserve">Presentación de </w:t>
      </w:r>
      <w:r w:rsidR="00367020" w:rsidRPr="006124A1">
        <w:rPr>
          <w:b/>
          <w:bCs/>
          <w:u w:val="single"/>
          <w:lang w:val="es"/>
        </w:rPr>
        <w:t>Ofertas</w:t>
      </w:r>
    </w:p>
    <w:p w14:paraId="4BF360D5" w14:textId="77777777" w:rsidR="00367020" w:rsidRPr="00651DE5" w:rsidRDefault="00367020" w:rsidP="00853B54">
      <w:pPr>
        <w:autoSpaceDE w:val="0"/>
        <w:autoSpaceDN w:val="0"/>
        <w:adjustRightInd w:val="0"/>
        <w:spacing w:after="0" w:line="264" w:lineRule="auto"/>
        <w:ind w:left="720"/>
        <w:jc w:val="both"/>
        <w:rPr>
          <w:lang w:val="es"/>
        </w:rPr>
      </w:pPr>
    </w:p>
    <w:p w14:paraId="3E6D3990" w14:textId="2D6FB147" w:rsidR="00483906" w:rsidRPr="00483906" w:rsidRDefault="00300243" w:rsidP="2CFA9D9C">
      <w:pPr>
        <w:pStyle w:val="ListParagraph"/>
        <w:numPr>
          <w:ilvl w:val="0"/>
          <w:numId w:val="41"/>
        </w:numPr>
        <w:spacing w:line="264" w:lineRule="auto"/>
        <w:jc w:val="both"/>
        <w:rPr>
          <w:rFonts w:ascii="Proxima Nova Rg" w:hAnsi="Proxima Nova Rg"/>
          <w:lang w:val="es-EC"/>
        </w:rPr>
      </w:pPr>
      <w:r w:rsidRPr="2CFA9D9C">
        <w:rPr>
          <w:b/>
          <w:bCs/>
          <w:lang w:val="es"/>
        </w:rPr>
        <w:t xml:space="preserve">Fecha límite. </w:t>
      </w:r>
      <w:r w:rsidRPr="2CFA9D9C">
        <w:rPr>
          <w:lang w:val="es"/>
        </w:rPr>
        <w:t xml:space="preserve">Todas las ofertas deberán ser enviadas hasta el </w:t>
      </w:r>
      <w:r w:rsidR="005A2C92">
        <w:rPr>
          <w:b/>
          <w:bCs/>
          <w:lang w:val="es"/>
        </w:rPr>
        <w:t>lunes</w:t>
      </w:r>
      <w:r w:rsidR="004B780D" w:rsidRPr="00925534">
        <w:rPr>
          <w:b/>
          <w:bCs/>
          <w:lang w:val="es"/>
        </w:rPr>
        <w:t xml:space="preserve"> 0</w:t>
      </w:r>
      <w:r w:rsidR="00151FAE">
        <w:rPr>
          <w:b/>
          <w:bCs/>
          <w:lang w:val="es"/>
        </w:rPr>
        <w:t>8</w:t>
      </w:r>
      <w:r w:rsidR="453ACED3" w:rsidRPr="00925534">
        <w:rPr>
          <w:b/>
          <w:bCs/>
          <w:lang w:val="es"/>
        </w:rPr>
        <w:t xml:space="preserve"> de </w:t>
      </w:r>
      <w:r w:rsidR="004B780D" w:rsidRPr="00925534">
        <w:rPr>
          <w:b/>
          <w:bCs/>
          <w:lang w:val="es"/>
        </w:rPr>
        <w:t>junio</w:t>
      </w:r>
      <w:r w:rsidR="453ACED3" w:rsidRPr="00925534">
        <w:rPr>
          <w:b/>
          <w:bCs/>
          <w:lang w:val="es"/>
        </w:rPr>
        <w:t xml:space="preserve"> de </w:t>
      </w:r>
      <w:r w:rsidR="009F044B" w:rsidRPr="009F044B">
        <w:rPr>
          <w:b/>
          <w:bCs/>
          <w:lang w:val="es"/>
        </w:rPr>
        <w:t>2026</w:t>
      </w:r>
      <w:r w:rsidR="009F044B" w:rsidRPr="2CFA9D9C">
        <w:rPr>
          <w:lang w:val="es"/>
        </w:rPr>
        <w:t xml:space="preserve"> </w:t>
      </w:r>
      <w:r w:rsidR="009F044B" w:rsidRPr="2CFA9D9C">
        <w:rPr>
          <w:b/>
          <w:bCs/>
          <w:lang w:val="es"/>
        </w:rPr>
        <w:t>a</w:t>
      </w:r>
      <w:r w:rsidRPr="2CFA9D9C">
        <w:rPr>
          <w:b/>
          <w:bCs/>
          <w:lang w:val="es"/>
        </w:rPr>
        <w:t xml:space="preserve"> las 11:59 p.m. (hora de Ecuador)</w:t>
      </w:r>
      <w:r w:rsidRPr="2CFA9D9C">
        <w:rPr>
          <w:lang w:val="es"/>
        </w:rPr>
        <w:t xml:space="preserve"> por correo electrónico, en formato PDF, a la dirección</w:t>
      </w:r>
      <w:r w:rsidRPr="2CFA9D9C">
        <w:rPr>
          <w:b/>
          <w:bCs/>
          <w:lang w:val="es"/>
        </w:rPr>
        <w:t xml:space="preserve"> </w:t>
      </w:r>
      <w:hyperlink r:id="rId11">
        <w:r w:rsidRPr="2CFA9D9C">
          <w:rPr>
            <w:rStyle w:val="Hyperlink"/>
            <w:b/>
            <w:bCs/>
            <w:lang w:val="es"/>
          </w:rPr>
          <w:t>proveedoresec@conservation.org</w:t>
        </w:r>
      </w:hyperlink>
      <w:r w:rsidRPr="2CFA9D9C">
        <w:rPr>
          <w:lang w:val="es"/>
        </w:rPr>
        <w:t xml:space="preserve">. La línea de asunto del email debe decir: </w:t>
      </w:r>
      <w:r w:rsidRPr="2CFA9D9C">
        <w:rPr>
          <w:b/>
          <w:bCs/>
          <w:lang w:val="es"/>
        </w:rPr>
        <w:t>“</w:t>
      </w:r>
      <w:r w:rsidR="006C026F" w:rsidRPr="2CFA9D9C">
        <w:rPr>
          <w:b/>
          <w:bCs/>
          <w:lang w:val="es"/>
        </w:rPr>
        <w:t>Bróker</w:t>
      </w:r>
      <w:r w:rsidRPr="2CFA9D9C">
        <w:rPr>
          <w:b/>
          <w:bCs/>
          <w:lang w:val="es"/>
        </w:rPr>
        <w:t>_</w:t>
      </w:r>
      <w:r w:rsidR="008F0DA3" w:rsidRPr="2CFA9D9C">
        <w:rPr>
          <w:b/>
          <w:bCs/>
          <w:lang w:val="es"/>
        </w:rPr>
        <w:t>Categorí</w:t>
      </w:r>
      <w:r w:rsidR="00483906" w:rsidRPr="2CFA9D9C">
        <w:rPr>
          <w:b/>
          <w:bCs/>
          <w:lang w:val="es"/>
        </w:rPr>
        <w:t>a_ N° (Numeración según corresponda, Categoría I y/o II)”.</w:t>
      </w:r>
    </w:p>
    <w:p w14:paraId="3E6DCB95" w14:textId="77777777" w:rsidR="00483906" w:rsidRPr="00483906" w:rsidRDefault="00483906" w:rsidP="00483906">
      <w:pPr>
        <w:pStyle w:val="ListParagraph"/>
        <w:spacing w:line="264" w:lineRule="auto"/>
        <w:ind w:left="1080"/>
        <w:jc w:val="both"/>
        <w:rPr>
          <w:rFonts w:ascii="Proxima Nova Rg" w:hAnsi="Proxima Nova Rg" w:cstheme="minorHAnsi"/>
          <w:lang w:val="es-EC"/>
        </w:rPr>
      </w:pPr>
    </w:p>
    <w:p w14:paraId="5F55C55F" w14:textId="655FFFA5" w:rsidR="00735796" w:rsidRDefault="00863855" w:rsidP="00483906">
      <w:pPr>
        <w:pStyle w:val="ListParagraph"/>
        <w:spacing w:line="264" w:lineRule="auto"/>
        <w:ind w:left="1080"/>
        <w:jc w:val="both"/>
        <w:rPr>
          <w:lang w:val="es"/>
        </w:rPr>
      </w:pPr>
      <w:r w:rsidRPr="2CFA9D9C">
        <w:rPr>
          <w:lang w:val="es"/>
        </w:rPr>
        <w:t xml:space="preserve">Las </w:t>
      </w:r>
      <w:r w:rsidR="009D6E3D" w:rsidRPr="2CFA9D9C">
        <w:rPr>
          <w:lang w:val="es"/>
        </w:rPr>
        <w:t xml:space="preserve">ofertas </w:t>
      </w:r>
      <w:r w:rsidRPr="2CFA9D9C">
        <w:rPr>
          <w:lang w:val="es"/>
        </w:rPr>
        <w:t>presentadas después de la fecha límite serán descalificadas del proceso de evaluación posterior.</w:t>
      </w:r>
    </w:p>
    <w:p w14:paraId="594377F5" w14:textId="77777777" w:rsidR="005311C3" w:rsidRPr="00483906" w:rsidRDefault="005311C3" w:rsidP="00483906">
      <w:pPr>
        <w:pStyle w:val="ListParagraph"/>
        <w:spacing w:line="264" w:lineRule="auto"/>
        <w:ind w:left="1080"/>
        <w:jc w:val="both"/>
        <w:rPr>
          <w:rFonts w:ascii="Proxima Nova Rg" w:hAnsi="Proxima Nova Rg" w:cstheme="minorHAnsi"/>
          <w:lang w:val="es-EC"/>
        </w:rPr>
      </w:pPr>
    </w:p>
    <w:p w14:paraId="7881C2B3" w14:textId="52EA87F0" w:rsidR="00DC436F" w:rsidRPr="00592500" w:rsidRDefault="005311C3" w:rsidP="2CFA9D9C">
      <w:pPr>
        <w:pStyle w:val="ListParagraph"/>
        <w:numPr>
          <w:ilvl w:val="0"/>
          <w:numId w:val="41"/>
        </w:numPr>
        <w:autoSpaceDE w:val="0"/>
        <w:autoSpaceDN w:val="0"/>
        <w:adjustRightInd w:val="0"/>
        <w:spacing w:after="0" w:line="264" w:lineRule="auto"/>
        <w:jc w:val="both"/>
        <w:rPr>
          <w:b/>
          <w:bCs/>
          <w:lang w:val="es-ES"/>
        </w:rPr>
      </w:pPr>
      <w:r w:rsidRPr="2CFA9D9C">
        <w:rPr>
          <w:b/>
          <w:bCs/>
          <w:lang w:val="es-ES"/>
        </w:rPr>
        <w:t xml:space="preserve">Aclaraciones. </w:t>
      </w:r>
      <w:r w:rsidR="00592500" w:rsidRPr="2CFA9D9C">
        <w:rPr>
          <w:lang w:val="es-ES"/>
        </w:rPr>
        <w:t xml:space="preserve">Las consultas técnicas y/o las solicitudes de aclaración deben hacerse por correo electrónico a: </w:t>
      </w:r>
      <w:hyperlink r:id="rId12">
        <w:r w:rsidR="00592500" w:rsidRPr="2CFA9D9C">
          <w:rPr>
            <w:rStyle w:val="Hyperlink"/>
            <w:b/>
            <w:bCs/>
            <w:lang w:val="es-ES"/>
          </w:rPr>
          <w:t>proveedoresec@conservation.org</w:t>
        </w:r>
      </w:hyperlink>
      <w:r w:rsidR="00592500" w:rsidRPr="2CFA9D9C">
        <w:rPr>
          <w:b/>
          <w:bCs/>
          <w:lang w:val="es-ES"/>
        </w:rPr>
        <w:t xml:space="preserve"> </w:t>
      </w:r>
      <w:r w:rsidR="00592500" w:rsidRPr="2CFA9D9C">
        <w:rPr>
          <w:lang w:val="es-ES"/>
        </w:rPr>
        <w:t>a más tardar</w:t>
      </w:r>
      <w:r w:rsidR="00771103" w:rsidRPr="2CFA9D9C">
        <w:rPr>
          <w:lang w:val="es-ES"/>
        </w:rPr>
        <w:t xml:space="preserve"> hasta</w:t>
      </w:r>
      <w:r w:rsidR="00592500" w:rsidRPr="2CFA9D9C">
        <w:rPr>
          <w:lang w:val="es-ES"/>
        </w:rPr>
        <w:t xml:space="preserve"> </w:t>
      </w:r>
      <w:r w:rsidR="00592500" w:rsidRPr="2CFA9D9C">
        <w:rPr>
          <w:b/>
          <w:bCs/>
          <w:lang w:val="es-ES"/>
        </w:rPr>
        <w:t xml:space="preserve">el </w:t>
      </w:r>
      <w:r w:rsidR="00B014D7">
        <w:rPr>
          <w:b/>
          <w:bCs/>
          <w:lang w:val="es-ES"/>
        </w:rPr>
        <w:t>0</w:t>
      </w:r>
      <w:r w:rsidR="002A1F9F">
        <w:rPr>
          <w:b/>
          <w:bCs/>
          <w:lang w:val="es-ES"/>
        </w:rPr>
        <w:t>1</w:t>
      </w:r>
      <w:r w:rsidR="00592500" w:rsidRPr="2CFA9D9C">
        <w:rPr>
          <w:b/>
          <w:bCs/>
          <w:lang w:val="es-ES"/>
        </w:rPr>
        <w:t xml:space="preserve"> de </w:t>
      </w:r>
      <w:r w:rsidR="001A2224">
        <w:rPr>
          <w:b/>
          <w:bCs/>
          <w:lang w:val="es-ES"/>
        </w:rPr>
        <w:t>junio</w:t>
      </w:r>
      <w:r w:rsidR="00592500" w:rsidRPr="2CFA9D9C">
        <w:rPr>
          <w:b/>
          <w:bCs/>
          <w:lang w:val="es-ES"/>
        </w:rPr>
        <w:t xml:space="preserve"> de 2026</w:t>
      </w:r>
      <w:r w:rsidR="300CFB0C" w:rsidRPr="2CFA9D9C">
        <w:rPr>
          <w:b/>
          <w:bCs/>
          <w:lang w:val="es-ES"/>
        </w:rPr>
        <w:t>, sus respuestas serán socializadas a todos los oferentes a través de nuestra página web</w:t>
      </w:r>
      <w:r w:rsidR="00A82528">
        <w:rPr>
          <w:b/>
          <w:bCs/>
          <w:lang w:val="es-ES"/>
        </w:rPr>
        <w:t>.</w:t>
      </w:r>
    </w:p>
    <w:p w14:paraId="5688DAA5" w14:textId="77777777" w:rsidR="00367020" w:rsidRPr="00592500" w:rsidRDefault="00367020" w:rsidP="00853B54">
      <w:pPr>
        <w:autoSpaceDE w:val="0"/>
        <w:autoSpaceDN w:val="0"/>
        <w:adjustRightInd w:val="0"/>
        <w:spacing w:after="0" w:line="264" w:lineRule="auto"/>
        <w:ind w:left="720"/>
        <w:jc w:val="both"/>
        <w:rPr>
          <w:rFonts w:ascii="Proxima Nova Rg" w:hAnsi="Proxima Nova Rg" w:cstheme="minorHAnsi"/>
          <w:u w:val="single"/>
          <w:lang w:val="es-ES"/>
        </w:rPr>
      </w:pPr>
    </w:p>
    <w:p w14:paraId="0EA79D7B" w14:textId="77777777" w:rsidR="0046486D" w:rsidRPr="0046486D" w:rsidRDefault="0046486D" w:rsidP="0046486D">
      <w:pPr>
        <w:autoSpaceDE w:val="0"/>
        <w:autoSpaceDN w:val="0"/>
        <w:adjustRightInd w:val="0"/>
        <w:spacing w:after="0" w:line="264" w:lineRule="auto"/>
        <w:ind w:left="1080"/>
        <w:jc w:val="both"/>
        <w:rPr>
          <w:rFonts w:ascii="Proxima Nova Rg" w:hAnsi="Proxima Nova Rg" w:cstheme="minorHAnsi"/>
          <w:lang w:val="es-EC"/>
        </w:rPr>
      </w:pPr>
    </w:p>
    <w:p w14:paraId="65CF565C" w14:textId="34ED4CC9" w:rsidR="00116816" w:rsidRPr="0046486D" w:rsidRDefault="00DC436F" w:rsidP="0046486D">
      <w:pPr>
        <w:numPr>
          <w:ilvl w:val="0"/>
          <w:numId w:val="1"/>
        </w:numPr>
        <w:autoSpaceDE w:val="0"/>
        <w:autoSpaceDN w:val="0"/>
        <w:adjustRightInd w:val="0"/>
        <w:spacing w:after="0" w:line="264" w:lineRule="auto"/>
        <w:jc w:val="both"/>
        <w:rPr>
          <w:b/>
          <w:bCs/>
          <w:u w:val="single"/>
          <w:lang w:val="es"/>
        </w:rPr>
      </w:pPr>
      <w:r w:rsidRPr="0046486D">
        <w:rPr>
          <w:b/>
          <w:bCs/>
          <w:u w:val="single"/>
          <w:lang w:val="es"/>
        </w:rPr>
        <w:lastRenderedPageBreak/>
        <w:t>Especificaciones</w:t>
      </w:r>
    </w:p>
    <w:p w14:paraId="6927845A" w14:textId="79F92459" w:rsidR="06A8E31C" w:rsidRDefault="06A8E31C" w:rsidP="06A8E31C">
      <w:pPr>
        <w:spacing w:after="0" w:line="264" w:lineRule="auto"/>
        <w:ind w:left="720"/>
        <w:jc w:val="both"/>
        <w:rPr>
          <w:rFonts w:ascii="Proxima Nova Rg" w:hAnsi="Proxima Nova Rg"/>
          <w:lang w:val="es-EC"/>
        </w:rPr>
      </w:pPr>
    </w:p>
    <w:p w14:paraId="088DAC25" w14:textId="77777777" w:rsidR="0004495E" w:rsidRPr="0004495E" w:rsidRDefault="41025980" w:rsidP="0004495E">
      <w:pPr>
        <w:spacing w:after="0" w:line="264" w:lineRule="auto"/>
        <w:ind w:left="720"/>
        <w:jc w:val="both"/>
        <w:rPr>
          <w:lang w:val="es-ES"/>
        </w:rPr>
      </w:pPr>
      <w:r w:rsidRPr="06A8E31C">
        <w:rPr>
          <w:lang w:val="es"/>
        </w:rPr>
        <w:t>CI-</w:t>
      </w:r>
      <w:r w:rsidRPr="06A8E31C">
        <w:rPr>
          <w:b/>
          <w:bCs/>
          <w:lang w:val="es"/>
        </w:rPr>
        <w:t xml:space="preserve"> </w:t>
      </w:r>
      <w:r w:rsidRPr="06A8E31C">
        <w:rPr>
          <w:lang w:val="es"/>
        </w:rPr>
        <w:t xml:space="preserve">Ecuador desea seleccionar un </w:t>
      </w:r>
      <w:r w:rsidR="00FE6565">
        <w:rPr>
          <w:lang w:val="es"/>
        </w:rPr>
        <w:t>bróker de seguros</w:t>
      </w:r>
      <w:r w:rsidR="0004495E">
        <w:rPr>
          <w:lang w:val="es"/>
        </w:rPr>
        <w:t xml:space="preserve"> </w:t>
      </w:r>
      <w:r w:rsidR="0004495E" w:rsidRPr="0004495E">
        <w:rPr>
          <w:lang w:val="es-ES"/>
        </w:rPr>
        <w:t>que cumpla con los más altos estándares de profesionalismo, ética y calidad en el servicio. Valoramos la experiencia, la solidez financiera y la capacidad de ofrecer soluciones innovadoras y personalizadas a nuestros requerimientos.</w:t>
      </w:r>
    </w:p>
    <w:p w14:paraId="1864AE9D" w14:textId="3E11B812" w:rsidR="0004495E" w:rsidRDefault="0004495E" w:rsidP="06A8E31C">
      <w:pPr>
        <w:spacing w:after="0" w:line="264" w:lineRule="auto"/>
        <w:ind w:left="720"/>
        <w:jc w:val="both"/>
        <w:rPr>
          <w:lang w:val="es"/>
        </w:rPr>
      </w:pPr>
    </w:p>
    <w:p w14:paraId="38B01C54" w14:textId="1E24767D" w:rsidR="00B03DD9" w:rsidRPr="00651DE5" w:rsidRDefault="00B03DD9" w:rsidP="00493CE4">
      <w:pPr>
        <w:autoSpaceDE w:val="0"/>
        <w:autoSpaceDN w:val="0"/>
        <w:adjustRightInd w:val="0"/>
        <w:spacing w:after="0"/>
        <w:ind w:firstLine="720"/>
        <w:jc w:val="both"/>
        <w:rPr>
          <w:lang w:val="es"/>
        </w:rPr>
      </w:pPr>
      <w:r w:rsidRPr="00651DE5">
        <w:rPr>
          <w:i/>
          <w:iCs/>
          <w:u w:val="single"/>
          <w:lang w:val="es"/>
        </w:rPr>
        <w:t>REQUISITOS GENERALES:</w:t>
      </w:r>
    </w:p>
    <w:p w14:paraId="505500A5" w14:textId="77777777" w:rsidR="00493CE4" w:rsidRPr="00651DE5" w:rsidRDefault="00493CE4" w:rsidP="00493CE4">
      <w:pPr>
        <w:pStyle w:val="ListParagraph"/>
        <w:autoSpaceDE w:val="0"/>
        <w:autoSpaceDN w:val="0"/>
        <w:adjustRightInd w:val="0"/>
        <w:spacing w:before="120" w:after="120"/>
        <w:ind w:left="1434"/>
        <w:contextualSpacing w:val="0"/>
        <w:jc w:val="both"/>
        <w:rPr>
          <w:lang w:val="es"/>
        </w:rPr>
      </w:pPr>
    </w:p>
    <w:p w14:paraId="5D5F0340" w14:textId="18B7701E" w:rsidR="00B03DD9" w:rsidRPr="00651DE5" w:rsidRDefault="00B03DD9" w:rsidP="00493CE4">
      <w:pPr>
        <w:pStyle w:val="ListParagraph"/>
        <w:numPr>
          <w:ilvl w:val="0"/>
          <w:numId w:val="17"/>
        </w:numPr>
        <w:autoSpaceDE w:val="0"/>
        <w:autoSpaceDN w:val="0"/>
        <w:adjustRightInd w:val="0"/>
        <w:spacing w:before="120" w:after="120"/>
        <w:ind w:left="1434" w:hanging="357"/>
        <w:contextualSpacing w:val="0"/>
        <w:jc w:val="both"/>
        <w:rPr>
          <w:lang w:val="es"/>
        </w:rPr>
      </w:pPr>
      <w:r w:rsidRPr="00651DE5">
        <w:rPr>
          <w:lang w:val="es"/>
        </w:rPr>
        <w:t>Llenar Anexo 1</w:t>
      </w:r>
      <w:r w:rsidR="009D6E3D" w:rsidRPr="00651DE5">
        <w:rPr>
          <w:lang w:val="es"/>
        </w:rPr>
        <w:t xml:space="preserve"> </w:t>
      </w:r>
      <w:r w:rsidR="00116816" w:rsidRPr="00651DE5">
        <w:rPr>
          <w:lang w:val="es"/>
        </w:rPr>
        <w:t>“</w:t>
      </w:r>
      <w:r w:rsidR="0003699C" w:rsidRPr="00651DE5">
        <w:rPr>
          <w:lang w:val="es"/>
        </w:rPr>
        <w:t>Formato de Requisitos Generales</w:t>
      </w:r>
      <w:r w:rsidR="00116816" w:rsidRPr="00651DE5">
        <w:rPr>
          <w:lang w:val="es"/>
        </w:rPr>
        <w:t>”</w:t>
      </w:r>
      <w:r w:rsidRPr="00651DE5">
        <w:rPr>
          <w:lang w:val="es"/>
        </w:rPr>
        <w:t>.</w:t>
      </w:r>
    </w:p>
    <w:p w14:paraId="55818FCD" w14:textId="060256A1" w:rsidR="00B03DD9" w:rsidRDefault="00347380" w:rsidP="00347380">
      <w:pPr>
        <w:pStyle w:val="ListParagraph"/>
        <w:numPr>
          <w:ilvl w:val="0"/>
          <w:numId w:val="17"/>
        </w:numPr>
        <w:autoSpaceDE w:val="0"/>
        <w:autoSpaceDN w:val="0"/>
        <w:adjustRightInd w:val="0"/>
        <w:spacing w:before="120" w:after="120"/>
        <w:ind w:left="1434" w:hanging="357"/>
        <w:contextualSpacing w:val="0"/>
        <w:jc w:val="both"/>
        <w:rPr>
          <w:lang w:val="es-ES"/>
        </w:rPr>
      </w:pPr>
      <w:r w:rsidRPr="2CFA9D9C">
        <w:rPr>
          <w:lang w:val="es-ES"/>
        </w:rPr>
        <w:t>Carta de presentación y/o propuesta de servicio específica en la categoría (</w:t>
      </w:r>
      <w:r w:rsidRPr="2CFA9D9C">
        <w:rPr>
          <w:b/>
          <w:bCs/>
          <w:lang w:val="es-ES"/>
        </w:rPr>
        <w:t>I y/o II)</w:t>
      </w:r>
      <w:r w:rsidRPr="2CFA9D9C">
        <w:rPr>
          <w:lang w:val="es-ES"/>
        </w:rPr>
        <w:t xml:space="preserve"> a la que aplica</w:t>
      </w:r>
      <w:r w:rsidR="009853E4" w:rsidRPr="2CFA9D9C">
        <w:rPr>
          <w:lang w:val="es-ES"/>
        </w:rPr>
        <w:t xml:space="preserve">, que incluya el perfil de </w:t>
      </w:r>
      <w:r w:rsidR="00EA36FF" w:rsidRPr="2CFA9D9C">
        <w:rPr>
          <w:lang w:val="es-ES"/>
        </w:rPr>
        <w:t>empresa, campo</w:t>
      </w:r>
      <w:r w:rsidR="009853E4" w:rsidRPr="2CFA9D9C">
        <w:rPr>
          <w:lang w:val="es-ES"/>
        </w:rPr>
        <w:t xml:space="preserve"> de especialización, experiencias, licencias, certificaciones, acreditaciones, tiempos de respuesta, uso de</w:t>
      </w:r>
      <w:r w:rsidR="00761031" w:rsidRPr="2CFA9D9C">
        <w:rPr>
          <w:lang w:val="es-ES"/>
        </w:rPr>
        <w:t xml:space="preserve"> plataforma tecnológica (si aplica), ejecutivo</w:t>
      </w:r>
      <w:r w:rsidR="1946194E" w:rsidRPr="2CFA9D9C">
        <w:rPr>
          <w:lang w:val="es-ES"/>
        </w:rPr>
        <w:t>s</w:t>
      </w:r>
      <w:r w:rsidR="00761031" w:rsidRPr="2CFA9D9C">
        <w:rPr>
          <w:lang w:val="es-ES"/>
        </w:rPr>
        <w:t xml:space="preserve"> de cuenta asignado</w:t>
      </w:r>
      <w:r w:rsidR="312D57F7" w:rsidRPr="2CFA9D9C">
        <w:rPr>
          <w:lang w:val="es-ES"/>
        </w:rPr>
        <w:t xml:space="preserve"> por geografía</w:t>
      </w:r>
      <w:r w:rsidR="00761031" w:rsidRPr="2CFA9D9C">
        <w:rPr>
          <w:lang w:val="es-ES"/>
        </w:rPr>
        <w:t xml:space="preserve"> (si aplica), entre otros.</w:t>
      </w:r>
    </w:p>
    <w:p w14:paraId="1472EA6D" w14:textId="55AB95D7" w:rsidR="007063B9" w:rsidRPr="00347380" w:rsidRDefault="008154AE" w:rsidP="00347380">
      <w:pPr>
        <w:pStyle w:val="ListParagraph"/>
        <w:numPr>
          <w:ilvl w:val="0"/>
          <w:numId w:val="17"/>
        </w:numPr>
        <w:autoSpaceDE w:val="0"/>
        <w:autoSpaceDN w:val="0"/>
        <w:adjustRightInd w:val="0"/>
        <w:spacing w:before="120" w:after="120"/>
        <w:ind w:left="1434" w:hanging="357"/>
        <w:contextualSpacing w:val="0"/>
        <w:jc w:val="both"/>
        <w:rPr>
          <w:lang w:val="es-ES"/>
        </w:rPr>
      </w:pPr>
      <w:r w:rsidRPr="008154AE">
        <w:rPr>
          <w:lang w:val="es-ES"/>
        </w:rPr>
        <w:t>Documentos legales de acreditación como Bróker</w:t>
      </w:r>
    </w:p>
    <w:p w14:paraId="2E975DAF" w14:textId="77777777" w:rsidR="008154AE" w:rsidRPr="008154AE" w:rsidRDefault="008154AE" w:rsidP="0013414F">
      <w:pPr>
        <w:pStyle w:val="ListParagraph"/>
        <w:numPr>
          <w:ilvl w:val="0"/>
          <w:numId w:val="17"/>
        </w:numPr>
        <w:autoSpaceDE w:val="0"/>
        <w:autoSpaceDN w:val="0"/>
        <w:adjustRightInd w:val="0"/>
        <w:spacing w:before="120" w:after="120"/>
        <w:ind w:left="1434" w:hanging="357"/>
        <w:contextualSpacing w:val="0"/>
        <w:jc w:val="both"/>
        <w:rPr>
          <w:lang w:val="es"/>
        </w:rPr>
      </w:pPr>
      <w:r w:rsidRPr="008154AE">
        <w:rPr>
          <w:lang w:val="es-ES"/>
        </w:rPr>
        <w:t>Experiencia del bróker que incluya: certificados comerciales de al menos 6 clientes actuales y al menos 6 aseguradoras con las que cuente con convenio u alianza, especificando el tipo de rama de seguros a la que aplica y recomendación directa del cliente o socio comercial en los mismos (deseable experiencia previa con ONGs)</w:t>
      </w:r>
      <w:r>
        <w:rPr>
          <w:lang w:val="es-ES"/>
        </w:rPr>
        <w:t xml:space="preserve"> </w:t>
      </w:r>
    </w:p>
    <w:p w14:paraId="7747BFF5" w14:textId="77777777" w:rsidR="0013414F" w:rsidRPr="002E0F91" w:rsidRDefault="00111BA3" w:rsidP="002E0F91">
      <w:pPr>
        <w:pStyle w:val="ListParagraph"/>
        <w:numPr>
          <w:ilvl w:val="0"/>
          <w:numId w:val="17"/>
        </w:numPr>
        <w:autoSpaceDE w:val="0"/>
        <w:autoSpaceDN w:val="0"/>
        <w:adjustRightInd w:val="0"/>
        <w:spacing w:before="120" w:after="120"/>
        <w:ind w:left="1434" w:hanging="357"/>
        <w:contextualSpacing w:val="0"/>
        <w:jc w:val="both"/>
        <w:rPr>
          <w:lang w:val="es-ES"/>
        </w:rPr>
      </w:pPr>
      <w:r w:rsidRPr="002E0F91">
        <w:rPr>
          <w:lang w:val="es-ES"/>
        </w:rPr>
        <w:t xml:space="preserve">Copia de RUC, </w:t>
      </w:r>
      <w:r w:rsidRPr="00111BA3">
        <w:rPr>
          <w:lang w:val="es-ES"/>
        </w:rPr>
        <w:t>copia de la Constitución de la empresa y nombramiento del Representante Legal</w:t>
      </w:r>
      <w:r>
        <w:rPr>
          <w:lang w:val="es-ES"/>
        </w:rPr>
        <w:t>.</w:t>
      </w:r>
    </w:p>
    <w:p w14:paraId="74A1C841" w14:textId="2DE21CDE" w:rsidR="002E0F91" w:rsidRDefault="002E0F91" w:rsidP="002E0F91">
      <w:pPr>
        <w:pStyle w:val="ListParagraph"/>
        <w:numPr>
          <w:ilvl w:val="0"/>
          <w:numId w:val="17"/>
        </w:numPr>
        <w:autoSpaceDE w:val="0"/>
        <w:autoSpaceDN w:val="0"/>
        <w:adjustRightInd w:val="0"/>
        <w:spacing w:before="120" w:after="120"/>
        <w:ind w:left="1434" w:hanging="357"/>
        <w:contextualSpacing w:val="0"/>
        <w:jc w:val="both"/>
        <w:rPr>
          <w:lang w:val="es-ES"/>
        </w:rPr>
      </w:pPr>
      <w:r w:rsidRPr="2CFA9D9C">
        <w:rPr>
          <w:lang w:val="es-ES"/>
        </w:rPr>
        <w:t>Certificados de cumplimiento con instituciones del estado SRI, IESS, u otros aplicables.</w:t>
      </w:r>
    </w:p>
    <w:p w14:paraId="1AE33416" w14:textId="54BE384D" w:rsidR="000E2047" w:rsidRPr="002E0F91" w:rsidRDefault="00CA4E84" w:rsidP="002E0F91">
      <w:pPr>
        <w:pStyle w:val="ListParagraph"/>
        <w:numPr>
          <w:ilvl w:val="0"/>
          <w:numId w:val="17"/>
        </w:numPr>
        <w:autoSpaceDE w:val="0"/>
        <w:autoSpaceDN w:val="0"/>
        <w:adjustRightInd w:val="0"/>
        <w:spacing w:before="120" w:after="120"/>
        <w:ind w:left="1434" w:hanging="357"/>
        <w:contextualSpacing w:val="0"/>
        <w:jc w:val="both"/>
        <w:rPr>
          <w:lang w:val="es-ES"/>
        </w:rPr>
      </w:pPr>
      <w:r w:rsidRPr="00D946CB">
        <w:rPr>
          <w:lang w:val="es-ES"/>
        </w:rPr>
        <w:t>Declaración de Transparencia, Integridad y Responsabilidad Ambiental y Social firmada (Véase Anexo 2)</w:t>
      </w:r>
    </w:p>
    <w:p w14:paraId="0A4CE3D3" w14:textId="77777777" w:rsidR="002E0F91" w:rsidRDefault="002E0F91" w:rsidP="002E0F91">
      <w:pPr>
        <w:autoSpaceDE w:val="0"/>
        <w:autoSpaceDN w:val="0"/>
        <w:adjustRightInd w:val="0"/>
        <w:spacing w:before="120" w:after="120" w:line="264" w:lineRule="auto"/>
        <w:jc w:val="both"/>
        <w:rPr>
          <w:sz w:val="24"/>
          <w:szCs w:val="24"/>
          <w:lang w:val="es-EC"/>
        </w:rPr>
      </w:pPr>
    </w:p>
    <w:p w14:paraId="56B35D98" w14:textId="0D673EA3" w:rsidR="00E423AA" w:rsidRPr="00993153" w:rsidRDefault="00E423AA" w:rsidP="00993153">
      <w:pPr>
        <w:numPr>
          <w:ilvl w:val="0"/>
          <w:numId w:val="1"/>
        </w:numPr>
        <w:autoSpaceDE w:val="0"/>
        <w:autoSpaceDN w:val="0"/>
        <w:adjustRightInd w:val="0"/>
        <w:spacing w:after="0" w:line="264" w:lineRule="auto"/>
        <w:jc w:val="both"/>
        <w:rPr>
          <w:b/>
          <w:bCs/>
          <w:u w:val="single"/>
          <w:lang w:val="es"/>
        </w:rPr>
      </w:pPr>
      <w:r w:rsidRPr="00993153">
        <w:rPr>
          <w:b/>
          <w:bCs/>
          <w:u w:val="single"/>
          <w:lang w:val="es"/>
        </w:rPr>
        <w:t>Categoría de seguro requerido</w:t>
      </w:r>
    </w:p>
    <w:p w14:paraId="221E963A" w14:textId="38C4C787" w:rsidR="00E423AA" w:rsidRPr="00E423AA" w:rsidRDefault="00E423AA" w:rsidP="2CFA9D9C">
      <w:pPr>
        <w:autoSpaceDE w:val="0"/>
        <w:autoSpaceDN w:val="0"/>
        <w:adjustRightInd w:val="0"/>
        <w:spacing w:before="120" w:after="120" w:line="264" w:lineRule="auto"/>
        <w:ind w:firstLine="720"/>
        <w:jc w:val="both"/>
        <w:rPr>
          <w:lang w:val="es-ES"/>
        </w:rPr>
      </w:pPr>
      <w:r w:rsidRPr="2CFA9D9C">
        <w:rPr>
          <w:lang w:val="es-ES"/>
        </w:rPr>
        <w:t>Las pólizas de seguros requeridas por CI-Ecuador son las siguientes:</w:t>
      </w:r>
    </w:p>
    <w:p w14:paraId="6AC28106" w14:textId="77777777" w:rsidR="00E423AA" w:rsidRPr="00E423AA" w:rsidRDefault="00E423AA" w:rsidP="00D01A87">
      <w:pPr>
        <w:autoSpaceDE w:val="0"/>
        <w:autoSpaceDN w:val="0"/>
        <w:adjustRightInd w:val="0"/>
        <w:spacing w:before="120" w:after="120" w:line="240" w:lineRule="auto"/>
        <w:jc w:val="both"/>
        <w:rPr>
          <w:rFonts w:cstheme="minorHAnsi"/>
          <w:lang w:val="es-ES"/>
        </w:rPr>
      </w:pPr>
    </w:p>
    <w:p w14:paraId="42DCBD17" w14:textId="77777777" w:rsidR="00E423AA" w:rsidRPr="00E423AA" w:rsidRDefault="00E423AA" w:rsidP="00E423AA">
      <w:pPr>
        <w:numPr>
          <w:ilvl w:val="0"/>
          <w:numId w:val="34"/>
        </w:numPr>
        <w:autoSpaceDE w:val="0"/>
        <w:autoSpaceDN w:val="0"/>
        <w:adjustRightInd w:val="0"/>
        <w:spacing w:before="120" w:after="120" w:line="264" w:lineRule="auto"/>
        <w:jc w:val="both"/>
        <w:rPr>
          <w:rFonts w:cstheme="minorHAnsi"/>
          <w:b/>
          <w:bCs/>
          <w:lang w:val="es-ES"/>
        </w:rPr>
      </w:pPr>
      <w:r w:rsidRPr="00E423AA">
        <w:rPr>
          <w:rFonts w:cstheme="minorHAnsi"/>
          <w:b/>
          <w:bCs/>
          <w:lang w:val="es-ES"/>
        </w:rPr>
        <w:t>Categoría Ramos Generales:</w:t>
      </w:r>
    </w:p>
    <w:p w14:paraId="294EE323" w14:textId="35B23DCA" w:rsidR="00E423AA" w:rsidRPr="00E423AA" w:rsidRDefault="00E423AA" w:rsidP="2CFA9D9C">
      <w:pPr>
        <w:numPr>
          <w:ilvl w:val="0"/>
          <w:numId w:val="35"/>
        </w:numPr>
        <w:autoSpaceDE w:val="0"/>
        <w:autoSpaceDN w:val="0"/>
        <w:adjustRightInd w:val="0"/>
        <w:spacing w:before="120" w:after="120" w:line="264" w:lineRule="auto"/>
        <w:jc w:val="both"/>
        <w:rPr>
          <w:lang w:val="es-ES"/>
        </w:rPr>
      </w:pPr>
      <w:r w:rsidRPr="2CFA9D9C">
        <w:rPr>
          <w:lang w:val="es-ES"/>
        </w:rPr>
        <w:t xml:space="preserve"> Vehículos</w:t>
      </w:r>
    </w:p>
    <w:p w14:paraId="526C9001" w14:textId="2543E295" w:rsidR="00E423AA" w:rsidRPr="00E423AA" w:rsidRDefault="00E423AA" w:rsidP="2CFA9D9C">
      <w:pPr>
        <w:numPr>
          <w:ilvl w:val="0"/>
          <w:numId w:val="35"/>
        </w:numPr>
        <w:autoSpaceDE w:val="0"/>
        <w:autoSpaceDN w:val="0"/>
        <w:adjustRightInd w:val="0"/>
        <w:spacing w:before="120" w:after="120" w:line="264" w:lineRule="auto"/>
        <w:jc w:val="both"/>
        <w:rPr>
          <w:lang w:val="es-ES"/>
        </w:rPr>
      </w:pPr>
      <w:r w:rsidRPr="2CFA9D9C">
        <w:rPr>
          <w:lang w:val="es-ES"/>
        </w:rPr>
        <w:t>Incendio</w:t>
      </w:r>
      <w:r w:rsidR="07E57534" w:rsidRPr="2CFA9D9C">
        <w:rPr>
          <w:lang w:val="es-ES"/>
        </w:rPr>
        <w:t xml:space="preserve"> y </w:t>
      </w:r>
      <w:r w:rsidR="0066602D" w:rsidRPr="2CFA9D9C">
        <w:rPr>
          <w:lang w:val="es-ES"/>
        </w:rPr>
        <w:t>líneas</w:t>
      </w:r>
      <w:r w:rsidR="07E57534" w:rsidRPr="2CFA9D9C">
        <w:rPr>
          <w:lang w:val="es-ES"/>
        </w:rPr>
        <w:t xml:space="preserve"> aliadas</w:t>
      </w:r>
    </w:p>
    <w:p w14:paraId="29DD4B7C" w14:textId="011ADDAE" w:rsidR="00E423AA" w:rsidRPr="00E423AA" w:rsidRDefault="00E423AA" w:rsidP="2CFA9D9C">
      <w:pPr>
        <w:numPr>
          <w:ilvl w:val="0"/>
          <w:numId w:val="35"/>
        </w:numPr>
        <w:autoSpaceDE w:val="0"/>
        <w:autoSpaceDN w:val="0"/>
        <w:adjustRightInd w:val="0"/>
        <w:spacing w:before="120" w:after="120" w:line="264" w:lineRule="auto"/>
        <w:jc w:val="both"/>
        <w:rPr>
          <w:lang w:val="es-ES"/>
        </w:rPr>
      </w:pPr>
      <w:r w:rsidRPr="2CFA9D9C">
        <w:rPr>
          <w:lang w:val="es-ES"/>
        </w:rPr>
        <w:t>Robo y Asalto</w:t>
      </w:r>
    </w:p>
    <w:p w14:paraId="29A594B6" w14:textId="3C8763F1" w:rsidR="00E423AA" w:rsidRPr="00E423AA" w:rsidRDefault="00E423AA" w:rsidP="2CFA9D9C">
      <w:pPr>
        <w:numPr>
          <w:ilvl w:val="0"/>
          <w:numId w:val="35"/>
        </w:numPr>
        <w:autoSpaceDE w:val="0"/>
        <w:autoSpaceDN w:val="0"/>
        <w:adjustRightInd w:val="0"/>
        <w:spacing w:before="120" w:after="120" w:line="264" w:lineRule="auto"/>
        <w:jc w:val="both"/>
        <w:rPr>
          <w:lang w:val="es-ES"/>
        </w:rPr>
      </w:pPr>
      <w:r w:rsidRPr="2CFA9D9C">
        <w:rPr>
          <w:lang w:val="es-ES"/>
        </w:rPr>
        <w:t>Equipos Electrónicos fijos y portátiles (incluyendo celulares y drones)</w:t>
      </w:r>
    </w:p>
    <w:p w14:paraId="5046DA97" w14:textId="651F2085" w:rsidR="00E423AA" w:rsidRPr="00E423AA" w:rsidRDefault="00E423AA" w:rsidP="2CFA9D9C">
      <w:pPr>
        <w:numPr>
          <w:ilvl w:val="0"/>
          <w:numId w:val="35"/>
        </w:numPr>
        <w:autoSpaceDE w:val="0"/>
        <w:autoSpaceDN w:val="0"/>
        <w:adjustRightInd w:val="0"/>
        <w:spacing w:before="120" w:after="120" w:line="264" w:lineRule="auto"/>
        <w:jc w:val="both"/>
        <w:rPr>
          <w:lang w:val="es-ES"/>
        </w:rPr>
      </w:pPr>
      <w:r w:rsidRPr="2CFA9D9C">
        <w:rPr>
          <w:lang w:val="es-ES"/>
        </w:rPr>
        <w:t>Responsabilidad Civil</w:t>
      </w:r>
    </w:p>
    <w:p w14:paraId="3832B4E8" w14:textId="77777777" w:rsidR="00E423AA" w:rsidRPr="00E423AA" w:rsidRDefault="00E423AA" w:rsidP="00E423AA">
      <w:pPr>
        <w:numPr>
          <w:ilvl w:val="1"/>
          <w:numId w:val="34"/>
        </w:numPr>
        <w:autoSpaceDE w:val="0"/>
        <w:autoSpaceDN w:val="0"/>
        <w:adjustRightInd w:val="0"/>
        <w:spacing w:before="120" w:after="120" w:line="264" w:lineRule="auto"/>
        <w:jc w:val="both"/>
        <w:rPr>
          <w:rFonts w:cstheme="minorHAnsi"/>
          <w:b/>
          <w:bCs/>
          <w:lang w:val="es-ES"/>
        </w:rPr>
      </w:pPr>
      <w:r w:rsidRPr="00E423AA">
        <w:rPr>
          <w:rFonts w:cstheme="minorHAnsi"/>
          <w:b/>
          <w:bCs/>
          <w:lang w:val="es-ES"/>
        </w:rPr>
        <w:lastRenderedPageBreak/>
        <w:t>Alcance / Servicio requerido</w:t>
      </w:r>
    </w:p>
    <w:p w14:paraId="0C52EE0B" w14:textId="77777777" w:rsidR="00E423AA" w:rsidRPr="00E423AA" w:rsidRDefault="00E423AA" w:rsidP="00D01A87">
      <w:pPr>
        <w:autoSpaceDE w:val="0"/>
        <w:autoSpaceDN w:val="0"/>
        <w:adjustRightInd w:val="0"/>
        <w:spacing w:before="120" w:after="0" w:line="240" w:lineRule="auto"/>
        <w:jc w:val="both"/>
        <w:rPr>
          <w:rFonts w:cstheme="minorHAnsi"/>
          <w:lang w:val="es-ES"/>
        </w:rPr>
      </w:pPr>
    </w:p>
    <w:p w14:paraId="6482D397" w14:textId="77777777" w:rsidR="00E423AA" w:rsidRPr="00E423AA" w:rsidRDefault="00E423AA" w:rsidP="00D01A87">
      <w:pPr>
        <w:numPr>
          <w:ilvl w:val="0"/>
          <w:numId w:val="36"/>
        </w:numPr>
        <w:autoSpaceDE w:val="0"/>
        <w:autoSpaceDN w:val="0"/>
        <w:adjustRightInd w:val="0"/>
        <w:spacing w:before="120" w:after="120" w:line="240" w:lineRule="auto"/>
        <w:ind w:left="1434" w:hanging="357"/>
        <w:jc w:val="both"/>
        <w:rPr>
          <w:rFonts w:cstheme="minorHAnsi"/>
          <w:lang w:val="es-ES"/>
        </w:rPr>
      </w:pPr>
      <w:r w:rsidRPr="00E423AA">
        <w:rPr>
          <w:rFonts w:cstheme="minorHAnsi"/>
          <w:lang w:val="es-ES"/>
        </w:rPr>
        <w:t>Brindar un asesoramiento correcto y adecuado sobre la oferta, posibilidades de cobertura de riesgos, requisitos de la póliza, mejor relación cobertura/prima, revisión de cláusulas, reclamaciones e indemnizaciones, todo ello en base a su criterio profesional.</w:t>
      </w:r>
    </w:p>
    <w:p w14:paraId="09FC3F85" w14:textId="77777777"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S"/>
        </w:rPr>
      </w:pPr>
      <w:r w:rsidRPr="00E423AA">
        <w:rPr>
          <w:rFonts w:cstheme="minorHAnsi"/>
          <w:lang w:val="es-ES"/>
        </w:rPr>
        <w:t xml:space="preserve">Revisar </w:t>
      </w:r>
      <w:r w:rsidRPr="00E423AA">
        <w:rPr>
          <w:rFonts w:cstheme="minorHAnsi"/>
          <w:lang w:val="es-EC"/>
        </w:rPr>
        <w:t>minuciosamente todos los documentos emitidos por la Compañía de Seguros e informar de forma exacta y veraz sobre las condiciones del contrato que resulte más conveniente suscribir; y, en general, sobre la situación del mercado de seguros o mejores condiciones y/o alternativas para el Contratante.</w:t>
      </w:r>
    </w:p>
    <w:p w14:paraId="2D1D87DE" w14:textId="20FFC655" w:rsidR="00E423AA" w:rsidRPr="00E423AA" w:rsidRDefault="00E423AA" w:rsidP="2CFA9D9C">
      <w:pPr>
        <w:numPr>
          <w:ilvl w:val="0"/>
          <w:numId w:val="36"/>
        </w:numPr>
        <w:autoSpaceDE w:val="0"/>
        <w:autoSpaceDN w:val="0"/>
        <w:adjustRightInd w:val="0"/>
        <w:spacing w:before="120" w:after="120" w:line="264" w:lineRule="auto"/>
        <w:jc w:val="both"/>
        <w:rPr>
          <w:lang w:val="es-EC"/>
        </w:rPr>
      </w:pPr>
      <w:r w:rsidRPr="2CFA9D9C">
        <w:rPr>
          <w:lang w:val="es-EC"/>
        </w:rPr>
        <w:t>Velar por los derechos, actualización de coberturas</w:t>
      </w:r>
      <w:r w:rsidR="3C81635A" w:rsidRPr="2CFA9D9C">
        <w:rPr>
          <w:lang w:val="es-EC"/>
        </w:rPr>
        <w:t xml:space="preserve"> a nivel nacional, Quito, Guayaquil, Coca, Puyo, Zamora, Machala, Esmeraldas</w:t>
      </w:r>
      <w:r w:rsidR="76DAFBD5" w:rsidRPr="2CFA9D9C">
        <w:rPr>
          <w:lang w:val="es-EC"/>
        </w:rPr>
        <w:t>, Galápagos</w:t>
      </w:r>
      <w:r w:rsidR="3C81635A" w:rsidRPr="2CFA9D9C">
        <w:rPr>
          <w:lang w:val="es-EC"/>
        </w:rPr>
        <w:t xml:space="preserve"> entre otros</w:t>
      </w:r>
      <w:r w:rsidRPr="2CFA9D9C">
        <w:rPr>
          <w:lang w:val="es-EC"/>
        </w:rPr>
        <w:t>, tal como hayan sido reconocidos en la póliza en beneficio del Contratante.</w:t>
      </w:r>
    </w:p>
    <w:p w14:paraId="60F20C1D" w14:textId="77777777"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S"/>
        </w:rPr>
      </w:pPr>
      <w:r w:rsidRPr="00E423AA">
        <w:rPr>
          <w:rFonts w:cstheme="minorHAnsi"/>
          <w:lang w:val="es-ES"/>
        </w:rPr>
        <w:t xml:space="preserve">Facilitar </w:t>
      </w:r>
      <w:r w:rsidRPr="00E423AA">
        <w:rPr>
          <w:rFonts w:cstheme="minorHAnsi"/>
          <w:lang w:val="es-EC"/>
        </w:rPr>
        <w:t>al Contratante, información sobre las cláusulas, modificaciones de la póliza, información actualizada de valores asegurados, ubicaciones, cantidad de siniestros, entre otros.</w:t>
      </w:r>
    </w:p>
    <w:p w14:paraId="40C7A4C7" w14:textId="77777777"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S"/>
        </w:rPr>
      </w:pPr>
      <w:r w:rsidRPr="00E423AA">
        <w:rPr>
          <w:rFonts w:cstheme="minorHAnsi"/>
          <w:lang w:val="es-ES"/>
        </w:rPr>
        <w:t>Monitorear el vencimiento de las pólizas y notificar oportunamente al Asegurado con el objeto de prever las acciones necesarias.</w:t>
      </w:r>
    </w:p>
    <w:p w14:paraId="460943E1" w14:textId="77777777"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S"/>
        </w:rPr>
      </w:pPr>
      <w:r w:rsidRPr="00E423AA">
        <w:rPr>
          <w:rFonts w:cstheme="minorHAnsi"/>
          <w:lang w:val="es-ES"/>
        </w:rPr>
        <w:t xml:space="preserve">Coordinar </w:t>
      </w:r>
      <w:r w:rsidRPr="00E423AA">
        <w:rPr>
          <w:rFonts w:cstheme="minorHAnsi"/>
          <w:lang w:val="es-EC"/>
        </w:rPr>
        <w:t>con la Compañía de Seguros seleccionada la inspección de vehículos, equipos, inmobiliario, para las inclusiones al seguro.</w:t>
      </w:r>
    </w:p>
    <w:p w14:paraId="6C7DE38E" w14:textId="02A600D1" w:rsidR="00E423AA" w:rsidRPr="00E423AA" w:rsidRDefault="00E423AA" w:rsidP="2CFA9D9C">
      <w:pPr>
        <w:numPr>
          <w:ilvl w:val="0"/>
          <w:numId w:val="36"/>
        </w:numPr>
        <w:autoSpaceDE w:val="0"/>
        <w:autoSpaceDN w:val="0"/>
        <w:adjustRightInd w:val="0"/>
        <w:spacing w:before="120" w:after="120" w:line="264" w:lineRule="auto"/>
        <w:jc w:val="both"/>
        <w:rPr>
          <w:lang w:val="es-ES"/>
        </w:rPr>
      </w:pPr>
      <w:r w:rsidRPr="2CFA9D9C">
        <w:rPr>
          <w:lang w:val="es-EC"/>
        </w:rPr>
        <w:t>Brindar el apoyo, asesoramiento</w:t>
      </w:r>
      <w:r w:rsidR="5F6B9893" w:rsidRPr="2CFA9D9C">
        <w:rPr>
          <w:lang w:val="es-EC"/>
        </w:rPr>
        <w:t xml:space="preserve"> inmediato al personal</w:t>
      </w:r>
      <w:r w:rsidRPr="2CFA9D9C">
        <w:rPr>
          <w:lang w:val="es-EC"/>
        </w:rPr>
        <w:t>, e intermediación en los trámites relacionados a reclamos por siniestros en procura de la obtención de la indemnización justa, en el menor tiempo posible. Plantear una propuesta de tiempos de respuesta por parte del bróker.</w:t>
      </w:r>
    </w:p>
    <w:p w14:paraId="348FB01A" w14:textId="0C6C10DB" w:rsidR="00E423AA" w:rsidRPr="00E423AA" w:rsidRDefault="00E423AA" w:rsidP="2CFA9D9C">
      <w:pPr>
        <w:numPr>
          <w:ilvl w:val="0"/>
          <w:numId w:val="36"/>
        </w:numPr>
        <w:autoSpaceDE w:val="0"/>
        <w:autoSpaceDN w:val="0"/>
        <w:adjustRightInd w:val="0"/>
        <w:spacing w:before="120" w:after="120" w:line="264" w:lineRule="auto"/>
        <w:jc w:val="both"/>
        <w:rPr>
          <w:lang w:val="es-ES"/>
        </w:rPr>
      </w:pPr>
      <w:r w:rsidRPr="2CFA9D9C">
        <w:rPr>
          <w:lang w:val="es-EC"/>
        </w:rPr>
        <w:t>Asignar ejecutivos de cuenta</w:t>
      </w:r>
      <w:r w:rsidR="39393A81" w:rsidRPr="2CFA9D9C">
        <w:rPr>
          <w:lang w:val="es-EC"/>
        </w:rPr>
        <w:t xml:space="preserve"> a nivel nacional</w:t>
      </w:r>
      <w:r w:rsidRPr="2CFA9D9C">
        <w:rPr>
          <w:lang w:val="es-EC"/>
        </w:rPr>
        <w:t xml:space="preserve"> que esté</w:t>
      </w:r>
      <w:r w:rsidR="42D04748" w:rsidRPr="2CFA9D9C">
        <w:rPr>
          <w:lang w:val="es-EC"/>
        </w:rPr>
        <w:t>n</w:t>
      </w:r>
      <w:r w:rsidRPr="2CFA9D9C">
        <w:rPr>
          <w:lang w:val="es-EC"/>
        </w:rPr>
        <w:t xml:space="preserve"> a disposición del contratante de manera permanente.</w:t>
      </w:r>
    </w:p>
    <w:p w14:paraId="0763B67B" w14:textId="77777777"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S"/>
        </w:rPr>
      </w:pPr>
      <w:r w:rsidRPr="00E423AA">
        <w:rPr>
          <w:rFonts w:cstheme="minorHAnsi"/>
          <w:lang w:val="es-EC"/>
        </w:rPr>
        <w:t>Capacitar a los funcionarios designados por CI-Ecuador sobre las pólizas contratadas, implicaciones, beneficios, entre otros aspectos.</w:t>
      </w:r>
    </w:p>
    <w:p w14:paraId="175C48C7" w14:textId="281F46C2" w:rsidR="00E423AA" w:rsidRPr="00E423AA" w:rsidRDefault="00E423AA" w:rsidP="00E423AA">
      <w:pPr>
        <w:numPr>
          <w:ilvl w:val="0"/>
          <w:numId w:val="36"/>
        </w:numPr>
        <w:autoSpaceDE w:val="0"/>
        <w:autoSpaceDN w:val="0"/>
        <w:adjustRightInd w:val="0"/>
        <w:spacing w:before="120" w:after="120" w:line="264" w:lineRule="auto"/>
        <w:jc w:val="both"/>
        <w:rPr>
          <w:rFonts w:cstheme="minorHAnsi"/>
          <w:lang w:val="es-EC"/>
        </w:rPr>
      </w:pPr>
      <w:r w:rsidRPr="00E423AA">
        <w:rPr>
          <w:rFonts w:cstheme="minorHAnsi"/>
          <w:lang w:val="es-EC"/>
        </w:rPr>
        <w:t xml:space="preserve">Emitir informes trimestrales del manejo de la cuenta que contenga información detallada de los trámites presentados, </w:t>
      </w:r>
      <w:r w:rsidR="004A0E81">
        <w:rPr>
          <w:rFonts w:cstheme="minorHAnsi"/>
          <w:lang w:val="es-EC"/>
        </w:rPr>
        <w:t xml:space="preserve">equipos asegurados, ubicaciones, custodios, </w:t>
      </w:r>
      <w:r w:rsidR="00260492">
        <w:rPr>
          <w:rFonts w:cstheme="minorHAnsi"/>
          <w:lang w:val="es-EC"/>
        </w:rPr>
        <w:t xml:space="preserve">historial de siniestros, </w:t>
      </w:r>
      <w:r w:rsidRPr="00E423AA">
        <w:rPr>
          <w:rFonts w:cstheme="minorHAnsi"/>
          <w:lang w:val="es-EC"/>
        </w:rPr>
        <w:t>porcentaje de recuperación.</w:t>
      </w:r>
    </w:p>
    <w:p w14:paraId="4A60C7B2" w14:textId="77777777" w:rsidR="00E423AA" w:rsidRDefault="00E423AA" w:rsidP="00E423AA">
      <w:pPr>
        <w:autoSpaceDE w:val="0"/>
        <w:autoSpaceDN w:val="0"/>
        <w:adjustRightInd w:val="0"/>
        <w:spacing w:before="120" w:after="120" w:line="264" w:lineRule="auto"/>
        <w:jc w:val="both"/>
        <w:rPr>
          <w:rFonts w:cstheme="minorHAnsi"/>
          <w:lang w:val="es-ES"/>
        </w:rPr>
      </w:pPr>
    </w:p>
    <w:p w14:paraId="0E048F8E" w14:textId="77777777" w:rsidR="00424F8B" w:rsidRDefault="00424F8B" w:rsidP="00E423AA">
      <w:pPr>
        <w:autoSpaceDE w:val="0"/>
        <w:autoSpaceDN w:val="0"/>
        <w:adjustRightInd w:val="0"/>
        <w:spacing w:before="120" w:after="120" w:line="264" w:lineRule="auto"/>
        <w:jc w:val="both"/>
        <w:rPr>
          <w:rFonts w:cstheme="minorHAnsi"/>
          <w:lang w:val="es-ES"/>
        </w:rPr>
      </w:pPr>
    </w:p>
    <w:p w14:paraId="2F09DCA1" w14:textId="77777777" w:rsidR="00424F8B" w:rsidRDefault="00424F8B" w:rsidP="00E423AA">
      <w:pPr>
        <w:autoSpaceDE w:val="0"/>
        <w:autoSpaceDN w:val="0"/>
        <w:adjustRightInd w:val="0"/>
        <w:spacing w:before="120" w:after="120" w:line="264" w:lineRule="auto"/>
        <w:jc w:val="both"/>
        <w:rPr>
          <w:rFonts w:cstheme="minorHAnsi"/>
          <w:lang w:val="es-ES"/>
        </w:rPr>
      </w:pPr>
    </w:p>
    <w:p w14:paraId="0CDE2EF7" w14:textId="77777777" w:rsidR="00424F8B" w:rsidRDefault="00424F8B" w:rsidP="00E423AA">
      <w:pPr>
        <w:autoSpaceDE w:val="0"/>
        <w:autoSpaceDN w:val="0"/>
        <w:adjustRightInd w:val="0"/>
        <w:spacing w:before="120" w:after="120" w:line="264" w:lineRule="auto"/>
        <w:jc w:val="both"/>
        <w:rPr>
          <w:rFonts w:cstheme="minorHAnsi"/>
          <w:lang w:val="es-ES"/>
        </w:rPr>
      </w:pPr>
    </w:p>
    <w:p w14:paraId="431FA80C" w14:textId="77777777" w:rsidR="00424F8B" w:rsidRPr="00E423AA" w:rsidRDefault="00424F8B" w:rsidP="00E423AA">
      <w:pPr>
        <w:autoSpaceDE w:val="0"/>
        <w:autoSpaceDN w:val="0"/>
        <w:adjustRightInd w:val="0"/>
        <w:spacing w:before="120" w:after="120" w:line="264" w:lineRule="auto"/>
        <w:jc w:val="both"/>
        <w:rPr>
          <w:rFonts w:cstheme="minorHAnsi"/>
          <w:lang w:val="es-ES"/>
        </w:rPr>
      </w:pPr>
    </w:p>
    <w:p w14:paraId="3C55EEAE" w14:textId="77777777" w:rsidR="00E423AA" w:rsidRPr="00E423AA" w:rsidRDefault="00E423AA" w:rsidP="00E423AA">
      <w:pPr>
        <w:numPr>
          <w:ilvl w:val="0"/>
          <w:numId w:val="34"/>
        </w:numPr>
        <w:autoSpaceDE w:val="0"/>
        <w:autoSpaceDN w:val="0"/>
        <w:adjustRightInd w:val="0"/>
        <w:spacing w:before="120" w:after="120" w:line="264" w:lineRule="auto"/>
        <w:jc w:val="both"/>
        <w:rPr>
          <w:rFonts w:cstheme="minorHAnsi"/>
          <w:b/>
          <w:bCs/>
          <w:lang w:val="es-ES"/>
        </w:rPr>
      </w:pPr>
      <w:r w:rsidRPr="00E423AA">
        <w:rPr>
          <w:rFonts w:cstheme="minorHAnsi"/>
          <w:b/>
          <w:bCs/>
          <w:lang w:val="es-ES"/>
        </w:rPr>
        <w:lastRenderedPageBreak/>
        <w:t>Categoría Ramos de Vida y Asistencia médica:</w:t>
      </w:r>
    </w:p>
    <w:p w14:paraId="47B26513" w14:textId="77777777" w:rsidR="00E423AA" w:rsidRPr="00E423AA" w:rsidRDefault="00E423AA" w:rsidP="00E423AA">
      <w:pPr>
        <w:numPr>
          <w:ilvl w:val="0"/>
          <w:numId w:val="37"/>
        </w:numPr>
        <w:autoSpaceDE w:val="0"/>
        <w:autoSpaceDN w:val="0"/>
        <w:adjustRightInd w:val="0"/>
        <w:spacing w:before="120" w:after="120" w:line="264" w:lineRule="auto"/>
        <w:jc w:val="both"/>
        <w:rPr>
          <w:rFonts w:cstheme="minorHAnsi"/>
          <w:lang w:val="es-ES"/>
        </w:rPr>
      </w:pPr>
      <w:r w:rsidRPr="00E423AA">
        <w:rPr>
          <w:rFonts w:cstheme="minorHAnsi"/>
          <w:lang w:val="es-ES"/>
        </w:rPr>
        <w:t>Seguro de vida</w:t>
      </w:r>
    </w:p>
    <w:p w14:paraId="21DC57E8" w14:textId="77777777" w:rsidR="00E423AA" w:rsidRPr="00E423AA" w:rsidRDefault="00E423AA" w:rsidP="00E423AA">
      <w:pPr>
        <w:numPr>
          <w:ilvl w:val="0"/>
          <w:numId w:val="37"/>
        </w:numPr>
        <w:autoSpaceDE w:val="0"/>
        <w:autoSpaceDN w:val="0"/>
        <w:adjustRightInd w:val="0"/>
        <w:spacing w:before="120" w:after="120" w:line="264" w:lineRule="auto"/>
        <w:jc w:val="both"/>
        <w:rPr>
          <w:rFonts w:cstheme="minorHAnsi"/>
          <w:lang w:val="es-ES"/>
        </w:rPr>
      </w:pPr>
      <w:r w:rsidRPr="00E423AA">
        <w:rPr>
          <w:rFonts w:cstheme="minorHAnsi"/>
          <w:lang w:val="es-ES"/>
        </w:rPr>
        <w:t>Seguro de asistencia médica y accidentes personales</w:t>
      </w:r>
    </w:p>
    <w:p w14:paraId="1D251622" w14:textId="77777777" w:rsidR="00E423AA" w:rsidRDefault="00E423AA" w:rsidP="00143929">
      <w:pPr>
        <w:autoSpaceDE w:val="0"/>
        <w:autoSpaceDN w:val="0"/>
        <w:adjustRightInd w:val="0"/>
        <w:spacing w:before="120" w:after="120" w:line="240" w:lineRule="auto"/>
        <w:jc w:val="both"/>
        <w:rPr>
          <w:rFonts w:cstheme="minorHAnsi"/>
          <w:lang w:val="es-ES"/>
        </w:rPr>
      </w:pPr>
    </w:p>
    <w:p w14:paraId="32CEC854" w14:textId="77777777" w:rsidR="00E423AA" w:rsidRPr="00E423AA" w:rsidRDefault="00E423AA" w:rsidP="00E423AA">
      <w:pPr>
        <w:numPr>
          <w:ilvl w:val="1"/>
          <w:numId w:val="34"/>
        </w:numPr>
        <w:autoSpaceDE w:val="0"/>
        <w:autoSpaceDN w:val="0"/>
        <w:adjustRightInd w:val="0"/>
        <w:spacing w:before="120" w:after="120" w:line="264" w:lineRule="auto"/>
        <w:jc w:val="both"/>
        <w:rPr>
          <w:rFonts w:cstheme="minorHAnsi"/>
          <w:b/>
          <w:bCs/>
          <w:lang w:val="es-ES"/>
        </w:rPr>
      </w:pPr>
      <w:r w:rsidRPr="00E423AA">
        <w:rPr>
          <w:rFonts w:cstheme="minorHAnsi"/>
          <w:b/>
          <w:bCs/>
          <w:lang w:val="es-ES"/>
        </w:rPr>
        <w:t>Alcance / Servicio requerido</w:t>
      </w:r>
    </w:p>
    <w:p w14:paraId="41E81E46"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Brindar un asesoramiento efectivo y personalizado sobre la oferta.</w:t>
      </w:r>
    </w:p>
    <w:p w14:paraId="00DE4285"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Experiencia de trabajo comprobable con las aseguradoras más importantes del país.</w:t>
      </w:r>
    </w:p>
    <w:p w14:paraId="69AA88AF"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Contar con herramientas y aplicaciones tecnológicas que permitan realizar seguimiento de reclamos y reembolsos, consultas de servicios y prestadores médicos, consultas de coberturas y pólizas, entre otros.</w:t>
      </w:r>
    </w:p>
    <w:p w14:paraId="4E4A8D66"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 xml:space="preserve">Revisar </w:t>
      </w:r>
      <w:r w:rsidRPr="00E423AA">
        <w:rPr>
          <w:rFonts w:cstheme="minorHAnsi"/>
          <w:lang w:val="es-EC"/>
        </w:rPr>
        <w:t>minuciosamente todos los documentos emitidos por la Compañía de Seguros e informar de forma exacta y veraz sobre las coberturas, exclusiones y condiciones particulares del contrato que resulte más conveniente suscribir; y, en general, sobre la situación del mercado de seguros o mejores condiciones y/o alternativas para el Contratante.</w:t>
      </w:r>
    </w:p>
    <w:p w14:paraId="1D1F4F9C" w14:textId="5B568E84"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C"/>
        </w:rPr>
        <w:t>Velar por los derechos y beneficios del Contratante y asegurar que se cumplan tal como hayan sido contratados en la póliza.</w:t>
      </w:r>
      <w:r w:rsidR="003A1F8F">
        <w:rPr>
          <w:rFonts w:cstheme="minorHAnsi"/>
          <w:lang w:val="es-EC"/>
        </w:rPr>
        <w:t xml:space="preserve"> </w:t>
      </w:r>
      <w:r w:rsidR="003A1F8F" w:rsidRPr="2CFA9D9C">
        <w:rPr>
          <w:lang w:val="es-EC"/>
        </w:rPr>
        <w:t>Gestionar a través del seguro seleccionado nuevos convenios de prestación de servicios hospitalarios de fácil alcance para el personal que trabaja en territorio.</w:t>
      </w:r>
    </w:p>
    <w:p w14:paraId="553DC712" w14:textId="225D9232"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 xml:space="preserve">Facilitar </w:t>
      </w:r>
      <w:r w:rsidRPr="00E423AA">
        <w:rPr>
          <w:rFonts w:cstheme="minorHAnsi"/>
          <w:lang w:val="es-EC"/>
        </w:rPr>
        <w:t>al Contratante, información sobre las cláusulas, modificaciones de la póliza, información actualizada de valores asegurados, ubicaciones</w:t>
      </w:r>
      <w:r w:rsidR="00C61DF1" w:rsidRPr="00AF6B0C">
        <w:rPr>
          <w:rFonts w:cstheme="minorHAnsi"/>
          <w:lang w:val="es-EC"/>
        </w:rPr>
        <w:t xml:space="preserve"> y beneficiarios</w:t>
      </w:r>
      <w:r w:rsidRPr="00E423AA">
        <w:rPr>
          <w:rFonts w:cstheme="minorHAnsi"/>
          <w:lang w:val="es-EC"/>
        </w:rPr>
        <w:t xml:space="preserve">, </w:t>
      </w:r>
      <w:r w:rsidR="0024017D" w:rsidRPr="00AF6B0C">
        <w:rPr>
          <w:rFonts w:cstheme="minorHAnsi"/>
          <w:lang w:val="es-EC"/>
        </w:rPr>
        <w:t>historial</w:t>
      </w:r>
      <w:r w:rsidRPr="00E423AA">
        <w:rPr>
          <w:rFonts w:cstheme="minorHAnsi"/>
          <w:lang w:val="es-EC"/>
        </w:rPr>
        <w:t xml:space="preserve"> de siniestro</w:t>
      </w:r>
      <w:r w:rsidR="00323B7A" w:rsidRPr="00AF6B0C">
        <w:rPr>
          <w:rFonts w:cstheme="minorHAnsi"/>
          <w:lang w:val="es-EC"/>
        </w:rPr>
        <w:t xml:space="preserve">s, </w:t>
      </w:r>
      <w:r w:rsidR="0024017D" w:rsidRPr="00AF6B0C">
        <w:rPr>
          <w:rFonts w:cstheme="minorHAnsi"/>
          <w:lang w:val="es-EC"/>
        </w:rPr>
        <w:t>uso del seguro</w:t>
      </w:r>
      <w:r w:rsidRPr="00E423AA">
        <w:rPr>
          <w:rFonts w:cstheme="minorHAnsi"/>
          <w:lang w:val="es-EC"/>
        </w:rPr>
        <w:t>, entre otros.</w:t>
      </w:r>
    </w:p>
    <w:p w14:paraId="3E0AEE9B"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S"/>
        </w:rPr>
        <w:t>Monitorear el vencimiento de las pólizas y notificar oportunamente al Asegurado para prever las acciones necesarias.</w:t>
      </w:r>
    </w:p>
    <w:p w14:paraId="44708DD2" w14:textId="232D57A5" w:rsidR="00E423AA" w:rsidRPr="00E423AA" w:rsidRDefault="00E423AA" w:rsidP="2CFA9D9C">
      <w:pPr>
        <w:numPr>
          <w:ilvl w:val="0"/>
          <w:numId w:val="38"/>
        </w:numPr>
        <w:autoSpaceDE w:val="0"/>
        <w:autoSpaceDN w:val="0"/>
        <w:adjustRightInd w:val="0"/>
        <w:spacing w:before="120" w:after="120" w:line="264" w:lineRule="auto"/>
        <w:jc w:val="both"/>
        <w:rPr>
          <w:lang w:val="es-ES"/>
        </w:rPr>
      </w:pPr>
      <w:r w:rsidRPr="2CFA9D9C">
        <w:rPr>
          <w:lang w:val="es-EC"/>
        </w:rPr>
        <w:t>Asesorar e intermediar de forma permanente en los trámites relacionados a reclamos y reembolsos</w:t>
      </w:r>
      <w:r w:rsidR="1F157EA1" w:rsidRPr="2CFA9D9C">
        <w:rPr>
          <w:lang w:val="es-EC"/>
        </w:rPr>
        <w:t xml:space="preserve"> de forma inmediata</w:t>
      </w:r>
      <w:r w:rsidRPr="2CFA9D9C">
        <w:rPr>
          <w:lang w:val="es-EC"/>
        </w:rPr>
        <w:t>, en procura de la obtención del reembolso en el menor tiempo posible. Plantear una propuesta de tiempos de respuesta por parte del bróker.</w:t>
      </w:r>
    </w:p>
    <w:p w14:paraId="2CFD7F24" w14:textId="20D4D54A" w:rsidR="00E423AA" w:rsidRPr="00E423AA" w:rsidRDefault="00E423AA" w:rsidP="2CFA9D9C">
      <w:pPr>
        <w:numPr>
          <w:ilvl w:val="0"/>
          <w:numId w:val="38"/>
        </w:numPr>
        <w:autoSpaceDE w:val="0"/>
        <w:autoSpaceDN w:val="0"/>
        <w:adjustRightInd w:val="0"/>
        <w:spacing w:before="120" w:after="120" w:line="264" w:lineRule="auto"/>
        <w:jc w:val="both"/>
        <w:rPr>
          <w:lang w:val="es-ES"/>
        </w:rPr>
      </w:pPr>
      <w:r w:rsidRPr="2CFA9D9C">
        <w:rPr>
          <w:lang w:val="es-EC"/>
        </w:rPr>
        <w:t xml:space="preserve">Asignar ejecutivos de cuenta </w:t>
      </w:r>
      <w:r w:rsidR="4FCA6956" w:rsidRPr="2CFA9D9C">
        <w:rPr>
          <w:lang w:val="es-EC"/>
        </w:rPr>
        <w:t xml:space="preserve">a nivel nacional </w:t>
      </w:r>
      <w:r w:rsidRPr="2CFA9D9C">
        <w:rPr>
          <w:lang w:val="es-EC"/>
        </w:rPr>
        <w:t xml:space="preserve">que estén a disposición del contratante de manera permanente y con visitas periódicas de al menos una vez por semana. </w:t>
      </w:r>
    </w:p>
    <w:p w14:paraId="1403575B" w14:textId="7C818998" w:rsidR="00E423AA" w:rsidRPr="00E423AA" w:rsidRDefault="00E423AA" w:rsidP="2CFA9D9C">
      <w:pPr>
        <w:numPr>
          <w:ilvl w:val="0"/>
          <w:numId w:val="38"/>
        </w:numPr>
        <w:autoSpaceDE w:val="0"/>
        <w:autoSpaceDN w:val="0"/>
        <w:adjustRightInd w:val="0"/>
        <w:spacing w:before="120" w:after="120" w:line="264" w:lineRule="auto"/>
        <w:jc w:val="both"/>
        <w:rPr>
          <w:lang w:val="es-ES"/>
        </w:rPr>
      </w:pPr>
      <w:r w:rsidRPr="2CFA9D9C">
        <w:rPr>
          <w:lang w:val="es-EC"/>
        </w:rPr>
        <w:t>Apoyar en las campañas de salud y prevención en coordinación con la Gerencia de Talento Humano del Contratante</w:t>
      </w:r>
      <w:r w:rsidR="6DE2860C" w:rsidRPr="2CFA9D9C">
        <w:rPr>
          <w:lang w:val="es-EC"/>
        </w:rPr>
        <w:t xml:space="preserve"> (al menos trimestrales), se solicita plantear una propuesta de temas de capacitación relevantes para salud del personal</w:t>
      </w:r>
      <w:r w:rsidRPr="2CFA9D9C">
        <w:rPr>
          <w:lang w:val="es-EC"/>
        </w:rPr>
        <w:t>.</w:t>
      </w:r>
    </w:p>
    <w:p w14:paraId="5F3AF847"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S"/>
        </w:rPr>
      </w:pPr>
      <w:r w:rsidRPr="00E423AA">
        <w:rPr>
          <w:rFonts w:cstheme="minorHAnsi"/>
          <w:lang w:val="es-EC"/>
        </w:rPr>
        <w:t>Capacitar a los funcionarios designados por CI-Ecuador sobre las pólizas contratadas, implicaciones, beneficios, utilización de aplicaciones tecnológicas, páginas web u otras herramientas tecnológicas propias de las Aseguradoras o del Bróker, entre otros aspectos y difundir también a todo el personal cuando sea necesario</w:t>
      </w:r>
    </w:p>
    <w:p w14:paraId="74539ACD" w14:textId="0F14448A" w:rsidR="00E423AA" w:rsidRPr="00E423AA" w:rsidRDefault="00E423AA" w:rsidP="2CFA9D9C">
      <w:pPr>
        <w:numPr>
          <w:ilvl w:val="0"/>
          <w:numId w:val="38"/>
        </w:numPr>
        <w:autoSpaceDE w:val="0"/>
        <w:autoSpaceDN w:val="0"/>
        <w:adjustRightInd w:val="0"/>
        <w:spacing w:before="120" w:after="120" w:line="264" w:lineRule="auto"/>
        <w:jc w:val="both"/>
        <w:rPr>
          <w:lang w:val="es-EC"/>
        </w:rPr>
      </w:pPr>
      <w:r w:rsidRPr="2CFA9D9C">
        <w:rPr>
          <w:lang w:val="es-EC"/>
        </w:rPr>
        <w:lastRenderedPageBreak/>
        <w:t>Coordinar los chequeos médicos anuales</w:t>
      </w:r>
      <w:r w:rsidR="7C2BA591" w:rsidRPr="2CFA9D9C">
        <w:rPr>
          <w:lang w:val="es-EC"/>
        </w:rPr>
        <w:t xml:space="preserve"> personalizados y ordenados,</w:t>
      </w:r>
      <w:r w:rsidRPr="2CFA9D9C">
        <w:rPr>
          <w:lang w:val="es-EC"/>
        </w:rPr>
        <w:t xml:space="preserve"> y emisión de certificados de salud en el trabajo del personal en las diferentes geografías y con la aseguradora seleccionada.</w:t>
      </w:r>
    </w:p>
    <w:p w14:paraId="4666909A" w14:textId="77777777" w:rsidR="00E423AA" w:rsidRPr="00E423AA" w:rsidRDefault="00E423AA" w:rsidP="00E423AA">
      <w:pPr>
        <w:numPr>
          <w:ilvl w:val="0"/>
          <w:numId w:val="38"/>
        </w:numPr>
        <w:autoSpaceDE w:val="0"/>
        <w:autoSpaceDN w:val="0"/>
        <w:adjustRightInd w:val="0"/>
        <w:spacing w:before="120" w:after="120" w:line="264" w:lineRule="auto"/>
        <w:jc w:val="both"/>
        <w:rPr>
          <w:rFonts w:cstheme="minorHAnsi"/>
          <w:lang w:val="es-EC"/>
        </w:rPr>
      </w:pPr>
      <w:r w:rsidRPr="00E423AA">
        <w:rPr>
          <w:rFonts w:cstheme="minorHAnsi"/>
          <w:lang w:val="es-EC"/>
        </w:rPr>
        <w:t>Emitir informes trimestrales del manejo de la cuenta que contenga información detallada de los trámites presentados, porcentaje de recuperación y actividades o apoyos de capacitación realizados</w:t>
      </w:r>
    </w:p>
    <w:p w14:paraId="67C62D99" w14:textId="2C9C5B7F" w:rsidR="00E423AA" w:rsidRPr="00E423AA" w:rsidRDefault="00E423AA" w:rsidP="2CFA9D9C">
      <w:pPr>
        <w:numPr>
          <w:ilvl w:val="0"/>
          <w:numId w:val="38"/>
        </w:numPr>
        <w:autoSpaceDE w:val="0"/>
        <w:autoSpaceDN w:val="0"/>
        <w:adjustRightInd w:val="0"/>
        <w:spacing w:before="120" w:after="120" w:line="264" w:lineRule="auto"/>
        <w:jc w:val="both"/>
        <w:rPr>
          <w:lang w:val="es-EC"/>
        </w:rPr>
      </w:pPr>
      <w:r w:rsidRPr="2CFA9D9C">
        <w:rPr>
          <w:lang w:val="es-EC"/>
        </w:rPr>
        <w:t>Emitir informes de siniestralidad pormenorizados y semestrales en coordinación con la aseguradora seleccionada.</w:t>
      </w:r>
      <w:r w:rsidR="0DCABF25" w:rsidRPr="2CFA9D9C">
        <w:rPr>
          <w:lang w:val="es-EC"/>
        </w:rPr>
        <w:t xml:space="preserve"> Detalle de chequeos médicos realizados, análisis pormenorizado de uso de la póliza y alternativas para controlar siniestralidad y hacer un buen uso de todos los beneficios. </w:t>
      </w:r>
    </w:p>
    <w:p w14:paraId="5081EA36" w14:textId="77777777" w:rsidR="00E423AA" w:rsidRPr="00AF6B0C" w:rsidRDefault="00E423AA" w:rsidP="00143929">
      <w:pPr>
        <w:autoSpaceDE w:val="0"/>
        <w:autoSpaceDN w:val="0"/>
        <w:adjustRightInd w:val="0"/>
        <w:spacing w:before="120" w:after="120" w:line="240" w:lineRule="auto"/>
        <w:jc w:val="both"/>
        <w:rPr>
          <w:rFonts w:cstheme="minorHAnsi"/>
          <w:lang w:val="es-EC"/>
        </w:rPr>
      </w:pPr>
    </w:p>
    <w:p w14:paraId="45176416" w14:textId="39E8825A" w:rsidR="00E26EB3" w:rsidRPr="00B81945" w:rsidRDefault="00E26EB3" w:rsidP="00B81945">
      <w:pPr>
        <w:numPr>
          <w:ilvl w:val="0"/>
          <w:numId w:val="1"/>
        </w:numPr>
        <w:autoSpaceDE w:val="0"/>
        <w:autoSpaceDN w:val="0"/>
        <w:adjustRightInd w:val="0"/>
        <w:spacing w:after="0" w:line="264" w:lineRule="auto"/>
        <w:jc w:val="both"/>
        <w:rPr>
          <w:b/>
          <w:bCs/>
          <w:u w:val="single"/>
          <w:lang w:val="es"/>
        </w:rPr>
      </w:pPr>
      <w:r w:rsidRPr="00B81945">
        <w:rPr>
          <w:b/>
          <w:bCs/>
          <w:u w:val="single"/>
          <w:lang w:val="es"/>
        </w:rPr>
        <w:t xml:space="preserve">Evaluación </w:t>
      </w:r>
      <w:r w:rsidR="00B81945">
        <w:rPr>
          <w:b/>
          <w:bCs/>
          <w:u w:val="single"/>
          <w:lang w:val="es"/>
        </w:rPr>
        <w:t>de las ofertas</w:t>
      </w:r>
    </w:p>
    <w:p w14:paraId="35CB0FA6" w14:textId="77777777" w:rsidR="003E63DA" w:rsidRPr="00AF6B0C" w:rsidRDefault="003E63DA" w:rsidP="003E63DA">
      <w:pPr>
        <w:pStyle w:val="ListParagraph"/>
        <w:autoSpaceDE w:val="0"/>
        <w:autoSpaceDN w:val="0"/>
        <w:adjustRightInd w:val="0"/>
        <w:spacing w:before="120" w:after="120" w:line="264" w:lineRule="auto"/>
        <w:jc w:val="both"/>
        <w:rPr>
          <w:rFonts w:cstheme="minorHAnsi"/>
          <w:b/>
          <w:u w:val="single"/>
          <w:lang w:val="es-ES"/>
        </w:rPr>
      </w:pPr>
    </w:p>
    <w:p w14:paraId="74E7FA7F" w14:textId="77777777" w:rsidR="003E63DA" w:rsidRPr="003E63DA" w:rsidRDefault="003E63DA" w:rsidP="003E63DA">
      <w:pPr>
        <w:pStyle w:val="ListParagraph"/>
        <w:spacing w:before="120" w:after="120" w:line="264" w:lineRule="auto"/>
        <w:jc w:val="both"/>
        <w:rPr>
          <w:rFonts w:cstheme="minorHAnsi"/>
          <w:lang w:val="es-EC"/>
        </w:rPr>
      </w:pPr>
      <w:r w:rsidRPr="003E63DA">
        <w:rPr>
          <w:rFonts w:cstheme="minorHAnsi"/>
          <w:lang w:val="es-EC"/>
        </w:rPr>
        <w:t xml:space="preserve">Solo las ofertas habilitadas y que cumplan con los requisitos establecidos, serán materia de evaluación y calificación por parte del Comité de Selección. </w:t>
      </w:r>
    </w:p>
    <w:p w14:paraId="0281E1B0" w14:textId="4EB9790B" w:rsidR="003E63DA" w:rsidRPr="003E63DA" w:rsidRDefault="003E63DA" w:rsidP="2CFA9D9C">
      <w:pPr>
        <w:pStyle w:val="ListParagraph"/>
        <w:spacing w:before="120" w:after="120" w:line="264" w:lineRule="auto"/>
        <w:jc w:val="both"/>
        <w:rPr>
          <w:lang w:val="es-EC"/>
        </w:rPr>
      </w:pPr>
      <w:r w:rsidRPr="2CFA9D9C">
        <w:rPr>
          <w:lang w:val="es-EC"/>
        </w:rPr>
        <w:t>La calificación de las ofertas se hará sobre un máximo de</w:t>
      </w:r>
      <w:r w:rsidR="778F3A3E" w:rsidRPr="2CFA9D9C">
        <w:rPr>
          <w:lang w:val="es-EC"/>
        </w:rPr>
        <w:t xml:space="preserve"> </w:t>
      </w:r>
      <w:r w:rsidR="005F6372">
        <w:rPr>
          <w:lang w:val="es-EC"/>
        </w:rPr>
        <w:t>TREINTA</w:t>
      </w:r>
      <w:r w:rsidR="00B51211" w:rsidRPr="2CFA9D9C">
        <w:rPr>
          <w:lang w:val="es-EC"/>
        </w:rPr>
        <w:t xml:space="preserve"> (</w:t>
      </w:r>
      <w:r w:rsidR="005F6372">
        <w:rPr>
          <w:lang w:val="es-EC"/>
        </w:rPr>
        <w:t>3</w:t>
      </w:r>
      <w:r w:rsidR="7657D655" w:rsidRPr="2CFA9D9C">
        <w:rPr>
          <w:lang w:val="es-EC"/>
        </w:rPr>
        <w:t>0</w:t>
      </w:r>
      <w:r w:rsidRPr="2CFA9D9C">
        <w:rPr>
          <w:lang w:val="es-EC"/>
        </w:rPr>
        <w:t xml:space="preserve">) PUNTOS, los cuales estarán desagregados de la siguiente manera:  </w:t>
      </w:r>
    </w:p>
    <w:p w14:paraId="55493BCF" w14:textId="77777777" w:rsidR="000F2EED" w:rsidRPr="000F2EED" w:rsidRDefault="000F2EED" w:rsidP="000F2EED">
      <w:pPr>
        <w:pStyle w:val="ListParagraph"/>
        <w:spacing w:before="120" w:after="120" w:line="264" w:lineRule="auto"/>
        <w:rPr>
          <w:rFonts w:cstheme="minorHAnsi"/>
          <w:b/>
          <w:bCs/>
          <w:u w:val="single"/>
          <w:lang w:val="es-ES"/>
        </w:rPr>
      </w:pPr>
    </w:p>
    <w:tbl>
      <w:tblPr>
        <w:tblW w:w="6293" w:type="dxa"/>
        <w:tblInd w:w="846" w:type="dxa"/>
        <w:tblLook w:val="04A0" w:firstRow="1" w:lastRow="0" w:firstColumn="1" w:lastColumn="0" w:noHBand="0" w:noVBand="1"/>
      </w:tblPr>
      <w:tblGrid>
        <w:gridCol w:w="4673"/>
        <w:gridCol w:w="1620"/>
      </w:tblGrid>
      <w:tr w:rsidR="00CD4A8A" w:rsidRPr="00AF6B0C" w14:paraId="704BB60D" w14:textId="77777777" w:rsidTr="2CFA9D9C">
        <w:trPr>
          <w:trHeight w:val="302"/>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03CD5C" w14:textId="44D65D17" w:rsidR="00CD4A8A" w:rsidRPr="00AF6B0C" w:rsidRDefault="00CD4A8A" w:rsidP="00600094">
            <w:pPr>
              <w:pStyle w:val="ListParagraph"/>
              <w:autoSpaceDE w:val="0"/>
              <w:autoSpaceDN w:val="0"/>
              <w:adjustRightInd w:val="0"/>
              <w:spacing w:before="120" w:after="120" w:line="264" w:lineRule="auto"/>
              <w:ind w:left="0"/>
              <w:rPr>
                <w:rFonts w:cstheme="minorHAnsi"/>
                <w:b/>
                <w:bCs/>
                <w:lang w:val="es-EC"/>
              </w:rPr>
            </w:pPr>
            <w:r w:rsidRPr="00AF6B0C">
              <w:rPr>
                <w:rFonts w:cstheme="minorHAnsi"/>
                <w:b/>
                <w:bCs/>
                <w:lang w:val="es-EC"/>
              </w:rPr>
              <w:t xml:space="preserve">Criterios de </w:t>
            </w:r>
            <w:r w:rsidR="00E53A46">
              <w:rPr>
                <w:rFonts w:cstheme="minorHAnsi"/>
                <w:b/>
                <w:bCs/>
                <w:lang w:val="es-EC"/>
              </w:rPr>
              <w:t>puntuación</w:t>
            </w:r>
          </w:p>
        </w:tc>
        <w:tc>
          <w:tcPr>
            <w:tcW w:w="1620"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4EA0197" w14:textId="494619E9" w:rsidR="00CD4A8A" w:rsidRPr="00AF6B0C" w:rsidRDefault="00CD4A8A" w:rsidP="00CD4A8A">
            <w:pPr>
              <w:pStyle w:val="ListParagraph"/>
              <w:autoSpaceDE w:val="0"/>
              <w:autoSpaceDN w:val="0"/>
              <w:adjustRightInd w:val="0"/>
              <w:spacing w:after="0" w:line="240" w:lineRule="auto"/>
              <w:ind w:left="37"/>
              <w:jc w:val="center"/>
              <w:rPr>
                <w:rFonts w:cstheme="minorHAnsi"/>
                <w:b/>
                <w:bCs/>
                <w:lang w:val="es-EC"/>
              </w:rPr>
            </w:pPr>
            <w:r w:rsidRPr="00AF6B0C">
              <w:rPr>
                <w:rFonts w:cstheme="minorHAnsi"/>
                <w:b/>
                <w:bCs/>
                <w:lang w:val="es-EC"/>
              </w:rPr>
              <w:t>Punt</w:t>
            </w:r>
            <w:r w:rsidR="00600094">
              <w:rPr>
                <w:rFonts w:cstheme="minorHAnsi"/>
                <w:b/>
                <w:bCs/>
                <w:lang w:val="es-EC"/>
              </w:rPr>
              <w:t>uación</w:t>
            </w:r>
          </w:p>
        </w:tc>
      </w:tr>
      <w:tr w:rsidR="000F2EED" w:rsidRPr="000F2EED" w14:paraId="50666230" w14:textId="77777777" w:rsidTr="2CFA9D9C">
        <w:trPr>
          <w:trHeight w:val="302"/>
        </w:trPr>
        <w:tc>
          <w:tcPr>
            <w:tcW w:w="4673" w:type="dxa"/>
            <w:tcBorders>
              <w:top w:val="single" w:sz="4" w:space="0" w:color="auto"/>
              <w:left w:val="single" w:sz="4" w:space="0" w:color="auto"/>
              <w:bottom w:val="single" w:sz="4" w:space="0" w:color="auto"/>
              <w:right w:val="single" w:sz="4" w:space="0" w:color="auto"/>
            </w:tcBorders>
            <w:vAlign w:val="bottom"/>
            <w:hideMark/>
          </w:tcPr>
          <w:p w14:paraId="75884BB6" w14:textId="77777777" w:rsidR="000F2EED" w:rsidRPr="000F2EED" w:rsidRDefault="000F2EED" w:rsidP="00CD4A8A">
            <w:pPr>
              <w:pStyle w:val="ListParagraph"/>
              <w:autoSpaceDE w:val="0"/>
              <w:autoSpaceDN w:val="0"/>
              <w:adjustRightInd w:val="0"/>
              <w:spacing w:after="0" w:line="240" w:lineRule="auto"/>
              <w:ind w:left="0"/>
              <w:rPr>
                <w:rFonts w:cstheme="minorHAnsi"/>
                <w:lang w:val="es-EC"/>
              </w:rPr>
            </w:pPr>
            <w:r w:rsidRPr="000F2EED">
              <w:rPr>
                <w:rFonts w:cstheme="minorHAnsi"/>
                <w:lang w:val="es-EC"/>
              </w:rPr>
              <w:t>Años de experiencia en el sector de seguros</w:t>
            </w:r>
          </w:p>
        </w:tc>
        <w:tc>
          <w:tcPr>
            <w:tcW w:w="1620" w:type="dxa"/>
            <w:tcBorders>
              <w:top w:val="single" w:sz="4" w:space="0" w:color="auto"/>
              <w:left w:val="nil"/>
              <w:bottom w:val="single" w:sz="4" w:space="0" w:color="auto"/>
              <w:right w:val="single" w:sz="4" w:space="0" w:color="auto"/>
            </w:tcBorders>
            <w:noWrap/>
            <w:vAlign w:val="center"/>
            <w:hideMark/>
          </w:tcPr>
          <w:p w14:paraId="08CD8B51" w14:textId="6BE23996" w:rsidR="000F2EED" w:rsidRPr="000F2EED" w:rsidRDefault="2C6CE548" w:rsidP="2CFA9D9C">
            <w:pPr>
              <w:pStyle w:val="ListParagraph"/>
              <w:autoSpaceDE w:val="0"/>
              <w:autoSpaceDN w:val="0"/>
              <w:adjustRightInd w:val="0"/>
              <w:spacing w:after="0" w:line="240" w:lineRule="auto"/>
              <w:ind w:left="37"/>
              <w:jc w:val="center"/>
              <w:rPr>
                <w:lang w:val="es-EC"/>
              </w:rPr>
            </w:pPr>
            <w:r w:rsidRPr="2CFA9D9C">
              <w:rPr>
                <w:lang w:val="es-EC"/>
              </w:rPr>
              <w:t>5</w:t>
            </w:r>
            <w:r w:rsidR="00E93319">
              <w:rPr>
                <w:lang w:val="es-EC"/>
              </w:rPr>
              <w:t xml:space="preserve"> </w:t>
            </w:r>
            <w:r w:rsidR="3DEC4C2F" w:rsidRPr="2CFA9D9C">
              <w:rPr>
                <w:lang w:val="es-EC"/>
              </w:rPr>
              <w:t>puntos</w:t>
            </w:r>
          </w:p>
        </w:tc>
      </w:tr>
      <w:tr w:rsidR="000F2EED" w:rsidRPr="000F2EED" w14:paraId="1991C25F" w14:textId="77777777" w:rsidTr="2CFA9D9C">
        <w:trPr>
          <w:trHeight w:val="302"/>
        </w:trPr>
        <w:tc>
          <w:tcPr>
            <w:tcW w:w="4673" w:type="dxa"/>
            <w:tcBorders>
              <w:top w:val="nil"/>
              <w:left w:val="single" w:sz="4" w:space="0" w:color="auto"/>
              <w:bottom w:val="single" w:sz="4" w:space="0" w:color="auto"/>
              <w:right w:val="single" w:sz="4" w:space="0" w:color="auto"/>
            </w:tcBorders>
            <w:vAlign w:val="bottom"/>
            <w:hideMark/>
          </w:tcPr>
          <w:p w14:paraId="02D1BB62" w14:textId="77777777" w:rsidR="000F2EED" w:rsidRPr="000F2EED" w:rsidRDefault="000F2EED" w:rsidP="00CD4A8A">
            <w:pPr>
              <w:pStyle w:val="ListParagraph"/>
              <w:autoSpaceDE w:val="0"/>
              <w:autoSpaceDN w:val="0"/>
              <w:adjustRightInd w:val="0"/>
              <w:spacing w:after="0" w:line="240" w:lineRule="auto"/>
              <w:ind w:left="0"/>
              <w:rPr>
                <w:rFonts w:cstheme="minorHAnsi"/>
                <w:lang w:val="es-EC"/>
              </w:rPr>
            </w:pPr>
            <w:r w:rsidRPr="000F2EED">
              <w:rPr>
                <w:rFonts w:cstheme="minorHAnsi"/>
                <w:lang w:val="es-EC"/>
              </w:rPr>
              <w:t>Referencias comerciales; de preferencia organismos internacionales, ONGs, entre otros.</w:t>
            </w:r>
          </w:p>
        </w:tc>
        <w:tc>
          <w:tcPr>
            <w:tcW w:w="1620" w:type="dxa"/>
            <w:tcBorders>
              <w:top w:val="nil"/>
              <w:left w:val="nil"/>
              <w:bottom w:val="single" w:sz="4" w:space="0" w:color="auto"/>
              <w:right w:val="single" w:sz="4" w:space="0" w:color="auto"/>
            </w:tcBorders>
            <w:noWrap/>
            <w:vAlign w:val="center"/>
            <w:hideMark/>
          </w:tcPr>
          <w:p w14:paraId="430E6050" w14:textId="60C82D72" w:rsidR="000F2EED" w:rsidRPr="000F2EED" w:rsidRDefault="6267D77A" w:rsidP="2CFA9D9C">
            <w:pPr>
              <w:pStyle w:val="ListParagraph"/>
              <w:autoSpaceDE w:val="0"/>
              <w:autoSpaceDN w:val="0"/>
              <w:adjustRightInd w:val="0"/>
              <w:spacing w:after="0" w:line="240" w:lineRule="auto"/>
              <w:ind w:left="37"/>
              <w:jc w:val="center"/>
              <w:rPr>
                <w:lang w:val="es-EC"/>
              </w:rPr>
            </w:pPr>
            <w:r w:rsidRPr="2CFA9D9C">
              <w:rPr>
                <w:lang w:val="es-EC"/>
              </w:rPr>
              <w:t>5</w:t>
            </w:r>
            <w:r w:rsidR="00E93319">
              <w:rPr>
                <w:lang w:val="es-EC"/>
              </w:rPr>
              <w:t xml:space="preserve"> </w:t>
            </w:r>
            <w:r w:rsidR="3DEC4C2F" w:rsidRPr="2CFA9D9C">
              <w:rPr>
                <w:lang w:val="es-EC"/>
              </w:rPr>
              <w:t>puntos</w:t>
            </w:r>
          </w:p>
        </w:tc>
      </w:tr>
      <w:tr w:rsidR="000F2EED" w:rsidRPr="000F2EED" w14:paraId="785C3191" w14:textId="77777777" w:rsidTr="2CFA9D9C">
        <w:trPr>
          <w:trHeight w:val="302"/>
        </w:trPr>
        <w:tc>
          <w:tcPr>
            <w:tcW w:w="4673" w:type="dxa"/>
            <w:tcBorders>
              <w:top w:val="nil"/>
              <w:left w:val="single" w:sz="4" w:space="0" w:color="auto"/>
              <w:bottom w:val="single" w:sz="4" w:space="0" w:color="auto"/>
              <w:right w:val="single" w:sz="4" w:space="0" w:color="auto"/>
            </w:tcBorders>
            <w:noWrap/>
            <w:vAlign w:val="bottom"/>
            <w:hideMark/>
          </w:tcPr>
          <w:p w14:paraId="07DA70CF" w14:textId="0827D6EB" w:rsidR="000F2EED" w:rsidRPr="000F2EED" w:rsidRDefault="3DEC4C2F" w:rsidP="2CFA9D9C">
            <w:pPr>
              <w:pStyle w:val="ListParagraph"/>
              <w:autoSpaceDE w:val="0"/>
              <w:autoSpaceDN w:val="0"/>
              <w:adjustRightInd w:val="0"/>
              <w:spacing w:after="0" w:line="240" w:lineRule="auto"/>
              <w:ind w:left="0"/>
              <w:rPr>
                <w:lang w:val="es-EC"/>
              </w:rPr>
            </w:pPr>
            <w:r w:rsidRPr="2CFA9D9C">
              <w:rPr>
                <w:lang w:val="es-EC"/>
              </w:rPr>
              <w:t>Propuesta de servicios integral</w:t>
            </w:r>
            <w:r w:rsidR="135493C0" w:rsidRPr="2CFA9D9C">
              <w:rPr>
                <w:lang w:val="es-EC"/>
              </w:rPr>
              <w:t>, incluye aplicaciones tecnológicas, servicio personalizado, personas asignadas para manejo de la cuenta, plan de capacitación y colaboración, propuesta de creación de convenios a través de aseguradoras con todas las geografías</w:t>
            </w:r>
            <w:r w:rsidR="6AF26EC7" w:rsidRPr="2CFA9D9C">
              <w:rPr>
                <w:lang w:val="es-EC"/>
              </w:rPr>
              <w:t xml:space="preserve"> en las que CI-Ecuador trabaja</w:t>
            </w:r>
            <w:r w:rsidR="135493C0" w:rsidRPr="2CFA9D9C">
              <w:rPr>
                <w:lang w:val="es-EC"/>
              </w:rPr>
              <w:t>.</w:t>
            </w:r>
          </w:p>
        </w:tc>
        <w:tc>
          <w:tcPr>
            <w:tcW w:w="1620" w:type="dxa"/>
            <w:tcBorders>
              <w:top w:val="nil"/>
              <w:left w:val="nil"/>
              <w:bottom w:val="single" w:sz="4" w:space="0" w:color="auto"/>
              <w:right w:val="single" w:sz="4" w:space="0" w:color="auto"/>
            </w:tcBorders>
            <w:noWrap/>
            <w:vAlign w:val="center"/>
            <w:hideMark/>
          </w:tcPr>
          <w:p w14:paraId="622674D0" w14:textId="276E95E6" w:rsidR="000F2EED" w:rsidRPr="000F2EED" w:rsidRDefault="001B3965" w:rsidP="2CFA9D9C">
            <w:pPr>
              <w:pStyle w:val="ListParagraph"/>
              <w:autoSpaceDE w:val="0"/>
              <w:autoSpaceDN w:val="0"/>
              <w:adjustRightInd w:val="0"/>
              <w:spacing w:after="0" w:line="240" w:lineRule="auto"/>
              <w:ind w:left="37"/>
              <w:jc w:val="center"/>
              <w:rPr>
                <w:lang w:val="es-EC"/>
              </w:rPr>
            </w:pPr>
            <w:r>
              <w:rPr>
                <w:lang w:val="es-EC"/>
              </w:rPr>
              <w:t>2</w:t>
            </w:r>
            <w:r w:rsidR="33A69D8D" w:rsidRPr="2CFA9D9C">
              <w:rPr>
                <w:lang w:val="es-EC"/>
              </w:rPr>
              <w:t>0</w:t>
            </w:r>
            <w:r w:rsidR="3DEC4C2F" w:rsidRPr="2CFA9D9C">
              <w:rPr>
                <w:lang w:val="es-EC"/>
              </w:rPr>
              <w:t xml:space="preserve"> puntos</w:t>
            </w:r>
          </w:p>
        </w:tc>
      </w:tr>
      <w:tr w:rsidR="000F2EED" w:rsidRPr="000F2EED" w14:paraId="0BB88896" w14:textId="77777777" w:rsidTr="2CFA9D9C">
        <w:trPr>
          <w:trHeight w:val="302"/>
        </w:trPr>
        <w:tc>
          <w:tcPr>
            <w:tcW w:w="4673" w:type="dxa"/>
            <w:tcBorders>
              <w:top w:val="nil"/>
              <w:left w:val="single" w:sz="4" w:space="0" w:color="auto"/>
              <w:bottom w:val="single" w:sz="4" w:space="0" w:color="auto"/>
              <w:right w:val="single" w:sz="4" w:space="0" w:color="auto"/>
            </w:tcBorders>
            <w:noWrap/>
            <w:vAlign w:val="bottom"/>
            <w:hideMark/>
          </w:tcPr>
          <w:p w14:paraId="03E677FF" w14:textId="77777777" w:rsidR="000F2EED" w:rsidRPr="000F2EED" w:rsidRDefault="000F2EED" w:rsidP="00CD4A8A">
            <w:pPr>
              <w:pStyle w:val="ListParagraph"/>
              <w:autoSpaceDE w:val="0"/>
              <w:autoSpaceDN w:val="0"/>
              <w:adjustRightInd w:val="0"/>
              <w:spacing w:after="0" w:line="240" w:lineRule="auto"/>
              <w:ind w:left="22"/>
              <w:jc w:val="both"/>
              <w:rPr>
                <w:rFonts w:cstheme="minorHAnsi"/>
                <w:b/>
                <w:bCs/>
                <w:lang w:val="es-EC"/>
              </w:rPr>
            </w:pPr>
            <w:r w:rsidRPr="000F2EED">
              <w:rPr>
                <w:rFonts w:cstheme="minorHAnsi"/>
                <w:b/>
                <w:bCs/>
                <w:lang w:val="es-EC"/>
              </w:rPr>
              <w:t>Total</w:t>
            </w:r>
          </w:p>
        </w:tc>
        <w:tc>
          <w:tcPr>
            <w:tcW w:w="1620" w:type="dxa"/>
            <w:tcBorders>
              <w:top w:val="nil"/>
              <w:left w:val="nil"/>
              <w:bottom w:val="single" w:sz="4" w:space="0" w:color="auto"/>
              <w:right w:val="single" w:sz="4" w:space="0" w:color="auto"/>
            </w:tcBorders>
            <w:noWrap/>
            <w:vAlign w:val="center"/>
            <w:hideMark/>
          </w:tcPr>
          <w:p w14:paraId="3B962FE7" w14:textId="44F2CC33" w:rsidR="000F2EED" w:rsidRPr="000F2EED" w:rsidRDefault="001B3965" w:rsidP="2CFA9D9C">
            <w:pPr>
              <w:pStyle w:val="ListParagraph"/>
              <w:autoSpaceDE w:val="0"/>
              <w:autoSpaceDN w:val="0"/>
              <w:adjustRightInd w:val="0"/>
              <w:spacing w:after="0" w:line="240" w:lineRule="auto"/>
              <w:ind w:left="37"/>
              <w:jc w:val="center"/>
              <w:rPr>
                <w:b/>
                <w:bCs/>
                <w:lang w:val="es-EC"/>
              </w:rPr>
            </w:pPr>
            <w:r>
              <w:rPr>
                <w:b/>
                <w:bCs/>
                <w:lang w:val="es-EC"/>
              </w:rPr>
              <w:t>3</w:t>
            </w:r>
            <w:r w:rsidR="7303F111" w:rsidRPr="2CFA9D9C">
              <w:rPr>
                <w:b/>
                <w:bCs/>
                <w:lang w:val="es-EC"/>
              </w:rPr>
              <w:t>0</w:t>
            </w:r>
            <w:r w:rsidR="3DEC4C2F" w:rsidRPr="2CFA9D9C">
              <w:rPr>
                <w:b/>
                <w:bCs/>
                <w:lang w:val="es-EC"/>
              </w:rPr>
              <w:t xml:space="preserve"> puntos</w:t>
            </w:r>
          </w:p>
        </w:tc>
      </w:tr>
    </w:tbl>
    <w:p w14:paraId="415CA9E6" w14:textId="554F4ADA" w:rsidR="000F2EED" w:rsidRPr="000F2EED" w:rsidRDefault="000F2EED" w:rsidP="2CFA9D9C">
      <w:pPr>
        <w:pStyle w:val="ListParagraph"/>
        <w:spacing w:before="120" w:after="120" w:line="264" w:lineRule="auto"/>
        <w:jc w:val="both"/>
        <w:rPr>
          <w:b/>
          <w:bCs/>
          <w:u w:val="single"/>
          <w:lang w:val="es-ES"/>
        </w:rPr>
      </w:pPr>
    </w:p>
    <w:p w14:paraId="15BD4C4C" w14:textId="6AA85324" w:rsidR="008D4AE5" w:rsidRPr="008D4AE5" w:rsidRDefault="008D4AE5" w:rsidP="2CFA9D9C">
      <w:pPr>
        <w:pStyle w:val="ListParagraph"/>
        <w:spacing w:before="120" w:after="120" w:line="264" w:lineRule="auto"/>
        <w:jc w:val="both"/>
        <w:rPr>
          <w:lang w:val="es-EC"/>
        </w:rPr>
      </w:pPr>
      <w:r w:rsidRPr="2CFA9D9C">
        <w:rPr>
          <w:lang w:val="es-EC"/>
        </w:rPr>
        <w:t>Los documentos que respalden estos requisitos deben presentarse</w:t>
      </w:r>
      <w:r w:rsidR="770EA1A4" w:rsidRPr="2CFA9D9C">
        <w:rPr>
          <w:lang w:val="es-EC"/>
        </w:rPr>
        <w:t xml:space="preserve"> de manera ordenada y sistematizada</w:t>
      </w:r>
      <w:r w:rsidRPr="2CFA9D9C">
        <w:rPr>
          <w:lang w:val="es-EC"/>
        </w:rPr>
        <w:t xml:space="preserve"> junto con la propuesta. Cualquier proponente que no pueda cumplir con los requisitos obligatorios será descalificado por ser técnicamente inaceptable</w:t>
      </w:r>
      <w:r w:rsidR="0099CF78" w:rsidRPr="2CFA9D9C">
        <w:rPr>
          <w:lang w:val="es-EC"/>
        </w:rPr>
        <w:t xml:space="preserve"> / incompleto.</w:t>
      </w:r>
    </w:p>
    <w:p w14:paraId="1A24C8AB" w14:textId="77777777" w:rsidR="008D4AE5" w:rsidRPr="008D4AE5" w:rsidRDefault="008D4AE5" w:rsidP="008D4AE5">
      <w:pPr>
        <w:pStyle w:val="ListParagraph"/>
        <w:spacing w:before="120" w:after="120" w:line="264" w:lineRule="auto"/>
        <w:jc w:val="both"/>
        <w:rPr>
          <w:rFonts w:cstheme="minorHAnsi"/>
          <w:lang w:val="es-EC"/>
        </w:rPr>
      </w:pPr>
    </w:p>
    <w:p w14:paraId="18768488" w14:textId="392A0AB2" w:rsidR="000F2EED" w:rsidRPr="008D4AE5" w:rsidRDefault="008D4AE5" w:rsidP="2CFA9D9C">
      <w:pPr>
        <w:pStyle w:val="ListParagraph"/>
        <w:autoSpaceDE w:val="0"/>
        <w:autoSpaceDN w:val="0"/>
        <w:adjustRightInd w:val="0"/>
        <w:spacing w:before="120" w:after="120" w:line="264" w:lineRule="auto"/>
        <w:jc w:val="both"/>
        <w:rPr>
          <w:lang w:val="es-EC"/>
        </w:rPr>
      </w:pPr>
      <w:r w:rsidRPr="2CFA9D9C">
        <w:rPr>
          <w:lang w:val="es-EC"/>
        </w:rPr>
        <w:t xml:space="preserve">Las mejores ofertas puntuadas se convocarán a una entrevista (con al menos un socio y un ejecutivo a cargo de la cuenta), que tendrá una calificación </w:t>
      </w:r>
      <w:r w:rsidR="00CA31EC">
        <w:rPr>
          <w:lang w:val="es-EC"/>
        </w:rPr>
        <w:t xml:space="preserve">adicional </w:t>
      </w:r>
      <w:r w:rsidRPr="2CFA9D9C">
        <w:rPr>
          <w:lang w:val="es-EC"/>
        </w:rPr>
        <w:t xml:space="preserve">de 10 </w:t>
      </w:r>
      <w:r w:rsidR="00A1671A">
        <w:rPr>
          <w:lang w:val="es-EC"/>
        </w:rPr>
        <w:t xml:space="preserve">puntos </w:t>
      </w:r>
      <w:r w:rsidRPr="2CFA9D9C">
        <w:rPr>
          <w:lang w:val="es-EC"/>
        </w:rPr>
        <w:t>para determinar el bróker elegid</w:t>
      </w:r>
      <w:r w:rsidR="00E37AF6">
        <w:rPr>
          <w:lang w:val="es-EC"/>
        </w:rPr>
        <w:t>o.</w:t>
      </w:r>
    </w:p>
    <w:p w14:paraId="50917E92" w14:textId="77777777" w:rsidR="00E26EB3" w:rsidRDefault="00E26EB3" w:rsidP="00E26EB3">
      <w:pPr>
        <w:autoSpaceDE w:val="0"/>
        <w:autoSpaceDN w:val="0"/>
        <w:adjustRightInd w:val="0"/>
        <w:spacing w:after="0" w:line="240" w:lineRule="auto"/>
        <w:jc w:val="both"/>
        <w:rPr>
          <w:rFonts w:ascii="Proxima Nova Rg" w:hAnsi="Proxima Nova Rg" w:cstheme="minorHAnsi"/>
          <w:b/>
          <w:bCs/>
          <w:u w:val="single"/>
          <w:lang w:val="es-EC"/>
        </w:rPr>
      </w:pPr>
    </w:p>
    <w:p w14:paraId="7AB31B16" w14:textId="77777777" w:rsidR="00E37AF6" w:rsidRDefault="00E37AF6" w:rsidP="00E26EB3">
      <w:pPr>
        <w:autoSpaceDE w:val="0"/>
        <w:autoSpaceDN w:val="0"/>
        <w:adjustRightInd w:val="0"/>
        <w:spacing w:after="0" w:line="240" w:lineRule="auto"/>
        <w:jc w:val="both"/>
        <w:rPr>
          <w:rFonts w:ascii="Proxima Nova Rg" w:hAnsi="Proxima Nova Rg" w:cstheme="minorHAnsi"/>
          <w:b/>
          <w:bCs/>
          <w:u w:val="single"/>
          <w:lang w:val="es-EC"/>
        </w:rPr>
      </w:pPr>
    </w:p>
    <w:p w14:paraId="4EB5E15F" w14:textId="77777777" w:rsidR="00E37AF6" w:rsidRDefault="00E37AF6" w:rsidP="00E26EB3">
      <w:pPr>
        <w:autoSpaceDE w:val="0"/>
        <w:autoSpaceDN w:val="0"/>
        <w:adjustRightInd w:val="0"/>
        <w:spacing w:after="0" w:line="240" w:lineRule="auto"/>
        <w:jc w:val="both"/>
        <w:rPr>
          <w:rFonts w:ascii="Proxima Nova Rg" w:hAnsi="Proxima Nova Rg" w:cstheme="minorHAnsi"/>
          <w:b/>
          <w:bCs/>
          <w:u w:val="single"/>
          <w:lang w:val="es-EC"/>
        </w:rPr>
      </w:pPr>
    </w:p>
    <w:p w14:paraId="42621EBF" w14:textId="5B4B9324" w:rsidR="00AE5CF3" w:rsidRPr="00441FD9" w:rsidRDefault="00AE5CF3" w:rsidP="00441FD9">
      <w:pPr>
        <w:numPr>
          <w:ilvl w:val="0"/>
          <w:numId w:val="1"/>
        </w:numPr>
        <w:autoSpaceDE w:val="0"/>
        <w:autoSpaceDN w:val="0"/>
        <w:adjustRightInd w:val="0"/>
        <w:spacing w:after="0" w:line="264" w:lineRule="auto"/>
        <w:jc w:val="both"/>
        <w:rPr>
          <w:b/>
          <w:bCs/>
          <w:u w:val="single"/>
          <w:lang w:val="es"/>
        </w:rPr>
      </w:pPr>
      <w:r w:rsidRPr="00441FD9">
        <w:rPr>
          <w:b/>
          <w:bCs/>
          <w:u w:val="single"/>
          <w:lang w:val="es"/>
        </w:rPr>
        <w:t>Adjudicación</w:t>
      </w:r>
      <w:r w:rsidR="00441FD9">
        <w:rPr>
          <w:b/>
          <w:bCs/>
          <w:u w:val="single"/>
          <w:lang w:val="es"/>
        </w:rPr>
        <w:t xml:space="preserve"> resultante</w:t>
      </w:r>
    </w:p>
    <w:p w14:paraId="49426AFD" w14:textId="77777777" w:rsidR="00AE5CF3" w:rsidRPr="00AE5CF3" w:rsidRDefault="00AE5CF3" w:rsidP="00AE5CF3">
      <w:pPr>
        <w:autoSpaceDE w:val="0"/>
        <w:autoSpaceDN w:val="0"/>
        <w:adjustRightInd w:val="0"/>
        <w:spacing w:after="0" w:line="240" w:lineRule="auto"/>
        <w:jc w:val="both"/>
        <w:rPr>
          <w:rFonts w:ascii="Proxima Nova Rg" w:hAnsi="Proxima Nova Rg" w:cstheme="minorHAnsi"/>
          <w:b/>
          <w:bCs/>
          <w:u w:val="single"/>
          <w:lang w:val="es-ES"/>
        </w:rPr>
      </w:pPr>
    </w:p>
    <w:p w14:paraId="140F5171" w14:textId="77777777" w:rsidR="00AE5CF3" w:rsidRPr="00AE5CF3" w:rsidRDefault="00AE5CF3" w:rsidP="00D66B48">
      <w:pPr>
        <w:autoSpaceDE w:val="0"/>
        <w:autoSpaceDN w:val="0"/>
        <w:adjustRightInd w:val="0"/>
        <w:spacing w:after="0" w:line="240" w:lineRule="auto"/>
        <w:ind w:left="709"/>
        <w:jc w:val="both"/>
        <w:rPr>
          <w:rFonts w:cstheme="minorHAnsi"/>
          <w:lang w:val="es-EC"/>
        </w:rPr>
      </w:pPr>
      <w:r w:rsidRPr="00AE5CF3">
        <w:rPr>
          <w:rFonts w:cstheme="minorHAnsi"/>
          <w:lang w:val="es-EC"/>
        </w:rPr>
        <w:t xml:space="preserve">La adjudicación y designación del proceso de selección se realizará una vez haya finalizado la evaluación de propuestas y la elaboración de un Acta por parte del Comité de Selección, y se comunicará al Asesor de Seguros, para proceder con la firma del Convenio e inicio de servicios, de acuerdo con las fechas indicadas en el cronograma. </w:t>
      </w:r>
    </w:p>
    <w:p w14:paraId="19199AF0" w14:textId="77777777" w:rsidR="00D66B48" w:rsidRDefault="00D66B48" w:rsidP="00AE5CF3">
      <w:pPr>
        <w:autoSpaceDE w:val="0"/>
        <w:autoSpaceDN w:val="0"/>
        <w:adjustRightInd w:val="0"/>
        <w:spacing w:after="0" w:line="240" w:lineRule="auto"/>
        <w:jc w:val="both"/>
        <w:rPr>
          <w:rFonts w:cstheme="minorHAnsi"/>
          <w:lang w:val="es-EC"/>
        </w:rPr>
      </w:pPr>
    </w:p>
    <w:p w14:paraId="45B29748" w14:textId="45CB0983" w:rsidR="00AE5CF3" w:rsidRDefault="00AE5CF3" w:rsidP="2CFA9D9C">
      <w:pPr>
        <w:autoSpaceDE w:val="0"/>
        <w:autoSpaceDN w:val="0"/>
        <w:adjustRightInd w:val="0"/>
        <w:spacing w:after="0" w:line="240" w:lineRule="auto"/>
        <w:ind w:left="709"/>
        <w:jc w:val="both"/>
        <w:rPr>
          <w:lang w:val="es-EC"/>
        </w:rPr>
      </w:pPr>
      <w:r w:rsidRPr="2CFA9D9C">
        <w:rPr>
          <w:lang w:val="es-EC"/>
        </w:rPr>
        <w:t xml:space="preserve">Si no se presentan, mínimo 3 ofertas, o las recibidas no completan un puntaje mínimo de </w:t>
      </w:r>
      <w:r w:rsidR="00DA2BD4">
        <w:rPr>
          <w:lang w:val="es-EC"/>
        </w:rPr>
        <w:t>veinte</w:t>
      </w:r>
      <w:r w:rsidRPr="2CFA9D9C">
        <w:rPr>
          <w:lang w:val="es-EC"/>
        </w:rPr>
        <w:t xml:space="preserve"> puntos (</w:t>
      </w:r>
      <w:r w:rsidR="00641DD4">
        <w:rPr>
          <w:lang w:val="es-EC"/>
        </w:rPr>
        <w:t>2</w:t>
      </w:r>
      <w:r w:rsidR="207FC296" w:rsidRPr="2CFA9D9C">
        <w:rPr>
          <w:lang w:val="es-EC"/>
        </w:rPr>
        <w:t>0</w:t>
      </w:r>
      <w:r w:rsidRPr="2CFA9D9C">
        <w:rPr>
          <w:lang w:val="es-EC"/>
        </w:rPr>
        <w:t>), o no cumplen con los requisitos establecidos por CI-Ecuador, conforme las bases de este proceso de selección, el Directorio podrá declarar desierto y ordenar el inicio de un nuevo proceso de selección.</w:t>
      </w:r>
    </w:p>
    <w:p w14:paraId="3647C99A" w14:textId="77777777" w:rsidR="00F03DCF" w:rsidRDefault="00F03DCF" w:rsidP="00D66B48">
      <w:pPr>
        <w:autoSpaceDE w:val="0"/>
        <w:autoSpaceDN w:val="0"/>
        <w:adjustRightInd w:val="0"/>
        <w:spacing w:after="0" w:line="240" w:lineRule="auto"/>
        <w:ind w:left="709"/>
        <w:jc w:val="both"/>
        <w:rPr>
          <w:rFonts w:cstheme="minorHAnsi"/>
          <w:lang w:val="es-EC"/>
        </w:rPr>
      </w:pPr>
    </w:p>
    <w:p w14:paraId="3E9F120A" w14:textId="12AEC95A" w:rsidR="00201686" w:rsidRDefault="00BE1184" w:rsidP="009C6D4D">
      <w:pPr>
        <w:numPr>
          <w:ilvl w:val="0"/>
          <w:numId w:val="1"/>
        </w:numPr>
        <w:autoSpaceDE w:val="0"/>
        <w:autoSpaceDN w:val="0"/>
        <w:adjustRightInd w:val="0"/>
        <w:spacing w:after="0" w:line="264" w:lineRule="auto"/>
        <w:jc w:val="both"/>
        <w:rPr>
          <w:b/>
          <w:bCs/>
          <w:u w:val="single"/>
          <w:lang w:val="es"/>
        </w:rPr>
      </w:pPr>
      <w:r w:rsidRPr="00AC53BE">
        <w:rPr>
          <w:b/>
          <w:bCs/>
          <w:u w:val="single"/>
          <w:lang w:val="es"/>
        </w:rPr>
        <w:t>Reservar el derecho</w:t>
      </w:r>
    </w:p>
    <w:p w14:paraId="06208A96" w14:textId="77777777" w:rsidR="009C6D4D" w:rsidRPr="009C6D4D" w:rsidRDefault="009C6D4D" w:rsidP="009C6D4D">
      <w:pPr>
        <w:autoSpaceDE w:val="0"/>
        <w:autoSpaceDN w:val="0"/>
        <w:adjustRightInd w:val="0"/>
        <w:spacing w:after="0" w:line="264" w:lineRule="auto"/>
        <w:ind w:left="720"/>
        <w:jc w:val="both"/>
        <w:rPr>
          <w:b/>
          <w:bCs/>
          <w:u w:val="single"/>
          <w:lang w:val="es"/>
        </w:rPr>
      </w:pPr>
    </w:p>
    <w:p w14:paraId="6EDE6985" w14:textId="77777777" w:rsidR="00AC53BE" w:rsidRDefault="00BE1184" w:rsidP="007E7816">
      <w:pPr>
        <w:autoSpaceDE w:val="0"/>
        <w:autoSpaceDN w:val="0"/>
        <w:adjustRightInd w:val="0"/>
        <w:ind w:left="709"/>
        <w:jc w:val="both"/>
        <w:rPr>
          <w:sz w:val="24"/>
          <w:szCs w:val="24"/>
          <w:lang w:val="es"/>
        </w:rPr>
      </w:pPr>
      <w:r w:rsidRPr="2CFA9D9C">
        <w:rPr>
          <w:lang w:val="es"/>
        </w:rPr>
        <w:t>La emisión de esta solicitud</w:t>
      </w:r>
      <w:r w:rsidR="003E4121" w:rsidRPr="2CFA9D9C">
        <w:rPr>
          <w:lang w:val="es"/>
        </w:rPr>
        <w:t xml:space="preserve"> no</w:t>
      </w:r>
      <w:r w:rsidRPr="2CFA9D9C">
        <w:rPr>
          <w:lang w:val="es"/>
        </w:rPr>
        <w:t xml:space="preserve"> obliga a CI</w:t>
      </w:r>
      <w:r w:rsidR="00F26E3A" w:rsidRPr="2CFA9D9C">
        <w:rPr>
          <w:lang w:val="es"/>
        </w:rPr>
        <w:t>-Ecuador</w:t>
      </w:r>
      <w:r w:rsidRPr="2CFA9D9C">
        <w:rPr>
          <w:lang w:val="es"/>
        </w:rPr>
        <w:t xml:space="preserve"> a adjudicar una orden de compra, ni se compromete a CI</w:t>
      </w:r>
      <w:r w:rsidR="00F26E3A" w:rsidRPr="2CFA9D9C">
        <w:rPr>
          <w:lang w:val="es"/>
        </w:rPr>
        <w:t>-Ecuador</w:t>
      </w:r>
      <w:r w:rsidRPr="2CFA9D9C">
        <w:rPr>
          <w:lang w:val="es"/>
        </w:rPr>
        <w:t xml:space="preserve"> a pagar los costos incurridos por el oferente en la preparación y presentación de la </w:t>
      </w:r>
      <w:r w:rsidR="00367020" w:rsidRPr="2CFA9D9C">
        <w:rPr>
          <w:lang w:val="es"/>
        </w:rPr>
        <w:t>oferta</w:t>
      </w:r>
      <w:r w:rsidRPr="2CFA9D9C">
        <w:rPr>
          <w:lang w:val="es"/>
        </w:rPr>
        <w:t>. CI-Ecuador se reserva el derecho de entablar negociaciones sobre el precio y los términos según sea necesario.</w:t>
      </w:r>
      <w:r w:rsidRPr="2CFA9D9C">
        <w:rPr>
          <w:sz w:val="24"/>
          <w:szCs w:val="24"/>
          <w:lang w:val="es"/>
        </w:rPr>
        <w:t xml:space="preserve"> </w:t>
      </w:r>
    </w:p>
    <w:p w14:paraId="693F8C31" w14:textId="77777777" w:rsidR="00F826A9" w:rsidRPr="00F826A9" w:rsidRDefault="00F826A9" w:rsidP="00F826A9">
      <w:pPr>
        <w:numPr>
          <w:ilvl w:val="0"/>
          <w:numId w:val="1"/>
        </w:numPr>
        <w:autoSpaceDE w:val="0"/>
        <w:autoSpaceDN w:val="0"/>
        <w:adjustRightInd w:val="0"/>
        <w:spacing w:after="0" w:line="264" w:lineRule="auto"/>
        <w:jc w:val="both"/>
        <w:rPr>
          <w:rFonts w:ascii="Proxima Nova Rg" w:hAnsi="Proxima Nova Rg" w:cstheme="minorHAnsi"/>
          <w:sz w:val="24"/>
          <w:szCs w:val="24"/>
          <w:lang w:val="es-EC"/>
        </w:rPr>
      </w:pPr>
      <w:r w:rsidRPr="00F826A9">
        <w:rPr>
          <w:b/>
          <w:bCs/>
          <w:u w:val="single"/>
          <w:lang w:val="es"/>
        </w:rPr>
        <w:t>Confidencialidad</w:t>
      </w:r>
    </w:p>
    <w:p w14:paraId="751FCA66" w14:textId="77777777" w:rsidR="00F826A9" w:rsidRDefault="00F826A9" w:rsidP="00F826A9">
      <w:pPr>
        <w:autoSpaceDE w:val="0"/>
        <w:autoSpaceDN w:val="0"/>
        <w:adjustRightInd w:val="0"/>
        <w:spacing w:after="0" w:line="264" w:lineRule="auto"/>
        <w:ind w:left="720"/>
        <w:jc w:val="both"/>
        <w:rPr>
          <w:b/>
          <w:bCs/>
          <w:u w:val="single"/>
          <w:lang w:val="es"/>
        </w:rPr>
      </w:pPr>
    </w:p>
    <w:p w14:paraId="649D69A9" w14:textId="56DBA2BE" w:rsidR="00AD3FFB" w:rsidRDefault="00AD3FFB" w:rsidP="00F826A9">
      <w:pPr>
        <w:autoSpaceDE w:val="0"/>
        <w:autoSpaceDN w:val="0"/>
        <w:adjustRightInd w:val="0"/>
        <w:spacing w:after="0" w:line="264" w:lineRule="auto"/>
        <w:ind w:left="720"/>
        <w:jc w:val="both"/>
        <w:rPr>
          <w:lang w:val="es"/>
        </w:rPr>
      </w:pPr>
      <w:r w:rsidRPr="2CFA9D9C">
        <w:rPr>
          <w:lang w:val="es"/>
        </w:rPr>
        <w:t>Toda Información exclusiva proporcionada por el oferente será tratada como confidencial y no se compartirá con solicitantes potenciales o reales durante el proceso de licitación.  Esto incluye sin limitación las ofertas de precios, propuestas de costos y propuestas técnicas.  CI-</w:t>
      </w:r>
      <w:r w:rsidR="008E4A3E" w:rsidRPr="2CFA9D9C">
        <w:rPr>
          <w:lang w:val="es"/>
        </w:rPr>
        <w:t>Ecuador no</w:t>
      </w:r>
      <w:r w:rsidRPr="2CFA9D9C">
        <w:rPr>
          <w:lang w:val="es"/>
        </w:rPr>
        <w:t xml:space="preserve"> tiene la obligación de publicar las decisiones de contratación en su sitio web una vez concluido el proceso de licitación y se haya otorgado el contrato.  Los resultados de la evaluación de CI-Ecuador son confidenciales y los puntajes de los solicitantes no serán compartidos entre oferentes.</w:t>
      </w:r>
    </w:p>
    <w:p w14:paraId="2FAD5A3F" w14:textId="77777777" w:rsidR="00AD3FFB" w:rsidRDefault="00AD3FFB" w:rsidP="00F826A9">
      <w:pPr>
        <w:autoSpaceDE w:val="0"/>
        <w:autoSpaceDN w:val="0"/>
        <w:adjustRightInd w:val="0"/>
        <w:spacing w:after="0" w:line="264" w:lineRule="auto"/>
        <w:ind w:left="720"/>
        <w:jc w:val="both"/>
        <w:rPr>
          <w:lang w:val="es"/>
        </w:rPr>
      </w:pPr>
    </w:p>
    <w:p w14:paraId="4BBBD77F" w14:textId="77777777" w:rsidR="00C46D18" w:rsidRPr="00C46D18" w:rsidRDefault="00C46D18" w:rsidP="00C46D18">
      <w:pPr>
        <w:numPr>
          <w:ilvl w:val="0"/>
          <w:numId w:val="1"/>
        </w:numPr>
        <w:autoSpaceDE w:val="0"/>
        <w:autoSpaceDN w:val="0"/>
        <w:adjustRightInd w:val="0"/>
        <w:spacing w:after="0" w:line="264" w:lineRule="auto"/>
        <w:jc w:val="both"/>
        <w:rPr>
          <w:rFonts w:ascii="Proxima Nova Rg" w:hAnsi="Proxima Nova Rg" w:cstheme="minorHAnsi"/>
          <w:sz w:val="24"/>
          <w:szCs w:val="24"/>
          <w:lang w:val="es-EC"/>
        </w:rPr>
      </w:pPr>
      <w:r w:rsidRPr="00C46D18">
        <w:rPr>
          <w:b/>
          <w:bCs/>
          <w:u w:val="single"/>
          <w:lang w:val="es"/>
        </w:rPr>
        <w:t>Código de conducta</w:t>
      </w:r>
    </w:p>
    <w:p w14:paraId="3DF24990" w14:textId="77777777" w:rsidR="00C46D18" w:rsidRDefault="00C46D18" w:rsidP="00C46D18">
      <w:pPr>
        <w:autoSpaceDE w:val="0"/>
        <w:autoSpaceDN w:val="0"/>
        <w:adjustRightInd w:val="0"/>
        <w:spacing w:after="0" w:line="264" w:lineRule="auto"/>
        <w:jc w:val="both"/>
        <w:rPr>
          <w:b/>
          <w:bCs/>
          <w:u w:val="single"/>
          <w:lang w:val="es"/>
        </w:rPr>
      </w:pPr>
    </w:p>
    <w:p w14:paraId="36C0ECEB" w14:textId="77777777" w:rsidR="00827FC7" w:rsidRPr="00827FC7" w:rsidRDefault="00827FC7" w:rsidP="00827FC7">
      <w:pPr>
        <w:autoSpaceDE w:val="0"/>
        <w:autoSpaceDN w:val="0"/>
        <w:adjustRightInd w:val="0"/>
        <w:ind w:left="720"/>
        <w:jc w:val="both"/>
        <w:rPr>
          <w:lang w:val="es"/>
        </w:rPr>
      </w:pPr>
      <w:r w:rsidRPr="00827FC7">
        <w:rPr>
          <w:lang w:val="es"/>
        </w:rPr>
        <w:t xml:space="preserve">El Código de Conducta refleja el compromiso de CI con el comportamiento y la toma de decisiones éticos, basado en sus valores fundamentales y su misión de proteger la naturaleza para el beneficio de todos. El Código de Conducta se aplica al personal de CI, así como a los beneficiarios, contratistas, proveedores, consultores y sus empleados (en conjunto, los "Socios de Entrega"). El </w:t>
      </w:r>
      <w:hyperlink r:id="rId13" w:history="1">
        <w:r w:rsidRPr="00827FC7">
          <w:rPr>
            <w:rStyle w:val="Hyperlink"/>
            <w:lang w:val="es-CO"/>
          </w:rPr>
          <w:t>Código de Conducta</w:t>
        </w:r>
      </w:hyperlink>
      <w:r w:rsidRPr="00827FC7">
        <w:rPr>
          <w:lang w:val="es"/>
        </w:rPr>
        <w:t xml:space="preserve"> completo se adjunta al presente.</w:t>
      </w:r>
    </w:p>
    <w:p w14:paraId="224DC0B3" w14:textId="77777777" w:rsidR="00827FC7" w:rsidRPr="00827FC7" w:rsidRDefault="00827FC7" w:rsidP="00827FC7">
      <w:pPr>
        <w:autoSpaceDE w:val="0"/>
        <w:autoSpaceDN w:val="0"/>
        <w:adjustRightInd w:val="0"/>
        <w:ind w:left="720"/>
        <w:jc w:val="both"/>
        <w:rPr>
          <w:lang w:val="es"/>
        </w:rPr>
      </w:pPr>
      <w:r w:rsidRPr="00827FC7">
        <w:rPr>
          <w:lang w:val="es"/>
        </w:rPr>
        <w:t xml:space="preserve">Se espera que los Socios de Entrega revisen y cumplan los principios descritos en el Código de Conducta. Los Socios de Entrega pueden denunciar posibles infracciones de nuestro Código, políticas o leyes y normativas aplicables a través de la Línea Directa de Ética de CI </w:t>
      </w:r>
      <w:hyperlink r:id="rId14" w:tgtFrame="_blank" w:history="1">
        <w:r w:rsidRPr="00827FC7">
          <w:rPr>
            <w:rStyle w:val="Hyperlink"/>
            <w:lang w:val="es-CO"/>
          </w:rPr>
          <w:t>disponible en este enlace</w:t>
        </w:r>
      </w:hyperlink>
    </w:p>
    <w:p w14:paraId="6E4D2C0F" w14:textId="1BE657E4" w:rsidR="005A5849" w:rsidRPr="00C46D18" w:rsidRDefault="00827FC7" w:rsidP="00827FC7">
      <w:pPr>
        <w:autoSpaceDE w:val="0"/>
        <w:autoSpaceDN w:val="0"/>
        <w:adjustRightInd w:val="0"/>
        <w:spacing w:after="0" w:line="264" w:lineRule="auto"/>
        <w:ind w:left="720"/>
        <w:jc w:val="both"/>
        <w:rPr>
          <w:rFonts w:ascii="Proxima Nova Rg" w:hAnsi="Proxima Nova Rg" w:cstheme="minorHAnsi"/>
          <w:sz w:val="24"/>
          <w:szCs w:val="24"/>
          <w:lang w:val="es-EC"/>
        </w:rPr>
      </w:pPr>
      <w:r w:rsidRPr="00827FC7">
        <w:rPr>
          <w:lang w:val="es"/>
        </w:rPr>
        <w:t xml:space="preserve">Las quejas relacionadas con violaciones del Código de Conducta se abordarán de acuerdo con el mecanismo de quejas requerido como parte integral de las Normas de Salvaguardias Ambientales y Sociales </w:t>
      </w:r>
      <w:r w:rsidRPr="00827FC7">
        <w:rPr>
          <w:lang w:val="es-ES"/>
        </w:rPr>
        <w:t>de CI-Ecuador.</w:t>
      </w:r>
      <w:r w:rsidR="005A5849" w:rsidRPr="00C46D18">
        <w:rPr>
          <w:rFonts w:cstheme="minorHAnsi"/>
          <w:b/>
          <w:sz w:val="24"/>
          <w:szCs w:val="24"/>
          <w:lang w:val="es-ES_tradnl" w:eastAsia="es-ES"/>
        </w:rPr>
        <w:br w:type="page"/>
      </w:r>
    </w:p>
    <w:p w14:paraId="19D04EE8" w14:textId="308EB89D" w:rsidR="005354B5" w:rsidRPr="004745E3" w:rsidRDefault="00795825" w:rsidP="004745E3">
      <w:pPr>
        <w:tabs>
          <w:tab w:val="left" w:pos="1080"/>
        </w:tabs>
        <w:spacing w:after="0"/>
        <w:jc w:val="center"/>
        <w:rPr>
          <w:rFonts w:cstheme="minorHAnsi"/>
          <w:b/>
          <w:sz w:val="24"/>
          <w:szCs w:val="24"/>
          <w:lang w:val="es-ES_tradnl" w:eastAsia="es-ES"/>
        </w:rPr>
      </w:pPr>
      <w:r w:rsidRPr="004745E3">
        <w:rPr>
          <w:rFonts w:cstheme="minorHAnsi"/>
          <w:b/>
          <w:sz w:val="24"/>
          <w:szCs w:val="24"/>
          <w:lang w:val="es-ES_tradnl" w:eastAsia="es-ES"/>
        </w:rPr>
        <w:lastRenderedPageBreak/>
        <w:t>A</w:t>
      </w:r>
      <w:r w:rsidR="004745E3" w:rsidRPr="004745E3">
        <w:rPr>
          <w:rFonts w:cstheme="minorHAnsi"/>
          <w:b/>
          <w:sz w:val="24"/>
          <w:szCs w:val="24"/>
          <w:lang w:val="es-ES_tradnl" w:eastAsia="es-ES"/>
        </w:rPr>
        <w:t>NEXO</w:t>
      </w:r>
      <w:r w:rsidR="005354B5" w:rsidRPr="004745E3">
        <w:rPr>
          <w:rFonts w:cstheme="minorHAnsi"/>
          <w:b/>
          <w:sz w:val="24"/>
          <w:szCs w:val="24"/>
          <w:lang w:val="es-ES_tradnl" w:eastAsia="es-ES"/>
        </w:rPr>
        <w:t xml:space="preserve"> </w:t>
      </w:r>
      <w:r w:rsidR="0008565F" w:rsidRPr="004745E3">
        <w:rPr>
          <w:rFonts w:cstheme="minorHAnsi"/>
          <w:b/>
          <w:sz w:val="24"/>
          <w:szCs w:val="24"/>
          <w:lang w:val="es-ES_tradnl" w:eastAsia="es-ES"/>
        </w:rPr>
        <w:t>1</w:t>
      </w:r>
    </w:p>
    <w:p w14:paraId="6F16A09F" w14:textId="502550E6" w:rsidR="00CA0E54" w:rsidRPr="004745E3" w:rsidRDefault="009C49D9" w:rsidP="004745E3">
      <w:pPr>
        <w:tabs>
          <w:tab w:val="left" w:pos="1080"/>
        </w:tabs>
        <w:spacing w:after="0"/>
        <w:jc w:val="center"/>
        <w:rPr>
          <w:rFonts w:cstheme="minorHAnsi"/>
          <w:b/>
          <w:sz w:val="24"/>
          <w:szCs w:val="24"/>
          <w:lang w:val="es-ES_tradnl" w:eastAsia="es-ES"/>
        </w:rPr>
      </w:pPr>
      <w:r>
        <w:rPr>
          <w:rFonts w:cstheme="minorHAnsi"/>
          <w:b/>
          <w:sz w:val="24"/>
          <w:szCs w:val="24"/>
          <w:lang w:val="es-ES_tradnl" w:eastAsia="es-ES"/>
        </w:rPr>
        <w:t>FORMATO DE REQUISITOS GENERALES</w:t>
      </w:r>
    </w:p>
    <w:p w14:paraId="289A6CEB" w14:textId="429D5C00" w:rsidR="005354B5" w:rsidRDefault="005354B5" w:rsidP="00C852BC">
      <w:pPr>
        <w:autoSpaceDE w:val="0"/>
        <w:autoSpaceDN w:val="0"/>
        <w:adjustRightInd w:val="0"/>
        <w:spacing w:after="0" w:line="240" w:lineRule="auto"/>
        <w:rPr>
          <w:rFonts w:ascii="Proxima Nova Rg" w:hAnsi="Proxima Nova Rg" w:cstheme="minorHAnsi"/>
          <w:sz w:val="24"/>
          <w:szCs w:val="24"/>
          <w:lang w:val="es-EC"/>
        </w:rPr>
      </w:pPr>
    </w:p>
    <w:p w14:paraId="29DF3AAD" w14:textId="065DDB38" w:rsidR="009C49D9" w:rsidRPr="008A2424" w:rsidRDefault="00265943" w:rsidP="008A2424">
      <w:pPr>
        <w:autoSpaceDE w:val="0"/>
        <w:autoSpaceDN w:val="0"/>
        <w:adjustRightInd w:val="0"/>
        <w:jc w:val="both"/>
        <w:rPr>
          <w:sz w:val="24"/>
          <w:szCs w:val="24"/>
          <w:lang w:val="es"/>
        </w:rPr>
      </w:pPr>
      <w:r w:rsidRPr="008A2424">
        <w:rPr>
          <w:sz w:val="24"/>
          <w:szCs w:val="24"/>
          <w:lang w:val="es"/>
        </w:rPr>
        <w:t xml:space="preserve">Al completar el siguiente formato el oferente garantiza que la información entregada </w:t>
      </w:r>
      <w:r w:rsidR="008A2424" w:rsidRPr="008A2424">
        <w:rPr>
          <w:sz w:val="24"/>
          <w:szCs w:val="24"/>
          <w:lang w:val="es"/>
        </w:rPr>
        <w:t xml:space="preserve">es oficial y verdadera. Cualquier información que no sea verídica, descalificará automáticamente al oferente. </w:t>
      </w:r>
    </w:p>
    <w:tbl>
      <w:tblPr>
        <w:tblW w:w="5000" w:type="pct"/>
        <w:tblCellMar>
          <w:left w:w="70" w:type="dxa"/>
          <w:right w:w="70" w:type="dxa"/>
        </w:tblCellMar>
        <w:tblLook w:val="04A0" w:firstRow="1" w:lastRow="0" w:firstColumn="1" w:lastColumn="0" w:noHBand="0" w:noVBand="1"/>
      </w:tblPr>
      <w:tblGrid>
        <w:gridCol w:w="4237"/>
        <w:gridCol w:w="5383"/>
      </w:tblGrid>
      <w:tr w:rsidR="006C14A7" w:rsidRPr="006C14A7" w14:paraId="78E11470" w14:textId="77777777" w:rsidTr="00E5761A">
        <w:trPr>
          <w:trHeight w:val="7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BE7DB9E" w14:textId="77777777" w:rsidR="006C14A7" w:rsidRPr="006C14A7" w:rsidRDefault="006C14A7" w:rsidP="00A10E2F">
            <w:pPr>
              <w:spacing w:after="0" w:line="240" w:lineRule="auto"/>
              <w:jc w:val="center"/>
              <w:rPr>
                <w:rFonts w:ascii="Calibri" w:eastAsia="Times New Roman" w:hAnsi="Calibri" w:cs="Calibri"/>
                <w:b/>
                <w:bCs/>
                <w:color w:val="000000"/>
                <w:sz w:val="28"/>
                <w:szCs w:val="28"/>
                <w:lang w:val="es-EC" w:eastAsia="es-EC"/>
              </w:rPr>
            </w:pPr>
            <w:r w:rsidRPr="006C14A7">
              <w:rPr>
                <w:rFonts w:ascii="Calibri" w:eastAsia="Times New Roman" w:hAnsi="Calibri" w:cs="Calibri"/>
                <w:b/>
                <w:bCs/>
                <w:color w:val="000000"/>
                <w:sz w:val="28"/>
                <w:szCs w:val="28"/>
                <w:lang w:val="es-EC" w:eastAsia="es-EC"/>
              </w:rPr>
              <w:t>INFORMACIÓN GENERAL</w:t>
            </w:r>
          </w:p>
        </w:tc>
      </w:tr>
      <w:tr w:rsidR="000A5C01" w:rsidRPr="008917D9" w14:paraId="6D178DBD" w14:textId="77777777" w:rsidTr="00E5761A">
        <w:trPr>
          <w:trHeight w:val="70"/>
        </w:trPr>
        <w:tc>
          <w:tcPr>
            <w:tcW w:w="2202" w:type="pct"/>
            <w:tcBorders>
              <w:top w:val="nil"/>
              <w:left w:val="single" w:sz="4" w:space="0" w:color="auto"/>
              <w:bottom w:val="single" w:sz="4" w:space="0" w:color="auto"/>
              <w:right w:val="single" w:sz="4" w:space="0" w:color="auto"/>
            </w:tcBorders>
            <w:noWrap/>
            <w:vAlign w:val="center"/>
            <w:hideMark/>
          </w:tcPr>
          <w:p w14:paraId="6DD9F6EF"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Nombre completo o razón social</w:t>
            </w:r>
          </w:p>
        </w:tc>
        <w:tc>
          <w:tcPr>
            <w:tcW w:w="2798" w:type="pct"/>
            <w:tcBorders>
              <w:top w:val="nil"/>
              <w:left w:val="nil"/>
              <w:bottom w:val="single" w:sz="4" w:space="0" w:color="auto"/>
              <w:right w:val="single" w:sz="4" w:space="0" w:color="auto"/>
            </w:tcBorders>
            <w:noWrap/>
            <w:vAlign w:val="bottom"/>
            <w:hideMark/>
          </w:tcPr>
          <w:p w14:paraId="5DE31E8A"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0C327F2E" w14:textId="77777777" w:rsidTr="00E5761A">
        <w:trPr>
          <w:trHeight w:val="170"/>
        </w:trPr>
        <w:tc>
          <w:tcPr>
            <w:tcW w:w="2202" w:type="pct"/>
            <w:tcBorders>
              <w:top w:val="nil"/>
              <w:left w:val="single" w:sz="4" w:space="0" w:color="auto"/>
              <w:bottom w:val="single" w:sz="4" w:space="0" w:color="auto"/>
              <w:right w:val="single" w:sz="4" w:space="0" w:color="auto"/>
            </w:tcBorders>
            <w:noWrap/>
            <w:vAlign w:val="center"/>
            <w:hideMark/>
          </w:tcPr>
          <w:p w14:paraId="3BA5844C"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C" w:eastAsia="es-EC"/>
              </w:rPr>
              <w:t>RUC</w:t>
            </w:r>
          </w:p>
        </w:tc>
        <w:tc>
          <w:tcPr>
            <w:tcW w:w="2798" w:type="pct"/>
            <w:tcBorders>
              <w:top w:val="nil"/>
              <w:left w:val="nil"/>
              <w:bottom w:val="single" w:sz="4" w:space="0" w:color="auto"/>
              <w:right w:val="single" w:sz="4" w:space="0" w:color="auto"/>
            </w:tcBorders>
            <w:noWrap/>
            <w:vAlign w:val="bottom"/>
            <w:hideMark/>
          </w:tcPr>
          <w:p w14:paraId="57D11C2B"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527405CA" w14:textId="77777777" w:rsidTr="00E5761A">
        <w:trPr>
          <w:trHeight w:val="170"/>
        </w:trPr>
        <w:tc>
          <w:tcPr>
            <w:tcW w:w="2202" w:type="pct"/>
            <w:tcBorders>
              <w:top w:val="nil"/>
              <w:left w:val="single" w:sz="4" w:space="0" w:color="auto"/>
              <w:bottom w:val="single" w:sz="4" w:space="0" w:color="auto"/>
              <w:right w:val="single" w:sz="4" w:space="0" w:color="auto"/>
            </w:tcBorders>
            <w:noWrap/>
            <w:vAlign w:val="center"/>
            <w:hideMark/>
          </w:tcPr>
          <w:p w14:paraId="0845CE39"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Número de teléfono</w:t>
            </w:r>
          </w:p>
        </w:tc>
        <w:tc>
          <w:tcPr>
            <w:tcW w:w="2798" w:type="pct"/>
            <w:tcBorders>
              <w:top w:val="nil"/>
              <w:left w:val="nil"/>
              <w:bottom w:val="single" w:sz="4" w:space="0" w:color="auto"/>
              <w:right w:val="single" w:sz="4" w:space="0" w:color="auto"/>
            </w:tcBorders>
            <w:noWrap/>
            <w:vAlign w:val="bottom"/>
            <w:hideMark/>
          </w:tcPr>
          <w:p w14:paraId="79051142"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69BE4C91" w14:textId="77777777" w:rsidTr="00E5761A">
        <w:trPr>
          <w:trHeight w:val="260"/>
        </w:trPr>
        <w:tc>
          <w:tcPr>
            <w:tcW w:w="2202" w:type="pct"/>
            <w:tcBorders>
              <w:top w:val="nil"/>
              <w:left w:val="single" w:sz="4" w:space="0" w:color="auto"/>
              <w:bottom w:val="single" w:sz="4" w:space="0" w:color="auto"/>
              <w:right w:val="single" w:sz="4" w:space="0" w:color="auto"/>
            </w:tcBorders>
            <w:noWrap/>
            <w:vAlign w:val="center"/>
            <w:hideMark/>
          </w:tcPr>
          <w:p w14:paraId="480EF71D"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Correo electrónico</w:t>
            </w:r>
          </w:p>
        </w:tc>
        <w:tc>
          <w:tcPr>
            <w:tcW w:w="2798" w:type="pct"/>
            <w:tcBorders>
              <w:top w:val="nil"/>
              <w:left w:val="nil"/>
              <w:bottom w:val="single" w:sz="4" w:space="0" w:color="auto"/>
              <w:right w:val="single" w:sz="4" w:space="0" w:color="auto"/>
            </w:tcBorders>
            <w:noWrap/>
            <w:vAlign w:val="bottom"/>
            <w:hideMark/>
          </w:tcPr>
          <w:p w14:paraId="012B007C"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51D00D61" w14:textId="77777777" w:rsidTr="00E5761A">
        <w:trPr>
          <w:trHeight w:val="80"/>
        </w:trPr>
        <w:tc>
          <w:tcPr>
            <w:tcW w:w="2202" w:type="pct"/>
            <w:tcBorders>
              <w:top w:val="nil"/>
              <w:left w:val="single" w:sz="4" w:space="0" w:color="auto"/>
              <w:bottom w:val="single" w:sz="4" w:space="0" w:color="auto"/>
              <w:right w:val="single" w:sz="4" w:space="0" w:color="auto"/>
            </w:tcBorders>
            <w:noWrap/>
            <w:vAlign w:val="center"/>
            <w:hideMark/>
          </w:tcPr>
          <w:p w14:paraId="448C475F"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Dirección</w:t>
            </w:r>
          </w:p>
        </w:tc>
        <w:tc>
          <w:tcPr>
            <w:tcW w:w="2798" w:type="pct"/>
            <w:tcBorders>
              <w:top w:val="nil"/>
              <w:left w:val="nil"/>
              <w:bottom w:val="single" w:sz="4" w:space="0" w:color="auto"/>
              <w:right w:val="single" w:sz="4" w:space="0" w:color="auto"/>
            </w:tcBorders>
            <w:noWrap/>
            <w:vAlign w:val="bottom"/>
            <w:hideMark/>
          </w:tcPr>
          <w:p w14:paraId="549ACDA5"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r w:rsidR="0045199E" w:rsidRPr="006C14A7" w14:paraId="7C743D20" w14:textId="77777777" w:rsidTr="00E5761A">
        <w:trPr>
          <w:trHeight w:val="125"/>
        </w:trPr>
        <w:tc>
          <w:tcPr>
            <w:tcW w:w="2202" w:type="pct"/>
            <w:tcBorders>
              <w:top w:val="nil"/>
              <w:left w:val="single" w:sz="4" w:space="0" w:color="auto"/>
              <w:bottom w:val="single" w:sz="4" w:space="0" w:color="auto"/>
              <w:right w:val="single" w:sz="4" w:space="0" w:color="auto"/>
            </w:tcBorders>
            <w:noWrap/>
            <w:vAlign w:val="center"/>
            <w:hideMark/>
          </w:tcPr>
          <w:p w14:paraId="359E254B" w14:textId="77777777" w:rsidR="006C14A7" w:rsidRPr="006C14A7" w:rsidRDefault="006C14A7" w:rsidP="006C14A7">
            <w:pPr>
              <w:spacing w:after="0" w:line="240" w:lineRule="auto"/>
              <w:rPr>
                <w:rFonts w:ascii="Calibri" w:eastAsia="Times New Roman" w:hAnsi="Calibri" w:cs="Calibri"/>
                <w:color w:val="000000"/>
                <w:sz w:val="24"/>
                <w:szCs w:val="24"/>
                <w:lang w:val="es-EC" w:eastAsia="es-EC"/>
              </w:rPr>
            </w:pPr>
            <w:r w:rsidRPr="006C14A7">
              <w:rPr>
                <w:rFonts w:ascii="Calibri" w:eastAsia="Times New Roman" w:hAnsi="Calibri" w:cs="Calibri"/>
                <w:color w:val="000000"/>
                <w:sz w:val="24"/>
                <w:szCs w:val="24"/>
                <w:lang w:val="es-ES" w:eastAsia="es-EC"/>
              </w:rPr>
              <w:t>Persona de contacto</w:t>
            </w:r>
          </w:p>
        </w:tc>
        <w:tc>
          <w:tcPr>
            <w:tcW w:w="2798" w:type="pct"/>
            <w:tcBorders>
              <w:top w:val="nil"/>
              <w:left w:val="nil"/>
              <w:bottom w:val="single" w:sz="4" w:space="0" w:color="auto"/>
              <w:right w:val="single" w:sz="4" w:space="0" w:color="auto"/>
            </w:tcBorders>
            <w:noWrap/>
            <w:vAlign w:val="bottom"/>
            <w:hideMark/>
          </w:tcPr>
          <w:p w14:paraId="0F098D09" w14:textId="77777777" w:rsidR="006C14A7" w:rsidRPr="006C14A7" w:rsidRDefault="006C14A7" w:rsidP="006C14A7">
            <w:pPr>
              <w:spacing w:after="0" w:line="240" w:lineRule="auto"/>
              <w:rPr>
                <w:rFonts w:ascii="Calibri" w:eastAsia="Times New Roman" w:hAnsi="Calibri" w:cs="Calibri"/>
                <w:color w:val="000000"/>
                <w:lang w:val="es-EC" w:eastAsia="es-EC"/>
              </w:rPr>
            </w:pPr>
            <w:r w:rsidRPr="006C14A7">
              <w:rPr>
                <w:rFonts w:ascii="Calibri" w:eastAsia="Times New Roman" w:hAnsi="Calibri" w:cs="Calibri"/>
                <w:color w:val="000000"/>
                <w:lang w:val="es-EC" w:eastAsia="es-EC"/>
              </w:rPr>
              <w:t> </w:t>
            </w:r>
          </w:p>
        </w:tc>
      </w:tr>
    </w:tbl>
    <w:p w14:paraId="6C0E6F78" w14:textId="77777777" w:rsidR="00E5761A" w:rsidRDefault="00E5761A" w:rsidP="00E5761A">
      <w:pPr>
        <w:spacing w:line="240" w:lineRule="auto"/>
        <w:rPr>
          <w:sz w:val="24"/>
          <w:szCs w:val="24"/>
          <w:lang w:val="es"/>
        </w:rPr>
      </w:pPr>
    </w:p>
    <w:p w14:paraId="289BB337" w14:textId="50B287BE" w:rsidR="0008565F" w:rsidRDefault="001D1FA9" w:rsidP="0008565F">
      <w:pPr>
        <w:rPr>
          <w:sz w:val="24"/>
          <w:szCs w:val="24"/>
          <w:lang w:val="es"/>
        </w:rPr>
      </w:pPr>
      <w:r>
        <w:rPr>
          <w:sz w:val="24"/>
          <w:szCs w:val="24"/>
          <w:lang w:val="es"/>
        </w:rPr>
        <w:t>Referencias comerciales</w:t>
      </w:r>
      <w:r w:rsidR="008F1F1F">
        <w:rPr>
          <w:sz w:val="24"/>
          <w:szCs w:val="24"/>
          <w:lang w:val="es"/>
        </w:rPr>
        <w:t xml:space="preserve"> (adjuntar cartas de</w:t>
      </w:r>
      <w:r w:rsidR="007317A9">
        <w:rPr>
          <w:sz w:val="24"/>
          <w:szCs w:val="24"/>
          <w:lang w:val="es"/>
        </w:rPr>
        <w:t xml:space="preserve"> referencia</w:t>
      </w:r>
      <w:r w:rsidR="001651B7">
        <w:rPr>
          <w:sz w:val="24"/>
          <w:szCs w:val="24"/>
          <w:lang w:val="es"/>
        </w:rPr>
        <w:t>)</w:t>
      </w:r>
    </w:p>
    <w:tbl>
      <w:tblPr>
        <w:tblW w:w="9625" w:type="dxa"/>
        <w:tblLook w:val="04A0" w:firstRow="1" w:lastRow="0" w:firstColumn="1" w:lastColumn="0" w:noHBand="0" w:noVBand="1"/>
      </w:tblPr>
      <w:tblGrid>
        <w:gridCol w:w="960"/>
        <w:gridCol w:w="1160"/>
        <w:gridCol w:w="7505"/>
      </w:tblGrid>
      <w:tr w:rsidR="0085755B" w:rsidRPr="0085755B" w14:paraId="5F0E51C6" w14:textId="77777777" w:rsidTr="0085755B">
        <w:trPr>
          <w:trHeight w:val="29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66A1D791"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1</w:t>
            </w:r>
          </w:p>
        </w:tc>
        <w:tc>
          <w:tcPr>
            <w:tcW w:w="1160" w:type="dxa"/>
            <w:tcBorders>
              <w:top w:val="single" w:sz="4" w:space="0" w:color="auto"/>
              <w:left w:val="nil"/>
              <w:bottom w:val="single" w:sz="4" w:space="0" w:color="auto"/>
              <w:right w:val="single" w:sz="4" w:space="0" w:color="auto"/>
            </w:tcBorders>
            <w:noWrap/>
            <w:vAlign w:val="bottom"/>
            <w:hideMark/>
          </w:tcPr>
          <w:p w14:paraId="69D7C3E5"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single" w:sz="4" w:space="0" w:color="auto"/>
              <w:left w:val="nil"/>
              <w:bottom w:val="single" w:sz="4" w:space="0" w:color="auto"/>
              <w:right w:val="single" w:sz="4" w:space="0" w:color="auto"/>
            </w:tcBorders>
            <w:noWrap/>
            <w:vAlign w:val="bottom"/>
            <w:hideMark/>
          </w:tcPr>
          <w:p w14:paraId="15830974"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661E964C" w14:textId="77777777" w:rsidTr="0085755B">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640055"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6E6D89D4"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7B4D78C2"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4B312497" w14:textId="77777777" w:rsidTr="0085755B">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E78CA22"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3AEF631A"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0CB9B3BD"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58306FC4" w14:textId="77777777" w:rsidTr="0085755B">
        <w:trPr>
          <w:trHeight w:val="290"/>
        </w:trPr>
        <w:tc>
          <w:tcPr>
            <w:tcW w:w="960" w:type="dxa"/>
            <w:vMerge w:val="restart"/>
            <w:tcBorders>
              <w:top w:val="nil"/>
              <w:left w:val="single" w:sz="4" w:space="0" w:color="auto"/>
              <w:bottom w:val="single" w:sz="4" w:space="0" w:color="auto"/>
              <w:right w:val="single" w:sz="4" w:space="0" w:color="auto"/>
            </w:tcBorders>
            <w:noWrap/>
            <w:vAlign w:val="center"/>
            <w:hideMark/>
          </w:tcPr>
          <w:p w14:paraId="375580E9"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2</w:t>
            </w:r>
          </w:p>
        </w:tc>
        <w:tc>
          <w:tcPr>
            <w:tcW w:w="1160" w:type="dxa"/>
            <w:tcBorders>
              <w:top w:val="nil"/>
              <w:left w:val="nil"/>
              <w:bottom w:val="single" w:sz="4" w:space="0" w:color="auto"/>
              <w:right w:val="single" w:sz="4" w:space="0" w:color="auto"/>
            </w:tcBorders>
            <w:noWrap/>
            <w:vAlign w:val="bottom"/>
            <w:hideMark/>
          </w:tcPr>
          <w:p w14:paraId="663F2C21"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nil"/>
              <w:left w:val="nil"/>
              <w:bottom w:val="single" w:sz="4" w:space="0" w:color="auto"/>
              <w:right w:val="single" w:sz="4" w:space="0" w:color="auto"/>
            </w:tcBorders>
            <w:noWrap/>
            <w:vAlign w:val="bottom"/>
            <w:hideMark/>
          </w:tcPr>
          <w:p w14:paraId="208CE4C0"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32B98628"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553CA01F"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11D7B103"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1AAE7B36"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640816B3"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125C8792"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02C9BA1E"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0FF5CEB8"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74FD8137" w14:textId="77777777" w:rsidTr="0085755B">
        <w:trPr>
          <w:trHeight w:val="290"/>
        </w:trPr>
        <w:tc>
          <w:tcPr>
            <w:tcW w:w="960" w:type="dxa"/>
            <w:vMerge w:val="restart"/>
            <w:tcBorders>
              <w:top w:val="nil"/>
              <w:left w:val="single" w:sz="4" w:space="0" w:color="auto"/>
              <w:bottom w:val="single" w:sz="4" w:space="0" w:color="auto"/>
              <w:right w:val="single" w:sz="4" w:space="0" w:color="auto"/>
            </w:tcBorders>
            <w:noWrap/>
            <w:vAlign w:val="center"/>
            <w:hideMark/>
          </w:tcPr>
          <w:p w14:paraId="255BC82A"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3</w:t>
            </w:r>
          </w:p>
        </w:tc>
        <w:tc>
          <w:tcPr>
            <w:tcW w:w="1160" w:type="dxa"/>
            <w:tcBorders>
              <w:top w:val="nil"/>
              <w:left w:val="nil"/>
              <w:bottom w:val="single" w:sz="4" w:space="0" w:color="auto"/>
              <w:right w:val="single" w:sz="4" w:space="0" w:color="auto"/>
            </w:tcBorders>
            <w:noWrap/>
            <w:vAlign w:val="bottom"/>
            <w:hideMark/>
          </w:tcPr>
          <w:p w14:paraId="4D1AC5C1"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nil"/>
              <w:left w:val="nil"/>
              <w:bottom w:val="single" w:sz="4" w:space="0" w:color="auto"/>
              <w:right w:val="single" w:sz="4" w:space="0" w:color="auto"/>
            </w:tcBorders>
            <w:noWrap/>
            <w:vAlign w:val="bottom"/>
            <w:hideMark/>
          </w:tcPr>
          <w:p w14:paraId="1721566E"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32ADA455"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3C531138"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59C85D18"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76A8540E"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0AF5E301"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4A862579"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17586F92"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36BCFAFF"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2BD72DE2" w14:textId="77777777" w:rsidTr="0085755B">
        <w:trPr>
          <w:trHeight w:val="290"/>
        </w:trPr>
        <w:tc>
          <w:tcPr>
            <w:tcW w:w="960" w:type="dxa"/>
            <w:vMerge w:val="restart"/>
            <w:tcBorders>
              <w:top w:val="nil"/>
              <w:left w:val="single" w:sz="4" w:space="0" w:color="auto"/>
              <w:bottom w:val="single" w:sz="4" w:space="0" w:color="auto"/>
              <w:right w:val="single" w:sz="4" w:space="0" w:color="auto"/>
            </w:tcBorders>
            <w:noWrap/>
            <w:vAlign w:val="center"/>
            <w:hideMark/>
          </w:tcPr>
          <w:p w14:paraId="16125317"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4</w:t>
            </w:r>
          </w:p>
        </w:tc>
        <w:tc>
          <w:tcPr>
            <w:tcW w:w="1160" w:type="dxa"/>
            <w:tcBorders>
              <w:top w:val="nil"/>
              <w:left w:val="nil"/>
              <w:bottom w:val="single" w:sz="4" w:space="0" w:color="auto"/>
              <w:right w:val="single" w:sz="4" w:space="0" w:color="auto"/>
            </w:tcBorders>
            <w:noWrap/>
            <w:vAlign w:val="bottom"/>
            <w:hideMark/>
          </w:tcPr>
          <w:p w14:paraId="580A55E5"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nil"/>
              <w:left w:val="nil"/>
              <w:bottom w:val="single" w:sz="4" w:space="0" w:color="auto"/>
              <w:right w:val="single" w:sz="4" w:space="0" w:color="auto"/>
            </w:tcBorders>
            <w:noWrap/>
            <w:vAlign w:val="bottom"/>
            <w:hideMark/>
          </w:tcPr>
          <w:p w14:paraId="1F8E2968"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76B96BBC"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79080C4B"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44CC873E"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756D21DF"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1D67193E"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4266F1B9"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02542BBD"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721EA9DB"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6B792FC2" w14:textId="77777777" w:rsidTr="0085755B">
        <w:trPr>
          <w:trHeight w:val="290"/>
        </w:trPr>
        <w:tc>
          <w:tcPr>
            <w:tcW w:w="960" w:type="dxa"/>
            <w:vMerge w:val="restart"/>
            <w:tcBorders>
              <w:top w:val="nil"/>
              <w:left w:val="single" w:sz="4" w:space="0" w:color="auto"/>
              <w:bottom w:val="single" w:sz="4" w:space="0" w:color="auto"/>
              <w:right w:val="single" w:sz="4" w:space="0" w:color="auto"/>
            </w:tcBorders>
            <w:noWrap/>
            <w:vAlign w:val="center"/>
            <w:hideMark/>
          </w:tcPr>
          <w:p w14:paraId="17403279"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5</w:t>
            </w:r>
          </w:p>
        </w:tc>
        <w:tc>
          <w:tcPr>
            <w:tcW w:w="1160" w:type="dxa"/>
            <w:tcBorders>
              <w:top w:val="nil"/>
              <w:left w:val="nil"/>
              <w:bottom w:val="single" w:sz="4" w:space="0" w:color="auto"/>
              <w:right w:val="single" w:sz="4" w:space="0" w:color="auto"/>
            </w:tcBorders>
            <w:noWrap/>
            <w:vAlign w:val="bottom"/>
            <w:hideMark/>
          </w:tcPr>
          <w:p w14:paraId="14DD025C"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nil"/>
              <w:left w:val="nil"/>
              <w:bottom w:val="single" w:sz="4" w:space="0" w:color="auto"/>
              <w:right w:val="single" w:sz="4" w:space="0" w:color="auto"/>
            </w:tcBorders>
            <w:noWrap/>
            <w:vAlign w:val="bottom"/>
            <w:hideMark/>
          </w:tcPr>
          <w:p w14:paraId="7DB031F3"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1C0CDA01"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232A28AE"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236750C9"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4D9303FD"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288DBBE9"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34140AB7"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7FEBEAB7"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18985F53"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51130BEF" w14:textId="77777777" w:rsidTr="0085755B">
        <w:trPr>
          <w:trHeight w:val="290"/>
        </w:trPr>
        <w:tc>
          <w:tcPr>
            <w:tcW w:w="960" w:type="dxa"/>
            <w:vMerge w:val="restart"/>
            <w:tcBorders>
              <w:top w:val="nil"/>
              <w:left w:val="single" w:sz="4" w:space="0" w:color="auto"/>
              <w:bottom w:val="single" w:sz="4" w:space="0" w:color="auto"/>
              <w:right w:val="single" w:sz="4" w:space="0" w:color="auto"/>
            </w:tcBorders>
            <w:noWrap/>
            <w:vAlign w:val="center"/>
            <w:hideMark/>
          </w:tcPr>
          <w:p w14:paraId="606E9B6E" w14:textId="77777777" w:rsidR="0085755B" w:rsidRPr="00E5761A" w:rsidRDefault="0085755B" w:rsidP="0085755B">
            <w:pPr>
              <w:spacing w:after="0" w:line="240" w:lineRule="auto"/>
              <w:jc w:val="center"/>
              <w:rPr>
                <w:rFonts w:ascii="Aptos Narrow" w:eastAsia="Times New Roman" w:hAnsi="Aptos Narrow" w:cs="Times New Roman"/>
              </w:rPr>
            </w:pPr>
            <w:r w:rsidRPr="00E5761A">
              <w:rPr>
                <w:rFonts w:ascii="Aptos Narrow" w:eastAsia="Times New Roman" w:hAnsi="Aptos Narrow" w:cs="Times New Roman"/>
              </w:rPr>
              <w:t>6</w:t>
            </w:r>
          </w:p>
        </w:tc>
        <w:tc>
          <w:tcPr>
            <w:tcW w:w="1160" w:type="dxa"/>
            <w:tcBorders>
              <w:top w:val="nil"/>
              <w:left w:val="nil"/>
              <w:bottom w:val="single" w:sz="4" w:space="0" w:color="auto"/>
              <w:right w:val="single" w:sz="4" w:space="0" w:color="auto"/>
            </w:tcBorders>
            <w:noWrap/>
            <w:vAlign w:val="bottom"/>
            <w:hideMark/>
          </w:tcPr>
          <w:p w14:paraId="0E4DB73C"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Nombre:</w:t>
            </w:r>
          </w:p>
        </w:tc>
        <w:tc>
          <w:tcPr>
            <w:tcW w:w="7505" w:type="dxa"/>
            <w:tcBorders>
              <w:top w:val="nil"/>
              <w:left w:val="nil"/>
              <w:bottom w:val="single" w:sz="4" w:space="0" w:color="auto"/>
              <w:right w:val="single" w:sz="4" w:space="0" w:color="auto"/>
            </w:tcBorders>
            <w:noWrap/>
            <w:vAlign w:val="bottom"/>
            <w:hideMark/>
          </w:tcPr>
          <w:p w14:paraId="567B3E54" w14:textId="77777777" w:rsidR="0085755B" w:rsidRPr="00E5761A" w:rsidRDefault="0085755B" w:rsidP="0085755B">
            <w:pPr>
              <w:spacing w:after="0" w:line="240" w:lineRule="auto"/>
              <w:rPr>
                <w:rFonts w:ascii="Aptos Narrow" w:eastAsia="Times New Roman" w:hAnsi="Aptos Narrow" w:cs="Times New Roman"/>
              </w:rPr>
            </w:pPr>
            <w:r w:rsidRPr="00E5761A">
              <w:rPr>
                <w:rFonts w:ascii="Aptos Narrow" w:eastAsia="Times New Roman" w:hAnsi="Aptos Narrow" w:cs="Times New Roman"/>
              </w:rPr>
              <w:t> </w:t>
            </w:r>
          </w:p>
        </w:tc>
      </w:tr>
      <w:tr w:rsidR="0085755B" w:rsidRPr="0085755B" w14:paraId="67C05642"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62BDAD7C"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21B549D6"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Dirección:</w:t>
            </w:r>
          </w:p>
        </w:tc>
        <w:tc>
          <w:tcPr>
            <w:tcW w:w="7505" w:type="dxa"/>
            <w:tcBorders>
              <w:top w:val="nil"/>
              <w:left w:val="nil"/>
              <w:bottom w:val="single" w:sz="4" w:space="0" w:color="auto"/>
              <w:right w:val="single" w:sz="4" w:space="0" w:color="auto"/>
            </w:tcBorders>
            <w:noWrap/>
            <w:vAlign w:val="bottom"/>
            <w:hideMark/>
          </w:tcPr>
          <w:p w14:paraId="42DE5DC6"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r w:rsidR="0085755B" w:rsidRPr="0085755B" w14:paraId="7DFA016D" w14:textId="77777777" w:rsidTr="0085755B">
        <w:trPr>
          <w:trHeight w:val="290"/>
        </w:trPr>
        <w:tc>
          <w:tcPr>
            <w:tcW w:w="960" w:type="dxa"/>
            <w:vMerge/>
            <w:tcBorders>
              <w:top w:val="nil"/>
              <w:left w:val="single" w:sz="4" w:space="0" w:color="auto"/>
              <w:bottom w:val="single" w:sz="4" w:space="0" w:color="auto"/>
              <w:right w:val="single" w:sz="4" w:space="0" w:color="auto"/>
            </w:tcBorders>
            <w:vAlign w:val="center"/>
            <w:hideMark/>
          </w:tcPr>
          <w:p w14:paraId="58BA204E" w14:textId="77777777" w:rsidR="0085755B" w:rsidRPr="008917D9" w:rsidRDefault="0085755B" w:rsidP="0085755B">
            <w:pPr>
              <w:spacing w:after="0" w:line="240" w:lineRule="auto"/>
              <w:rPr>
                <w:rFonts w:ascii="Aptos Narrow" w:eastAsia="Times New Roman" w:hAnsi="Aptos Narrow" w:cs="Times New Roman"/>
              </w:rPr>
            </w:pPr>
          </w:p>
        </w:tc>
        <w:tc>
          <w:tcPr>
            <w:tcW w:w="1160" w:type="dxa"/>
            <w:tcBorders>
              <w:top w:val="nil"/>
              <w:left w:val="nil"/>
              <w:bottom w:val="single" w:sz="4" w:space="0" w:color="auto"/>
              <w:right w:val="single" w:sz="4" w:space="0" w:color="auto"/>
            </w:tcBorders>
            <w:noWrap/>
            <w:vAlign w:val="bottom"/>
            <w:hideMark/>
          </w:tcPr>
          <w:p w14:paraId="7776339D"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Teléfono:</w:t>
            </w:r>
          </w:p>
        </w:tc>
        <w:tc>
          <w:tcPr>
            <w:tcW w:w="7505" w:type="dxa"/>
            <w:tcBorders>
              <w:top w:val="nil"/>
              <w:left w:val="nil"/>
              <w:bottom w:val="single" w:sz="4" w:space="0" w:color="auto"/>
              <w:right w:val="single" w:sz="4" w:space="0" w:color="auto"/>
            </w:tcBorders>
            <w:noWrap/>
            <w:vAlign w:val="bottom"/>
            <w:hideMark/>
          </w:tcPr>
          <w:p w14:paraId="0CA701BA" w14:textId="77777777" w:rsidR="0085755B" w:rsidRPr="008917D9" w:rsidRDefault="0085755B" w:rsidP="0085755B">
            <w:pPr>
              <w:spacing w:after="0" w:line="240" w:lineRule="auto"/>
              <w:rPr>
                <w:rFonts w:ascii="Aptos Narrow" w:eastAsia="Times New Roman" w:hAnsi="Aptos Narrow" w:cs="Times New Roman"/>
              </w:rPr>
            </w:pPr>
            <w:r w:rsidRPr="008917D9">
              <w:rPr>
                <w:rFonts w:ascii="Aptos Narrow" w:eastAsia="Times New Roman" w:hAnsi="Aptos Narrow" w:cs="Times New Roman"/>
              </w:rPr>
              <w:t> </w:t>
            </w:r>
          </w:p>
        </w:tc>
      </w:tr>
    </w:tbl>
    <w:p w14:paraId="192049A5" w14:textId="77777777" w:rsidR="001D1FA9" w:rsidRDefault="001D1FA9" w:rsidP="0008565F">
      <w:pPr>
        <w:rPr>
          <w:sz w:val="24"/>
          <w:szCs w:val="24"/>
          <w:lang w:val="es"/>
        </w:rPr>
      </w:pPr>
    </w:p>
    <w:p w14:paraId="415EE706" w14:textId="77777777" w:rsidR="001D1FA9" w:rsidRPr="00116816" w:rsidRDefault="001D1FA9" w:rsidP="0008565F">
      <w:pPr>
        <w:rPr>
          <w:sz w:val="24"/>
          <w:szCs w:val="24"/>
          <w:lang w:val="es"/>
        </w:rPr>
      </w:pPr>
    </w:p>
    <w:p w14:paraId="02A9C998" w14:textId="77777777" w:rsidR="006C14A7" w:rsidRPr="007426F8" w:rsidRDefault="006C14A7">
      <w:pPr>
        <w:rPr>
          <w:lang w:val="es-EC"/>
        </w:rPr>
      </w:pPr>
      <w:r>
        <w:rPr>
          <w:rFonts w:ascii="Proxima Nova Rg" w:hAnsi="Proxima Nova Rg" w:cstheme="minorHAnsi"/>
          <w:sz w:val="24"/>
          <w:szCs w:val="24"/>
          <w:lang w:val="es-EC"/>
        </w:rPr>
        <w:t>_________________________</w:t>
      </w:r>
    </w:p>
    <w:p w14:paraId="718A1F4B" w14:textId="40D764B0" w:rsidR="0008565F" w:rsidRDefault="006C14A7" w:rsidP="00DC53F8">
      <w:pPr>
        <w:autoSpaceDE w:val="0"/>
        <w:autoSpaceDN w:val="0"/>
        <w:adjustRightInd w:val="0"/>
        <w:jc w:val="both"/>
        <w:rPr>
          <w:rFonts w:ascii="Proxima Nova Rg" w:hAnsi="Proxima Nova Rg" w:cstheme="minorHAnsi"/>
          <w:sz w:val="24"/>
          <w:szCs w:val="24"/>
          <w:lang w:val="es-EC"/>
        </w:rPr>
      </w:pPr>
      <w:r w:rsidRPr="00DC53F8">
        <w:rPr>
          <w:sz w:val="24"/>
          <w:szCs w:val="24"/>
          <w:lang w:val="es"/>
        </w:rPr>
        <w:t>Firma Autorizada</w:t>
      </w:r>
      <w:r w:rsidR="0008565F" w:rsidRPr="00116816">
        <w:rPr>
          <w:rFonts w:ascii="Proxima Nova Rg" w:hAnsi="Proxima Nova Rg" w:cstheme="minorHAnsi"/>
          <w:sz w:val="24"/>
          <w:szCs w:val="24"/>
          <w:lang w:val="es-EC"/>
        </w:rPr>
        <w:tab/>
      </w:r>
    </w:p>
    <w:p w14:paraId="136ABE08" w14:textId="480609DF" w:rsidR="00FB1079" w:rsidRDefault="00FB1079" w:rsidP="00FB1079">
      <w:pPr>
        <w:autoSpaceDE w:val="0"/>
        <w:autoSpaceDN w:val="0"/>
        <w:adjustRightInd w:val="0"/>
        <w:jc w:val="center"/>
        <w:rPr>
          <w:b/>
          <w:bCs/>
          <w:lang w:val="es-EC"/>
        </w:rPr>
      </w:pPr>
      <w:r w:rsidRPr="005D626E">
        <w:rPr>
          <w:b/>
          <w:bCs/>
          <w:lang w:val="es-EC"/>
        </w:rPr>
        <w:lastRenderedPageBreak/>
        <w:t xml:space="preserve">ANEXO </w:t>
      </w:r>
      <w:r>
        <w:rPr>
          <w:b/>
          <w:bCs/>
          <w:lang w:val="es-EC"/>
        </w:rPr>
        <w:t>2</w:t>
      </w:r>
    </w:p>
    <w:p w14:paraId="0108F30E" w14:textId="77777777" w:rsidR="00FB1079" w:rsidRDefault="00FB1079" w:rsidP="00FB1079">
      <w:pPr>
        <w:autoSpaceDE w:val="0"/>
        <w:autoSpaceDN w:val="0"/>
        <w:adjustRightInd w:val="0"/>
        <w:jc w:val="center"/>
        <w:rPr>
          <w:b/>
          <w:bCs/>
          <w:lang w:val="es-EC"/>
        </w:rPr>
      </w:pPr>
      <w:r w:rsidRPr="000A432F">
        <w:rPr>
          <w:b/>
          <w:bCs/>
          <w:lang w:val="es-EC"/>
        </w:rPr>
        <w:t>Declaración de Transparencia, Integridad y Responsabilidad Ambiental y Social</w:t>
      </w:r>
    </w:p>
    <w:p w14:paraId="4F6111C3" w14:textId="77777777" w:rsidR="00FB1079" w:rsidRPr="00CD6D62" w:rsidRDefault="00FB1079" w:rsidP="00FB1079">
      <w:pPr>
        <w:autoSpaceDE w:val="0"/>
        <w:autoSpaceDN w:val="0"/>
        <w:adjustRightInd w:val="0"/>
        <w:jc w:val="both"/>
        <w:rPr>
          <w:lang w:val="es-EC"/>
        </w:rPr>
      </w:pPr>
      <w:r w:rsidRPr="00CD6D62">
        <w:rPr>
          <w:lang w:val="es-EC"/>
        </w:rPr>
        <w:t xml:space="preserve">Se espera que todos los oferentes ejerzan los más altos estándares de conducta en la preparación, presentación y, si son seleccionados, eventualmente lleven a cabo el trabajo especificado de acuerdo con el Código de Conducta de CI. El Código de Conducta de CI proporciona orientación a los empleados, proveedores de servicios, expertos, pasantes y voluntarios de CI para vivir los valores fundamentales de CI, y describe los estándares mínimos de conducta ética a los que todas las partes deben adherirse. Cualquier violación del Código de Conducta debe ser reportada a CI a través de su Línea Directa de Ética en </w:t>
      </w:r>
      <w:hyperlink r:id="rId15" w:tgtFrame="_blank" w:history="1">
        <w:r w:rsidRPr="00E51C47">
          <w:rPr>
            <w:rStyle w:val="Hyperlink"/>
            <w:rFonts w:ascii="Proxima Nova Rg" w:hAnsi="Proxima Nova Rg"/>
            <w:sz w:val="20"/>
            <w:szCs w:val="20"/>
            <w:lang w:val="es-CR"/>
          </w:rPr>
          <w:t>www.ci.ethicspoint.com</w:t>
        </w:r>
      </w:hyperlink>
      <w:r w:rsidRPr="00CD6D62">
        <w:rPr>
          <w:lang w:val="es-EC"/>
        </w:rPr>
        <w:t xml:space="preserve">.  </w:t>
      </w:r>
    </w:p>
    <w:p w14:paraId="59F35017" w14:textId="77777777" w:rsidR="00FB1079" w:rsidRDefault="00FB1079" w:rsidP="00FB1079">
      <w:pPr>
        <w:autoSpaceDE w:val="0"/>
        <w:autoSpaceDN w:val="0"/>
        <w:adjustRightInd w:val="0"/>
        <w:jc w:val="both"/>
        <w:rPr>
          <w:lang w:val="es-EC"/>
        </w:rPr>
      </w:pPr>
      <w:r w:rsidRPr="00CD6D62">
        <w:rPr>
          <w:lang w:val="es-EC"/>
        </w:rPr>
        <w:t xml:space="preserve">CI se basa en la integridad personal, el buen juicio y el sentido común de todos los terceros que actúan en nombre de la organización o que prestan servicios a la organización para tratar cuestiones que no se abordan expresamente en el Código o como se indica a continuación. </w:t>
      </w:r>
    </w:p>
    <w:p w14:paraId="66545706" w14:textId="77777777" w:rsidR="00FB1079" w:rsidRPr="00E437EF" w:rsidRDefault="00FB1079" w:rsidP="00FB1079">
      <w:pPr>
        <w:pStyle w:val="ListParagraph"/>
        <w:numPr>
          <w:ilvl w:val="0"/>
          <w:numId w:val="42"/>
        </w:numPr>
        <w:autoSpaceDE w:val="0"/>
        <w:autoSpaceDN w:val="0"/>
        <w:adjustRightInd w:val="0"/>
        <w:ind w:left="360"/>
        <w:jc w:val="both"/>
        <w:rPr>
          <w:lang w:val="es-EC"/>
        </w:rPr>
      </w:pPr>
      <w:r w:rsidRPr="00E437EF">
        <w:rPr>
          <w:b/>
          <w:bCs/>
          <w:lang w:val="es-EC"/>
        </w:rPr>
        <w:t xml:space="preserve">Con respecto al Código de Conducta de CI, certificamos: </w:t>
      </w:r>
    </w:p>
    <w:p w14:paraId="4C9B64C2" w14:textId="77777777" w:rsidR="00FB1079" w:rsidRPr="00E437EF" w:rsidRDefault="00FB1079" w:rsidP="00FB1079">
      <w:pPr>
        <w:pStyle w:val="ListParagraph"/>
        <w:autoSpaceDE w:val="0"/>
        <w:autoSpaceDN w:val="0"/>
        <w:adjustRightInd w:val="0"/>
        <w:ind w:left="360"/>
        <w:jc w:val="both"/>
        <w:rPr>
          <w:lang w:val="es-EC"/>
        </w:rPr>
      </w:pPr>
    </w:p>
    <w:p w14:paraId="00754FAE" w14:textId="77777777" w:rsidR="00FB1079" w:rsidRDefault="00FB1079" w:rsidP="00FB1079">
      <w:pPr>
        <w:pStyle w:val="ListParagraph"/>
        <w:numPr>
          <w:ilvl w:val="0"/>
          <w:numId w:val="43"/>
        </w:numPr>
        <w:autoSpaceDE w:val="0"/>
        <w:autoSpaceDN w:val="0"/>
        <w:adjustRightInd w:val="0"/>
        <w:ind w:left="360"/>
        <w:jc w:val="both"/>
        <w:rPr>
          <w:lang w:val="es-EC"/>
        </w:rPr>
      </w:pPr>
      <w:r w:rsidRPr="00E437EF">
        <w:rPr>
          <w:lang w:val="es-EC"/>
        </w:rPr>
        <w:t xml:space="preserve">Entendemos y aceptamos que se espera que CI, sus socios contractuales, beneficiarios y otras partes con las que trabajamos se comprometan con los más altos estándares de transparencia, equidad e integridad en las adquisiciones.  </w:t>
      </w:r>
    </w:p>
    <w:p w14:paraId="2F7E7A96" w14:textId="77777777" w:rsidR="00FB1079" w:rsidRPr="00E437EF" w:rsidRDefault="00FB1079" w:rsidP="00FB1079">
      <w:pPr>
        <w:pStyle w:val="ListParagraph"/>
        <w:autoSpaceDE w:val="0"/>
        <w:autoSpaceDN w:val="0"/>
        <w:adjustRightInd w:val="0"/>
        <w:spacing w:line="240" w:lineRule="auto"/>
        <w:ind w:left="360"/>
        <w:jc w:val="both"/>
        <w:rPr>
          <w:lang w:val="es-EC"/>
        </w:rPr>
      </w:pPr>
    </w:p>
    <w:p w14:paraId="2231A510" w14:textId="77777777" w:rsidR="00FB1079" w:rsidRDefault="00FB1079" w:rsidP="00FB1079">
      <w:pPr>
        <w:pStyle w:val="ListParagraph"/>
        <w:numPr>
          <w:ilvl w:val="0"/>
          <w:numId w:val="42"/>
        </w:numPr>
        <w:autoSpaceDE w:val="0"/>
        <w:autoSpaceDN w:val="0"/>
        <w:adjustRightInd w:val="0"/>
        <w:ind w:left="360"/>
        <w:jc w:val="both"/>
        <w:rPr>
          <w:b/>
          <w:bCs/>
          <w:lang w:val="es-EC"/>
        </w:rPr>
      </w:pPr>
      <w:r w:rsidRPr="00D61833">
        <w:rPr>
          <w:b/>
          <w:bCs/>
          <w:lang w:val="es-EC"/>
        </w:rPr>
        <w:t xml:space="preserve">Con respecto a los estándares sociales y ambientales, certificamos: </w:t>
      </w:r>
    </w:p>
    <w:p w14:paraId="65960A40" w14:textId="77777777" w:rsidR="00FB1079" w:rsidRDefault="00FB1079" w:rsidP="00FB1079">
      <w:pPr>
        <w:pStyle w:val="ListParagraph"/>
        <w:autoSpaceDE w:val="0"/>
        <w:autoSpaceDN w:val="0"/>
        <w:adjustRightInd w:val="0"/>
        <w:ind w:left="360"/>
        <w:jc w:val="both"/>
        <w:rPr>
          <w:b/>
          <w:bCs/>
          <w:lang w:val="es-EC"/>
        </w:rPr>
      </w:pPr>
    </w:p>
    <w:p w14:paraId="48141A9F" w14:textId="77777777" w:rsidR="00FB1079" w:rsidRDefault="00FB1079" w:rsidP="00FB1079">
      <w:pPr>
        <w:pStyle w:val="ListParagraph"/>
        <w:numPr>
          <w:ilvl w:val="0"/>
          <w:numId w:val="44"/>
        </w:numPr>
        <w:autoSpaceDE w:val="0"/>
        <w:autoSpaceDN w:val="0"/>
        <w:adjustRightInd w:val="0"/>
        <w:ind w:left="360"/>
        <w:jc w:val="both"/>
        <w:rPr>
          <w:lang w:val="es-EC"/>
        </w:rPr>
      </w:pPr>
      <w:r>
        <w:rPr>
          <w:lang w:val="es-EC"/>
        </w:rPr>
        <w:t xml:space="preserve">Estamos </w:t>
      </w:r>
      <w:r w:rsidRPr="001E4916">
        <w:rPr>
          <w:lang w:val="es-EC"/>
        </w:rPr>
        <w:t xml:space="preserve">comprometidos con altos estándares de ética e integridad y con el cumplimiento de todas las leyes aplicables en todas nuestras operaciones, incluida la prohibición de acciones que faciliten la trata de personas, el trabajo infantil, el trabajo forzoso, el abuso sexual, la explotación o el acoso. Respetamos los derechos humanos proclamados internacionalmente y no tomamos ninguna medida que contribuya a la violación de los derechos humanos. Protegemos a quienes son más vulnerables a las violaciones de sus derechos y de los ecosistemas que los sustentan. </w:t>
      </w:r>
    </w:p>
    <w:p w14:paraId="464E0DFE" w14:textId="77777777" w:rsidR="00FB1079" w:rsidRDefault="00FB1079" w:rsidP="00FB1079">
      <w:pPr>
        <w:pStyle w:val="ListParagraph"/>
        <w:autoSpaceDE w:val="0"/>
        <w:autoSpaceDN w:val="0"/>
        <w:adjustRightInd w:val="0"/>
        <w:spacing w:line="240" w:lineRule="auto"/>
        <w:ind w:left="360"/>
        <w:jc w:val="both"/>
        <w:rPr>
          <w:lang w:val="es-EC"/>
        </w:rPr>
      </w:pPr>
    </w:p>
    <w:p w14:paraId="3B7BA702" w14:textId="77777777" w:rsidR="00FB1079" w:rsidRDefault="00FB1079" w:rsidP="00FB1079">
      <w:pPr>
        <w:pStyle w:val="ListParagraph"/>
        <w:numPr>
          <w:ilvl w:val="0"/>
          <w:numId w:val="44"/>
        </w:numPr>
        <w:autoSpaceDE w:val="0"/>
        <w:autoSpaceDN w:val="0"/>
        <w:adjustRightInd w:val="0"/>
        <w:ind w:left="360"/>
        <w:jc w:val="both"/>
        <w:rPr>
          <w:lang w:val="es-EC"/>
        </w:rPr>
      </w:pPr>
      <w:r w:rsidRPr="005D0A32">
        <w:rPr>
          <w:lang w:val="es-EC"/>
        </w:rPr>
        <w:t>Respetamos y hacemos cumplir plenamente los estándares ambientales y sociales reconocidos por la comunidad internacional, incluidos los convenios fundamentales de la Organización Internacional del Trabajo (OIT) y los convenios internacionales para la protección del medio ambiente, en línea con las leyes y reglamentos aplicables al país donde se va a ejecutar el contrato.</w:t>
      </w:r>
    </w:p>
    <w:p w14:paraId="11C2DA7C" w14:textId="77777777" w:rsidR="00FB1079" w:rsidRPr="00242535" w:rsidRDefault="00FB1079" w:rsidP="00FB1079">
      <w:pPr>
        <w:pStyle w:val="ListParagraph"/>
        <w:rPr>
          <w:lang w:val="es-EC"/>
        </w:rPr>
      </w:pPr>
    </w:p>
    <w:p w14:paraId="7B4489F4" w14:textId="77777777" w:rsidR="00FB1079" w:rsidRDefault="00FB1079" w:rsidP="00FB1079">
      <w:pPr>
        <w:pStyle w:val="ListParagraph"/>
        <w:numPr>
          <w:ilvl w:val="0"/>
          <w:numId w:val="42"/>
        </w:numPr>
        <w:autoSpaceDE w:val="0"/>
        <w:autoSpaceDN w:val="0"/>
        <w:adjustRightInd w:val="0"/>
        <w:ind w:left="360"/>
        <w:jc w:val="both"/>
        <w:rPr>
          <w:b/>
          <w:bCs/>
          <w:lang w:val="es-EC"/>
        </w:rPr>
      </w:pPr>
      <w:r w:rsidRPr="005D0A32">
        <w:rPr>
          <w:b/>
          <w:bCs/>
          <w:lang w:val="es-EC"/>
        </w:rPr>
        <w:t xml:space="preserve">Con respecto a nuestra elegibilidad y conducta profesional, certificamos: </w:t>
      </w:r>
    </w:p>
    <w:p w14:paraId="0F6D5DB7" w14:textId="77777777" w:rsidR="00FB1079" w:rsidRDefault="00FB1079" w:rsidP="00FB1079">
      <w:pPr>
        <w:pStyle w:val="ListParagraph"/>
        <w:autoSpaceDE w:val="0"/>
        <w:autoSpaceDN w:val="0"/>
        <w:adjustRightInd w:val="0"/>
        <w:ind w:left="360"/>
        <w:jc w:val="both"/>
        <w:rPr>
          <w:b/>
          <w:bCs/>
          <w:lang w:val="es-EC"/>
        </w:rPr>
      </w:pPr>
    </w:p>
    <w:p w14:paraId="71B0E38F" w14:textId="77777777" w:rsidR="00FB1079" w:rsidRPr="00774F3E" w:rsidRDefault="00FB1079" w:rsidP="00FB1079">
      <w:pPr>
        <w:pStyle w:val="ListParagraph"/>
        <w:numPr>
          <w:ilvl w:val="0"/>
          <w:numId w:val="45"/>
        </w:numPr>
        <w:autoSpaceDE w:val="0"/>
        <w:autoSpaceDN w:val="0"/>
        <w:adjustRightInd w:val="0"/>
        <w:ind w:left="360"/>
        <w:jc w:val="both"/>
        <w:rPr>
          <w:b/>
          <w:bCs/>
          <w:lang w:val="es-EC"/>
        </w:rPr>
      </w:pPr>
      <w:r w:rsidRPr="00242535">
        <w:rPr>
          <w:lang w:val="es-EC"/>
        </w:rPr>
        <w:t>No lo estamos y ninguno de nuestros afiliados [miembros, empleados, contratistas, subcontratistas y consultores] estamos en un estado de bancarrota, liquidación, acuerdo legal, terminación de la actividad o somos culpables de mala conducta profesional grave según lo determine un organismo regulador responsable de otorgar licencias y / o regular el negocio del oferente</w:t>
      </w:r>
      <w:r>
        <w:rPr>
          <w:lang w:val="es-EC"/>
        </w:rPr>
        <w:t>.</w:t>
      </w:r>
      <w:r w:rsidRPr="00242535">
        <w:rPr>
          <w:lang w:val="es-EC"/>
        </w:rPr>
        <w:t xml:space="preserve"> </w:t>
      </w:r>
    </w:p>
    <w:p w14:paraId="2A16D9FD" w14:textId="77777777" w:rsidR="00FB1079" w:rsidRPr="00774F3E" w:rsidRDefault="00FB1079" w:rsidP="00FB1079">
      <w:pPr>
        <w:pStyle w:val="ListParagraph"/>
        <w:numPr>
          <w:ilvl w:val="0"/>
          <w:numId w:val="45"/>
        </w:numPr>
        <w:autoSpaceDE w:val="0"/>
        <w:autoSpaceDN w:val="0"/>
        <w:adjustRightInd w:val="0"/>
        <w:ind w:left="360"/>
        <w:jc w:val="both"/>
        <w:rPr>
          <w:b/>
          <w:bCs/>
          <w:lang w:val="es-EC"/>
        </w:rPr>
      </w:pPr>
      <w:r w:rsidRPr="00774F3E">
        <w:rPr>
          <w:lang w:val="es-EC"/>
        </w:rPr>
        <w:lastRenderedPageBreak/>
        <w:t xml:space="preserve">No hemos participado ni participaremos en actos delictivos o fraudulentos. Por sentencia firme, no fuimos condenados en los últimos cinco años por delitos como fraude o corrupción, lavado de activos o mala conducta profesional.  </w:t>
      </w:r>
    </w:p>
    <w:p w14:paraId="49B58E42" w14:textId="77777777" w:rsidR="00FB1079" w:rsidRPr="00774F3E" w:rsidRDefault="00FB1079" w:rsidP="00FB1079">
      <w:pPr>
        <w:pStyle w:val="ListParagraph"/>
        <w:autoSpaceDE w:val="0"/>
        <w:autoSpaceDN w:val="0"/>
        <w:adjustRightInd w:val="0"/>
        <w:spacing w:line="240" w:lineRule="auto"/>
        <w:ind w:left="360"/>
        <w:jc w:val="both"/>
        <w:rPr>
          <w:b/>
          <w:bCs/>
          <w:lang w:val="es-EC"/>
        </w:rPr>
      </w:pPr>
    </w:p>
    <w:p w14:paraId="551F6187" w14:textId="77777777" w:rsidR="00FB1079" w:rsidRPr="00774F3E" w:rsidRDefault="00FB1079" w:rsidP="00FB1079">
      <w:pPr>
        <w:pStyle w:val="ListParagraph"/>
        <w:numPr>
          <w:ilvl w:val="0"/>
          <w:numId w:val="45"/>
        </w:numPr>
        <w:autoSpaceDE w:val="0"/>
        <w:autoSpaceDN w:val="0"/>
        <w:adjustRightInd w:val="0"/>
        <w:ind w:left="360"/>
        <w:jc w:val="both"/>
        <w:rPr>
          <w:b/>
          <w:bCs/>
          <w:lang w:val="es-EC"/>
        </w:rPr>
      </w:pPr>
      <w:r w:rsidRPr="00774F3E">
        <w:rPr>
          <w:lang w:val="es-EC"/>
        </w:rPr>
        <w:t xml:space="preserve">No estamos/estuvimos involucrados en la redacción o recomendación del alcance del trabajo para este documento de solicitud.  </w:t>
      </w:r>
    </w:p>
    <w:p w14:paraId="2FED52EF" w14:textId="77777777" w:rsidR="00FB1079" w:rsidRPr="00774F3E" w:rsidRDefault="00FB1079" w:rsidP="00FB1079">
      <w:pPr>
        <w:pStyle w:val="ListParagraph"/>
        <w:spacing w:line="240" w:lineRule="auto"/>
        <w:rPr>
          <w:lang w:val="es-EC"/>
        </w:rPr>
      </w:pPr>
    </w:p>
    <w:p w14:paraId="3E935AF7" w14:textId="77777777" w:rsidR="00FB1079" w:rsidRPr="00774F3E" w:rsidRDefault="00FB1079" w:rsidP="00FB1079">
      <w:pPr>
        <w:pStyle w:val="ListParagraph"/>
        <w:numPr>
          <w:ilvl w:val="0"/>
          <w:numId w:val="45"/>
        </w:numPr>
        <w:autoSpaceDE w:val="0"/>
        <w:autoSpaceDN w:val="0"/>
        <w:adjustRightInd w:val="0"/>
        <w:ind w:left="360"/>
        <w:jc w:val="both"/>
        <w:rPr>
          <w:b/>
          <w:bCs/>
          <w:lang w:val="es-EC"/>
        </w:rPr>
      </w:pPr>
      <w:r w:rsidRPr="00774F3E">
        <w:rPr>
          <w:lang w:val="es-EC"/>
        </w:rPr>
        <w:t xml:space="preserve">No hemos participado en ninguna colusión o fijación de precios con otros oferentes. </w:t>
      </w:r>
    </w:p>
    <w:p w14:paraId="36157BCA" w14:textId="77777777" w:rsidR="00FB1079" w:rsidRPr="00774F3E" w:rsidRDefault="00FB1079" w:rsidP="00FB1079">
      <w:pPr>
        <w:pStyle w:val="ListParagraph"/>
        <w:spacing w:line="240" w:lineRule="auto"/>
        <w:rPr>
          <w:lang w:val="es-EC"/>
        </w:rPr>
      </w:pPr>
    </w:p>
    <w:p w14:paraId="713AC7DA" w14:textId="77777777" w:rsidR="00FB1079" w:rsidRPr="005C4021" w:rsidRDefault="00FB1079" w:rsidP="00FB1079">
      <w:pPr>
        <w:pStyle w:val="ListParagraph"/>
        <w:numPr>
          <w:ilvl w:val="0"/>
          <w:numId w:val="45"/>
        </w:numPr>
        <w:autoSpaceDE w:val="0"/>
        <w:autoSpaceDN w:val="0"/>
        <w:adjustRightInd w:val="0"/>
        <w:ind w:left="360"/>
        <w:jc w:val="both"/>
        <w:rPr>
          <w:b/>
          <w:bCs/>
          <w:lang w:val="es-EC"/>
        </w:rPr>
      </w:pPr>
      <w:r w:rsidRPr="00774F3E">
        <w:rPr>
          <w:lang w:val="es-EC"/>
        </w:rPr>
        <w:t xml:space="preserve">No hemos hecho promesas, ofertas o subvenciones, directa o indirectamente, a ningún empleado de CI involucrado en esta contratación, ni a ningún funcionario del gobierno en relación con el contrato a ejecutar, con la intención de influir indebidamente en una decisión o recibir una ventaja indebida.  </w:t>
      </w:r>
    </w:p>
    <w:p w14:paraId="7711DD5E" w14:textId="77777777" w:rsidR="00FB1079" w:rsidRPr="005C4021" w:rsidRDefault="00FB1079" w:rsidP="00FB1079">
      <w:pPr>
        <w:pStyle w:val="ListParagraph"/>
        <w:spacing w:line="240" w:lineRule="auto"/>
        <w:rPr>
          <w:lang w:val="es-EC"/>
        </w:rPr>
      </w:pPr>
    </w:p>
    <w:p w14:paraId="03666400" w14:textId="77777777" w:rsidR="00FB1079" w:rsidRPr="005C4021" w:rsidRDefault="00FB1079" w:rsidP="00FB1079">
      <w:pPr>
        <w:pStyle w:val="ListParagraph"/>
        <w:numPr>
          <w:ilvl w:val="0"/>
          <w:numId w:val="45"/>
        </w:numPr>
        <w:autoSpaceDE w:val="0"/>
        <w:autoSpaceDN w:val="0"/>
        <w:adjustRightInd w:val="0"/>
        <w:ind w:left="360"/>
        <w:jc w:val="both"/>
        <w:rPr>
          <w:b/>
          <w:bCs/>
          <w:lang w:val="es-EC"/>
        </w:rPr>
      </w:pPr>
      <w:r w:rsidRPr="005C4021">
        <w:rPr>
          <w:lang w:val="es-EC"/>
        </w:rPr>
        <w:t xml:space="preserve">No hemos tomado ninguna medida, ni tomaremos ninguna acción para limitar o restringir el acceso de otras empresas, organizaciones o individuos a participar en el proceso de licitación competitiva lanzado por CI.  </w:t>
      </w:r>
    </w:p>
    <w:p w14:paraId="0A17096D" w14:textId="77777777" w:rsidR="00FB1079" w:rsidRPr="005C4021" w:rsidRDefault="00FB1079" w:rsidP="00FB1079">
      <w:pPr>
        <w:pStyle w:val="ListParagraph"/>
        <w:spacing w:line="240" w:lineRule="auto"/>
        <w:rPr>
          <w:lang w:val="es-EC"/>
        </w:rPr>
      </w:pPr>
    </w:p>
    <w:p w14:paraId="30D161A2" w14:textId="77777777" w:rsidR="00FB1079" w:rsidRPr="005C4021" w:rsidRDefault="00FB1079" w:rsidP="00FB1079">
      <w:pPr>
        <w:pStyle w:val="ListParagraph"/>
        <w:numPr>
          <w:ilvl w:val="0"/>
          <w:numId w:val="45"/>
        </w:numPr>
        <w:autoSpaceDE w:val="0"/>
        <w:autoSpaceDN w:val="0"/>
        <w:adjustRightInd w:val="0"/>
        <w:ind w:left="360"/>
        <w:jc w:val="both"/>
        <w:rPr>
          <w:b/>
          <w:bCs/>
          <w:lang w:val="es-EC"/>
        </w:rPr>
      </w:pPr>
      <w:r w:rsidRPr="005C4021">
        <w:rPr>
          <w:lang w:val="es-EC"/>
        </w:rPr>
        <w:t xml:space="preserve">Hemos cumplido con nuestras obligaciones relacionadas con el pago de las cotizaciones a la seguridad social o los impuestos de acuerdo con las disposiciones legales del país donde se va a ejecutar el contrato.   </w:t>
      </w:r>
    </w:p>
    <w:p w14:paraId="6B9B3ED1" w14:textId="77777777" w:rsidR="00FB1079" w:rsidRPr="005C4021" w:rsidRDefault="00FB1079" w:rsidP="00FB1079">
      <w:pPr>
        <w:pStyle w:val="ListParagraph"/>
        <w:spacing w:line="240" w:lineRule="auto"/>
        <w:rPr>
          <w:lang w:val="es-EC"/>
        </w:rPr>
      </w:pPr>
    </w:p>
    <w:p w14:paraId="3DC5D641" w14:textId="77777777" w:rsidR="00FB1079" w:rsidRPr="00B35B83" w:rsidRDefault="00FB1079" w:rsidP="00FB1079">
      <w:pPr>
        <w:pStyle w:val="ListParagraph"/>
        <w:numPr>
          <w:ilvl w:val="0"/>
          <w:numId w:val="45"/>
        </w:numPr>
        <w:autoSpaceDE w:val="0"/>
        <w:autoSpaceDN w:val="0"/>
        <w:adjustRightInd w:val="0"/>
        <w:ind w:left="360"/>
        <w:jc w:val="both"/>
        <w:rPr>
          <w:b/>
          <w:bCs/>
          <w:lang w:val="es-EC"/>
        </w:rPr>
      </w:pPr>
      <w:r w:rsidRPr="005C4021">
        <w:rPr>
          <w:lang w:val="es-EC"/>
        </w:rPr>
        <w:t xml:space="preserve">No hemos proporcionado, y tomaremos todas las medidas razonables para garantizar que no proporcionemos ni proporcionaremos a sabiendas apoyo material o recursos a ninguna persona o entidad que cometa, intente cometer, promueva, facilite o participe en actos terroristas, o haya cometido, intentado cometer, facilitar o participado en actos terroristas, y cumplimos con todas las leyes aplicables contra el financiamiento del terrorismo y el lavado de dinero (incluida la Ley Patriota de EE. UU. y el Ejecutivo de EE. UU. Orden 13224). </w:t>
      </w:r>
    </w:p>
    <w:p w14:paraId="69B95F0A" w14:textId="77777777" w:rsidR="00FB1079" w:rsidRPr="00B35B83" w:rsidRDefault="00FB1079" w:rsidP="00FB1079">
      <w:pPr>
        <w:pStyle w:val="ListParagraph"/>
        <w:spacing w:line="240" w:lineRule="auto"/>
        <w:rPr>
          <w:lang w:val="es-EC"/>
        </w:rPr>
      </w:pPr>
    </w:p>
    <w:p w14:paraId="07800443" w14:textId="77777777" w:rsidR="00FB1079" w:rsidRPr="00B35B83" w:rsidRDefault="00FB1079" w:rsidP="00FB1079">
      <w:pPr>
        <w:pStyle w:val="ListParagraph"/>
        <w:numPr>
          <w:ilvl w:val="0"/>
          <w:numId w:val="45"/>
        </w:numPr>
        <w:autoSpaceDE w:val="0"/>
        <w:autoSpaceDN w:val="0"/>
        <w:adjustRightInd w:val="0"/>
        <w:ind w:left="360"/>
        <w:jc w:val="both"/>
        <w:rPr>
          <w:b/>
          <w:bCs/>
          <w:lang w:val="es-EC"/>
        </w:rPr>
      </w:pPr>
      <w:r w:rsidRPr="00B35B83">
        <w:rPr>
          <w:lang w:val="es-EC"/>
        </w:rPr>
        <w:t xml:space="preserve">Certificamos que ni nosotros ni nuestros directores, funcionarios, empleados clave o beneficiarios finales estamos incluidos en ninguna lista de sanciones financieras o económicas, inhabilitación o suspensión adoptadas por los Estados Unidos, las Naciones Unidas, la Unión Europea, el Banco Mundial o la Administración de Servicios Generales Lista de Partes Excluidas de los programas federales de adquisiciones o no adquisiciones de acuerdo con las Órdenes Ejecutivas 12549 y 12689.  "Inhabilitación y suspensión".    </w:t>
      </w:r>
    </w:p>
    <w:p w14:paraId="55303AF5" w14:textId="77777777" w:rsidR="00FB1079" w:rsidRPr="00CD6D62" w:rsidRDefault="00FB1079" w:rsidP="00FB1079">
      <w:pPr>
        <w:autoSpaceDE w:val="0"/>
        <w:autoSpaceDN w:val="0"/>
        <w:adjustRightInd w:val="0"/>
        <w:jc w:val="both"/>
        <w:rPr>
          <w:b/>
          <w:bCs/>
          <w:lang w:val="es-EC"/>
        </w:rPr>
      </w:pPr>
      <w:r w:rsidRPr="00CD6D62">
        <w:rPr>
          <w:b/>
          <w:bCs/>
          <w:lang w:val="es-EC"/>
        </w:rPr>
        <w:t xml:space="preserve">CERTIFICO QUE LA INFORMACIÓN PROPORCIONADA ANTERIORMENTE ES COMPLETA Y CORRECTA A MI LEAL SABER Y ENTENDER. </w:t>
      </w:r>
    </w:p>
    <w:p w14:paraId="3652A0D2" w14:textId="77777777" w:rsidR="00FB1079" w:rsidRPr="00CD6D62" w:rsidRDefault="00FB1079" w:rsidP="00FB1079">
      <w:pPr>
        <w:autoSpaceDE w:val="0"/>
        <w:autoSpaceDN w:val="0"/>
        <w:adjustRightInd w:val="0"/>
        <w:jc w:val="both"/>
        <w:rPr>
          <w:lang w:val="es-EC"/>
        </w:rPr>
      </w:pPr>
      <w:r w:rsidRPr="00CD6D62">
        <w:rPr>
          <w:lang w:val="es-EC"/>
        </w:rPr>
        <w:t xml:space="preserve"> </w:t>
      </w:r>
    </w:p>
    <w:p w14:paraId="1AF06DA3" w14:textId="77777777" w:rsidR="00FB1079" w:rsidRPr="00CD6D62" w:rsidRDefault="00FB1079" w:rsidP="00FB1079">
      <w:pPr>
        <w:autoSpaceDE w:val="0"/>
        <w:autoSpaceDN w:val="0"/>
        <w:adjustRightInd w:val="0"/>
        <w:spacing w:after="0" w:line="240" w:lineRule="auto"/>
        <w:jc w:val="both"/>
        <w:rPr>
          <w:lang w:val="es-EC"/>
        </w:rPr>
      </w:pPr>
      <w:r w:rsidRPr="00CD6D62">
        <w:rPr>
          <w:lang w:val="es-EC"/>
        </w:rPr>
        <w:t xml:space="preserve">Firma del solicitante: </w:t>
      </w:r>
    </w:p>
    <w:p w14:paraId="14AAB56C" w14:textId="77777777" w:rsidR="00FB1079" w:rsidRPr="00CD6D62" w:rsidRDefault="00FB1079" w:rsidP="00FB1079">
      <w:pPr>
        <w:autoSpaceDE w:val="0"/>
        <w:autoSpaceDN w:val="0"/>
        <w:adjustRightInd w:val="0"/>
        <w:spacing w:after="0" w:line="240" w:lineRule="auto"/>
        <w:jc w:val="both"/>
        <w:rPr>
          <w:lang w:val="es-EC"/>
        </w:rPr>
      </w:pPr>
      <w:r w:rsidRPr="00CD6D62">
        <w:rPr>
          <w:lang w:val="es-EC"/>
        </w:rPr>
        <w:t>Nombre y Título:</w:t>
      </w:r>
      <w:r w:rsidRPr="00CD6D62">
        <w:rPr>
          <w:lang w:val="es-EC"/>
        </w:rPr>
        <w:tab/>
        <w:t xml:space="preserve"> </w:t>
      </w:r>
    </w:p>
    <w:p w14:paraId="64DC3307" w14:textId="73FEB457" w:rsidR="00827FC7" w:rsidRDefault="00FB1079" w:rsidP="00FB1079">
      <w:pPr>
        <w:autoSpaceDE w:val="0"/>
        <w:autoSpaceDN w:val="0"/>
        <w:adjustRightInd w:val="0"/>
        <w:jc w:val="both"/>
        <w:rPr>
          <w:rFonts w:ascii="Proxima Nova Rg" w:hAnsi="Proxima Nova Rg" w:cstheme="minorHAnsi"/>
          <w:sz w:val="24"/>
          <w:szCs w:val="24"/>
          <w:lang w:val="es-EC"/>
        </w:rPr>
      </w:pPr>
      <w:r w:rsidRPr="00CD6D62">
        <w:rPr>
          <w:lang w:val="es-EC"/>
        </w:rPr>
        <w:t>Fecha:</w:t>
      </w:r>
    </w:p>
    <w:sectPr w:rsidR="00827FC7" w:rsidSect="007B74C6">
      <w:headerReference w:type="default" r:id="rId16"/>
      <w:footerReference w:type="default" r:id="rId17"/>
      <w:pgSz w:w="12240" w:h="15840"/>
      <w:pgMar w:top="126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221D" w14:textId="77777777" w:rsidR="00F636B5" w:rsidRDefault="00F636B5" w:rsidP="00DC436F">
      <w:pPr>
        <w:spacing w:after="0" w:line="240" w:lineRule="auto"/>
      </w:pPr>
      <w:r>
        <w:rPr>
          <w:lang w:val="es"/>
        </w:rPr>
        <w:separator/>
      </w:r>
    </w:p>
  </w:endnote>
  <w:endnote w:type="continuationSeparator" w:id="0">
    <w:p w14:paraId="05F67D5B" w14:textId="77777777" w:rsidR="00F636B5" w:rsidRDefault="00F636B5" w:rsidP="00DC436F">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Proxima Nova Rg">
    <w:altName w:val="Tahoma"/>
    <w:charset w:val="00"/>
    <w:family w:val="auto"/>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968BA45" w14:paraId="4F29A71E" w14:textId="77777777" w:rsidTr="7968BA45">
      <w:trPr>
        <w:trHeight w:val="300"/>
      </w:trPr>
      <w:tc>
        <w:tcPr>
          <w:tcW w:w="3210" w:type="dxa"/>
        </w:tcPr>
        <w:p w14:paraId="1BD37D9C" w14:textId="724ABA34" w:rsidR="7968BA45" w:rsidRDefault="7968BA45" w:rsidP="7968BA45">
          <w:pPr>
            <w:pStyle w:val="Header"/>
            <w:ind w:left="-115"/>
          </w:pPr>
        </w:p>
      </w:tc>
      <w:tc>
        <w:tcPr>
          <w:tcW w:w="3210" w:type="dxa"/>
        </w:tcPr>
        <w:p w14:paraId="36DCB969" w14:textId="33CE29DF" w:rsidR="7968BA45" w:rsidRDefault="7968BA45" w:rsidP="7968BA45">
          <w:pPr>
            <w:pStyle w:val="Header"/>
            <w:jc w:val="center"/>
          </w:pPr>
        </w:p>
      </w:tc>
      <w:tc>
        <w:tcPr>
          <w:tcW w:w="3210" w:type="dxa"/>
        </w:tcPr>
        <w:p w14:paraId="7264586D" w14:textId="2E089770" w:rsidR="7968BA45" w:rsidRDefault="7968BA45" w:rsidP="7968BA45">
          <w:pPr>
            <w:pStyle w:val="Header"/>
            <w:ind w:right="-115"/>
            <w:jc w:val="right"/>
          </w:pPr>
        </w:p>
      </w:tc>
    </w:tr>
  </w:tbl>
  <w:p w14:paraId="30895710" w14:textId="4EFFA516" w:rsidR="7968BA45" w:rsidRDefault="7968BA45" w:rsidP="7968B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8FEE" w14:textId="77777777" w:rsidR="00F636B5" w:rsidRDefault="00F636B5" w:rsidP="00DC436F">
      <w:pPr>
        <w:spacing w:after="0" w:line="240" w:lineRule="auto"/>
      </w:pPr>
      <w:r>
        <w:rPr>
          <w:lang w:val="es"/>
        </w:rPr>
        <w:separator/>
      </w:r>
    </w:p>
  </w:footnote>
  <w:footnote w:type="continuationSeparator" w:id="0">
    <w:p w14:paraId="13BEB7B3" w14:textId="77777777" w:rsidR="00F636B5" w:rsidRDefault="00F636B5" w:rsidP="00DC436F">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68BD" w14:textId="0044CE36" w:rsidR="00805EC7" w:rsidRDefault="0062487B">
    <w:pPr>
      <w:pStyle w:val="Header"/>
    </w:pPr>
    <w:r>
      <w:rPr>
        <w:noProof/>
      </w:rPr>
      <w:drawing>
        <wp:anchor distT="0" distB="0" distL="114300" distR="114300" simplePos="0" relativeHeight="251658241" behindDoc="1" locked="0" layoutInCell="1" allowOverlap="1" wp14:anchorId="67A2A3B7" wp14:editId="6CC7B7CC">
          <wp:simplePos x="0" y="0"/>
          <wp:positionH relativeFrom="margin">
            <wp:align>right</wp:align>
          </wp:positionH>
          <wp:positionV relativeFrom="paragraph">
            <wp:posOffset>-76200</wp:posOffset>
          </wp:positionV>
          <wp:extent cx="1800225" cy="576031"/>
          <wp:effectExtent l="0" t="0" r="0" b="0"/>
          <wp:wrapNone/>
          <wp:docPr id="1318682222" name="Picture 131868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_Ecuador_Standard_EspanÌƒol.png"/>
                  <pic:cNvPicPr/>
                </pic:nvPicPr>
                <pic:blipFill>
                  <a:blip r:embed="rId1">
                    <a:extLst>
                      <a:ext uri="{28A0092B-C50C-407E-A947-70E740481C1C}">
                        <a14:useLocalDpi xmlns:a14="http://schemas.microsoft.com/office/drawing/2010/main" val="0"/>
                      </a:ext>
                    </a:extLst>
                  </a:blip>
                  <a:stretch>
                    <a:fillRect/>
                  </a:stretch>
                </pic:blipFill>
                <pic:spPr>
                  <a:xfrm>
                    <a:off x="0" y="0"/>
                    <a:ext cx="1800225" cy="576031"/>
                  </a:xfrm>
                  <a:prstGeom prst="rect">
                    <a:avLst/>
                  </a:prstGeom>
                </pic:spPr>
              </pic:pic>
            </a:graphicData>
          </a:graphic>
          <wp14:sizeRelH relativeFrom="page">
            <wp14:pctWidth>0</wp14:pctWidth>
          </wp14:sizeRelH>
          <wp14:sizeRelV relativeFrom="page">
            <wp14:pctHeight>0</wp14:pctHeight>
          </wp14:sizeRelV>
        </wp:anchor>
      </w:drawing>
    </w:r>
    <w:r w:rsidR="00805EC7">
      <w:rPr>
        <w:noProof/>
      </w:rPr>
      <mc:AlternateContent>
        <mc:Choice Requires="wps">
          <w:drawing>
            <wp:anchor distT="0" distB="0" distL="114300" distR="114300" simplePos="0" relativeHeight="251658240" behindDoc="0" locked="0" layoutInCell="1" allowOverlap="1" wp14:anchorId="4F87B042" wp14:editId="5666CB32">
              <wp:simplePos x="0" y="0"/>
              <wp:positionH relativeFrom="margin">
                <wp:posOffset>-74930</wp:posOffset>
              </wp:positionH>
              <wp:positionV relativeFrom="paragraph">
                <wp:posOffset>-125730</wp:posOffset>
              </wp:positionV>
              <wp:extent cx="2377440" cy="662940"/>
              <wp:effectExtent l="0" t="0" r="6985" b="38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AD3AA" w14:textId="77777777" w:rsidR="00805EC7" w:rsidRPr="00851D56" w:rsidRDefault="00805EC7" w:rsidP="00805EC7">
                          <w:pPr>
                            <w:pStyle w:val="BasicParagraph"/>
                            <w:spacing w:line="228" w:lineRule="auto"/>
                            <w:rPr>
                              <w:rFonts w:ascii="Arial" w:hAnsi="Arial" w:cs="Arial"/>
                              <w:color w:val="3F595B"/>
                              <w:spacing w:val="3"/>
                              <w:sz w:val="16"/>
                              <w:szCs w:val="16"/>
                              <w:lang w:val="pt-BR"/>
                            </w:rPr>
                          </w:pPr>
                          <w:r w:rsidRPr="00851D56">
                            <w:rPr>
                              <w:rFonts w:ascii="Arial" w:hAnsi="Arial" w:cs="Arial"/>
                              <w:color w:val="3F595B"/>
                              <w:spacing w:val="3"/>
                              <w:sz w:val="16"/>
                              <w:szCs w:val="16"/>
                              <w:lang w:val="pt-BR"/>
                            </w:rPr>
                            <w:t>Catalina Aldaz N34-181 y Portugal</w:t>
                          </w:r>
                        </w:p>
                        <w:p w14:paraId="7A6706E2" w14:textId="77777777" w:rsidR="00805EC7" w:rsidRPr="005D47B2" w:rsidRDefault="00805EC7" w:rsidP="00805EC7">
                          <w:pPr>
                            <w:pStyle w:val="BasicParagraph"/>
                            <w:spacing w:line="228" w:lineRule="auto"/>
                            <w:rPr>
                              <w:rFonts w:ascii="Arial" w:hAnsi="Arial" w:cs="Arial"/>
                              <w:color w:val="3F595B"/>
                              <w:spacing w:val="3"/>
                              <w:sz w:val="16"/>
                              <w:szCs w:val="16"/>
                              <w:lang w:val="es-EC"/>
                            </w:rPr>
                          </w:pPr>
                          <w:r w:rsidRPr="00851D56">
                            <w:rPr>
                              <w:rFonts w:ascii="Arial" w:hAnsi="Arial" w:cs="Arial"/>
                              <w:color w:val="3F595B"/>
                              <w:spacing w:val="3"/>
                              <w:sz w:val="16"/>
                              <w:szCs w:val="16"/>
                              <w:lang w:val="pt-BR"/>
                            </w:rPr>
                            <w:t xml:space="preserve">Edificio Titanium II. </w:t>
                          </w:r>
                          <w:r w:rsidRPr="005D47B2">
                            <w:rPr>
                              <w:rFonts w:ascii="Arial" w:hAnsi="Arial" w:cs="Arial"/>
                              <w:color w:val="3F595B"/>
                              <w:spacing w:val="3"/>
                              <w:sz w:val="16"/>
                              <w:szCs w:val="16"/>
                              <w:lang w:val="es-EC"/>
                            </w:rPr>
                            <w:t>Piso</w:t>
                          </w:r>
                          <w:r>
                            <w:rPr>
                              <w:rFonts w:ascii="Arial" w:hAnsi="Arial" w:cs="Arial"/>
                              <w:color w:val="3F595B"/>
                              <w:spacing w:val="3"/>
                              <w:sz w:val="16"/>
                              <w:szCs w:val="16"/>
                              <w:lang w:val="es-EC"/>
                            </w:rPr>
                            <w:t xml:space="preserve"> </w:t>
                          </w:r>
                          <w:r w:rsidRPr="005D47B2">
                            <w:rPr>
                              <w:rFonts w:ascii="Arial" w:hAnsi="Arial" w:cs="Arial"/>
                              <w:color w:val="3F595B"/>
                              <w:spacing w:val="3"/>
                              <w:sz w:val="16"/>
                              <w:szCs w:val="16"/>
                              <w:lang w:val="es-EC"/>
                            </w:rPr>
                            <w:t>4, Oficina 402</w:t>
                          </w:r>
                        </w:p>
                        <w:p w14:paraId="5D7FFC0B" w14:textId="77777777" w:rsidR="00805EC7" w:rsidRPr="00653635" w:rsidRDefault="00805EC7" w:rsidP="00805EC7">
                          <w:pPr>
                            <w:pStyle w:val="BasicParagraph"/>
                            <w:spacing w:line="228" w:lineRule="auto"/>
                            <w:rPr>
                              <w:rFonts w:ascii="Arial" w:hAnsi="Arial" w:cs="Arial"/>
                              <w:color w:val="3F595B"/>
                              <w:spacing w:val="3"/>
                              <w:sz w:val="16"/>
                              <w:szCs w:val="16"/>
                              <w:lang w:val="es-EC"/>
                            </w:rPr>
                          </w:pPr>
                          <w:r w:rsidRPr="005D47B2">
                            <w:rPr>
                              <w:rFonts w:ascii="Arial" w:hAnsi="Arial" w:cs="Arial"/>
                              <w:color w:val="3F595B"/>
                              <w:spacing w:val="3"/>
                              <w:sz w:val="16"/>
                              <w:szCs w:val="16"/>
                              <w:lang w:val="es-EC"/>
                            </w:rPr>
                            <w:t>Quito</w:t>
                          </w:r>
                          <w:r>
                            <w:rPr>
                              <w:rFonts w:ascii="Arial" w:hAnsi="Arial" w:cs="Arial"/>
                              <w:color w:val="3F595B"/>
                              <w:spacing w:val="3"/>
                              <w:sz w:val="16"/>
                              <w:szCs w:val="16"/>
                              <w:lang w:val="es-EC"/>
                            </w:rPr>
                            <w:t xml:space="preserve"> - Ecuador</w:t>
                          </w:r>
                        </w:p>
                        <w:p w14:paraId="11F51A39" w14:textId="77777777" w:rsidR="00805EC7" w:rsidRPr="00653635" w:rsidRDefault="00805EC7" w:rsidP="00805EC7">
                          <w:pPr>
                            <w:pStyle w:val="BasicParagraph"/>
                            <w:spacing w:line="228" w:lineRule="auto"/>
                            <w:rPr>
                              <w:rFonts w:ascii="Arial" w:hAnsi="Arial" w:cs="Arial"/>
                              <w:color w:val="3F595B"/>
                              <w:spacing w:val="3"/>
                              <w:sz w:val="16"/>
                              <w:szCs w:val="16"/>
                              <w:lang w:val="es-EC"/>
                            </w:rPr>
                          </w:pPr>
                          <w:r w:rsidRPr="00653635">
                            <w:rPr>
                              <w:rFonts w:ascii="Arial" w:hAnsi="Arial" w:cs="Arial"/>
                              <w:color w:val="3F595B"/>
                              <w:spacing w:val="3"/>
                              <w:sz w:val="16"/>
                              <w:szCs w:val="16"/>
                              <w:lang w:val="es-EC"/>
                            </w:rPr>
                            <w:t>Tel: +</w:t>
                          </w:r>
                          <w:r>
                            <w:rPr>
                              <w:rFonts w:ascii="Arial" w:hAnsi="Arial" w:cs="Arial"/>
                              <w:color w:val="3F595B"/>
                              <w:spacing w:val="3"/>
                              <w:sz w:val="16"/>
                              <w:szCs w:val="16"/>
                              <w:lang w:val="es-EC"/>
                            </w:rPr>
                            <w:t>593-2-3979-700</w:t>
                          </w:r>
                        </w:p>
                        <w:p w14:paraId="02FBC996" w14:textId="77777777" w:rsidR="00805EC7" w:rsidRPr="00653635" w:rsidRDefault="00805EC7" w:rsidP="00805EC7">
                          <w:pPr>
                            <w:spacing w:line="228" w:lineRule="auto"/>
                            <w:rPr>
                              <w:lang w:val="es-EC"/>
                            </w:rPr>
                          </w:pPr>
                          <w:r>
                            <w:rPr>
                              <w:rFonts w:ascii="Arial" w:hAnsi="Arial" w:cs="Arial"/>
                              <w:color w:val="3F595B"/>
                              <w:spacing w:val="3"/>
                              <w:sz w:val="16"/>
                              <w:szCs w:val="16"/>
                              <w:lang w:val="es-EC"/>
                            </w:rPr>
                            <w:t>www.conservation.org</w:t>
                          </w:r>
                          <w:r w:rsidRPr="00653635">
                            <w:rPr>
                              <w:rFonts w:ascii="Arial" w:hAnsi="Arial" w:cs="Arial"/>
                              <w:color w:val="3F595B"/>
                              <w:spacing w:val="3"/>
                              <w:sz w:val="16"/>
                              <w:szCs w:val="16"/>
                              <w:lang w:val="es-EC"/>
                            </w:rPr>
                            <w:t>.ec</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F87B042" id="_x0000_t202" coordsize="21600,21600" o:spt="202" path="m,l,21600r21600,l21600,xe">
              <v:stroke joinstyle="miter"/>
              <v:path gradientshapeok="t" o:connecttype="rect"/>
            </v:shapetype>
            <v:shape id="Text Box 67" o:spid="_x0000_s1026" type="#_x0000_t202" style="position:absolute;margin-left:-5.9pt;margin-top:-9.9pt;width:187.2pt;height:52.2pt;z-index:251658240;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r88AEAAMoDAAAOAAAAZHJzL2Uyb0RvYy54bWysU9uO0zAQfUfiHyy/07SltGz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" stroked="f">
              <v:textbox>
                <w:txbxContent>
                  <w:p w14:paraId="400AD3AA" w14:textId="77777777" w:rsidR="00805EC7" w:rsidRPr="00851D56" w:rsidRDefault="00805EC7" w:rsidP="00805EC7">
                    <w:pPr>
                      <w:pStyle w:val="BasicParagraph"/>
                      <w:spacing w:line="228" w:lineRule="auto"/>
                      <w:rPr>
                        <w:rFonts w:ascii="Arial" w:hAnsi="Arial" w:cs="Arial"/>
                        <w:color w:val="3F595B"/>
                        <w:spacing w:val="3"/>
                        <w:sz w:val="16"/>
                        <w:szCs w:val="16"/>
                        <w:lang w:val="pt-BR"/>
                      </w:rPr>
                    </w:pPr>
                    <w:r w:rsidRPr="00851D56">
                      <w:rPr>
                        <w:rFonts w:ascii="Arial" w:hAnsi="Arial" w:cs="Arial"/>
                        <w:color w:val="3F595B"/>
                        <w:spacing w:val="3"/>
                        <w:sz w:val="16"/>
                        <w:szCs w:val="16"/>
                        <w:lang w:val="pt-BR"/>
                      </w:rPr>
                      <w:t>Catalina Aldaz N34-181 y Portugal</w:t>
                    </w:r>
                  </w:p>
                  <w:p w14:paraId="7A6706E2" w14:textId="77777777" w:rsidR="00805EC7" w:rsidRPr="005D47B2" w:rsidRDefault="00805EC7" w:rsidP="00805EC7">
                    <w:pPr>
                      <w:pStyle w:val="BasicParagraph"/>
                      <w:spacing w:line="228" w:lineRule="auto"/>
                      <w:rPr>
                        <w:rFonts w:ascii="Arial" w:hAnsi="Arial" w:cs="Arial"/>
                        <w:color w:val="3F595B"/>
                        <w:spacing w:val="3"/>
                        <w:sz w:val="16"/>
                        <w:szCs w:val="16"/>
                        <w:lang w:val="es-EC"/>
                      </w:rPr>
                    </w:pPr>
                    <w:r w:rsidRPr="00851D56">
                      <w:rPr>
                        <w:rFonts w:ascii="Arial" w:hAnsi="Arial" w:cs="Arial"/>
                        <w:color w:val="3F595B"/>
                        <w:spacing w:val="3"/>
                        <w:sz w:val="16"/>
                        <w:szCs w:val="16"/>
                        <w:lang w:val="pt-BR"/>
                      </w:rPr>
                      <w:t xml:space="preserve">Edificio Titanium II. </w:t>
                    </w:r>
                    <w:r w:rsidRPr="005D47B2">
                      <w:rPr>
                        <w:rFonts w:ascii="Arial" w:hAnsi="Arial" w:cs="Arial"/>
                        <w:color w:val="3F595B"/>
                        <w:spacing w:val="3"/>
                        <w:sz w:val="16"/>
                        <w:szCs w:val="16"/>
                        <w:lang w:val="es-EC"/>
                      </w:rPr>
                      <w:t>Piso</w:t>
                    </w:r>
                    <w:r>
                      <w:rPr>
                        <w:rFonts w:ascii="Arial" w:hAnsi="Arial" w:cs="Arial"/>
                        <w:color w:val="3F595B"/>
                        <w:spacing w:val="3"/>
                        <w:sz w:val="16"/>
                        <w:szCs w:val="16"/>
                        <w:lang w:val="es-EC"/>
                      </w:rPr>
                      <w:t xml:space="preserve"> </w:t>
                    </w:r>
                    <w:r w:rsidRPr="005D47B2">
                      <w:rPr>
                        <w:rFonts w:ascii="Arial" w:hAnsi="Arial" w:cs="Arial"/>
                        <w:color w:val="3F595B"/>
                        <w:spacing w:val="3"/>
                        <w:sz w:val="16"/>
                        <w:szCs w:val="16"/>
                        <w:lang w:val="es-EC"/>
                      </w:rPr>
                      <w:t>4, Oficina 402</w:t>
                    </w:r>
                  </w:p>
                  <w:p w14:paraId="5D7FFC0B" w14:textId="77777777" w:rsidR="00805EC7" w:rsidRPr="00653635" w:rsidRDefault="00805EC7" w:rsidP="00805EC7">
                    <w:pPr>
                      <w:pStyle w:val="BasicParagraph"/>
                      <w:spacing w:line="228" w:lineRule="auto"/>
                      <w:rPr>
                        <w:rFonts w:ascii="Arial" w:hAnsi="Arial" w:cs="Arial"/>
                        <w:color w:val="3F595B"/>
                        <w:spacing w:val="3"/>
                        <w:sz w:val="16"/>
                        <w:szCs w:val="16"/>
                        <w:lang w:val="es-EC"/>
                      </w:rPr>
                    </w:pPr>
                    <w:r w:rsidRPr="005D47B2">
                      <w:rPr>
                        <w:rFonts w:ascii="Arial" w:hAnsi="Arial" w:cs="Arial"/>
                        <w:color w:val="3F595B"/>
                        <w:spacing w:val="3"/>
                        <w:sz w:val="16"/>
                        <w:szCs w:val="16"/>
                        <w:lang w:val="es-EC"/>
                      </w:rPr>
                      <w:t>Quito</w:t>
                    </w:r>
                    <w:r>
                      <w:rPr>
                        <w:rFonts w:ascii="Arial" w:hAnsi="Arial" w:cs="Arial"/>
                        <w:color w:val="3F595B"/>
                        <w:spacing w:val="3"/>
                        <w:sz w:val="16"/>
                        <w:szCs w:val="16"/>
                        <w:lang w:val="es-EC"/>
                      </w:rPr>
                      <w:t xml:space="preserve"> - Ecuador</w:t>
                    </w:r>
                  </w:p>
                  <w:p w14:paraId="11F51A39" w14:textId="77777777" w:rsidR="00805EC7" w:rsidRPr="00653635" w:rsidRDefault="00805EC7" w:rsidP="00805EC7">
                    <w:pPr>
                      <w:pStyle w:val="BasicParagraph"/>
                      <w:spacing w:line="228" w:lineRule="auto"/>
                      <w:rPr>
                        <w:rFonts w:ascii="Arial" w:hAnsi="Arial" w:cs="Arial"/>
                        <w:color w:val="3F595B"/>
                        <w:spacing w:val="3"/>
                        <w:sz w:val="16"/>
                        <w:szCs w:val="16"/>
                        <w:lang w:val="es-EC"/>
                      </w:rPr>
                    </w:pPr>
                    <w:r w:rsidRPr="00653635">
                      <w:rPr>
                        <w:rFonts w:ascii="Arial" w:hAnsi="Arial" w:cs="Arial"/>
                        <w:color w:val="3F595B"/>
                        <w:spacing w:val="3"/>
                        <w:sz w:val="16"/>
                        <w:szCs w:val="16"/>
                        <w:lang w:val="es-EC"/>
                      </w:rPr>
                      <w:t>Tel: +</w:t>
                    </w:r>
                    <w:r>
                      <w:rPr>
                        <w:rFonts w:ascii="Arial" w:hAnsi="Arial" w:cs="Arial"/>
                        <w:color w:val="3F595B"/>
                        <w:spacing w:val="3"/>
                        <w:sz w:val="16"/>
                        <w:szCs w:val="16"/>
                        <w:lang w:val="es-EC"/>
                      </w:rPr>
                      <w:t>593-2-3979-700</w:t>
                    </w:r>
                  </w:p>
                  <w:p w14:paraId="02FBC996" w14:textId="77777777" w:rsidR="00805EC7" w:rsidRPr="00653635" w:rsidRDefault="00805EC7" w:rsidP="00805EC7">
                    <w:pPr>
                      <w:spacing w:line="228" w:lineRule="auto"/>
                      <w:rPr>
                        <w:lang w:val="es-EC"/>
                      </w:rPr>
                    </w:pPr>
                    <w:r>
                      <w:rPr>
                        <w:rFonts w:ascii="Arial" w:hAnsi="Arial" w:cs="Arial"/>
                        <w:color w:val="3F595B"/>
                        <w:spacing w:val="3"/>
                        <w:sz w:val="16"/>
                        <w:szCs w:val="16"/>
                        <w:lang w:val="es-EC"/>
                      </w:rPr>
                      <w:t>www.conservation.org</w:t>
                    </w:r>
                    <w:r w:rsidRPr="00653635">
                      <w:rPr>
                        <w:rFonts w:ascii="Arial" w:hAnsi="Arial" w:cs="Arial"/>
                        <w:color w:val="3F595B"/>
                        <w:spacing w:val="3"/>
                        <w:sz w:val="16"/>
                        <w:szCs w:val="16"/>
                        <w:lang w:val="es-EC"/>
                      </w:rPr>
                      <w:t>.ec</w:t>
                    </w:r>
                  </w:p>
                </w:txbxContent>
              </v:textbox>
              <w10:wrap anchorx="margin"/>
            </v:shape>
          </w:pict>
        </mc:Fallback>
      </mc:AlternateContent>
    </w:r>
  </w:p>
  <w:p w14:paraId="129F5254" w14:textId="035C2003" w:rsidR="00805EC7" w:rsidRDefault="00805EC7">
    <w:pPr>
      <w:pStyle w:val="Header"/>
    </w:pPr>
  </w:p>
  <w:p w14:paraId="21CB3E16" w14:textId="790AA0EA" w:rsidR="00805EC7" w:rsidRDefault="00805EC7">
    <w:pPr>
      <w:pStyle w:val="Header"/>
    </w:pPr>
  </w:p>
  <w:p w14:paraId="2F25D77C" w14:textId="2E127DB8" w:rsidR="00805EC7" w:rsidRDefault="0080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B97"/>
    <w:multiLevelType w:val="hybridMultilevel"/>
    <w:tmpl w:val="FCBE9A8A"/>
    <w:lvl w:ilvl="0" w:tplc="300A0017">
      <w:start w:val="1"/>
      <w:numFmt w:val="lowerLetter"/>
      <w:lvlText w:val="%1)"/>
      <w:lvlJc w:val="left"/>
      <w:pPr>
        <w:ind w:left="814" w:hanging="360"/>
      </w:pPr>
      <w:rPr>
        <w:rFonts w:hint="default"/>
        <w:w w:val="100"/>
        <w:position w:val="2"/>
        <w:sz w:val="22"/>
        <w:szCs w:val="22"/>
        <w:lang w:val="gl" w:eastAsia="gl" w:bidi="gl"/>
      </w:rPr>
    </w:lvl>
    <w:lvl w:ilvl="1" w:tplc="10722B52">
      <w:numFmt w:val="bullet"/>
      <w:lvlText w:val="•"/>
      <w:lvlJc w:val="left"/>
      <w:pPr>
        <w:ind w:left="1411" w:hanging="360"/>
      </w:pPr>
      <w:rPr>
        <w:rFonts w:hint="default"/>
        <w:lang w:val="gl" w:eastAsia="gl" w:bidi="gl"/>
      </w:rPr>
    </w:lvl>
    <w:lvl w:ilvl="2" w:tplc="62C6CA72">
      <w:numFmt w:val="bullet"/>
      <w:lvlText w:val="•"/>
      <w:lvlJc w:val="left"/>
      <w:pPr>
        <w:ind w:left="2003" w:hanging="360"/>
      </w:pPr>
      <w:rPr>
        <w:rFonts w:hint="default"/>
        <w:lang w:val="gl" w:eastAsia="gl" w:bidi="gl"/>
      </w:rPr>
    </w:lvl>
    <w:lvl w:ilvl="3" w:tplc="1AE07026">
      <w:numFmt w:val="bullet"/>
      <w:lvlText w:val="•"/>
      <w:lvlJc w:val="left"/>
      <w:pPr>
        <w:ind w:left="2595" w:hanging="360"/>
      </w:pPr>
      <w:rPr>
        <w:rFonts w:hint="default"/>
        <w:lang w:val="gl" w:eastAsia="gl" w:bidi="gl"/>
      </w:rPr>
    </w:lvl>
    <w:lvl w:ilvl="4" w:tplc="0358BAE0">
      <w:numFmt w:val="bullet"/>
      <w:lvlText w:val="•"/>
      <w:lvlJc w:val="left"/>
      <w:pPr>
        <w:ind w:left="3187" w:hanging="360"/>
      </w:pPr>
      <w:rPr>
        <w:rFonts w:hint="default"/>
        <w:lang w:val="gl" w:eastAsia="gl" w:bidi="gl"/>
      </w:rPr>
    </w:lvl>
    <w:lvl w:ilvl="5" w:tplc="D30E61E2">
      <w:numFmt w:val="bullet"/>
      <w:lvlText w:val="•"/>
      <w:lvlJc w:val="left"/>
      <w:pPr>
        <w:ind w:left="3779" w:hanging="360"/>
      </w:pPr>
      <w:rPr>
        <w:rFonts w:hint="default"/>
        <w:lang w:val="gl" w:eastAsia="gl" w:bidi="gl"/>
      </w:rPr>
    </w:lvl>
    <w:lvl w:ilvl="6" w:tplc="B810F698">
      <w:numFmt w:val="bullet"/>
      <w:lvlText w:val="•"/>
      <w:lvlJc w:val="left"/>
      <w:pPr>
        <w:ind w:left="4370" w:hanging="360"/>
      </w:pPr>
      <w:rPr>
        <w:rFonts w:hint="default"/>
        <w:lang w:val="gl" w:eastAsia="gl" w:bidi="gl"/>
      </w:rPr>
    </w:lvl>
    <w:lvl w:ilvl="7" w:tplc="AF3AC702">
      <w:numFmt w:val="bullet"/>
      <w:lvlText w:val="•"/>
      <w:lvlJc w:val="left"/>
      <w:pPr>
        <w:ind w:left="4962" w:hanging="360"/>
      </w:pPr>
      <w:rPr>
        <w:rFonts w:hint="default"/>
        <w:lang w:val="gl" w:eastAsia="gl" w:bidi="gl"/>
      </w:rPr>
    </w:lvl>
    <w:lvl w:ilvl="8" w:tplc="331C22B6">
      <w:numFmt w:val="bullet"/>
      <w:lvlText w:val="•"/>
      <w:lvlJc w:val="left"/>
      <w:pPr>
        <w:ind w:left="5554" w:hanging="360"/>
      </w:pPr>
      <w:rPr>
        <w:rFonts w:hint="default"/>
        <w:lang w:val="gl" w:eastAsia="gl" w:bidi="gl"/>
      </w:rPr>
    </w:lvl>
  </w:abstractNum>
  <w:abstractNum w:abstractNumId="1" w15:restartNumberingAfterBreak="0">
    <w:nsid w:val="07422992"/>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 w15:restartNumberingAfterBreak="0">
    <w:nsid w:val="084B457D"/>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 w15:restartNumberingAfterBreak="0">
    <w:nsid w:val="0ABE48FC"/>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4" w15:restartNumberingAfterBreak="0">
    <w:nsid w:val="0BE0401C"/>
    <w:multiLevelType w:val="hybridMultilevel"/>
    <w:tmpl w:val="B15CC152"/>
    <w:lvl w:ilvl="0" w:tplc="E0142304">
      <w:start w:val="9"/>
      <w:numFmt w:val="lowerLetter"/>
      <w:lvlText w:val="%1)"/>
      <w:lvlJc w:val="left"/>
      <w:pPr>
        <w:ind w:left="454" w:hanging="360"/>
      </w:pPr>
      <w:rPr>
        <w:rFonts w:hint="default"/>
        <w:b w:val="0"/>
        <w:bCs/>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15:restartNumberingAfterBreak="0">
    <w:nsid w:val="0F6B2F52"/>
    <w:multiLevelType w:val="hybridMultilevel"/>
    <w:tmpl w:val="DB701040"/>
    <w:lvl w:ilvl="0" w:tplc="BB66DACA">
      <w:start w:val="1"/>
      <w:numFmt w:val="lowerLetter"/>
      <w:lvlText w:val="%1)"/>
      <w:lvlJc w:val="left"/>
      <w:pPr>
        <w:ind w:left="720" w:hanging="360"/>
      </w:pPr>
      <w:rPr>
        <w:rFonts w:cstheme="minorBidi"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04F3"/>
    <w:multiLevelType w:val="hybridMultilevel"/>
    <w:tmpl w:val="1A00B0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3E0"/>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8" w15:restartNumberingAfterBreak="0">
    <w:nsid w:val="123B094C"/>
    <w:multiLevelType w:val="hybridMultilevel"/>
    <w:tmpl w:val="E7D21270"/>
    <w:lvl w:ilvl="0" w:tplc="FFFFFFFF">
      <w:start w:val="1"/>
      <w:numFmt w:val="upperRoman"/>
      <w:lvlText w:val="%1."/>
      <w:lvlJc w:val="right"/>
      <w:pPr>
        <w:ind w:left="720" w:hanging="360"/>
      </w:pPr>
      <w:rPr>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91CF2"/>
    <w:multiLevelType w:val="hybridMultilevel"/>
    <w:tmpl w:val="FCBE9A8A"/>
    <w:lvl w:ilvl="0" w:tplc="300A0017">
      <w:start w:val="1"/>
      <w:numFmt w:val="lowerLetter"/>
      <w:lvlText w:val="%1)"/>
      <w:lvlJc w:val="left"/>
      <w:pPr>
        <w:ind w:left="814" w:hanging="360"/>
      </w:pPr>
      <w:rPr>
        <w:rFonts w:hint="default"/>
        <w:w w:val="100"/>
        <w:position w:val="2"/>
        <w:sz w:val="22"/>
        <w:szCs w:val="22"/>
        <w:lang w:val="gl" w:eastAsia="gl" w:bidi="gl"/>
      </w:rPr>
    </w:lvl>
    <w:lvl w:ilvl="1" w:tplc="10722B52">
      <w:numFmt w:val="bullet"/>
      <w:lvlText w:val="•"/>
      <w:lvlJc w:val="left"/>
      <w:pPr>
        <w:ind w:left="1411" w:hanging="360"/>
      </w:pPr>
      <w:rPr>
        <w:rFonts w:hint="default"/>
        <w:lang w:val="gl" w:eastAsia="gl" w:bidi="gl"/>
      </w:rPr>
    </w:lvl>
    <w:lvl w:ilvl="2" w:tplc="62C6CA72">
      <w:numFmt w:val="bullet"/>
      <w:lvlText w:val="•"/>
      <w:lvlJc w:val="left"/>
      <w:pPr>
        <w:ind w:left="2003" w:hanging="360"/>
      </w:pPr>
      <w:rPr>
        <w:rFonts w:hint="default"/>
        <w:lang w:val="gl" w:eastAsia="gl" w:bidi="gl"/>
      </w:rPr>
    </w:lvl>
    <w:lvl w:ilvl="3" w:tplc="1AE07026">
      <w:numFmt w:val="bullet"/>
      <w:lvlText w:val="•"/>
      <w:lvlJc w:val="left"/>
      <w:pPr>
        <w:ind w:left="2595" w:hanging="360"/>
      </w:pPr>
      <w:rPr>
        <w:rFonts w:hint="default"/>
        <w:lang w:val="gl" w:eastAsia="gl" w:bidi="gl"/>
      </w:rPr>
    </w:lvl>
    <w:lvl w:ilvl="4" w:tplc="0358BAE0">
      <w:numFmt w:val="bullet"/>
      <w:lvlText w:val="•"/>
      <w:lvlJc w:val="left"/>
      <w:pPr>
        <w:ind w:left="3187" w:hanging="360"/>
      </w:pPr>
      <w:rPr>
        <w:rFonts w:hint="default"/>
        <w:lang w:val="gl" w:eastAsia="gl" w:bidi="gl"/>
      </w:rPr>
    </w:lvl>
    <w:lvl w:ilvl="5" w:tplc="D30E61E2">
      <w:numFmt w:val="bullet"/>
      <w:lvlText w:val="•"/>
      <w:lvlJc w:val="left"/>
      <w:pPr>
        <w:ind w:left="3779" w:hanging="360"/>
      </w:pPr>
      <w:rPr>
        <w:rFonts w:hint="default"/>
        <w:lang w:val="gl" w:eastAsia="gl" w:bidi="gl"/>
      </w:rPr>
    </w:lvl>
    <w:lvl w:ilvl="6" w:tplc="B810F698">
      <w:numFmt w:val="bullet"/>
      <w:lvlText w:val="•"/>
      <w:lvlJc w:val="left"/>
      <w:pPr>
        <w:ind w:left="4370" w:hanging="360"/>
      </w:pPr>
      <w:rPr>
        <w:rFonts w:hint="default"/>
        <w:lang w:val="gl" w:eastAsia="gl" w:bidi="gl"/>
      </w:rPr>
    </w:lvl>
    <w:lvl w:ilvl="7" w:tplc="AF3AC702">
      <w:numFmt w:val="bullet"/>
      <w:lvlText w:val="•"/>
      <w:lvlJc w:val="left"/>
      <w:pPr>
        <w:ind w:left="4962" w:hanging="360"/>
      </w:pPr>
      <w:rPr>
        <w:rFonts w:hint="default"/>
        <w:lang w:val="gl" w:eastAsia="gl" w:bidi="gl"/>
      </w:rPr>
    </w:lvl>
    <w:lvl w:ilvl="8" w:tplc="331C22B6">
      <w:numFmt w:val="bullet"/>
      <w:lvlText w:val="•"/>
      <w:lvlJc w:val="left"/>
      <w:pPr>
        <w:ind w:left="5554" w:hanging="360"/>
      </w:pPr>
      <w:rPr>
        <w:rFonts w:hint="default"/>
        <w:lang w:val="gl" w:eastAsia="gl" w:bidi="gl"/>
      </w:rPr>
    </w:lvl>
  </w:abstractNum>
  <w:abstractNum w:abstractNumId="10" w15:restartNumberingAfterBreak="0">
    <w:nsid w:val="272B4703"/>
    <w:multiLevelType w:val="hybridMultilevel"/>
    <w:tmpl w:val="0E2C25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0C4E2F"/>
    <w:multiLevelType w:val="hybridMultilevel"/>
    <w:tmpl w:val="782EFB38"/>
    <w:lvl w:ilvl="0" w:tplc="83084C88">
      <w:start w:val="9"/>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33946881"/>
    <w:multiLevelType w:val="hybridMultilevel"/>
    <w:tmpl w:val="6FB86E98"/>
    <w:lvl w:ilvl="0" w:tplc="FFFFFFFF">
      <w:start w:val="1"/>
      <w:numFmt w:val="lowerLetter"/>
      <w:lvlText w:val="%1)"/>
      <w:lvlJc w:val="left"/>
      <w:pPr>
        <w:ind w:left="1440" w:hanging="360"/>
      </w:pPr>
      <w:rPr>
        <w:rFonts w:hint="default"/>
        <w:w w:val="100"/>
        <w:position w:val="2"/>
        <w:sz w:val="22"/>
        <w:szCs w:val="22"/>
        <w:lang w:val="gl" w:eastAsia="gl" w:bidi="g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4F25ADC"/>
    <w:multiLevelType w:val="hybridMultilevel"/>
    <w:tmpl w:val="7242D74C"/>
    <w:lvl w:ilvl="0" w:tplc="A936F60A">
      <w:start w:val="1"/>
      <w:numFmt w:val="lowerLetter"/>
      <w:lvlText w:val="%1)"/>
      <w:lvlJc w:val="left"/>
      <w:pPr>
        <w:ind w:left="454" w:hanging="360"/>
      </w:pPr>
      <w:rPr>
        <w:rFonts w:hint="default"/>
      </w:rPr>
    </w:lvl>
    <w:lvl w:ilvl="1" w:tplc="300A0019" w:tentative="1">
      <w:start w:val="1"/>
      <w:numFmt w:val="lowerLetter"/>
      <w:lvlText w:val="%2."/>
      <w:lvlJc w:val="left"/>
      <w:pPr>
        <w:ind w:left="1174" w:hanging="360"/>
      </w:pPr>
    </w:lvl>
    <w:lvl w:ilvl="2" w:tplc="300A001B" w:tentative="1">
      <w:start w:val="1"/>
      <w:numFmt w:val="lowerRoman"/>
      <w:lvlText w:val="%3."/>
      <w:lvlJc w:val="right"/>
      <w:pPr>
        <w:ind w:left="1894" w:hanging="180"/>
      </w:pPr>
    </w:lvl>
    <w:lvl w:ilvl="3" w:tplc="300A000F" w:tentative="1">
      <w:start w:val="1"/>
      <w:numFmt w:val="decimal"/>
      <w:lvlText w:val="%4."/>
      <w:lvlJc w:val="left"/>
      <w:pPr>
        <w:ind w:left="2614" w:hanging="360"/>
      </w:pPr>
    </w:lvl>
    <w:lvl w:ilvl="4" w:tplc="300A0019" w:tentative="1">
      <w:start w:val="1"/>
      <w:numFmt w:val="lowerLetter"/>
      <w:lvlText w:val="%5."/>
      <w:lvlJc w:val="left"/>
      <w:pPr>
        <w:ind w:left="3334" w:hanging="360"/>
      </w:pPr>
    </w:lvl>
    <w:lvl w:ilvl="5" w:tplc="300A001B" w:tentative="1">
      <w:start w:val="1"/>
      <w:numFmt w:val="lowerRoman"/>
      <w:lvlText w:val="%6."/>
      <w:lvlJc w:val="right"/>
      <w:pPr>
        <w:ind w:left="4054" w:hanging="180"/>
      </w:pPr>
    </w:lvl>
    <w:lvl w:ilvl="6" w:tplc="300A000F" w:tentative="1">
      <w:start w:val="1"/>
      <w:numFmt w:val="decimal"/>
      <w:lvlText w:val="%7."/>
      <w:lvlJc w:val="left"/>
      <w:pPr>
        <w:ind w:left="4774" w:hanging="360"/>
      </w:pPr>
    </w:lvl>
    <w:lvl w:ilvl="7" w:tplc="300A0019" w:tentative="1">
      <w:start w:val="1"/>
      <w:numFmt w:val="lowerLetter"/>
      <w:lvlText w:val="%8."/>
      <w:lvlJc w:val="left"/>
      <w:pPr>
        <w:ind w:left="5494" w:hanging="360"/>
      </w:pPr>
    </w:lvl>
    <w:lvl w:ilvl="8" w:tplc="300A001B" w:tentative="1">
      <w:start w:val="1"/>
      <w:numFmt w:val="lowerRoman"/>
      <w:lvlText w:val="%9."/>
      <w:lvlJc w:val="right"/>
      <w:pPr>
        <w:ind w:left="6214" w:hanging="180"/>
      </w:pPr>
    </w:lvl>
  </w:abstractNum>
  <w:abstractNum w:abstractNumId="15" w15:restartNumberingAfterBreak="0">
    <w:nsid w:val="36C30F5B"/>
    <w:multiLevelType w:val="hybridMultilevel"/>
    <w:tmpl w:val="916C54F2"/>
    <w:lvl w:ilvl="0" w:tplc="46FA7580">
      <w:numFmt w:val="bullet"/>
      <w:lvlText w:val=""/>
      <w:lvlJc w:val="left"/>
      <w:pPr>
        <w:ind w:left="1080" w:hanging="360"/>
      </w:pPr>
      <w:rPr>
        <w:rFonts w:ascii="Symbol" w:eastAsia="Calibri" w:hAnsi="Symbol" w:cs="Times New Roman" w:hint="default"/>
        <w:w w:val="100"/>
        <w:position w:val="2"/>
        <w:sz w:val="22"/>
        <w:szCs w:val="22"/>
        <w:lang w:val="gl" w:eastAsia="gl" w:bidi="gl"/>
      </w:rPr>
    </w:lvl>
    <w:lvl w:ilvl="1" w:tplc="9C527A82">
      <w:numFmt w:val="bullet"/>
      <w:lvlText w:val="•"/>
      <w:lvlJc w:val="left"/>
      <w:pPr>
        <w:ind w:left="1677" w:hanging="360"/>
      </w:pPr>
      <w:rPr>
        <w:rFonts w:hint="default"/>
        <w:lang w:val="gl" w:eastAsia="gl" w:bidi="gl"/>
      </w:rPr>
    </w:lvl>
    <w:lvl w:ilvl="2" w:tplc="53984A04">
      <w:numFmt w:val="bullet"/>
      <w:lvlText w:val="•"/>
      <w:lvlJc w:val="left"/>
      <w:pPr>
        <w:ind w:left="2269" w:hanging="360"/>
      </w:pPr>
      <w:rPr>
        <w:rFonts w:hint="default"/>
        <w:lang w:val="gl" w:eastAsia="gl" w:bidi="gl"/>
      </w:rPr>
    </w:lvl>
    <w:lvl w:ilvl="3" w:tplc="CF64BCD2">
      <w:numFmt w:val="bullet"/>
      <w:lvlText w:val="•"/>
      <w:lvlJc w:val="left"/>
      <w:pPr>
        <w:ind w:left="2861" w:hanging="360"/>
      </w:pPr>
      <w:rPr>
        <w:rFonts w:hint="default"/>
        <w:lang w:val="gl" w:eastAsia="gl" w:bidi="gl"/>
      </w:rPr>
    </w:lvl>
    <w:lvl w:ilvl="4" w:tplc="5FB65D30">
      <w:numFmt w:val="bullet"/>
      <w:lvlText w:val="•"/>
      <w:lvlJc w:val="left"/>
      <w:pPr>
        <w:ind w:left="3453" w:hanging="360"/>
      </w:pPr>
      <w:rPr>
        <w:rFonts w:hint="default"/>
        <w:lang w:val="gl" w:eastAsia="gl" w:bidi="gl"/>
      </w:rPr>
    </w:lvl>
    <w:lvl w:ilvl="5" w:tplc="824ADD72">
      <w:numFmt w:val="bullet"/>
      <w:lvlText w:val="•"/>
      <w:lvlJc w:val="left"/>
      <w:pPr>
        <w:ind w:left="4045" w:hanging="360"/>
      </w:pPr>
      <w:rPr>
        <w:rFonts w:hint="default"/>
        <w:lang w:val="gl" w:eastAsia="gl" w:bidi="gl"/>
      </w:rPr>
    </w:lvl>
    <w:lvl w:ilvl="6" w:tplc="0F7A21E0">
      <w:numFmt w:val="bullet"/>
      <w:lvlText w:val="•"/>
      <w:lvlJc w:val="left"/>
      <w:pPr>
        <w:ind w:left="4636" w:hanging="360"/>
      </w:pPr>
      <w:rPr>
        <w:rFonts w:hint="default"/>
        <w:lang w:val="gl" w:eastAsia="gl" w:bidi="gl"/>
      </w:rPr>
    </w:lvl>
    <w:lvl w:ilvl="7" w:tplc="F1304008">
      <w:numFmt w:val="bullet"/>
      <w:lvlText w:val="•"/>
      <w:lvlJc w:val="left"/>
      <w:pPr>
        <w:ind w:left="5228" w:hanging="360"/>
      </w:pPr>
      <w:rPr>
        <w:rFonts w:hint="default"/>
        <w:lang w:val="gl" w:eastAsia="gl" w:bidi="gl"/>
      </w:rPr>
    </w:lvl>
    <w:lvl w:ilvl="8" w:tplc="DC48329A">
      <w:numFmt w:val="bullet"/>
      <w:lvlText w:val="•"/>
      <w:lvlJc w:val="left"/>
      <w:pPr>
        <w:ind w:left="5820" w:hanging="360"/>
      </w:pPr>
      <w:rPr>
        <w:rFonts w:hint="default"/>
        <w:lang w:val="gl" w:eastAsia="gl" w:bidi="gl"/>
      </w:rPr>
    </w:lvl>
  </w:abstractNum>
  <w:abstractNum w:abstractNumId="16" w15:restartNumberingAfterBreak="0">
    <w:nsid w:val="39F0707E"/>
    <w:multiLevelType w:val="hybridMultilevel"/>
    <w:tmpl w:val="14FEDBFA"/>
    <w:lvl w:ilvl="0" w:tplc="04090001">
      <w:start w:val="1"/>
      <w:numFmt w:val="bullet"/>
      <w:lvlText w:val=""/>
      <w:lvlJc w:val="left"/>
      <w:pPr>
        <w:ind w:left="1429" w:hanging="360"/>
      </w:pPr>
      <w:rPr>
        <w:rFonts w:ascii="Symbol" w:hAnsi="Symbol" w:hint="default"/>
        <w:b w:val="0"/>
        <w:bCs w:val="0"/>
        <w:w w:val="100"/>
        <w:position w:val="2"/>
        <w:sz w:val="22"/>
        <w:szCs w:val="22"/>
        <w:lang w:val="gl" w:eastAsia="gl" w:bidi="gl"/>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B5E3D9B"/>
    <w:multiLevelType w:val="hybridMultilevel"/>
    <w:tmpl w:val="81C022AE"/>
    <w:lvl w:ilvl="0" w:tplc="300A0001">
      <w:start w:val="1"/>
      <w:numFmt w:val="bullet"/>
      <w:lvlText w:val=""/>
      <w:lvlJc w:val="left"/>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3BAA2334"/>
    <w:multiLevelType w:val="hybridMultilevel"/>
    <w:tmpl w:val="6FB86E98"/>
    <w:lvl w:ilvl="0" w:tplc="300A0017">
      <w:start w:val="1"/>
      <w:numFmt w:val="lowerLetter"/>
      <w:lvlText w:val="%1)"/>
      <w:lvlJc w:val="left"/>
      <w:pPr>
        <w:ind w:left="1440" w:hanging="360"/>
      </w:pPr>
      <w:rPr>
        <w:w w:val="100"/>
        <w:position w:val="2"/>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F45F2E"/>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0"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7B4C0A"/>
    <w:multiLevelType w:val="hybridMultilevel"/>
    <w:tmpl w:val="746CF7F0"/>
    <w:lvl w:ilvl="0" w:tplc="53262EFE">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151A6"/>
    <w:multiLevelType w:val="hybridMultilevel"/>
    <w:tmpl w:val="E532686C"/>
    <w:lvl w:ilvl="0" w:tplc="04090001">
      <w:start w:val="1"/>
      <w:numFmt w:val="bullet"/>
      <w:lvlText w:val=""/>
      <w:lvlJc w:val="left"/>
      <w:pPr>
        <w:ind w:left="1440" w:hanging="360"/>
      </w:pPr>
      <w:rPr>
        <w:rFonts w:ascii="Symbol" w:hAnsi="Symbol" w:hint="default"/>
        <w:w w:val="100"/>
        <w:position w:val="2"/>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490D3586"/>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4" w15:restartNumberingAfterBreak="0">
    <w:nsid w:val="4926682E"/>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25" w15:restartNumberingAfterBreak="0">
    <w:nsid w:val="4BAA70ED"/>
    <w:multiLevelType w:val="hybridMultilevel"/>
    <w:tmpl w:val="2FC61132"/>
    <w:lvl w:ilvl="0" w:tplc="3D0426CE">
      <w:start w:val="1"/>
      <w:numFmt w:val="lowerLetter"/>
      <w:lvlText w:val="%1."/>
      <w:lvlJc w:val="left"/>
      <w:pPr>
        <w:ind w:left="1080" w:hanging="360"/>
      </w:pPr>
      <w:rPr>
        <w:rFonts w:asciiTheme="minorHAnsi" w:hAnsiTheme="minorHAnsi"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8F006F"/>
    <w:multiLevelType w:val="hybridMultilevel"/>
    <w:tmpl w:val="80027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A2687"/>
    <w:multiLevelType w:val="hybridMultilevel"/>
    <w:tmpl w:val="992234D8"/>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8" w15:restartNumberingAfterBreak="0">
    <w:nsid w:val="57F35292"/>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abstractNum w:abstractNumId="29" w15:restartNumberingAfterBreak="0">
    <w:nsid w:val="5A0B23AB"/>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0" w15:restartNumberingAfterBreak="0">
    <w:nsid w:val="5A857AE4"/>
    <w:multiLevelType w:val="hybridMultilevel"/>
    <w:tmpl w:val="3B6ABBC2"/>
    <w:lvl w:ilvl="0" w:tplc="706EC766">
      <w:start w:val="1"/>
      <w:numFmt w:val="decimal"/>
      <w:lvlText w:val="%1."/>
      <w:lvlJc w:val="left"/>
      <w:pPr>
        <w:ind w:left="454" w:hanging="360"/>
      </w:pPr>
      <w:rPr>
        <w:rFonts w:hint="default"/>
      </w:rPr>
    </w:lvl>
    <w:lvl w:ilvl="1" w:tplc="04090019">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1" w15:restartNumberingAfterBreak="0">
    <w:nsid w:val="5BB21060"/>
    <w:multiLevelType w:val="hybridMultilevel"/>
    <w:tmpl w:val="E87A2E70"/>
    <w:lvl w:ilvl="0" w:tplc="EE3656FC">
      <w:start w:val="1"/>
      <w:numFmt w:val="upperRoman"/>
      <w:lvlText w:val="%1."/>
      <w:lvlJc w:val="right"/>
      <w:pPr>
        <w:ind w:left="720" w:hanging="360"/>
      </w:pPr>
      <w:rPr>
        <w:rFonts w:asciiTheme="minorHAnsi" w:hAnsiTheme="minorHAnsi" w:cstheme="minorHAnsi" w:hint="default"/>
        <w:b/>
        <w:sz w:val="22"/>
        <w:szCs w:val="22"/>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70FEB"/>
    <w:multiLevelType w:val="multilevel"/>
    <w:tmpl w:val="0409001F"/>
    <w:lvl w:ilvl="0">
      <w:start w:val="1"/>
      <w:numFmt w:val="decimal"/>
      <w:lvlText w:val="%1."/>
      <w:lvlJc w:val="left"/>
      <w:pPr>
        <w:ind w:left="1080" w:hanging="360"/>
      </w:pPr>
      <w:rPr>
        <w:rFonts w:hint="default"/>
        <w:b/>
        <w:bCs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67E80BC6"/>
    <w:multiLevelType w:val="hybridMultilevel"/>
    <w:tmpl w:val="E8DE4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324AC"/>
    <w:multiLevelType w:val="hybridMultilevel"/>
    <w:tmpl w:val="85A209FC"/>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5"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D1542"/>
    <w:multiLevelType w:val="hybridMultilevel"/>
    <w:tmpl w:val="E4646A9E"/>
    <w:lvl w:ilvl="0" w:tplc="300A0017">
      <w:start w:val="1"/>
      <w:numFmt w:val="lowerLetter"/>
      <w:lvlText w:val="%1)"/>
      <w:lvlJc w:val="left"/>
      <w:pPr>
        <w:ind w:left="814" w:hanging="360"/>
      </w:pPr>
      <w:rPr>
        <w:rFonts w:hint="default"/>
        <w:w w:val="100"/>
        <w:position w:val="2"/>
        <w:sz w:val="22"/>
        <w:szCs w:val="22"/>
        <w:lang w:val="gl" w:eastAsia="gl" w:bidi="gl"/>
      </w:rPr>
    </w:lvl>
    <w:lvl w:ilvl="1" w:tplc="9C527A82">
      <w:numFmt w:val="bullet"/>
      <w:lvlText w:val="•"/>
      <w:lvlJc w:val="left"/>
      <w:pPr>
        <w:ind w:left="1411" w:hanging="360"/>
      </w:pPr>
      <w:rPr>
        <w:rFonts w:hint="default"/>
        <w:lang w:val="gl" w:eastAsia="gl" w:bidi="gl"/>
      </w:rPr>
    </w:lvl>
    <w:lvl w:ilvl="2" w:tplc="53984A04">
      <w:numFmt w:val="bullet"/>
      <w:lvlText w:val="•"/>
      <w:lvlJc w:val="left"/>
      <w:pPr>
        <w:ind w:left="2003" w:hanging="360"/>
      </w:pPr>
      <w:rPr>
        <w:rFonts w:hint="default"/>
        <w:lang w:val="gl" w:eastAsia="gl" w:bidi="gl"/>
      </w:rPr>
    </w:lvl>
    <w:lvl w:ilvl="3" w:tplc="CF64BCD2">
      <w:numFmt w:val="bullet"/>
      <w:lvlText w:val="•"/>
      <w:lvlJc w:val="left"/>
      <w:pPr>
        <w:ind w:left="2595" w:hanging="360"/>
      </w:pPr>
      <w:rPr>
        <w:rFonts w:hint="default"/>
        <w:lang w:val="gl" w:eastAsia="gl" w:bidi="gl"/>
      </w:rPr>
    </w:lvl>
    <w:lvl w:ilvl="4" w:tplc="5FB65D30">
      <w:numFmt w:val="bullet"/>
      <w:lvlText w:val="•"/>
      <w:lvlJc w:val="left"/>
      <w:pPr>
        <w:ind w:left="3187" w:hanging="360"/>
      </w:pPr>
      <w:rPr>
        <w:rFonts w:hint="default"/>
        <w:lang w:val="gl" w:eastAsia="gl" w:bidi="gl"/>
      </w:rPr>
    </w:lvl>
    <w:lvl w:ilvl="5" w:tplc="824ADD72">
      <w:numFmt w:val="bullet"/>
      <w:lvlText w:val="•"/>
      <w:lvlJc w:val="left"/>
      <w:pPr>
        <w:ind w:left="3779" w:hanging="360"/>
      </w:pPr>
      <w:rPr>
        <w:rFonts w:hint="default"/>
        <w:lang w:val="gl" w:eastAsia="gl" w:bidi="gl"/>
      </w:rPr>
    </w:lvl>
    <w:lvl w:ilvl="6" w:tplc="0F7A21E0">
      <w:numFmt w:val="bullet"/>
      <w:lvlText w:val="•"/>
      <w:lvlJc w:val="left"/>
      <w:pPr>
        <w:ind w:left="4370" w:hanging="360"/>
      </w:pPr>
      <w:rPr>
        <w:rFonts w:hint="default"/>
        <w:lang w:val="gl" w:eastAsia="gl" w:bidi="gl"/>
      </w:rPr>
    </w:lvl>
    <w:lvl w:ilvl="7" w:tplc="F1304008">
      <w:numFmt w:val="bullet"/>
      <w:lvlText w:val="•"/>
      <w:lvlJc w:val="left"/>
      <w:pPr>
        <w:ind w:left="4962" w:hanging="360"/>
      </w:pPr>
      <w:rPr>
        <w:rFonts w:hint="default"/>
        <w:lang w:val="gl" w:eastAsia="gl" w:bidi="gl"/>
      </w:rPr>
    </w:lvl>
    <w:lvl w:ilvl="8" w:tplc="DC48329A">
      <w:numFmt w:val="bullet"/>
      <w:lvlText w:val="•"/>
      <w:lvlJc w:val="left"/>
      <w:pPr>
        <w:ind w:left="5554" w:hanging="360"/>
      </w:pPr>
      <w:rPr>
        <w:rFonts w:hint="default"/>
        <w:lang w:val="gl" w:eastAsia="gl" w:bidi="gl"/>
      </w:rPr>
    </w:lvl>
  </w:abstractNum>
  <w:abstractNum w:abstractNumId="37" w15:restartNumberingAfterBreak="0">
    <w:nsid w:val="7F6A6077"/>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abstractNum w:abstractNumId="38" w15:restartNumberingAfterBreak="0">
    <w:nsid w:val="7F732A58"/>
    <w:multiLevelType w:val="hybridMultilevel"/>
    <w:tmpl w:val="E4646A9E"/>
    <w:lvl w:ilvl="0" w:tplc="FFFFFFFF">
      <w:start w:val="1"/>
      <w:numFmt w:val="lowerLetter"/>
      <w:lvlText w:val="%1)"/>
      <w:lvlJc w:val="left"/>
      <w:pPr>
        <w:ind w:left="814" w:hanging="360"/>
      </w:pPr>
      <w:rPr>
        <w:rFonts w:hint="default"/>
        <w:w w:val="100"/>
        <w:position w:val="2"/>
        <w:sz w:val="22"/>
        <w:szCs w:val="22"/>
        <w:lang w:val="gl" w:eastAsia="gl" w:bidi="gl"/>
      </w:rPr>
    </w:lvl>
    <w:lvl w:ilvl="1" w:tplc="FFFFFFFF">
      <w:numFmt w:val="bullet"/>
      <w:lvlText w:val="•"/>
      <w:lvlJc w:val="left"/>
      <w:pPr>
        <w:ind w:left="1411" w:hanging="360"/>
      </w:pPr>
      <w:rPr>
        <w:rFonts w:hint="default"/>
        <w:lang w:val="gl" w:eastAsia="gl" w:bidi="gl"/>
      </w:rPr>
    </w:lvl>
    <w:lvl w:ilvl="2" w:tplc="FFFFFFFF">
      <w:numFmt w:val="bullet"/>
      <w:lvlText w:val="•"/>
      <w:lvlJc w:val="left"/>
      <w:pPr>
        <w:ind w:left="2003" w:hanging="360"/>
      </w:pPr>
      <w:rPr>
        <w:rFonts w:hint="default"/>
        <w:lang w:val="gl" w:eastAsia="gl" w:bidi="gl"/>
      </w:rPr>
    </w:lvl>
    <w:lvl w:ilvl="3" w:tplc="FFFFFFFF">
      <w:numFmt w:val="bullet"/>
      <w:lvlText w:val="•"/>
      <w:lvlJc w:val="left"/>
      <w:pPr>
        <w:ind w:left="2595" w:hanging="360"/>
      </w:pPr>
      <w:rPr>
        <w:rFonts w:hint="default"/>
        <w:lang w:val="gl" w:eastAsia="gl" w:bidi="gl"/>
      </w:rPr>
    </w:lvl>
    <w:lvl w:ilvl="4" w:tplc="FFFFFFFF">
      <w:numFmt w:val="bullet"/>
      <w:lvlText w:val="•"/>
      <w:lvlJc w:val="left"/>
      <w:pPr>
        <w:ind w:left="3187" w:hanging="360"/>
      </w:pPr>
      <w:rPr>
        <w:rFonts w:hint="default"/>
        <w:lang w:val="gl" w:eastAsia="gl" w:bidi="gl"/>
      </w:rPr>
    </w:lvl>
    <w:lvl w:ilvl="5" w:tplc="FFFFFFFF">
      <w:numFmt w:val="bullet"/>
      <w:lvlText w:val="•"/>
      <w:lvlJc w:val="left"/>
      <w:pPr>
        <w:ind w:left="3779" w:hanging="360"/>
      </w:pPr>
      <w:rPr>
        <w:rFonts w:hint="default"/>
        <w:lang w:val="gl" w:eastAsia="gl" w:bidi="gl"/>
      </w:rPr>
    </w:lvl>
    <w:lvl w:ilvl="6" w:tplc="FFFFFFFF">
      <w:numFmt w:val="bullet"/>
      <w:lvlText w:val="•"/>
      <w:lvlJc w:val="left"/>
      <w:pPr>
        <w:ind w:left="4370" w:hanging="360"/>
      </w:pPr>
      <w:rPr>
        <w:rFonts w:hint="default"/>
        <w:lang w:val="gl" w:eastAsia="gl" w:bidi="gl"/>
      </w:rPr>
    </w:lvl>
    <w:lvl w:ilvl="7" w:tplc="FFFFFFFF">
      <w:numFmt w:val="bullet"/>
      <w:lvlText w:val="•"/>
      <w:lvlJc w:val="left"/>
      <w:pPr>
        <w:ind w:left="4962" w:hanging="360"/>
      </w:pPr>
      <w:rPr>
        <w:rFonts w:hint="default"/>
        <w:lang w:val="gl" w:eastAsia="gl" w:bidi="gl"/>
      </w:rPr>
    </w:lvl>
    <w:lvl w:ilvl="8" w:tplc="FFFFFFFF">
      <w:numFmt w:val="bullet"/>
      <w:lvlText w:val="•"/>
      <w:lvlJc w:val="left"/>
      <w:pPr>
        <w:ind w:left="5554" w:hanging="360"/>
      </w:pPr>
      <w:rPr>
        <w:rFonts w:hint="default"/>
        <w:lang w:val="gl" w:eastAsia="gl" w:bidi="gl"/>
      </w:rPr>
    </w:lvl>
  </w:abstractNum>
  <w:num w:numId="1" w16cid:durableId="1967420248">
    <w:abstractNumId w:val="31"/>
  </w:num>
  <w:num w:numId="2" w16cid:durableId="304822001">
    <w:abstractNumId w:val="11"/>
  </w:num>
  <w:num w:numId="3" w16cid:durableId="1955163955">
    <w:abstractNumId w:val="35"/>
  </w:num>
  <w:num w:numId="4" w16cid:durableId="964894165">
    <w:abstractNumId w:val="20"/>
  </w:num>
  <w:num w:numId="5" w16cid:durableId="1852839436">
    <w:abstractNumId w:val="1"/>
  </w:num>
  <w:num w:numId="6" w16cid:durableId="76218667">
    <w:abstractNumId w:val="36"/>
  </w:num>
  <w:num w:numId="7" w16cid:durableId="367072343">
    <w:abstractNumId w:val="23"/>
  </w:num>
  <w:num w:numId="8" w16cid:durableId="147988142">
    <w:abstractNumId w:val="7"/>
  </w:num>
  <w:num w:numId="9" w16cid:durableId="211574817">
    <w:abstractNumId w:val="29"/>
  </w:num>
  <w:num w:numId="10" w16cid:durableId="1651905875">
    <w:abstractNumId w:val="15"/>
  </w:num>
  <w:num w:numId="11" w16cid:durableId="566845369">
    <w:abstractNumId w:val="0"/>
  </w:num>
  <w:num w:numId="12" w16cid:durableId="258295569">
    <w:abstractNumId w:val="3"/>
  </w:num>
  <w:num w:numId="13" w16cid:durableId="698776021">
    <w:abstractNumId w:val="24"/>
  </w:num>
  <w:num w:numId="14" w16cid:durableId="1575235611">
    <w:abstractNumId w:val="34"/>
  </w:num>
  <w:num w:numId="15" w16cid:durableId="1685983744">
    <w:abstractNumId w:val="2"/>
  </w:num>
  <w:num w:numId="16" w16cid:durableId="777604010">
    <w:abstractNumId w:val="10"/>
  </w:num>
  <w:num w:numId="17" w16cid:durableId="612709547">
    <w:abstractNumId w:val="27"/>
  </w:num>
  <w:num w:numId="18" w16cid:durableId="302121952">
    <w:abstractNumId w:val="17"/>
  </w:num>
  <w:num w:numId="19" w16cid:durableId="1806266718">
    <w:abstractNumId w:val="9"/>
  </w:num>
  <w:num w:numId="20" w16cid:durableId="1101342009">
    <w:abstractNumId w:val="19"/>
  </w:num>
  <w:num w:numId="21" w16cid:durableId="581839581">
    <w:abstractNumId w:val="38"/>
  </w:num>
  <w:num w:numId="22" w16cid:durableId="220793549">
    <w:abstractNumId w:val="37"/>
  </w:num>
  <w:num w:numId="23" w16cid:durableId="1665819720">
    <w:abstractNumId w:val="28"/>
  </w:num>
  <w:num w:numId="24" w16cid:durableId="712777034">
    <w:abstractNumId w:val="14"/>
  </w:num>
  <w:num w:numId="25" w16cid:durableId="1318993931">
    <w:abstractNumId w:val="30"/>
  </w:num>
  <w:num w:numId="26" w16cid:durableId="1215198113">
    <w:abstractNumId w:val="12"/>
  </w:num>
  <w:num w:numId="27" w16cid:durableId="688873072">
    <w:abstractNumId w:val="4"/>
  </w:num>
  <w:num w:numId="28" w16cid:durableId="1956674302">
    <w:abstractNumId w:val="13"/>
  </w:num>
  <w:num w:numId="29" w16cid:durableId="1172338599">
    <w:abstractNumId w:val="32"/>
  </w:num>
  <w:num w:numId="30" w16cid:durableId="1845588886">
    <w:abstractNumId w:val="16"/>
  </w:num>
  <w:num w:numId="31" w16cid:durableId="101925683">
    <w:abstractNumId w:val="5"/>
  </w:num>
  <w:num w:numId="32" w16cid:durableId="855122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370670">
    <w:abstractNumId w:val="31"/>
  </w:num>
  <w:num w:numId="34" w16cid:durableId="4259237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17379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98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76304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2237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607394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183359">
    <w:abstractNumId w:val="8"/>
  </w:num>
  <w:num w:numId="41" w16cid:durableId="148788506">
    <w:abstractNumId w:val="25"/>
  </w:num>
  <w:num w:numId="42" w16cid:durableId="244459477">
    <w:abstractNumId w:val="21"/>
  </w:num>
  <w:num w:numId="43" w16cid:durableId="281349374">
    <w:abstractNumId w:val="33"/>
  </w:num>
  <w:num w:numId="44" w16cid:durableId="709889195">
    <w:abstractNumId w:val="26"/>
  </w:num>
  <w:num w:numId="45" w16cid:durableId="6146751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od Mocha">
    <w15:presenceInfo w15:providerId="AD" w15:userId="S::lmocha@conservation.org::140ee790-6112-458c-95dc-77b2adb8a7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01280"/>
    <w:rsid w:val="00005EB6"/>
    <w:rsid w:val="000069B9"/>
    <w:rsid w:val="00020702"/>
    <w:rsid w:val="000208E1"/>
    <w:rsid w:val="00022E42"/>
    <w:rsid w:val="00026A89"/>
    <w:rsid w:val="00033706"/>
    <w:rsid w:val="0003617F"/>
    <w:rsid w:val="0003699C"/>
    <w:rsid w:val="000409EE"/>
    <w:rsid w:val="00040D44"/>
    <w:rsid w:val="00041031"/>
    <w:rsid w:val="00041145"/>
    <w:rsid w:val="000427FD"/>
    <w:rsid w:val="0004495E"/>
    <w:rsid w:val="0004747D"/>
    <w:rsid w:val="00051673"/>
    <w:rsid w:val="00057E54"/>
    <w:rsid w:val="00061E26"/>
    <w:rsid w:val="0006430C"/>
    <w:rsid w:val="000727F6"/>
    <w:rsid w:val="00073F59"/>
    <w:rsid w:val="0008565F"/>
    <w:rsid w:val="000864A5"/>
    <w:rsid w:val="00097528"/>
    <w:rsid w:val="000A40E1"/>
    <w:rsid w:val="000A4326"/>
    <w:rsid w:val="000A5C01"/>
    <w:rsid w:val="000C13EE"/>
    <w:rsid w:val="000C196A"/>
    <w:rsid w:val="000C71F3"/>
    <w:rsid w:val="000E2047"/>
    <w:rsid w:val="000E23EF"/>
    <w:rsid w:val="000E2436"/>
    <w:rsid w:val="000E518B"/>
    <w:rsid w:val="000E5CF3"/>
    <w:rsid w:val="000E696F"/>
    <w:rsid w:val="000F11EF"/>
    <w:rsid w:val="000F2EED"/>
    <w:rsid w:val="000F4182"/>
    <w:rsid w:val="00102722"/>
    <w:rsid w:val="00104DFC"/>
    <w:rsid w:val="00111BA3"/>
    <w:rsid w:val="00113D06"/>
    <w:rsid w:val="00113E36"/>
    <w:rsid w:val="001162F5"/>
    <w:rsid w:val="0011654F"/>
    <w:rsid w:val="00116816"/>
    <w:rsid w:val="00121F12"/>
    <w:rsid w:val="0013257A"/>
    <w:rsid w:val="00132824"/>
    <w:rsid w:val="0013372C"/>
    <w:rsid w:val="0013414F"/>
    <w:rsid w:val="00135111"/>
    <w:rsid w:val="001353E2"/>
    <w:rsid w:val="00135640"/>
    <w:rsid w:val="00136138"/>
    <w:rsid w:val="001376CC"/>
    <w:rsid w:val="00143929"/>
    <w:rsid w:val="00145BE8"/>
    <w:rsid w:val="001472B9"/>
    <w:rsid w:val="00151A9D"/>
    <w:rsid w:val="00151FAE"/>
    <w:rsid w:val="00154A83"/>
    <w:rsid w:val="00161AA3"/>
    <w:rsid w:val="00162278"/>
    <w:rsid w:val="0016284A"/>
    <w:rsid w:val="001651B7"/>
    <w:rsid w:val="00165E02"/>
    <w:rsid w:val="00171134"/>
    <w:rsid w:val="001718E5"/>
    <w:rsid w:val="00171CFB"/>
    <w:rsid w:val="001754CA"/>
    <w:rsid w:val="00182FA6"/>
    <w:rsid w:val="00183AE0"/>
    <w:rsid w:val="0018441F"/>
    <w:rsid w:val="00186371"/>
    <w:rsid w:val="00187BFD"/>
    <w:rsid w:val="0019083E"/>
    <w:rsid w:val="0019757B"/>
    <w:rsid w:val="001A17D6"/>
    <w:rsid w:val="001A2224"/>
    <w:rsid w:val="001A4EA2"/>
    <w:rsid w:val="001A5561"/>
    <w:rsid w:val="001A60E9"/>
    <w:rsid w:val="001B3965"/>
    <w:rsid w:val="001B743A"/>
    <w:rsid w:val="001B76FC"/>
    <w:rsid w:val="001C0A8C"/>
    <w:rsid w:val="001C1AF7"/>
    <w:rsid w:val="001C2F0E"/>
    <w:rsid w:val="001C2F9A"/>
    <w:rsid w:val="001C3080"/>
    <w:rsid w:val="001C6AA5"/>
    <w:rsid w:val="001D01D5"/>
    <w:rsid w:val="001D03A5"/>
    <w:rsid w:val="001D1AAE"/>
    <w:rsid w:val="001D1FA9"/>
    <w:rsid w:val="001D2812"/>
    <w:rsid w:val="001D28C6"/>
    <w:rsid w:val="001D57C6"/>
    <w:rsid w:val="001D5DC2"/>
    <w:rsid w:val="001D7B87"/>
    <w:rsid w:val="001E029B"/>
    <w:rsid w:val="001E1EB4"/>
    <w:rsid w:val="001E3351"/>
    <w:rsid w:val="001E41EA"/>
    <w:rsid w:val="001E5B87"/>
    <w:rsid w:val="001E6AD6"/>
    <w:rsid w:val="001F0BA5"/>
    <w:rsid w:val="001F0DAA"/>
    <w:rsid w:val="001F3F92"/>
    <w:rsid w:val="001F463C"/>
    <w:rsid w:val="001F4D17"/>
    <w:rsid w:val="00200A59"/>
    <w:rsid w:val="00201686"/>
    <w:rsid w:val="00214BE1"/>
    <w:rsid w:val="002168B6"/>
    <w:rsid w:val="00217F7A"/>
    <w:rsid w:val="00217F98"/>
    <w:rsid w:val="00224500"/>
    <w:rsid w:val="0022592B"/>
    <w:rsid w:val="00236F49"/>
    <w:rsid w:val="0024017D"/>
    <w:rsid w:val="00240B36"/>
    <w:rsid w:val="002428C7"/>
    <w:rsid w:val="00242C4A"/>
    <w:rsid w:val="00244111"/>
    <w:rsid w:val="00244242"/>
    <w:rsid w:val="00244F20"/>
    <w:rsid w:val="0024639E"/>
    <w:rsid w:val="002463E0"/>
    <w:rsid w:val="00255CAA"/>
    <w:rsid w:val="00257A42"/>
    <w:rsid w:val="00260492"/>
    <w:rsid w:val="00260F1E"/>
    <w:rsid w:val="0026326C"/>
    <w:rsid w:val="00265943"/>
    <w:rsid w:val="002748B4"/>
    <w:rsid w:val="00276995"/>
    <w:rsid w:val="00277C20"/>
    <w:rsid w:val="002808A9"/>
    <w:rsid w:val="00284F4E"/>
    <w:rsid w:val="0028630E"/>
    <w:rsid w:val="002864F5"/>
    <w:rsid w:val="00291E1B"/>
    <w:rsid w:val="002923FD"/>
    <w:rsid w:val="002A1F9F"/>
    <w:rsid w:val="002A4998"/>
    <w:rsid w:val="002A5DCC"/>
    <w:rsid w:val="002B281B"/>
    <w:rsid w:val="002B4429"/>
    <w:rsid w:val="002B6023"/>
    <w:rsid w:val="002B6322"/>
    <w:rsid w:val="002B767C"/>
    <w:rsid w:val="002C2EDE"/>
    <w:rsid w:val="002C3E0A"/>
    <w:rsid w:val="002C5429"/>
    <w:rsid w:val="002C760C"/>
    <w:rsid w:val="002D02EE"/>
    <w:rsid w:val="002D5F80"/>
    <w:rsid w:val="002E0F91"/>
    <w:rsid w:val="002E2279"/>
    <w:rsid w:val="002E2799"/>
    <w:rsid w:val="002E280C"/>
    <w:rsid w:val="002F3D4E"/>
    <w:rsid w:val="002F571C"/>
    <w:rsid w:val="00300243"/>
    <w:rsid w:val="00301C4F"/>
    <w:rsid w:val="00302A24"/>
    <w:rsid w:val="00306497"/>
    <w:rsid w:val="00306644"/>
    <w:rsid w:val="003167E9"/>
    <w:rsid w:val="0032119A"/>
    <w:rsid w:val="00323B7A"/>
    <w:rsid w:val="00326B88"/>
    <w:rsid w:val="00333646"/>
    <w:rsid w:val="00346F4D"/>
    <w:rsid w:val="00347380"/>
    <w:rsid w:val="0035180C"/>
    <w:rsid w:val="00352E79"/>
    <w:rsid w:val="00353607"/>
    <w:rsid w:val="00355C01"/>
    <w:rsid w:val="003632CB"/>
    <w:rsid w:val="003644BD"/>
    <w:rsid w:val="00365EE9"/>
    <w:rsid w:val="00367020"/>
    <w:rsid w:val="00370DFA"/>
    <w:rsid w:val="00372858"/>
    <w:rsid w:val="0037457D"/>
    <w:rsid w:val="00375539"/>
    <w:rsid w:val="00375C94"/>
    <w:rsid w:val="00375F64"/>
    <w:rsid w:val="003772ED"/>
    <w:rsid w:val="00377D76"/>
    <w:rsid w:val="003802F1"/>
    <w:rsid w:val="00380A0C"/>
    <w:rsid w:val="0038352C"/>
    <w:rsid w:val="0038701E"/>
    <w:rsid w:val="00387BE8"/>
    <w:rsid w:val="003903ED"/>
    <w:rsid w:val="00393E53"/>
    <w:rsid w:val="00395887"/>
    <w:rsid w:val="003A03F0"/>
    <w:rsid w:val="003A1F8F"/>
    <w:rsid w:val="003A5D1E"/>
    <w:rsid w:val="003C3D66"/>
    <w:rsid w:val="003D2D14"/>
    <w:rsid w:val="003D2DB4"/>
    <w:rsid w:val="003D3415"/>
    <w:rsid w:val="003D3C1C"/>
    <w:rsid w:val="003D43B8"/>
    <w:rsid w:val="003D46C4"/>
    <w:rsid w:val="003E4121"/>
    <w:rsid w:val="003E4832"/>
    <w:rsid w:val="003E63DA"/>
    <w:rsid w:val="003F00AF"/>
    <w:rsid w:val="003F0B29"/>
    <w:rsid w:val="003F0E29"/>
    <w:rsid w:val="003F14F3"/>
    <w:rsid w:val="003F3412"/>
    <w:rsid w:val="003F5D00"/>
    <w:rsid w:val="00411CFE"/>
    <w:rsid w:val="00412F60"/>
    <w:rsid w:val="004131AB"/>
    <w:rsid w:val="00414E45"/>
    <w:rsid w:val="004154A3"/>
    <w:rsid w:val="0042042E"/>
    <w:rsid w:val="00420C0F"/>
    <w:rsid w:val="00423E22"/>
    <w:rsid w:val="00424F8B"/>
    <w:rsid w:val="00426940"/>
    <w:rsid w:val="0043374E"/>
    <w:rsid w:val="00441FD9"/>
    <w:rsid w:val="00443A8C"/>
    <w:rsid w:val="0045199E"/>
    <w:rsid w:val="0046486D"/>
    <w:rsid w:val="00466EFE"/>
    <w:rsid w:val="004707F7"/>
    <w:rsid w:val="004709BA"/>
    <w:rsid w:val="004745E3"/>
    <w:rsid w:val="004750A4"/>
    <w:rsid w:val="004817F6"/>
    <w:rsid w:val="00481ABE"/>
    <w:rsid w:val="00481BBB"/>
    <w:rsid w:val="00483906"/>
    <w:rsid w:val="0048482E"/>
    <w:rsid w:val="00485B5E"/>
    <w:rsid w:val="00487B04"/>
    <w:rsid w:val="00487FCE"/>
    <w:rsid w:val="004906AD"/>
    <w:rsid w:val="00493CE4"/>
    <w:rsid w:val="00496772"/>
    <w:rsid w:val="00497AED"/>
    <w:rsid w:val="004A0E81"/>
    <w:rsid w:val="004A2C87"/>
    <w:rsid w:val="004A32A4"/>
    <w:rsid w:val="004A641D"/>
    <w:rsid w:val="004B0202"/>
    <w:rsid w:val="004B780D"/>
    <w:rsid w:val="004C3363"/>
    <w:rsid w:val="004C5E79"/>
    <w:rsid w:val="004D08A1"/>
    <w:rsid w:val="004D18BF"/>
    <w:rsid w:val="004D4D81"/>
    <w:rsid w:val="004D4EE6"/>
    <w:rsid w:val="004D4FB8"/>
    <w:rsid w:val="004D71F1"/>
    <w:rsid w:val="004E0DD6"/>
    <w:rsid w:val="004E1970"/>
    <w:rsid w:val="004E36D4"/>
    <w:rsid w:val="004E6660"/>
    <w:rsid w:val="004F1B79"/>
    <w:rsid w:val="004F1FC4"/>
    <w:rsid w:val="004F4A0A"/>
    <w:rsid w:val="004F4B37"/>
    <w:rsid w:val="004F57BB"/>
    <w:rsid w:val="005020A8"/>
    <w:rsid w:val="00505B45"/>
    <w:rsid w:val="0051065C"/>
    <w:rsid w:val="0051111B"/>
    <w:rsid w:val="005126A8"/>
    <w:rsid w:val="005135F9"/>
    <w:rsid w:val="005147A3"/>
    <w:rsid w:val="00515C69"/>
    <w:rsid w:val="00520041"/>
    <w:rsid w:val="005233F6"/>
    <w:rsid w:val="005272EB"/>
    <w:rsid w:val="005311C3"/>
    <w:rsid w:val="0053211A"/>
    <w:rsid w:val="005354B5"/>
    <w:rsid w:val="00535881"/>
    <w:rsid w:val="00537163"/>
    <w:rsid w:val="005377A9"/>
    <w:rsid w:val="00540CDF"/>
    <w:rsid w:val="00541119"/>
    <w:rsid w:val="00542E8A"/>
    <w:rsid w:val="005452DA"/>
    <w:rsid w:val="00547EBD"/>
    <w:rsid w:val="00554309"/>
    <w:rsid w:val="00554820"/>
    <w:rsid w:val="005649B4"/>
    <w:rsid w:val="005651B2"/>
    <w:rsid w:val="0056601A"/>
    <w:rsid w:val="00572162"/>
    <w:rsid w:val="00577D53"/>
    <w:rsid w:val="005831F7"/>
    <w:rsid w:val="00586FBC"/>
    <w:rsid w:val="00592500"/>
    <w:rsid w:val="00592DE8"/>
    <w:rsid w:val="005943F1"/>
    <w:rsid w:val="005947B8"/>
    <w:rsid w:val="00595ACD"/>
    <w:rsid w:val="00596016"/>
    <w:rsid w:val="005A07E3"/>
    <w:rsid w:val="005A0906"/>
    <w:rsid w:val="005A2C92"/>
    <w:rsid w:val="005A2EB9"/>
    <w:rsid w:val="005A5849"/>
    <w:rsid w:val="005B3514"/>
    <w:rsid w:val="005B3605"/>
    <w:rsid w:val="005B3A3A"/>
    <w:rsid w:val="005B42EB"/>
    <w:rsid w:val="005B5093"/>
    <w:rsid w:val="005C14BC"/>
    <w:rsid w:val="005C1AFC"/>
    <w:rsid w:val="005C3CDF"/>
    <w:rsid w:val="005C73F3"/>
    <w:rsid w:val="005D16B2"/>
    <w:rsid w:val="005D2AE9"/>
    <w:rsid w:val="005D2C03"/>
    <w:rsid w:val="005D635B"/>
    <w:rsid w:val="005E4C23"/>
    <w:rsid w:val="005E517C"/>
    <w:rsid w:val="005E723D"/>
    <w:rsid w:val="005F0B6E"/>
    <w:rsid w:val="005F1744"/>
    <w:rsid w:val="005F4D4E"/>
    <w:rsid w:val="005F6372"/>
    <w:rsid w:val="00600094"/>
    <w:rsid w:val="00602023"/>
    <w:rsid w:val="006037A9"/>
    <w:rsid w:val="006050BF"/>
    <w:rsid w:val="00610138"/>
    <w:rsid w:val="006114E7"/>
    <w:rsid w:val="006124A1"/>
    <w:rsid w:val="00615E93"/>
    <w:rsid w:val="00617239"/>
    <w:rsid w:val="00617D2D"/>
    <w:rsid w:val="0062331B"/>
    <w:rsid w:val="0062487B"/>
    <w:rsid w:val="00625E54"/>
    <w:rsid w:val="006264D9"/>
    <w:rsid w:val="0063252F"/>
    <w:rsid w:val="00634AA2"/>
    <w:rsid w:val="0063718B"/>
    <w:rsid w:val="006416C3"/>
    <w:rsid w:val="0064194A"/>
    <w:rsid w:val="00641DD4"/>
    <w:rsid w:val="00643F68"/>
    <w:rsid w:val="00647183"/>
    <w:rsid w:val="00651DE5"/>
    <w:rsid w:val="00661024"/>
    <w:rsid w:val="0066602D"/>
    <w:rsid w:val="0066736C"/>
    <w:rsid w:val="006726BA"/>
    <w:rsid w:val="00672A1C"/>
    <w:rsid w:val="00673DC4"/>
    <w:rsid w:val="00692E99"/>
    <w:rsid w:val="00693C7A"/>
    <w:rsid w:val="006956B0"/>
    <w:rsid w:val="00697D01"/>
    <w:rsid w:val="006A4C57"/>
    <w:rsid w:val="006A5FE9"/>
    <w:rsid w:val="006A7D63"/>
    <w:rsid w:val="006B0CFC"/>
    <w:rsid w:val="006B13D5"/>
    <w:rsid w:val="006B2ECF"/>
    <w:rsid w:val="006B3E7C"/>
    <w:rsid w:val="006B562A"/>
    <w:rsid w:val="006B7675"/>
    <w:rsid w:val="006C026F"/>
    <w:rsid w:val="006C14A7"/>
    <w:rsid w:val="006C608F"/>
    <w:rsid w:val="006D1295"/>
    <w:rsid w:val="006E32D0"/>
    <w:rsid w:val="006E56F3"/>
    <w:rsid w:val="006F1AD6"/>
    <w:rsid w:val="006F1C00"/>
    <w:rsid w:val="006F1C51"/>
    <w:rsid w:val="006F3244"/>
    <w:rsid w:val="006F33B9"/>
    <w:rsid w:val="00701800"/>
    <w:rsid w:val="007054EE"/>
    <w:rsid w:val="007063B9"/>
    <w:rsid w:val="00716F26"/>
    <w:rsid w:val="0071761B"/>
    <w:rsid w:val="0072220C"/>
    <w:rsid w:val="00725B64"/>
    <w:rsid w:val="00727380"/>
    <w:rsid w:val="007317A9"/>
    <w:rsid w:val="0073219C"/>
    <w:rsid w:val="00734700"/>
    <w:rsid w:val="00734E55"/>
    <w:rsid w:val="00735796"/>
    <w:rsid w:val="00737AF7"/>
    <w:rsid w:val="007426F8"/>
    <w:rsid w:val="00743BA1"/>
    <w:rsid w:val="00745D8E"/>
    <w:rsid w:val="007509DB"/>
    <w:rsid w:val="00750B9E"/>
    <w:rsid w:val="007528F6"/>
    <w:rsid w:val="00754FF6"/>
    <w:rsid w:val="00755D88"/>
    <w:rsid w:val="00761031"/>
    <w:rsid w:val="00765D96"/>
    <w:rsid w:val="00771103"/>
    <w:rsid w:val="0077335D"/>
    <w:rsid w:val="007733DF"/>
    <w:rsid w:val="00776421"/>
    <w:rsid w:val="00776910"/>
    <w:rsid w:val="00781598"/>
    <w:rsid w:val="0078339F"/>
    <w:rsid w:val="0078345C"/>
    <w:rsid w:val="007857B8"/>
    <w:rsid w:val="00786C74"/>
    <w:rsid w:val="00795212"/>
    <w:rsid w:val="00795825"/>
    <w:rsid w:val="00795D81"/>
    <w:rsid w:val="00797534"/>
    <w:rsid w:val="007A284A"/>
    <w:rsid w:val="007A4E0E"/>
    <w:rsid w:val="007A644F"/>
    <w:rsid w:val="007B3A90"/>
    <w:rsid w:val="007B48DA"/>
    <w:rsid w:val="007B74C6"/>
    <w:rsid w:val="007C08D8"/>
    <w:rsid w:val="007C3435"/>
    <w:rsid w:val="007D10BD"/>
    <w:rsid w:val="007D1FBE"/>
    <w:rsid w:val="007D53A1"/>
    <w:rsid w:val="007D7649"/>
    <w:rsid w:val="007E1D9D"/>
    <w:rsid w:val="007E7816"/>
    <w:rsid w:val="007F2694"/>
    <w:rsid w:val="007F4F72"/>
    <w:rsid w:val="007F4F75"/>
    <w:rsid w:val="007F5332"/>
    <w:rsid w:val="007F69AB"/>
    <w:rsid w:val="007F75C8"/>
    <w:rsid w:val="007F77A2"/>
    <w:rsid w:val="00801BAB"/>
    <w:rsid w:val="00803D98"/>
    <w:rsid w:val="00805AE1"/>
    <w:rsid w:val="00805D9B"/>
    <w:rsid w:val="00805EC7"/>
    <w:rsid w:val="00807E78"/>
    <w:rsid w:val="00811C80"/>
    <w:rsid w:val="00812CE5"/>
    <w:rsid w:val="008154AE"/>
    <w:rsid w:val="00815859"/>
    <w:rsid w:val="008279A4"/>
    <w:rsid w:val="00827FC7"/>
    <w:rsid w:val="0083224F"/>
    <w:rsid w:val="008334E5"/>
    <w:rsid w:val="00837AC9"/>
    <w:rsid w:val="00842725"/>
    <w:rsid w:val="00844542"/>
    <w:rsid w:val="008502A1"/>
    <w:rsid w:val="00851D56"/>
    <w:rsid w:val="00852341"/>
    <w:rsid w:val="00853B54"/>
    <w:rsid w:val="0085755B"/>
    <w:rsid w:val="00860CC8"/>
    <w:rsid w:val="00863855"/>
    <w:rsid w:val="00864296"/>
    <w:rsid w:val="00865018"/>
    <w:rsid w:val="008656BD"/>
    <w:rsid w:val="00866BBB"/>
    <w:rsid w:val="00867A3A"/>
    <w:rsid w:val="008729AA"/>
    <w:rsid w:val="008730CC"/>
    <w:rsid w:val="0087355B"/>
    <w:rsid w:val="00874619"/>
    <w:rsid w:val="00874FEA"/>
    <w:rsid w:val="00886720"/>
    <w:rsid w:val="008877B2"/>
    <w:rsid w:val="008917D9"/>
    <w:rsid w:val="00891870"/>
    <w:rsid w:val="008935AD"/>
    <w:rsid w:val="008A00E9"/>
    <w:rsid w:val="008A2424"/>
    <w:rsid w:val="008A3951"/>
    <w:rsid w:val="008A6547"/>
    <w:rsid w:val="008B005B"/>
    <w:rsid w:val="008B2A69"/>
    <w:rsid w:val="008B3E81"/>
    <w:rsid w:val="008B4372"/>
    <w:rsid w:val="008B7768"/>
    <w:rsid w:val="008C55B6"/>
    <w:rsid w:val="008D1705"/>
    <w:rsid w:val="008D312D"/>
    <w:rsid w:val="008D4070"/>
    <w:rsid w:val="008D4AE5"/>
    <w:rsid w:val="008D5466"/>
    <w:rsid w:val="008D6D29"/>
    <w:rsid w:val="008E2172"/>
    <w:rsid w:val="008E3A12"/>
    <w:rsid w:val="008E4A3E"/>
    <w:rsid w:val="008E4F89"/>
    <w:rsid w:val="008E6435"/>
    <w:rsid w:val="008E76F4"/>
    <w:rsid w:val="008F05CF"/>
    <w:rsid w:val="008F0DA3"/>
    <w:rsid w:val="008F17FE"/>
    <w:rsid w:val="008F1F1F"/>
    <w:rsid w:val="008F5A65"/>
    <w:rsid w:val="008F5C72"/>
    <w:rsid w:val="008F716D"/>
    <w:rsid w:val="009001C2"/>
    <w:rsid w:val="0090076A"/>
    <w:rsid w:val="00903B1B"/>
    <w:rsid w:val="00905245"/>
    <w:rsid w:val="00915902"/>
    <w:rsid w:val="00917B41"/>
    <w:rsid w:val="00917CD6"/>
    <w:rsid w:val="00917D43"/>
    <w:rsid w:val="00922D20"/>
    <w:rsid w:val="00922DB2"/>
    <w:rsid w:val="00923B6B"/>
    <w:rsid w:val="00924CC4"/>
    <w:rsid w:val="009254BD"/>
    <w:rsid w:val="00925534"/>
    <w:rsid w:val="00925E1C"/>
    <w:rsid w:val="00930C56"/>
    <w:rsid w:val="009337E4"/>
    <w:rsid w:val="0093726F"/>
    <w:rsid w:val="0094188C"/>
    <w:rsid w:val="00944807"/>
    <w:rsid w:val="0094562C"/>
    <w:rsid w:val="00946755"/>
    <w:rsid w:val="00955226"/>
    <w:rsid w:val="009552B1"/>
    <w:rsid w:val="00957264"/>
    <w:rsid w:val="00960FEA"/>
    <w:rsid w:val="00961445"/>
    <w:rsid w:val="00961F46"/>
    <w:rsid w:val="009620D2"/>
    <w:rsid w:val="00962AB0"/>
    <w:rsid w:val="00965E61"/>
    <w:rsid w:val="00966030"/>
    <w:rsid w:val="0097103A"/>
    <w:rsid w:val="00971FB6"/>
    <w:rsid w:val="00973309"/>
    <w:rsid w:val="00974413"/>
    <w:rsid w:val="009765D8"/>
    <w:rsid w:val="00977DA1"/>
    <w:rsid w:val="00980246"/>
    <w:rsid w:val="009853E4"/>
    <w:rsid w:val="00985E37"/>
    <w:rsid w:val="00986D1B"/>
    <w:rsid w:val="0098713E"/>
    <w:rsid w:val="00993153"/>
    <w:rsid w:val="0099CF78"/>
    <w:rsid w:val="009A19D3"/>
    <w:rsid w:val="009A4A45"/>
    <w:rsid w:val="009A515B"/>
    <w:rsid w:val="009B3B90"/>
    <w:rsid w:val="009B50A0"/>
    <w:rsid w:val="009B517B"/>
    <w:rsid w:val="009B558A"/>
    <w:rsid w:val="009C1C34"/>
    <w:rsid w:val="009C204A"/>
    <w:rsid w:val="009C2458"/>
    <w:rsid w:val="009C3ED4"/>
    <w:rsid w:val="009C49D9"/>
    <w:rsid w:val="009C6D4D"/>
    <w:rsid w:val="009C70A3"/>
    <w:rsid w:val="009D1204"/>
    <w:rsid w:val="009D6BF0"/>
    <w:rsid w:val="009D6E3D"/>
    <w:rsid w:val="009E0987"/>
    <w:rsid w:val="009E1147"/>
    <w:rsid w:val="009E1E16"/>
    <w:rsid w:val="009E6E7E"/>
    <w:rsid w:val="009F044B"/>
    <w:rsid w:val="009F1307"/>
    <w:rsid w:val="009F209B"/>
    <w:rsid w:val="009F29E3"/>
    <w:rsid w:val="009F2CCA"/>
    <w:rsid w:val="009F4811"/>
    <w:rsid w:val="00A033F0"/>
    <w:rsid w:val="00A0485C"/>
    <w:rsid w:val="00A063E5"/>
    <w:rsid w:val="00A10E2F"/>
    <w:rsid w:val="00A10E7F"/>
    <w:rsid w:val="00A1671A"/>
    <w:rsid w:val="00A179E7"/>
    <w:rsid w:val="00A21D74"/>
    <w:rsid w:val="00A24497"/>
    <w:rsid w:val="00A25C0D"/>
    <w:rsid w:val="00A2656B"/>
    <w:rsid w:val="00A42B4E"/>
    <w:rsid w:val="00A43A40"/>
    <w:rsid w:val="00A4652C"/>
    <w:rsid w:val="00A50948"/>
    <w:rsid w:val="00A541C0"/>
    <w:rsid w:val="00A61746"/>
    <w:rsid w:val="00A67316"/>
    <w:rsid w:val="00A74746"/>
    <w:rsid w:val="00A82312"/>
    <w:rsid w:val="00A82528"/>
    <w:rsid w:val="00A82A34"/>
    <w:rsid w:val="00A92AF1"/>
    <w:rsid w:val="00A958FE"/>
    <w:rsid w:val="00AA1079"/>
    <w:rsid w:val="00AA1494"/>
    <w:rsid w:val="00AA267B"/>
    <w:rsid w:val="00AA3CB8"/>
    <w:rsid w:val="00AA4649"/>
    <w:rsid w:val="00AA5546"/>
    <w:rsid w:val="00AB164E"/>
    <w:rsid w:val="00AB3DC7"/>
    <w:rsid w:val="00AC130B"/>
    <w:rsid w:val="00AC266C"/>
    <w:rsid w:val="00AC53BE"/>
    <w:rsid w:val="00AC6EA6"/>
    <w:rsid w:val="00AD24C1"/>
    <w:rsid w:val="00AD3FFB"/>
    <w:rsid w:val="00AD5E8A"/>
    <w:rsid w:val="00AE5CF3"/>
    <w:rsid w:val="00AE6568"/>
    <w:rsid w:val="00AF2528"/>
    <w:rsid w:val="00AF4314"/>
    <w:rsid w:val="00AF5507"/>
    <w:rsid w:val="00AF6B0C"/>
    <w:rsid w:val="00B014D7"/>
    <w:rsid w:val="00B02511"/>
    <w:rsid w:val="00B0354E"/>
    <w:rsid w:val="00B03DD9"/>
    <w:rsid w:val="00B045BC"/>
    <w:rsid w:val="00B0787C"/>
    <w:rsid w:val="00B13860"/>
    <w:rsid w:val="00B16D03"/>
    <w:rsid w:val="00B173B5"/>
    <w:rsid w:val="00B328AD"/>
    <w:rsid w:val="00B337D0"/>
    <w:rsid w:val="00B360CA"/>
    <w:rsid w:val="00B36A24"/>
    <w:rsid w:val="00B40193"/>
    <w:rsid w:val="00B41D25"/>
    <w:rsid w:val="00B43352"/>
    <w:rsid w:val="00B45E6E"/>
    <w:rsid w:val="00B46CCF"/>
    <w:rsid w:val="00B51211"/>
    <w:rsid w:val="00B52971"/>
    <w:rsid w:val="00B65B82"/>
    <w:rsid w:val="00B6752C"/>
    <w:rsid w:val="00B71055"/>
    <w:rsid w:val="00B81945"/>
    <w:rsid w:val="00B82097"/>
    <w:rsid w:val="00B84E88"/>
    <w:rsid w:val="00B85470"/>
    <w:rsid w:val="00B87318"/>
    <w:rsid w:val="00B936A6"/>
    <w:rsid w:val="00BA21E6"/>
    <w:rsid w:val="00BA7075"/>
    <w:rsid w:val="00BB2BB2"/>
    <w:rsid w:val="00BC0BE1"/>
    <w:rsid w:val="00BC3F9B"/>
    <w:rsid w:val="00BC4782"/>
    <w:rsid w:val="00BD2B3B"/>
    <w:rsid w:val="00BD774B"/>
    <w:rsid w:val="00BD794C"/>
    <w:rsid w:val="00BE1184"/>
    <w:rsid w:val="00BE1ABB"/>
    <w:rsid w:val="00BE3D88"/>
    <w:rsid w:val="00BF131C"/>
    <w:rsid w:val="00BF15E2"/>
    <w:rsid w:val="00BF1E24"/>
    <w:rsid w:val="00C01470"/>
    <w:rsid w:val="00C11A4A"/>
    <w:rsid w:val="00C11C8E"/>
    <w:rsid w:val="00C124FA"/>
    <w:rsid w:val="00C126CE"/>
    <w:rsid w:val="00C15BF4"/>
    <w:rsid w:val="00C2245F"/>
    <w:rsid w:val="00C23413"/>
    <w:rsid w:val="00C24784"/>
    <w:rsid w:val="00C309C2"/>
    <w:rsid w:val="00C30E81"/>
    <w:rsid w:val="00C317B5"/>
    <w:rsid w:val="00C31ACD"/>
    <w:rsid w:val="00C34CF4"/>
    <w:rsid w:val="00C36715"/>
    <w:rsid w:val="00C40149"/>
    <w:rsid w:val="00C43CD0"/>
    <w:rsid w:val="00C44E65"/>
    <w:rsid w:val="00C46D18"/>
    <w:rsid w:val="00C47961"/>
    <w:rsid w:val="00C52383"/>
    <w:rsid w:val="00C55508"/>
    <w:rsid w:val="00C55C54"/>
    <w:rsid w:val="00C61DF1"/>
    <w:rsid w:val="00C659B1"/>
    <w:rsid w:val="00C75F87"/>
    <w:rsid w:val="00C80E2C"/>
    <w:rsid w:val="00C84897"/>
    <w:rsid w:val="00C84AD6"/>
    <w:rsid w:val="00C852BC"/>
    <w:rsid w:val="00C872A3"/>
    <w:rsid w:val="00C943DD"/>
    <w:rsid w:val="00C94598"/>
    <w:rsid w:val="00C96EEE"/>
    <w:rsid w:val="00CA0E54"/>
    <w:rsid w:val="00CA1613"/>
    <w:rsid w:val="00CA20F0"/>
    <w:rsid w:val="00CA2E5E"/>
    <w:rsid w:val="00CA31EC"/>
    <w:rsid w:val="00CA41EF"/>
    <w:rsid w:val="00CA4728"/>
    <w:rsid w:val="00CA4E84"/>
    <w:rsid w:val="00CB043B"/>
    <w:rsid w:val="00CB10D4"/>
    <w:rsid w:val="00CB1B9C"/>
    <w:rsid w:val="00CB3090"/>
    <w:rsid w:val="00CB7798"/>
    <w:rsid w:val="00CD024C"/>
    <w:rsid w:val="00CD06FF"/>
    <w:rsid w:val="00CD1A76"/>
    <w:rsid w:val="00CD3285"/>
    <w:rsid w:val="00CD4A8A"/>
    <w:rsid w:val="00CD6A90"/>
    <w:rsid w:val="00CD7761"/>
    <w:rsid w:val="00CD7BE2"/>
    <w:rsid w:val="00CE0650"/>
    <w:rsid w:val="00CE7A08"/>
    <w:rsid w:val="00CF02C8"/>
    <w:rsid w:val="00CF07FB"/>
    <w:rsid w:val="00CF0D04"/>
    <w:rsid w:val="00CF2214"/>
    <w:rsid w:val="00CF2E53"/>
    <w:rsid w:val="00CF2FA2"/>
    <w:rsid w:val="00CF5513"/>
    <w:rsid w:val="00D0080F"/>
    <w:rsid w:val="00D01A87"/>
    <w:rsid w:val="00D0362F"/>
    <w:rsid w:val="00D036D9"/>
    <w:rsid w:val="00D037B0"/>
    <w:rsid w:val="00D0604A"/>
    <w:rsid w:val="00D07867"/>
    <w:rsid w:val="00D10EB5"/>
    <w:rsid w:val="00D117BB"/>
    <w:rsid w:val="00D11B9A"/>
    <w:rsid w:val="00D12979"/>
    <w:rsid w:val="00D1611D"/>
    <w:rsid w:val="00D16E31"/>
    <w:rsid w:val="00D22916"/>
    <w:rsid w:val="00D22BD4"/>
    <w:rsid w:val="00D27800"/>
    <w:rsid w:val="00D33224"/>
    <w:rsid w:val="00D3706E"/>
    <w:rsid w:val="00D4018B"/>
    <w:rsid w:val="00D42090"/>
    <w:rsid w:val="00D43542"/>
    <w:rsid w:val="00D4796D"/>
    <w:rsid w:val="00D53301"/>
    <w:rsid w:val="00D533A0"/>
    <w:rsid w:val="00D55B50"/>
    <w:rsid w:val="00D560F7"/>
    <w:rsid w:val="00D576D2"/>
    <w:rsid w:val="00D61E06"/>
    <w:rsid w:val="00D66188"/>
    <w:rsid w:val="00D66B48"/>
    <w:rsid w:val="00D700E8"/>
    <w:rsid w:val="00D72339"/>
    <w:rsid w:val="00D76022"/>
    <w:rsid w:val="00D77660"/>
    <w:rsid w:val="00D80CC4"/>
    <w:rsid w:val="00D81585"/>
    <w:rsid w:val="00D824FA"/>
    <w:rsid w:val="00D9027E"/>
    <w:rsid w:val="00D946CB"/>
    <w:rsid w:val="00DA0BBA"/>
    <w:rsid w:val="00DA2BD4"/>
    <w:rsid w:val="00DA493B"/>
    <w:rsid w:val="00DB0EDD"/>
    <w:rsid w:val="00DB32C3"/>
    <w:rsid w:val="00DC1161"/>
    <w:rsid w:val="00DC2739"/>
    <w:rsid w:val="00DC3EC4"/>
    <w:rsid w:val="00DC436F"/>
    <w:rsid w:val="00DC53F8"/>
    <w:rsid w:val="00DC688F"/>
    <w:rsid w:val="00DC781D"/>
    <w:rsid w:val="00DD430E"/>
    <w:rsid w:val="00DD46C9"/>
    <w:rsid w:val="00DD47BB"/>
    <w:rsid w:val="00DD6081"/>
    <w:rsid w:val="00DE2B59"/>
    <w:rsid w:val="00DE4785"/>
    <w:rsid w:val="00DE5FD2"/>
    <w:rsid w:val="00DF00DB"/>
    <w:rsid w:val="00DF0D37"/>
    <w:rsid w:val="00DF4D34"/>
    <w:rsid w:val="00E0088F"/>
    <w:rsid w:val="00E019F3"/>
    <w:rsid w:val="00E0518E"/>
    <w:rsid w:val="00E120E3"/>
    <w:rsid w:val="00E13941"/>
    <w:rsid w:val="00E13D1F"/>
    <w:rsid w:val="00E17231"/>
    <w:rsid w:val="00E221F6"/>
    <w:rsid w:val="00E24742"/>
    <w:rsid w:val="00E2575C"/>
    <w:rsid w:val="00E2684F"/>
    <w:rsid w:val="00E26EB3"/>
    <w:rsid w:val="00E32E60"/>
    <w:rsid w:val="00E35583"/>
    <w:rsid w:val="00E36B47"/>
    <w:rsid w:val="00E3728B"/>
    <w:rsid w:val="00E37AF6"/>
    <w:rsid w:val="00E41DD2"/>
    <w:rsid w:val="00E423AA"/>
    <w:rsid w:val="00E472BE"/>
    <w:rsid w:val="00E53A46"/>
    <w:rsid w:val="00E575CB"/>
    <w:rsid w:val="00E5761A"/>
    <w:rsid w:val="00E57D62"/>
    <w:rsid w:val="00E627F7"/>
    <w:rsid w:val="00E674A8"/>
    <w:rsid w:val="00E70D46"/>
    <w:rsid w:val="00E71855"/>
    <w:rsid w:val="00E743D5"/>
    <w:rsid w:val="00E815A4"/>
    <w:rsid w:val="00E82970"/>
    <w:rsid w:val="00E84FA9"/>
    <w:rsid w:val="00E86209"/>
    <w:rsid w:val="00E92F7C"/>
    <w:rsid w:val="00E93319"/>
    <w:rsid w:val="00E946F0"/>
    <w:rsid w:val="00E97D5F"/>
    <w:rsid w:val="00EA2B95"/>
    <w:rsid w:val="00EA36FF"/>
    <w:rsid w:val="00EA3EEA"/>
    <w:rsid w:val="00EB1800"/>
    <w:rsid w:val="00EB5C39"/>
    <w:rsid w:val="00EC05F4"/>
    <w:rsid w:val="00EC16FF"/>
    <w:rsid w:val="00ED39F5"/>
    <w:rsid w:val="00ED40D4"/>
    <w:rsid w:val="00ED4939"/>
    <w:rsid w:val="00ED6FFD"/>
    <w:rsid w:val="00EE07F5"/>
    <w:rsid w:val="00EE1C5C"/>
    <w:rsid w:val="00EE26C6"/>
    <w:rsid w:val="00EE2812"/>
    <w:rsid w:val="00EE3D5A"/>
    <w:rsid w:val="00EE513D"/>
    <w:rsid w:val="00EE640B"/>
    <w:rsid w:val="00EE6EEA"/>
    <w:rsid w:val="00EF1DFD"/>
    <w:rsid w:val="00EF44EB"/>
    <w:rsid w:val="00EF49EA"/>
    <w:rsid w:val="00EF4D69"/>
    <w:rsid w:val="00EF602E"/>
    <w:rsid w:val="00EF6D5D"/>
    <w:rsid w:val="00EF7843"/>
    <w:rsid w:val="00EF7C7F"/>
    <w:rsid w:val="00F02034"/>
    <w:rsid w:val="00F020AD"/>
    <w:rsid w:val="00F03B16"/>
    <w:rsid w:val="00F03DCF"/>
    <w:rsid w:val="00F04E61"/>
    <w:rsid w:val="00F1022C"/>
    <w:rsid w:val="00F10DA4"/>
    <w:rsid w:val="00F1685C"/>
    <w:rsid w:val="00F20021"/>
    <w:rsid w:val="00F20684"/>
    <w:rsid w:val="00F25E54"/>
    <w:rsid w:val="00F26E3A"/>
    <w:rsid w:val="00F31868"/>
    <w:rsid w:val="00F33A40"/>
    <w:rsid w:val="00F35188"/>
    <w:rsid w:val="00F35755"/>
    <w:rsid w:val="00F366DE"/>
    <w:rsid w:val="00F36E96"/>
    <w:rsid w:val="00F40EC2"/>
    <w:rsid w:val="00F45846"/>
    <w:rsid w:val="00F47F88"/>
    <w:rsid w:val="00F50589"/>
    <w:rsid w:val="00F51E37"/>
    <w:rsid w:val="00F525D9"/>
    <w:rsid w:val="00F53380"/>
    <w:rsid w:val="00F54B00"/>
    <w:rsid w:val="00F56014"/>
    <w:rsid w:val="00F57D43"/>
    <w:rsid w:val="00F613E7"/>
    <w:rsid w:val="00F636B5"/>
    <w:rsid w:val="00F63CE7"/>
    <w:rsid w:val="00F76A5D"/>
    <w:rsid w:val="00F803CA"/>
    <w:rsid w:val="00F826A9"/>
    <w:rsid w:val="00F8715D"/>
    <w:rsid w:val="00F93B7F"/>
    <w:rsid w:val="00FA7EFD"/>
    <w:rsid w:val="00FB1079"/>
    <w:rsid w:val="00FB19F9"/>
    <w:rsid w:val="00FB3BAF"/>
    <w:rsid w:val="00FB3D10"/>
    <w:rsid w:val="00FD4EC6"/>
    <w:rsid w:val="00FD66A8"/>
    <w:rsid w:val="00FE4747"/>
    <w:rsid w:val="00FE6565"/>
    <w:rsid w:val="00FE7304"/>
    <w:rsid w:val="00FF1D98"/>
    <w:rsid w:val="00FF311B"/>
    <w:rsid w:val="01F01964"/>
    <w:rsid w:val="02C5462E"/>
    <w:rsid w:val="0500D8B1"/>
    <w:rsid w:val="0543FE8E"/>
    <w:rsid w:val="06830BDE"/>
    <w:rsid w:val="06A8E31C"/>
    <w:rsid w:val="0742F3F5"/>
    <w:rsid w:val="07C55285"/>
    <w:rsid w:val="07E57534"/>
    <w:rsid w:val="0AEFB943"/>
    <w:rsid w:val="0CA8C203"/>
    <w:rsid w:val="0D8071B9"/>
    <w:rsid w:val="0DCABF25"/>
    <w:rsid w:val="0E2ABC70"/>
    <w:rsid w:val="117FC964"/>
    <w:rsid w:val="135493C0"/>
    <w:rsid w:val="16809708"/>
    <w:rsid w:val="16B9C7A0"/>
    <w:rsid w:val="18ECA094"/>
    <w:rsid w:val="191886EB"/>
    <w:rsid w:val="1946194E"/>
    <w:rsid w:val="198428EF"/>
    <w:rsid w:val="1B781EC4"/>
    <w:rsid w:val="1BBCBAD2"/>
    <w:rsid w:val="1D691E3C"/>
    <w:rsid w:val="1F157EA1"/>
    <w:rsid w:val="207FC296"/>
    <w:rsid w:val="21DF44A9"/>
    <w:rsid w:val="22A3C34D"/>
    <w:rsid w:val="252BA5A2"/>
    <w:rsid w:val="27D51A11"/>
    <w:rsid w:val="282F6822"/>
    <w:rsid w:val="2889B497"/>
    <w:rsid w:val="2B557FD9"/>
    <w:rsid w:val="2B889E2E"/>
    <w:rsid w:val="2C6CE548"/>
    <w:rsid w:val="2CFA9D9C"/>
    <w:rsid w:val="300CFB0C"/>
    <w:rsid w:val="3101DC3E"/>
    <w:rsid w:val="310BF7DE"/>
    <w:rsid w:val="312D57F7"/>
    <w:rsid w:val="3202F91E"/>
    <w:rsid w:val="33A69D8D"/>
    <w:rsid w:val="359D23F1"/>
    <w:rsid w:val="37AD2C05"/>
    <w:rsid w:val="38C98503"/>
    <w:rsid w:val="39393A81"/>
    <w:rsid w:val="3AB75D8E"/>
    <w:rsid w:val="3BA1AD92"/>
    <w:rsid w:val="3C81635A"/>
    <w:rsid w:val="3DEC4C2F"/>
    <w:rsid w:val="403F38E4"/>
    <w:rsid w:val="41025980"/>
    <w:rsid w:val="41BE3790"/>
    <w:rsid w:val="42D04748"/>
    <w:rsid w:val="446B0139"/>
    <w:rsid w:val="447ED511"/>
    <w:rsid w:val="453ACED3"/>
    <w:rsid w:val="48D08B5D"/>
    <w:rsid w:val="4A53FDA6"/>
    <w:rsid w:val="4FCA6956"/>
    <w:rsid w:val="4FFCBDA0"/>
    <w:rsid w:val="5136EC68"/>
    <w:rsid w:val="543F2945"/>
    <w:rsid w:val="58224650"/>
    <w:rsid w:val="587EC22B"/>
    <w:rsid w:val="5A31D650"/>
    <w:rsid w:val="5AB0FF95"/>
    <w:rsid w:val="5BC61F27"/>
    <w:rsid w:val="5D7A75E3"/>
    <w:rsid w:val="5D87810E"/>
    <w:rsid w:val="5DCB9B6C"/>
    <w:rsid w:val="5F6B9893"/>
    <w:rsid w:val="6267B2F2"/>
    <w:rsid w:val="6267D77A"/>
    <w:rsid w:val="6567F850"/>
    <w:rsid w:val="68D9F459"/>
    <w:rsid w:val="6AF26EC7"/>
    <w:rsid w:val="6BC207A9"/>
    <w:rsid w:val="6BF9F6C4"/>
    <w:rsid w:val="6DE2860C"/>
    <w:rsid w:val="6F69EAA2"/>
    <w:rsid w:val="70D04CAB"/>
    <w:rsid w:val="72BE944B"/>
    <w:rsid w:val="7303F111"/>
    <w:rsid w:val="741048E0"/>
    <w:rsid w:val="741E23BE"/>
    <w:rsid w:val="7657D655"/>
    <w:rsid w:val="76DAFBD5"/>
    <w:rsid w:val="76F3DF88"/>
    <w:rsid w:val="770EA1A4"/>
    <w:rsid w:val="778F3A3E"/>
    <w:rsid w:val="7968BA45"/>
    <w:rsid w:val="7B1ECDBD"/>
    <w:rsid w:val="7BBBC4FA"/>
    <w:rsid w:val="7C2BA591"/>
    <w:rsid w:val="7DF60771"/>
    <w:rsid w:val="7FD63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8441"/>
  <w15:chartTrackingRefBased/>
  <w15:docId w15:val="{33A5E6B3-B333-47F6-A69B-7500A786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62F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6F"/>
    <w:rPr>
      <w:color w:val="0000FF"/>
      <w:u w:val="single"/>
    </w:rPr>
  </w:style>
  <w:style w:type="paragraph" w:styleId="ListParagraph">
    <w:name w:val="List Paragraph"/>
    <w:basedOn w:val="Normal"/>
    <w:uiPriority w:val="1"/>
    <w:qFormat/>
    <w:rsid w:val="00DC436F"/>
    <w:pPr>
      <w:ind w:left="720"/>
      <w:contextualSpacing/>
    </w:pPr>
  </w:style>
  <w:style w:type="table" w:styleId="TableGrid">
    <w:name w:val="Table Grid"/>
    <w:basedOn w:val="TableNormal"/>
    <w:uiPriority w:val="5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95825"/>
    <w:rPr>
      <w:color w:val="808080"/>
    </w:rPr>
  </w:style>
  <w:style w:type="paragraph" w:customStyle="1" w:styleId="TableParagraph">
    <w:name w:val="Table Paragraph"/>
    <w:basedOn w:val="Normal"/>
    <w:uiPriority w:val="1"/>
    <w:qFormat/>
    <w:rsid w:val="00795825"/>
    <w:pPr>
      <w:widowControl w:val="0"/>
      <w:autoSpaceDE w:val="0"/>
      <w:autoSpaceDN w:val="0"/>
      <w:spacing w:after="0" w:line="260" w:lineRule="exact"/>
      <w:ind w:left="454" w:hanging="360"/>
    </w:pPr>
    <w:rPr>
      <w:rFonts w:ascii="Calibri" w:eastAsia="Calibri" w:hAnsi="Calibri" w:cs="Times New Roman"/>
      <w:lang w:val="gl" w:eastAsia="gl"/>
    </w:rPr>
  </w:style>
  <w:style w:type="paragraph" w:customStyle="1" w:styleId="Default">
    <w:name w:val="Default"/>
    <w:rsid w:val="003F5D00"/>
    <w:pPr>
      <w:autoSpaceDE w:val="0"/>
      <w:autoSpaceDN w:val="0"/>
      <w:adjustRightInd w:val="0"/>
      <w:spacing w:after="0" w:line="240" w:lineRule="auto"/>
    </w:pPr>
    <w:rPr>
      <w:rFonts w:ascii="Calibri" w:hAnsi="Calibri" w:cs="Calibri"/>
      <w:color w:val="000000"/>
      <w:sz w:val="24"/>
      <w:szCs w:val="24"/>
      <w:lang w:val="es-EC"/>
    </w:rPr>
  </w:style>
  <w:style w:type="paragraph" w:styleId="Revision">
    <w:name w:val="Revision"/>
    <w:hidden/>
    <w:uiPriority w:val="99"/>
    <w:semiHidden/>
    <w:rsid w:val="001D2812"/>
    <w:pPr>
      <w:spacing w:after="0" w:line="240" w:lineRule="auto"/>
    </w:pPr>
    <w:rPr>
      <w:rFonts w:eastAsiaTheme="minorEastAsia"/>
    </w:rPr>
  </w:style>
  <w:style w:type="table" w:styleId="TableGridLight">
    <w:name w:val="Grid Table Light"/>
    <w:basedOn w:val="TableNormal"/>
    <w:uiPriority w:val="40"/>
    <w:rsid w:val="00900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805EC7"/>
    <w:pPr>
      <w:autoSpaceDE w:val="0"/>
      <w:autoSpaceDN w:val="0"/>
      <w:adjustRightInd w:val="0"/>
      <w:spacing w:after="0" w:line="288" w:lineRule="auto"/>
      <w:textAlignment w:val="center"/>
    </w:pPr>
    <w:rPr>
      <w:rFonts w:ascii="Times Regular" w:eastAsia="Times New Roman" w:hAnsi="Times Regular" w:cs="Times Regular"/>
      <w:color w:val="000000"/>
      <w:sz w:val="24"/>
      <w:szCs w:val="24"/>
    </w:rPr>
  </w:style>
  <w:style w:type="paragraph" w:styleId="BodyText">
    <w:name w:val="Body Text"/>
    <w:basedOn w:val="Normal"/>
    <w:link w:val="BodyTextChar"/>
    <w:uiPriority w:val="99"/>
    <w:unhideWhenUsed/>
    <w:qFormat/>
    <w:rsid w:val="002463E0"/>
    <w:pPr>
      <w:spacing w:after="120" w:line="259" w:lineRule="auto"/>
    </w:pPr>
    <w:rPr>
      <w:rFonts w:eastAsiaTheme="minorHAnsi"/>
      <w:lang w:val="es-BO"/>
    </w:rPr>
  </w:style>
  <w:style w:type="character" w:customStyle="1" w:styleId="BodyTextChar">
    <w:name w:val="Body Text Char"/>
    <w:basedOn w:val="DefaultParagraphFont"/>
    <w:link w:val="BodyText"/>
    <w:uiPriority w:val="99"/>
    <w:rsid w:val="002463E0"/>
    <w:rPr>
      <w:lang w:val="es-BO"/>
    </w:rPr>
  </w:style>
  <w:style w:type="character" w:styleId="FollowedHyperlink">
    <w:name w:val="FollowedHyperlink"/>
    <w:basedOn w:val="DefaultParagraphFont"/>
    <w:uiPriority w:val="99"/>
    <w:semiHidden/>
    <w:unhideWhenUsed/>
    <w:rsid w:val="00277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5194">
      <w:bodyDiv w:val="1"/>
      <w:marLeft w:val="0"/>
      <w:marRight w:val="0"/>
      <w:marTop w:val="0"/>
      <w:marBottom w:val="0"/>
      <w:divBdr>
        <w:top w:val="none" w:sz="0" w:space="0" w:color="auto"/>
        <w:left w:val="none" w:sz="0" w:space="0" w:color="auto"/>
        <w:bottom w:val="none" w:sz="0" w:space="0" w:color="auto"/>
        <w:right w:val="none" w:sz="0" w:space="0" w:color="auto"/>
      </w:divBdr>
    </w:div>
    <w:div w:id="282347576">
      <w:bodyDiv w:val="1"/>
      <w:marLeft w:val="0"/>
      <w:marRight w:val="0"/>
      <w:marTop w:val="0"/>
      <w:marBottom w:val="0"/>
      <w:divBdr>
        <w:top w:val="none" w:sz="0" w:space="0" w:color="auto"/>
        <w:left w:val="none" w:sz="0" w:space="0" w:color="auto"/>
        <w:bottom w:val="none" w:sz="0" w:space="0" w:color="auto"/>
        <w:right w:val="none" w:sz="0" w:space="0" w:color="auto"/>
      </w:divBdr>
    </w:div>
    <w:div w:id="473330264">
      <w:bodyDiv w:val="1"/>
      <w:marLeft w:val="0"/>
      <w:marRight w:val="0"/>
      <w:marTop w:val="0"/>
      <w:marBottom w:val="0"/>
      <w:divBdr>
        <w:top w:val="none" w:sz="0" w:space="0" w:color="auto"/>
        <w:left w:val="none" w:sz="0" w:space="0" w:color="auto"/>
        <w:bottom w:val="none" w:sz="0" w:space="0" w:color="auto"/>
        <w:right w:val="none" w:sz="0" w:space="0" w:color="auto"/>
      </w:divBdr>
    </w:div>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598683176">
      <w:bodyDiv w:val="1"/>
      <w:marLeft w:val="0"/>
      <w:marRight w:val="0"/>
      <w:marTop w:val="0"/>
      <w:marBottom w:val="0"/>
      <w:divBdr>
        <w:top w:val="none" w:sz="0" w:space="0" w:color="auto"/>
        <w:left w:val="none" w:sz="0" w:space="0" w:color="auto"/>
        <w:bottom w:val="none" w:sz="0" w:space="0" w:color="auto"/>
        <w:right w:val="none" w:sz="0" w:space="0" w:color="auto"/>
      </w:divBdr>
    </w:div>
    <w:div w:id="804464462">
      <w:bodyDiv w:val="1"/>
      <w:marLeft w:val="0"/>
      <w:marRight w:val="0"/>
      <w:marTop w:val="0"/>
      <w:marBottom w:val="0"/>
      <w:divBdr>
        <w:top w:val="none" w:sz="0" w:space="0" w:color="auto"/>
        <w:left w:val="none" w:sz="0" w:space="0" w:color="auto"/>
        <w:bottom w:val="none" w:sz="0" w:space="0" w:color="auto"/>
        <w:right w:val="none" w:sz="0" w:space="0" w:color="auto"/>
      </w:divBdr>
    </w:div>
    <w:div w:id="918370453">
      <w:bodyDiv w:val="1"/>
      <w:marLeft w:val="0"/>
      <w:marRight w:val="0"/>
      <w:marTop w:val="0"/>
      <w:marBottom w:val="0"/>
      <w:divBdr>
        <w:top w:val="none" w:sz="0" w:space="0" w:color="auto"/>
        <w:left w:val="none" w:sz="0" w:space="0" w:color="auto"/>
        <w:bottom w:val="none" w:sz="0" w:space="0" w:color="auto"/>
        <w:right w:val="none" w:sz="0" w:space="0" w:color="auto"/>
      </w:divBdr>
    </w:div>
    <w:div w:id="1075392592">
      <w:bodyDiv w:val="1"/>
      <w:marLeft w:val="0"/>
      <w:marRight w:val="0"/>
      <w:marTop w:val="0"/>
      <w:marBottom w:val="0"/>
      <w:divBdr>
        <w:top w:val="none" w:sz="0" w:space="0" w:color="auto"/>
        <w:left w:val="none" w:sz="0" w:space="0" w:color="auto"/>
        <w:bottom w:val="none" w:sz="0" w:space="0" w:color="auto"/>
        <w:right w:val="none" w:sz="0" w:space="0" w:color="auto"/>
      </w:divBdr>
    </w:div>
    <w:div w:id="1130634222">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850016">
      <w:bodyDiv w:val="1"/>
      <w:marLeft w:val="0"/>
      <w:marRight w:val="0"/>
      <w:marTop w:val="0"/>
      <w:marBottom w:val="0"/>
      <w:divBdr>
        <w:top w:val="none" w:sz="0" w:space="0" w:color="auto"/>
        <w:left w:val="none" w:sz="0" w:space="0" w:color="auto"/>
        <w:bottom w:val="none" w:sz="0" w:space="0" w:color="auto"/>
        <w:right w:val="none" w:sz="0" w:space="0" w:color="auto"/>
      </w:divBdr>
    </w:div>
    <w:div w:id="2017228487">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ervation.org/about/our-commitment-to-ethics/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veedoresec@conservati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eedoresec@conservation.org" TargetMode="External"/><Relationship Id="rId5" Type="http://schemas.openxmlformats.org/officeDocument/2006/relationships/numbering" Target="numbering.xml"/><Relationship Id="rId15" Type="http://schemas.openxmlformats.org/officeDocument/2006/relationships/hyperlink" Target="https://www.ci.ethicspoint.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ethicspoint.com/domain/media/es/gui/10680/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7df1ab-6810-4fa8-9caa-de92a9b262c5" xsi:nil="true"/>
    <SharedWithUsers xmlns="79f87aac-fe65-43f2-867a-7a1cadabd443">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99a6fc50-2397-432e-a6ea-a054fd4880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C54E522141154D87FB11CA1FFF5E52" ma:contentTypeVersion="19" ma:contentTypeDescription="Create a new document." ma:contentTypeScope="" ma:versionID="aafe66f5b9604835d61bd6a9b4df6b55">
  <xsd:schema xmlns:xsd="http://www.w3.org/2001/XMLSchema" xmlns:xs="http://www.w3.org/2001/XMLSchema" xmlns:p="http://schemas.microsoft.com/office/2006/metadata/properties" xmlns:ns1="http://schemas.microsoft.com/sharepoint/v3" xmlns:ns2="99a6fc50-2397-432e-a6ea-a054fd488058" xmlns:ns3="79f87aac-fe65-43f2-867a-7a1cadabd443" xmlns:ns4="f57df1ab-6810-4fa8-9caa-de92a9b262c5" targetNamespace="http://schemas.microsoft.com/office/2006/metadata/properties" ma:root="true" ma:fieldsID="149405f0148f34b884be355701c9d603" ns1:_="" ns2:_="" ns3:_="" ns4:_="">
    <xsd:import namespace="http://schemas.microsoft.com/sharepoint/v3"/>
    <xsd:import namespace="99a6fc50-2397-432e-a6ea-a054fd488058"/>
    <xsd:import namespace="79f87aac-fe65-43f2-867a-7a1cadabd443"/>
    <xsd:import namespace="f57df1ab-6810-4fa8-9caa-de92a9b26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6fc50-2397-432e-a6ea-a054fd488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87aac-fe65-43f2-867a-7a1cadabd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c548fe4-3288-4000-b34e-e48dcbded689}" ma:internalName="TaxCatchAll" ma:showField="CatchAllData" ma:web="79f87aac-fe65-43f2-867a-7a1cadabd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f57df1ab-6810-4fa8-9caa-de92a9b262c5"/>
    <ds:schemaRef ds:uri="79f87aac-fe65-43f2-867a-7a1cadabd443"/>
    <ds:schemaRef ds:uri="http://schemas.microsoft.com/sharepoint/v3"/>
    <ds:schemaRef ds:uri="99a6fc50-2397-432e-a6ea-a054fd488058"/>
  </ds:schemaRefs>
</ds:datastoreItem>
</file>

<file path=customXml/itemProps2.xml><?xml version="1.0" encoding="utf-8"?>
<ds:datastoreItem xmlns:ds="http://schemas.openxmlformats.org/officeDocument/2006/customXml" ds:itemID="{AB0C09C9-F153-4D0A-B406-E4BA756EF4A8}">
  <ds:schemaRefs>
    <ds:schemaRef ds:uri="http://schemas.openxmlformats.org/officeDocument/2006/bibliography"/>
  </ds:schemaRefs>
</ds:datastoreItem>
</file>

<file path=customXml/itemProps3.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4.xml><?xml version="1.0" encoding="utf-8"?>
<ds:datastoreItem xmlns:ds="http://schemas.openxmlformats.org/officeDocument/2006/customXml" ds:itemID="{62068416-F4D9-4C0E-8233-B23C98E2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a6fc50-2397-432e-a6ea-a054fd488058"/>
    <ds:schemaRef ds:uri="79f87aac-fe65-43f2-867a-7a1cadabd443"/>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758</TotalTime>
  <Pages>9</Pages>
  <Words>2572</Words>
  <Characters>16386</Characters>
  <Application>Microsoft Office Word</Application>
  <DocSecurity>0</DocSecurity>
  <Lines>546</Lines>
  <Paragraphs>274</Paragraphs>
  <ScaleCrop>false</ScaleCrop>
  <Company/>
  <LinksUpToDate>false</LinksUpToDate>
  <CharactersWithSpaces>18684</CharactersWithSpaces>
  <SharedDoc>false</SharedDoc>
  <HLinks>
    <vt:vector size="30" baseType="variant">
      <vt:variant>
        <vt:i4>2883619</vt:i4>
      </vt:variant>
      <vt:variant>
        <vt:i4>12</vt:i4>
      </vt:variant>
      <vt:variant>
        <vt:i4>0</vt:i4>
      </vt:variant>
      <vt:variant>
        <vt:i4>5</vt:i4>
      </vt:variant>
      <vt:variant>
        <vt:lpwstr>https://www.ci.ethicspoint.com/</vt:lpwstr>
      </vt:variant>
      <vt:variant>
        <vt:lpwstr/>
      </vt:variant>
      <vt:variant>
        <vt:i4>4128867</vt:i4>
      </vt:variant>
      <vt:variant>
        <vt:i4>9</vt:i4>
      </vt:variant>
      <vt:variant>
        <vt:i4>0</vt:i4>
      </vt:variant>
      <vt:variant>
        <vt:i4>5</vt:i4>
      </vt:variant>
      <vt:variant>
        <vt:lpwstr>https://secure.ethicspoint.com/domain/media/es/gui/10680/index.html</vt:lpwstr>
      </vt:variant>
      <vt:variant>
        <vt:lpwstr/>
      </vt:variant>
      <vt:variant>
        <vt:i4>6815794</vt:i4>
      </vt:variant>
      <vt:variant>
        <vt:i4>6</vt:i4>
      </vt:variant>
      <vt:variant>
        <vt:i4>0</vt:i4>
      </vt:variant>
      <vt:variant>
        <vt:i4>5</vt:i4>
      </vt:variant>
      <vt:variant>
        <vt:lpwstr>https://www.conservation.org/about/our-commitment-to-ethics/code-of-conduct</vt:lpwstr>
      </vt:variant>
      <vt:variant>
        <vt:lpwstr/>
      </vt:variant>
      <vt:variant>
        <vt:i4>4653155</vt:i4>
      </vt:variant>
      <vt:variant>
        <vt:i4>3</vt:i4>
      </vt:variant>
      <vt:variant>
        <vt:i4>0</vt:i4>
      </vt:variant>
      <vt:variant>
        <vt:i4>5</vt:i4>
      </vt:variant>
      <vt:variant>
        <vt:lpwstr>mailto:proveedoresec@conservation.org</vt:lpwstr>
      </vt:variant>
      <vt:variant>
        <vt:lpwstr/>
      </vt:variant>
      <vt:variant>
        <vt:i4>4653155</vt:i4>
      </vt:variant>
      <vt:variant>
        <vt:i4>0</vt:i4>
      </vt:variant>
      <vt:variant>
        <vt:i4>0</vt:i4>
      </vt:variant>
      <vt:variant>
        <vt:i4>5</vt:i4>
      </vt:variant>
      <vt:variant>
        <vt:lpwstr>mailto:proveedoresec@conservation.org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Larod Mocha</cp:lastModifiedBy>
  <cp:revision>439</cp:revision>
  <cp:lastPrinted>2022-02-26T02:37:00Z</cp:lastPrinted>
  <dcterms:created xsi:type="dcterms:W3CDTF">2026-01-16T06:10:00Z</dcterms:created>
  <dcterms:modified xsi:type="dcterms:W3CDTF">2026-05-18T22:18:00Z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0x01010006C54E522141154D87FB11CA1FFF5E52</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MediaServiceImageTags">
    <vt:lpwstr/>
  </property>
</Properties>
</file>